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B3E7" w14:textId="77777777" w:rsidR="0057750D" w:rsidRDefault="00310E36" w:rsidP="0057750D">
      <w:pPr>
        <w:ind w:left="0" w:firstLine="0"/>
        <w:jc w:val="center"/>
        <w:rPr>
          <w:rFonts w:eastAsia="微軟正黑體"/>
          <w:b/>
          <w:color w:val="000000"/>
          <w:kern w:val="0"/>
          <w:sz w:val="80"/>
          <w:szCs w:val="80"/>
          <w:lang w:val="en-HK" w:eastAsia="zh-HK"/>
        </w:rPr>
      </w:pPr>
      <w:r>
        <w:rPr>
          <w:noProof/>
        </w:rPr>
        <w:drawing>
          <wp:anchor distT="0" distB="0" distL="114300" distR="114300" simplePos="0" relativeHeight="251695104" behindDoc="1" locked="0" layoutInCell="1" allowOverlap="1" wp14:anchorId="7AA7C2D5" wp14:editId="10EA6A28">
            <wp:simplePos x="0" y="0"/>
            <wp:positionH relativeFrom="margin">
              <wp:posOffset>-1143579</wp:posOffset>
            </wp:positionH>
            <wp:positionV relativeFrom="paragraph">
              <wp:posOffset>-921291</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7ADC529F" w14:textId="77777777" w:rsidR="0057750D" w:rsidRDefault="00416E1F" w:rsidP="0057750D">
      <w:pPr>
        <w:ind w:left="0" w:firstLine="0"/>
        <w:jc w:val="center"/>
        <w:rPr>
          <w:rFonts w:eastAsia="微軟正黑體"/>
          <w:b/>
          <w:color w:val="000000"/>
          <w:kern w:val="0"/>
          <w:sz w:val="80"/>
          <w:szCs w:val="80"/>
          <w:lang w:val="en-HK" w:eastAsia="zh-HK"/>
        </w:rPr>
      </w:pPr>
      <w:r w:rsidRPr="00C5606E">
        <w:rPr>
          <w:rFonts w:eastAsia="微軟正黑體"/>
          <w:b/>
          <w:noProof/>
          <w:color w:val="000000" w:themeColor="text1"/>
          <w:sz w:val="44"/>
          <w:szCs w:val="44"/>
        </w:rPr>
        <mc:AlternateContent>
          <mc:Choice Requires="wps">
            <w:drawing>
              <wp:anchor distT="45720" distB="45720" distL="114300" distR="114300" simplePos="0" relativeHeight="253395968" behindDoc="0" locked="0" layoutInCell="1" allowOverlap="1" wp14:anchorId="0BF72EEA" wp14:editId="24CF8B32">
                <wp:simplePos x="0" y="0"/>
                <wp:positionH relativeFrom="margin">
                  <wp:align>left</wp:align>
                </wp:positionH>
                <wp:positionV relativeFrom="paragraph">
                  <wp:posOffset>4196</wp:posOffset>
                </wp:positionV>
                <wp:extent cx="5615940" cy="1971923"/>
                <wp:effectExtent l="0" t="0" r="3810" b="9525"/>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971923"/>
                        </a:xfrm>
                        <a:prstGeom prst="rect">
                          <a:avLst/>
                        </a:prstGeom>
                        <a:solidFill>
                          <a:srgbClr val="FFFFFF">
                            <a:alpha val="69804"/>
                          </a:srgbClr>
                        </a:solidFill>
                        <a:ln w="9525">
                          <a:noFill/>
                          <a:miter lim="800000"/>
                          <a:headEnd/>
                          <a:tailEnd/>
                        </a:ln>
                      </wps:spPr>
                      <wps:txbx>
                        <w:txbxContent>
                          <w:p w14:paraId="63400F61" w14:textId="77777777" w:rsidR="00744A74" w:rsidRDefault="00744A74"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2B9AED3B" w14:textId="77777777" w:rsidR="00744A74" w:rsidRDefault="00744A74"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718BC6F9" w14:textId="77777777" w:rsidR="00744A74" w:rsidRPr="00DA7D84" w:rsidRDefault="00744A74" w:rsidP="0057750D">
                            <w:pPr>
                              <w:snapToGrid w:val="0"/>
                              <w:jc w:val="center"/>
                              <w:rPr>
                                <w:rFonts w:ascii="微軟正黑體" w:eastAsia="微軟正黑體" w:hAnsi="微軟正黑體"/>
                                <w:b/>
                                <w:color w:val="0000FF"/>
                                <w:sz w:val="56"/>
                                <w:szCs w:val="56"/>
                              </w:rPr>
                            </w:pPr>
                            <w:r w:rsidRPr="00DA7D84">
                              <w:rPr>
                                <w:rFonts w:ascii="微軟正黑體" w:eastAsia="微軟正黑體" w:hAnsi="微軟正黑體" w:hint="eastAsia"/>
                                <w:b/>
                                <w:color w:val="0000FF"/>
                                <w:sz w:val="56"/>
                                <w:szCs w:val="56"/>
                              </w:rPr>
                              <w:t>中三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72EEA" id="_x0000_t202" coordsize="21600,21600" o:spt="202" path="m,l,21600r21600,l21600,xe">
                <v:stroke joinstyle="miter"/>
                <v:path gradientshapeok="t" o:connecttype="rect"/>
              </v:shapetype>
              <v:shape id="文字方塊 2" o:spid="_x0000_s1026" type="#_x0000_t202" style="position:absolute;left:0;text-align:left;margin-left:0;margin-top:.35pt;width:442.2pt;height:155.25pt;z-index:253395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" stroked="f">
                <v:fill opacity="45746f"/>
                <v:textbox>
                  <w:txbxContent>
                    <w:p w14:paraId="63400F61" w14:textId="77777777" w:rsidR="00744A74" w:rsidRDefault="00744A74"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2B9AED3B" w14:textId="77777777" w:rsidR="00744A74" w:rsidRDefault="00744A74" w:rsidP="0057750D">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718BC6F9" w14:textId="77777777" w:rsidR="00744A74" w:rsidRPr="00DA7D84" w:rsidRDefault="00744A74" w:rsidP="0057750D">
                      <w:pPr>
                        <w:snapToGrid w:val="0"/>
                        <w:jc w:val="center"/>
                        <w:rPr>
                          <w:rFonts w:ascii="微軟正黑體" w:eastAsia="微軟正黑體" w:hAnsi="微軟正黑體"/>
                          <w:b/>
                          <w:color w:val="0000FF"/>
                          <w:sz w:val="56"/>
                          <w:szCs w:val="56"/>
                        </w:rPr>
                      </w:pPr>
                      <w:r w:rsidRPr="00DA7D84">
                        <w:rPr>
                          <w:rFonts w:ascii="微軟正黑體" w:eastAsia="微軟正黑體" w:hAnsi="微軟正黑體" w:hint="eastAsia"/>
                          <w:b/>
                          <w:color w:val="0000FF"/>
                          <w:sz w:val="56"/>
                          <w:szCs w:val="56"/>
                        </w:rPr>
                        <w:t>中三</w:t>
                      </w:r>
                    </w:p>
                  </w:txbxContent>
                </v:textbox>
                <w10:wrap anchorx="margin"/>
              </v:shape>
            </w:pict>
          </mc:Fallback>
        </mc:AlternateContent>
      </w:r>
    </w:p>
    <w:p w14:paraId="715A9652" w14:textId="77777777" w:rsidR="0057750D" w:rsidRDefault="0057750D" w:rsidP="0057750D">
      <w:pPr>
        <w:ind w:left="0" w:firstLine="0"/>
        <w:jc w:val="center"/>
        <w:rPr>
          <w:rFonts w:eastAsia="微軟正黑體"/>
          <w:b/>
          <w:color w:val="000000"/>
          <w:kern w:val="0"/>
          <w:sz w:val="80"/>
          <w:szCs w:val="80"/>
          <w:lang w:val="en-HK" w:eastAsia="zh-HK"/>
        </w:rPr>
      </w:pPr>
    </w:p>
    <w:p w14:paraId="3B45ABAB" w14:textId="77777777" w:rsidR="0057750D" w:rsidRDefault="0057750D" w:rsidP="0057750D">
      <w:pPr>
        <w:ind w:left="0" w:firstLine="0"/>
        <w:jc w:val="center"/>
        <w:rPr>
          <w:rFonts w:eastAsia="微軟正黑體"/>
          <w:b/>
          <w:color w:val="000000"/>
          <w:kern w:val="0"/>
          <w:sz w:val="80"/>
          <w:szCs w:val="80"/>
          <w:lang w:val="en-HK" w:eastAsia="zh-HK"/>
        </w:rPr>
      </w:pPr>
    </w:p>
    <w:p w14:paraId="7AD79DE7" w14:textId="77777777" w:rsidR="0057750D" w:rsidRDefault="0057750D" w:rsidP="0057750D">
      <w:pPr>
        <w:ind w:left="0" w:firstLine="0"/>
        <w:jc w:val="center"/>
        <w:rPr>
          <w:rFonts w:eastAsia="微軟正黑體"/>
          <w:b/>
          <w:color w:val="000000"/>
          <w:kern w:val="0"/>
          <w:sz w:val="80"/>
          <w:szCs w:val="80"/>
          <w:lang w:val="en-HK" w:eastAsia="zh-HK"/>
        </w:rPr>
      </w:pPr>
    </w:p>
    <w:p w14:paraId="3CD19E81" w14:textId="77777777" w:rsidR="0057750D" w:rsidRDefault="0057750D" w:rsidP="0057750D">
      <w:pPr>
        <w:ind w:left="0" w:firstLine="0"/>
        <w:jc w:val="center"/>
        <w:rPr>
          <w:rFonts w:eastAsia="微軟正黑體"/>
          <w:b/>
          <w:color w:val="000000"/>
          <w:kern w:val="0"/>
          <w:sz w:val="80"/>
          <w:szCs w:val="80"/>
          <w:lang w:val="en-HK" w:eastAsia="zh-HK"/>
        </w:rPr>
      </w:pPr>
    </w:p>
    <w:p w14:paraId="50BA90CE" w14:textId="77777777" w:rsidR="0057750D" w:rsidRPr="0057750D" w:rsidRDefault="0057750D" w:rsidP="0057750D">
      <w:pPr>
        <w:jc w:val="center"/>
        <w:rPr>
          <w:rFonts w:eastAsia="微軟正黑體"/>
          <w:b/>
          <w:color w:val="0070C0"/>
          <w:kern w:val="0"/>
        </w:rPr>
      </w:pPr>
    </w:p>
    <w:p w14:paraId="205215CA" w14:textId="77777777" w:rsidR="0057750D" w:rsidRPr="006B73AA" w:rsidRDefault="00EF77F9" w:rsidP="00310E36">
      <w:pPr>
        <w:ind w:left="0" w:right="-341" w:firstLine="0"/>
        <w:jc w:val="center"/>
        <w:rPr>
          <w:rFonts w:ascii="微軟正黑體" w:eastAsia="微軟正黑體" w:hAnsi="微軟正黑體"/>
          <w:b/>
          <w:color w:val="0000FF"/>
          <w:sz w:val="28"/>
          <w:szCs w:val="28"/>
        </w:rPr>
      </w:pPr>
      <w:r w:rsidRPr="006B73AA">
        <w:rPr>
          <w:rFonts w:ascii="微軟正黑體" w:eastAsia="微軟正黑體" w:hAnsi="微軟正黑體" w:cs="PingFang TC" w:hint="eastAsia"/>
          <w:b/>
          <w:bCs/>
          <w:color w:val="0000FF"/>
          <w:kern w:val="0"/>
          <w:sz w:val="80"/>
          <w:szCs w:val="80"/>
          <w:lang w:val="en-HK" w:eastAsia="zh-HK"/>
        </w:rPr>
        <w:t>單元</w:t>
      </w:r>
      <w:r w:rsidR="00C90B9A" w:rsidRPr="006B73AA">
        <w:rPr>
          <w:rFonts w:ascii="微軟正黑體" w:eastAsia="微軟正黑體" w:hAnsi="微軟正黑體" w:cs="PingFang TC"/>
          <w:b/>
          <w:bCs/>
          <w:color w:val="0000FF"/>
          <w:kern w:val="0"/>
          <w:sz w:val="80"/>
          <w:szCs w:val="80"/>
          <w:lang w:val="en-HK"/>
        </w:rPr>
        <w:t>3.3</w:t>
      </w:r>
      <w:r w:rsidR="0057750D" w:rsidRPr="006B73AA">
        <w:rPr>
          <w:rFonts w:ascii="微軟正黑體" w:eastAsia="微軟正黑體" w:hAnsi="微軟正黑體" w:cs="PingFang TC" w:hint="eastAsia"/>
          <w:b/>
          <w:bCs/>
          <w:color w:val="0000FF"/>
          <w:kern w:val="0"/>
          <w:sz w:val="80"/>
          <w:szCs w:val="80"/>
          <w:lang w:val="en-HK"/>
        </w:rPr>
        <w:t>：國家的政治體制和</w:t>
      </w:r>
      <w:r w:rsidR="00310E36" w:rsidRPr="006B73AA">
        <w:rPr>
          <w:rFonts w:ascii="微軟正黑體" w:eastAsia="微軟正黑體" w:hAnsi="微軟正黑體" w:cs="PingFang TC" w:hint="eastAsia"/>
          <w:b/>
          <w:bCs/>
          <w:color w:val="0000FF"/>
          <w:kern w:val="0"/>
          <w:sz w:val="80"/>
          <w:szCs w:val="80"/>
          <w:lang w:val="en-HK" w:eastAsia="zh-HK"/>
        </w:rPr>
        <w:t>國家</w:t>
      </w:r>
      <w:r w:rsidR="0057750D" w:rsidRPr="006B73AA">
        <w:rPr>
          <w:rFonts w:ascii="微軟正黑體" w:eastAsia="微軟正黑體" w:hAnsi="微軟正黑體" w:cs="PingFang TC" w:hint="eastAsia"/>
          <w:b/>
          <w:bCs/>
          <w:color w:val="0000FF"/>
          <w:kern w:val="0"/>
          <w:sz w:val="80"/>
          <w:szCs w:val="80"/>
          <w:lang w:val="en-HK"/>
        </w:rPr>
        <w:t>參與國際</w:t>
      </w:r>
      <w:r w:rsidR="001B771F" w:rsidRPr="006B73AA">
        <w:rPr>
          <w:rFonts w:ascii="微軟正黑體" w:eastAsia="微軟正黑體" w:hAnsi="微軟正黑體" w:cs="PingFang TC" w:hint="eastAsia"/>
          <w:b/>
          <w:bCs/>
          <w:color w:val="0000FF"/>
          <w:kern w:val="0"/>
          <w:sz w:val="80"/>
          <w:szCs w:val="80"/>
          <w:lang w:val="en-HK" w:eastAsia="zh-HK"/>
        </w:rPr>
        <w:t>事務</w:t>
      </w:r>
    </w:p>
    <w:p w14:paraId="081AAFE4" w14:textId="77777777" w:rsidR="0038267E" w:rsidRDefault="00310E36">
      <w:pPr>
        <w:rPr>
          <w:rFonts w:ascii="微軟正黑體" w:eastAsia="微軟正黑體" w:hAnsi="微軟正黑體"/>
          <w:b/>
          <w:sz w:val="28"/>
          <w:szCs w:val="28"/>
          <w:lang w:eastAsia="zh-HK"/>
        </w:rPr>
      </w:pPr>
      <w:r w:rsidRPr="00310E36">
        <w:rPr>
          <w:rFonts w:ascii="微軟正黑體" w:eastAsia="微軟正黑體" w:hAnsi="微軟正黑體"/>
          <w:b/>
          <w:noProof/>
          <w:kern w:val="0"/>
          <w:sz w:val="48"/>
          <w:szCs w:val="48"/>
        </w:rPr>
        <mc:AlternateContent>
          <mc:Choice Requires="wps">
            <w:drawing>
              <wp:anchor distT="0" distB="0" distL="114300" distR="114300" simplePos="0" relativeHeight="253398016" behindDoc="0" locked="0" layoutInCell="1" allowOverlap="1" wp14:anchorId="491BBBE1" wp14:editId="480381DA">
                <wp:simplePos x="0" y="0"/>
                <wp:positionH relativeFrom="margin">
                  <wp:posOffset>-188595</wp:posOffset>
                </wp:positionH>
                <wp:positionV relativeFrom="paragraph">
                  <wp:posOffset>408466</wp:posOffset>
                </wp:positionV>
                <wp:extent cx="3179445" cy="1154430"/>
                <wp:effectExtent l="0" t="0" r="0" b="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050BD8CD"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3288D5CA"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67E6B64"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BBBE1" id="_x0000_s1027" type="#_x0000_t202" style="position:absolute;left:0;text-align:left;margin-left:-14.85pt;margin-top:32.15pt;width:250.35pt;height:90.9pt;z-index:253398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" filled="f" stroked="f">
                <v:textbox style="mso-fit-shape-to-text:t">
                  <w:txbxContent>
                    <w:p w14:paraId="050BD8CD"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3288D5CA"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67E6B64" w14:textId="77777777" w:rsidR="00744A74" w:rsidRPr="000C3EC2" w:rsidRDefault="00744A74" w:rsidP="00310E36">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w10:wrap anchorx="margin"/>
              </v:shape>
            </w:pict>
          </mc:Fallback>
        </mc:AlternateContent>
      </w:r>
      <w:r w:rsidR="0038267E" w:rsidRPr="009C0A2B">
        <w:rPr>
          <w:rFonts w:ascii="微軟正黑體" w:eastAsia="微軟正黑體" w:hAnsi="微軟正黑體"/>
          <w:b/>
          <w:noProof/>
          <w:kern w:val="0"/>
          <w:sz w:val="48"/>
          <w:szCs w:val="48"/>
        </w:rPr>
        <mc:AlternateContent>
          <mc:Choice Requires="wps">
            <w:drawing>
              <wp:anchor distT="0" distB="0" distL="114300" distR="114300" simplePos="0" relativeHeight="251697152" behindDoc="0" locked="0" layoutInCell="1" allowOverlap="1" wp14:anchorId="49995D3D" wp14:editId="1B9ACD39">
                <wp:simplePos x="0" y="0"/>
                <wp:positionH relativeFrom="column">
                  <wp:posOffset>-330200</wp:posOffset>
                </wp:positionH>
                <wp:positionV relativeFrom="paragraph">
                  <wp:posOffset>6868160</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1AE15107"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50EE2C6B"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5C2AEB85"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95D3D" id="_x0000_s1028" type="#_x0000_t202" style="position:absolute;left:0;text-align:left;margin-left:-26pt;margin-top:540.8pt;width:250.35pt;height:90.9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" filled="f" stroked="f">
                <v:textbox style="mso-fit-shape-to-text:t">
                  <w:txbxContent>
                    <w:p w14:paraId="1AE15107"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50EE2C6B"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5C2AEB85" w14:textId="77777777" w:rsidR="00744A74" w:rsidRPr="000C3EC2" w:rsidRDefault="00744A74"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02DA7893" w14:textId="77777777" w:rsidR="00310E36" w:rsidRPr="00C00F27" w:rsidRDefault="00310E36" w:rsidP="00310E36">
      <w:pPr>
        <w:spacing w:line="360" w:lineRule="auto"/>
        <w:jc w:val="center"/>
        <w:rPr>
          <w:rFonts w:asciiTheme="minorEastAsia" w:eastAsiaTheme="minorEastAsia" w:hAnsiTheme="minorEastAsia"/>
          <w:b/>
          <w:sz w:val="32"/>
          <w:szCs w:val="28"/>
          <w:u w:val="single"/>
          <w:lang w:eastAsia="zh-HK"/>
        </w:rPr>
      </w:pPr>
      <w:r w:rsidRPr="00C00F27">
        <w:rPr>
          <w:rFonts w:asciiTheme="minorEastAsia" w:eastAsiaTheme="minorEastAsia" w:hAnsiTheme="minorEastAsia" w:hint="eastAsia"/>
          <w:b/>
          <w:sz w:val="32"/>
          <w:szCs w:val="28"/>
          <w:u w:val="single"/>
          <w:lang w:eastAsia="zh-HK"/>
        </w:rPr>
        <w:lastRenderedPageBreak/>
        <w:t>簡介</w:t>
      </w:r>
    </w:p>
    <w:p w14:paraId="12506277" w14:textId="77777777" w:rsidR="00310E36" w:rsidRPr="00310E36" w:rsidRDefault="00310E36" w:rsidP="00310E36">
      <w:pPr>
        <w:spacing w:line="360" w:lineRule="auto"/>
        <w:ind w:left="0" w:firstLine="0"/>
        <w:rPr>
          <w:rFonts w:asciiTheme="minorEastAsia" w:eastAsiaTheme="minorEastAsia" w:hAnsiTheme="minorEastAsia"/>
          <w:szCs w:val="28"/>
          <w:lang w:eastAsia="zh-HK"/>
        </w:rPr>
      </w:pPr>
    </w:p>
    <w:p w14:paraId="30DE3884" w14:textId="77777777" w:rsidR="001E2B6A" w:rsidRPr="001E2B6A" w:rsidRDefault="00310E36" w:rsidP="00E90884">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2B6A">
        <w:rPr>
          <w:rFonts w:asciiTheme="minorEastAsia" w:eastAsiaTheme="minorEastAsia" w:hAnsiTheme="minorEastAsia" w:hint="eastAsia"/>
          <w:sz w:val="28"/>
          <w:szCs w:val="28"/>
          <w:lang w:eastAsia="zh-HK"/>
        </w:rPr>
        <w:t>「</w:t>
      </w:r>
      <w:r w:rsidR="00BC6D9D" w:rsidRPr="001E2B6A">
        <w:rPr>
          <w:rFonts w:asciiTheme="minorEastAsia" w:eastAsiaTheme="minorEastAsia" w:hAnsiTheme="minorEastAsia" w:hint="eastAsia"/>
          <w:sz w:val="28"/>
          <w:szCs w:val="28"/>
          <w:lang w:eastAsia="zh-HK"/>
        </w:rPr>
        <w:t>公民</w:t>
      </w:r>
      <w:r w:rsidR="00BC6D9D" w:rsidRPr="001E2B6A">
        <w:rPr>
          <w:rFonts w:asciiTheme="minorEastAsia" w:eastAsiaTheme="minorEastAsia" w:hAnsiTheme="minorEastAsia" w:hint="eastAsia"/>
          <w:sz w:val="28"/>
          <w:szCs w:val="28"/>
        </w:rPr>
        <w:t>、</w:t>
      </w:r>
      <w:r w:rsidR="00BC6D9D" w:rsidRPr="001E2B6A">
        <w:rPr>
          <w:rFonts w:asciiTheme="minorEastAsia" w:eastAsiaTheme="minorEastAsia" w:hAnsiTheme="minorEastAsia" w:hint="eastAsia"/>
          <w:sz w:val="28"/>
          <w:szCs w:val="28"/>
          <w:lang w:eastAsia="zh-HK"/>
        </w:rPr>
        <w:t>經</w:t>
      </w:r>
      <w:r w:rsidR="00BC6D9D" w:rsidRPr="001E2B6A">
        <w:rPr>
          <w:rFonts w:asciiTheme="minorEastAsia" w:eastAsiaTheme="minorEastAsia" w:hAnsiTheme="minorEastAsia" w:hint="eastAsia"/>
          <w:sz w:val="28"/>
          <w:szCs w:val="28"/>
        </w:rPr>
        <w:t>濟</w:t>
      </w:r>
      <w:r w:rsidRPr="001E2B6A">
        <w:rPr>
          <w:rFonts w:asciiTheme="minorEastAsia" w:eastAsiaTheme="minorEastAsia" w:hAnsiTheme="minorEastAsia" w:hint="eastAsia"/>
          <w:sz w:val="28"/>
          <w:szCs w:val="28"/>
          <w:lang w:eastAsia="zh-HK"/>
        </w:rPr>
        <w:t>與社會（中一至中三）支援教材」</w:t>
      </w:r>
      <w:r w:rsidR="001E2B6A" w:rsidRPr="001E2B6A">
        <w:rPr>
          <w:rFonts w:asciiTheme="minorEastAsia" w:eastAsiaTheme="minorEastAsia" w:hAnsiTheme="minorEastAsia"/>
          <w:sz w:val="28"/>
          <w:szCs w:val="28"/>
          <w:lang w:eastAsia="zh-HK"/>
        </w:rPr>
        <w:t>涵蓋</w:t>
      </w:r>
      <w:r w:rsidR="001E2B6A" w:rsidRPr="001E2B6A">
        <w:rPr>
          <w:rFonts w:asciiTheme="minorEastAsia" w:eastAsiaTheme="minorEastAsia" w:hAnsiTheme="minorEastAsia" w:hint="eastAsia"/>
          <w:sz w:val="28"/>
          <w:szCs w:val="28"/>
          <w:lang w:eastAsia="zh-HK"/>
        </w:rPr>
        <w:t>個人、社會及人文教育學習領域範疇一、五及六的必須學習內容</w:t>
      </w:r>
      <w:r w:rsidR="001E2B6A" w:rsidRPr="001E2B6A">
        <w:rPr>
          <w:rFonts w:asciiTheme="minorEastAsia" w:eastAsiaTheme="minorEastAsia" w:hAnsiTheme="minorEastAsia"/>
          <w:sz w:val="28"/>
          <w:szCs w:val="28"/>
          <w:lang w:eastAsia="zh-HK"/>
        </w:rPr>
        <w:t>，支援學校</w:t>
      </w:r>
      <w:r w:rsidR="001E2B6A" w:rsidRPr="001E2B6A">
        <w:rPr>
          <w:rFonts w:asciiTheme="minorEastAsia" w:eastAsiaTheme="minorEastAsia" w:hAnsiTheme="minorEastAsia" w:hint="eastAsia"/>
          <w:sz w:val="28"/>
          <w:szCs w:val="28"/>
          <w:lang w:eastAsia="zh-HK"/>
        </w:rPr>
        <w:t>施教</w:t>
      </w:r>
      <w:r w:rsidR="001E2B6A" w:rsidRPr="001E2B6A">
        <w:rPr>
          <w:rFonts w:asciiTheme="minorEastAsia" w:eastAsiaTheme="minorEastAsia" w:hAnsiTheme="minorEastAsia"/>
          <w:sz w:val="28"/>
          <w:szCs w:val="28"/>
          <w:lang w:eastAsia="zh-HK"/>
        </w:rPr>
        <w:t>公民、經濟與社會課程。</w:t>
      </w:r>
    </w:p>
    <w:p w14:paraId="582ADCCB" w14:textId="77777777" w:rsidR="00310E36" w:rsidRPr="00A03B31" w:rsidRDefault="00310E36" w:rsidP="00A03B31">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A03B31">
        <w:rPr>
          <w:rFonts w:asciiTheme="minorEastAsia" w:eastAsiaTheme="minorEastAsia" w:hAnsiTheme="minorEastAsia" w:hint="eastAsia"/>
          <w:sz w:val="28"/>
          <w:szCs w:val="28"/>
          <w:lang w:eastAsia="zh-HK"/>
        </w:rPr>
        <w:t>教材</w:t>
      </w:r>
      <w:r w:rsidR="001E2B6A" w:rsidRPr="00A03B31">
        <w:rPr>
          <w:rFonts w:asciiTheme="minorEastAsia" w:eastAsiaTheme="minorEastAsia" w:hAnsiTheme="minorEastAsia" w:hint="eastAsia"/>
          <w:sz w:val="28"/>
          <w:szCs w:val="28"/>
          <w:lang w:eastAsia="zh-HK"/>
        </w:rPr>
        <w:t>提供多元化的學習活動，讓學生學習知識和</w:t>
      </w:r>
      <w:r w:rsidR="00CC4F6C" w:rsidRPr="00A03B31">
        <w:rPr>
          <w:rFonts w:asciiTheme="minorEastAsia" w:eastAsiaTheme="minorEastAsia" w:hAnsiTheme="minorEastAsia" w:hint="eastAsia"/>
          <w:sz w:val="28"/>
          <w:szCs w:val="28"/>
          <w:lang w:eastAsia="zh-HK"/>
        </w:rPr>
        <w:t>明白</w:t>
      </w:r>
      <w:r w:rsidR="001E2B6A" w:rsidRPr="00A03B31">
        <w:rPr>
          <w:rFonts w:asciiTheme="minorEastAsia" w:eastAsiaTheme="minorEastAsia" w:hAnsiTheme="minorEastAsia" w:hint="eastAsia"/>
          <w:sz w:val="28"/>
          <w:szCs w:val="28"/>
          <w:lang w:eastAsia="zh-HK"/>
        </w:rPr>
        <w:t>概念、發展</w:t>
      </w:r>
      <w:r w:rsidR="0028001E" w:rsidRPr="00A03B31">
        <w:rPr>
          <w:rFonts w:asciiTheme="minorEastAsia" w:eastAsiaTheme="minorEastAsia" w:hAnsiTheme="minorEastAsia" w:hint="eastAsia"/>
          <w:sz w:val="28"/>
          <w:szCs w:val="28"/>
          <w:lang w:eastAsia="zh-HK"/>
        </w:rPr>
        <w:t>技能及培養正確的價值觀和態度，並</w:t>
      </w:r>
      <w:r w:rsidR="00E64D58" w:rsidRPr="00A03B31">
        <w:rPr>
          <w:rFonts w:asciiTheme="minorEastAsia" w:eastAsiaTheme="minorEastAsia" w:hAnsiTheme="minorEastAsia" w:hint="eastAsia"/>
          <w:sz w:val="28"/>
          <w:szCs w:val="28"/>
          <w:lang w:eastAsia="zh-HK"/>
        </w:rPr>
        <w:t>附有教學指引及活動建議供教師參考。教材亦同時提供閱讀材料</w:t>
      </w:r>
      <w:r w:rsidR="001E2B6A" w:rsidRPr="00A03B31">
        <w:rPr>
          <w:rFonts w:asciiTheme="minorEastAsia" w:eastAsiaTheme="minorEastAsia" w:hAnsiTheme="minorEastAsia" w:hint="eastAsia"/>
          <w:sz w:val="28"/>
          <w:szCs w:val="28"/>
          <w:lang w:eastAsia="zh-HK"/>
        </w:rPr>
        <w:t>，提升學生閱讀興趣。</w:t>
      </w:r>
    </w:p>
    <w:p w14:paraId="7F654477" w14:textId="77777777" w:rsidR="00310E36" w:rsidRPr="00310E36" w:rsidRDefault="00310E36" w:rsidP="00310E36">
      <w:pPr>
        <w:numPr>
          <w:ilvl w:val="0"/>
          <w:numId w:val="61"/>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2B6A">
        <w:rPr>
          <w:rFonts w:asciiTheme="minorEastAsia" w:eastAsiaTheme="minorEastAsia" w:hAnsiTheme="minorEastAsia" w:hint="eastAsia"/>
          <w:sz w:val="28"/>
          <w:szCs w:val="28"/>
          <w:lang w:eastAsia="zh-HK"/>
        </w:rPr>
        <w:t>此中三級</w:t>
      </w:r>
      <w:r w:rsidR="001E2B6A" w:rsidRPr="001E2B6A">
        <w:rPr>
          <w:rFonts w:asciiTheme="minorEastAsia" w:eastAsiaTheme="minorEastAsia" w:hAnsiTheme="minorEastAsia" w:hint="eastAsia"/>
          <w:sz w:val="28"/>
          <w:szCs w:val="28"/>
          <w:lang w:eastAsia="zh-HK"/>
        </w:rPr>
        <w:t>「</w:t>
      </w:r>
      <w:r w:rsidR="001E2B6A" w:rsidRPr="00103685">
        <w:rPr>
          <w:rFonts w:asciiTheme="minorEastAsia" w:eastAsiaTheme="minorEastAsia" w:hAnsiTheme="minorEastAsia" w:hint="eastAsia"/>
          <w:sz w:val="28"/>
          <w:szCs w:val="28"/>
          <w:lang w:eastAsia="zh-HK"/>
        </w:rPr>
        <w:t>單元</w:t>
      </w:r>
      <w:r w:rsidR="001E2B6A" w:rsidRPr="00103685">
        <w:rPr>
          <w:rFonts w:asciiTheme="minorEastAsia" w:eastAsiaTheme="minorEastAsia" w:hAnsiTheme="minorEastAsia"/>
          <w:sz w:val="28"/>
          <w:szCs w:val="28"/>
          <w:lang w:eastAsia="zh-HK"/>
        </w:rPr>
        <w:t>3.3：國家的政治體制和國家參與國際事務</w:t>
      </w:r>
      <w:r w:rsidR="001E2B6A" w:rsidRPr="001E2B6A">
        <w:rPr>
          <w:rFonts w:asciiTheme="minorEastAsia" w:eastAsiaTheme="minorEastAsia" w:hAnsiTheme="minorEastAsia" w:hint="eastAsia"/>
          <w:sz w:val="28"/>
          <w:szCs w:val="28"/>
          <w:lang w:eastAsia="zh-HK"/>
        </w:rPr>
        <w:t>」是教育局課程發展處個人、社會及人文教育組發展的學與教材料。</w:t>
      </w:r>
      <w:r w:rsidRPr="00310E36">
        <w:rPr>
          <w:rFonts w:ascii="微軟正黑體" w:eastAsia="微軟正黑體" w:hAnsi="微軟正黑體"/>
          <w:b/>
          <w:sz w:val="28"/>
          <w:szCs w:val="28"/>
        </w:rPr>
        <w:br w:type="page"/>
      </w:r>
    </w:p>
    <w:p w14:paraId="6B007892" w14:textId="77777777" w:rsidR="00310E36" w:rsidRPr="00310E36" w:rsidRDefault="00CC7D36" w:rsidP="00310E36">
      <w:pPr>
        <w:jc w:val="center"/>
        <w:rPr>
          <w:rFonts w:ascii="微軟正黑體" w:eastAsia="微軟正黑體" w:hAnsi="微軟正黑體"/>
          <w:b/>
          <w:sz w:val="36"/>
          <w:szCs w:val="28"/>
        </w:rPr>
      </w:pPr>
      <w:r>
        <w:rPr>
          <w:rFonts w:ascii="微軟正黑體" w:eastAsia="微軟正黑體" w:hAnsi="微軟正黑體" w:hint="eastAsia"/>
          <w:b/>
          <w:sz w:val="36"/>
          <w:szCs w:val="28"/>
          <w:lang w:eastAsia="zh-HK"/>
        </w:rPr>
        <w:lastRenderedPageBreak/>
        <w:t>單元</w:t>
      </w:r>
      <w:r w:rsidR="009615E9">
        <w:rPr>
          <w:rFonts w:ascii="微軟正黑體" w:eastAsia="微軟正黑體" w:hAnsi="微軟正黑體" w:hint="eastAsia"/>
          <w:b/>
          <w:sz w:val="36"/>
          <w:szCs w:val="28"/>
        </w:rPr>
        <w:t>3.3</w:t>
      </w:r>
      <w:r w:rsidR="00310E36" w:rsidRPr="00310E36">
        <w:rPr>
          <w:rFonts w:ascii="微軟正黑體" w:eastAsia="微軟正黑體" w:hAnsi="微軟正黑體" w:hint="eastAsia"/>
          <w:b/>
          <w:sz w:val="36"/>
          <w:szCs w:val="28"/>
        </w:rPr>
        <w:t>：國家的政治體制和國家參與國際</w:t>
      </w:r>
      <w:r w:rsidR="009615E9">
        <w:rPr>
          <w:rFonts w:ascii="微軟正黑體" w:eastAsia="微軟正黑體" w:hAnsi="微軟正黑體" w:hint="eastAsia"/>
          <w:b/>
          <w:sz w:val="36"/>
          <w:szCs w:val="28"/>
          <w:lang w:eastAsia="zh-HK"/>
        </w:rPr>
        <w:t>事務</w:t>
      </w:r>
    </w:p>
    <w:p w14:paraId="0C1E763F" w14:textId="77777777" w:rsidR="00310E36" w:rsidRPr="00310E36" w:rsidRDefault="00310E36" w:rsidP="00310E36">
      <w:pPr>
        <w:jc w:val="center"/>
        <w:rPr>
          <w:rFonts w:ascii="微軟正黑體" w:eastAsia="微軟正黑體" w:hAnsi="微軟正黑體"/>
          <w:b/>
          <w:sz w:val="36"/>
          <w:szCs w:val="28"/>
        </w:rPr>
      </w:pPr>
    </w:p>
    <w:p w14:paraId="07AB1672" w14:textId="77777777" w:rsidR="00581850" w:rsidRPr="00310E36" w:rsidRDefault="00310E36" w:rsidP="00310E36">
      <w:pPr>
        <w:jc w:val="center"/>
        <w:rPr>
          <w:rFonts w:ascii="微軟正黑體" w:eastAsia="微軟正黑體" w:hAnsi="微軟正黑體"/>
          <w:b/>
          <w:sz w:val="36"/>
          <w:szCs w:val="28"/>
        </w:rPr>
      </w:pPr>
      <w:r w:rsidRPr="00310E36">
        <w:rPr>
          <w:rFonts w:ascii="微軟正黑體" w:eastAsia="微軟正黑體" w:hAnsi="微軟正黑體" w:hint="eastAsia"/>
          <w:b/>
          <w:sz w:val="36"/>
          <w:szCs w:val="28"/>
        </w:rPr>
        <w:t>目錄</w:t>
      </w:r>
    </w:p>
    <w:p w14:paraId="4988D8CC" w14:textId="77777777" w:rsidR="00581850" w:rsidRPr="00581850" w:rsidRDefault="00581850" w:rsidP="00581850">
      <w:pPr>
        <w:jc w:val="center"/>
        <w:rPr>
          <w:rFonts w:ascii="微軟正黑體" w:eastAsia="微軟正黑體" w:hAnsi="微軟正黑體"/>
          <w:b/>
          <w:sz w:val="28"/>
          <w:szCs w:val="28"/>
        </w:rPr>
      </w:pPr>
    </w:p>
    <w:tbl>
      <w:tblPr>
        <w:tblStyle w:val="2"/>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7A2ED1" w:rsidRPr="00581850" w14:paraId="53661E83" w14:textId="77777777" w:rsidTr="00F21A5B">
        <w:trPr>
          <w:jc w:val="center"/>
        </w:trPr>
        <w:tc>
          <w:tcPr>
            <w:tcW w:w="7047" w:type="dxa"/>
          </w:tcPr>
          <w:p w14:paraId="21F1EB98" w14:textId="77777777" w:rsidR="007A2ED1" w:rsidRPr="00310E36" w:rsidRDefault="00870FD2" w:rsidP="007A2ED1">
            <w:pPr>
              <w:spacing w:after="120"/>
              <w:rPr>
                <w:b/>
              </w:rPr>
            </w:pPr>
            <w:r w:rsidRPr="00870FD2">
              <w:rPr>
                <w:rFonts w:hint="eastAsia"/>
                <w:b/>
                <w:sz w:val="28"/>
              </w:rPr>
              <w:t>教材</w:t>
            </w:r>
            <w:r w:rsidR="00A75FDB" w:rsidRPr="00310E36">
              <w:rPr>
                <w:rFonts w:hint="eastAsia"/>
                <w:b/>
                <w:sz w:val="28"/>
              </w:rPr>
              <w:t>簡介</w:t>
            </w:r>
          </w:p>
        </w:tc>
        <w:tc>
          <w:tcPr>
            <w:tcW w:w="1121" w:type="dxa"/>
          </w:tcPr>
          <w:p w14:paraId="58E7E5C2" w14:textId="77777777" w:rsidR="007A2ED1" w:rsidRPr="006F4636" w:rsidRDefault="00A75FDB" w:rsidP="00821487">
            <w:pPr>
              <w:spacing w:after="120"/>
              <w:rPr>
                <w:color w:val="000000" w:themeColor="text1"/>
              </w:rPr>
            </w:pPr>
            <w:r w:rsidRPr="006F4636">
              <w:rPr>
                <w:rFonts w:hint="eastAsia"/>
                <w:color w:val="000000" w:themeColor="text1"/>
              </w:rPr>
              <w:t>頁</w:t>
            </w:r>
            <w:r w:rsidR="00821487" w:rsidRPr="006F4636">
              <w:rPr>
                <w:rFonts w:hint="eastAsia"/>
                <w:color w:val="000000" w:themeColor="text1"/>
              </w:rPr>
              <w:t>5</w:t>
            </w:r>
          </w:p>
        </w:tc>
      </w:tr>
      <w:tr w:rsidR="00310E36" w:rsidRPr="00581850" w14:paraId="689B196D" w14:textId="77777777" w:rsidTr="00F21A5B">
        <w:trPr>
          <w:jc w:val="center"/>
        </w:trPr>
        <w:tc>
          <w:tcPr>
            <w:tcW w:w="7047" w:type="dxa"/>
          </w:tcPr>
          <w:p w14:paraId="0FAD7C08" w14:textId="77777777" w:rsidR="00310E36" w:rsidRDefault="00310E36" w:rsidP="007A2ED1">
            <w:pPr>
              <w:spacing w:after="120"/>
            </w:pPr>
          </w:p>
        </w:tc>
        <w:tc>
          <w:tcPr>
            <w:tcW w:w="1121" w:type="dxa"/>
          </w:tcPr>
          <w:p w14:paraId="0D7BFCBA" w14:textId="77777777" w:rsidR="00310E36" w:rsidRPr="006F4636" w:rsidRDefault="00310E36" w:rsidP="007A2ED1">
            <w:pPr>
              <w:spacing w:after="120"/>
              <w:rPr>
                <w:color w:val="000000" w:themeColor="text1"/>
              </w:rPr>
            </w:pPr>
          </w:p>
        </w:tc>
      </w:tr>
      <w:tr w:rsidR="007A2ED1" w:rsidRPr="00581850" w14:paraId="40FEB7A1" w14:textId="77777777" w:rsidTr="00F21A5B">
        <w:trPr>
          <w:jc w:val="center"/>
        </w:trPr>
        <w:tc>
          <w:tcPr>
            <w:tcW w:w="7047" w:type="dxa"/>
          </w:tcPr>
          <w:p w14:paraId="212B4ABC" w14:textId="77777777" w:rsidR="007A2ED1" w:rsidRPr="00310E36" w:rsidRDefault="00A75FDB" w:rsidP="007A2ED1">
            <w:pPr>
              <w:spacing w:after="120"/>
              <w:rPr>
                <w:b/>
              </w:rPr>
            </w:pPr>
            <w:r w:rsidRPr="00310E36">
              <w:rPr>
                <w:rFonts w:hint="eastAsia"/>
                <w:b/>
                <w:sz w:val="28"/>
              </w:rPr>
              <w:t>教學設計</w:t>
            </w:r>
          </w:p>
        </w:tc>
        <w:tc>
          <w:tcPr>
            <w:tcW w:w="1121" w:type="dxa"/>
          </w:tcPr>
          <w:p w14:paraId="14DEC380" w14:textId="77777777" w:rsidR="007A2ED1" w:rsidRPr="006F4636" w:rsidRDefault="007A2ED1" w:rsidP="007A2ED1">
            <w:pPr>
              <w:spacing w:after="120"/>
              <w:rPr>
                <w:color w:val="000000" w:themeColor="text1"/>
              </w:rPr>
            </w:pPr>
          </w:p>
        </w:tc>
      </w:tr>
      <w:tr w:rsidR="007A2ED1" w:rsidRPr="00581850" w14:paraId="0E5A84D6" w14:textId="77777777" w:rsidTr="00F21A5B">
        <w:trPr>
          <w:jc w:val="center"/>
        </w:trPr>
        <w:tc>
          <w:tcPr>
            <w:tcW w:w="7047" w:type="dxa"/>
          </w:tcPr>
          <w:p w14:paraId="06D762D3" w14:textId="77777777" w:rsidR="007A2ED1" w:rsidRPr="00581850" w:rsidRDefault="00A75FDB" w:rsidP="00416E1F">
            <w:pPr>
              <w:tabs>
                <w:tab w:val="left" w:pos="1452"/>
              </w:tabs>
              <w:spacing w:after="120"/>
              <w:ind w:left="2017" w:hanging="1993"/>
              <w:rPr>
                <w:b/>
                <w:lang w:eastAsia="zh-HK"/>
              </w:rPr>
            </w:pPr>
            <w:r w:rsidRPr="00617529">
              <w:rPr>
                <w:rFonts w:hint="eastAsia"/>
              </w:rPr>
              <w:t>第一課節：</w:t>
            </w:r>
            <w:r>
              <w:tab/>
            </w:r>
            <w:r w:rsidR="00456E5E" w:rsidRPr="00456E5E">
              <w:rPr>
                <w:rFonts w:hint="eastAsia"/>
              </w:rPr>
              <w:t>中央國家機構：全國人民代表大會及其常務委員會</w:t>
            </w:r>
          </w:p>
        </w:tc>
        <w:tc>
          <w:tcPr>
            <w:tcW w:w="1121" w:type="dxa"/>
          </w:tcPr>
          <w:p w14:paraId="0FF6E922" w14:textId="77777777" w:rsidR="007A2ED1" w:rsidRPr="006F4636" w:rsidRDefault="00A75FDB" w:rsidP="00215291">
            <w:pPr>
              <w:spacing w:after="120"/>
              <w:rPr>
                <w:color w:val="000000" w:themeColor="text1"/>
              </w:rPr>
            </w:pPr>
            <w:r w:rsidRPr="006F4636">
              <w:rPr>
                <w:rFonts w:hint="eastAsia"/>
                <w:color w:val="000000" w:themeColor="text1"/>
              </w:rPr>
              <w:t>頁</w:t>
            </w:r>
            <w:r w:rsidR="00215291" w:rsidRPr="006F4636">
              <w:rPr>
                <w:rFonts w:hint="eastAsia"/>
                <w:color w:val="000000" w:themeColor="text1"/>
              </w:rPr>
              <w:t>6</w:t>
            </w:r>
          </w:p>
        </w:tc>
      </w:tr>
      <w:tr w:rsidR="007A2ED1" w:rsidRPr="00581850" w14:paraId="256AB5E2" w14:textId="77777777" w:rsidTr="00F21A5B">
        <w:trPr>
          <w:jc w:val="center"/>
        </w:trPr>
        <w:tc>
          <w:tcPr>
            <w:tcW w:w="7047" w:type="dxa"/>
          </w:tcPr>
          <w:p w14:paraId="41A6C428" w14:textId="77777777" w:rsidR="007A2ED1" w:rsidRPr="00581850" w:rsidRDefault="00A75FDB" w:rsidP="00416E1F">
            <w:pPr>
              <w:tabs>
                <w:tab w:val="left" w:pos="1452"/>
              </w:tabs>
              <w:spacing w:after="120"/>
              <w:ind w:left="2017" w:hanging="1993"/>
            </w:pPr>
            <w:r>
              <w:rPr>
                <w:rFonts w:hint="eastAsia"/>
              </w:rPr>
              <w:t>第二</w:t>
            </w:r>
            <w:r w:rsidRPr="00617529">
              <w:rPr>
                <w:rFonts w:hint="eastAsia"/>
              </w:rPr>
              <w:t>課節：</w:t>
            </w:r>
            <w:r>
              <w:tab/>
            </w:r>
            <w:r w:rsidR="00917200" w:rsidRPr="00917200">
              <w:rPr>
                <w:rFonts w:hint="eastAsia"/>
              </w:rPr>
              <w:t>中央國家機構：國家主席及國務院</w:t>
            </w:r>
          </w:p>
        </w:tc>
        <w:tc>
          <w:tcPr>
            <w:tcW w:w="1121" w:type="dxa"/>
          </w:tcPr>
          <w:p w14:paraId="35C01823" w14:textId="77777777" w:rsidR="007A2ED1" w:rsidRPr="006F4636" w:rsidRDefault="00A75FDB" w:rsidP="00215291">
            <w:pPr>
              <w:spacing w:after="120"/>
              <w:rPr>
                <w:color w:val="000000" w:themeColor="text1"/>
              </w:rPr>
            </w:pPr>
            <w:r w:rsidRPr="006F4636">
              <w:rPr>
                <w:rFonts w:hint="eastAsia"/>
                <w:color w:val="000000" w:themeColor="text1"/>
              </w:rPr>
              <w:t>頁</w:t>
            </w:r>
            <w:r w:rsidR="00215291" w:rsidRPr="006F4636">
              <w:rPr>
                <w:rFonts w:hint="eastAsia"/>
                <w:color w:val="000000" w:themeColor="text1"/>
              </w:rPr>
              <w:t>7</w:t>
            </w:r>
          </w:p>
        </w:tc>
      </w:tr>
      <w:tr w:rsidR="007A2ED1" w:rsidRPr="00581850" w14:paraId="7B1CB62F" w14:textId="77777777" w:rsidTr="00F21A5B">
        <w:trPr>
          <w:jc w:val="center"/>
        </w:trPr>
        <w:tc>
          <w:tcPr>
            <w:tcW w:w="7047" w:type="dxa"/>
          </w:tcPr>
          <w:p w14:paraId="09D0574D" w14:textId="77777777" w:rsidR="007A2ED1" w:rsidRPr="00581850" w:rsidRDefault="00A75FDB" w:rsidP="00B11DD3">
            <w:pPr>
              <w:tabs>
                <w:tab w:val="left" w:pos="1452"/>
              </w:tabs>
              <w:spacing w:after="120"/>
              <w:ind w:left="1500" w:hanging="1476"/>
            </w:pPr>
            <w:r w:rsidRPr="00617529">
              <w:rPr>
                <w:rFonts w:hint="eastAsia"/>
              </w:rPr>
              <w:t>第三課節</w:t>
            </w:r>
            <w:r>
              <w:rPr>
                <w:rFonts w:hint="eastAsia"/>
              </w:rPr>
              <w:t>：</w:t>
            </w:r>
            <w:r>
              <w:tab/>
            </w:r>
            <w:r w:rsidR="00B11DD3" w:rsidRPr="00B11DD3">
              <w:rPr>
                <w:rFonts w:hint="eastAsia"/>
              </w:rPr>
              <w:t>中央國家機構：中央軍事委員會、國家監察委員會、最高人民法院、最高人民檢察院</w:t>
            </w:r>
          </w:p>
        </w:tc>
        <w:tc>
          <w:tcPr>
            <w:tcW w:w="1121" w:type="dxa"/>
          </w:tcPr>
          <w:p w14:paraId="18B1E14B"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8</w:t>
            </w:r>
          </w:p>
        </w:tc>
      </w:tr>
      <w:tr w:rsidR="007A2ED1" w:rsidRPr="00581850" w14:paraId="75A26EFE" w14:textId="77777777" w:rsidTr="00F21A5B">
        <w:trPr>
          <w:jc w:val="center"/>
        </w:trPr>
        <w:tc>
          <w:tcPr>
            <w:tcW w:w="7047" w:type="dxa"/>
          </w:tcPr>
          <w:p w14:paraId="17863545" w14:textId="77777777" w:rsidR="007A2ED1" w:rsidRPr="00581850" w:rsidRDefault="00A75FDB" w:rsidP="00416E1F">
            <w:pPr>
              <w:tabs>
                <w:tab w:val="left" w:pos="1452"/>
              </w:tabs>
              <w:spacing w:after="120"/>
              <w:ind w:left="2017" w:hanging="1993"/>
            </w:pPr>
            <w:r>
              <w:rPr>
                <w:rFonts w:hint="eastAsia"/>
              </w:rPr>
              <w:t>第四</w:t>
            </w:r>
            <w:r w:rsidRPr="00617529">
              <w:rPr>
                <w:rFonts w:hint="eastAsia"/>
              </w:rPr>
              <w:t>課節：</w:t>
            </w:r>
            <w:r>
              <w:tab/>
            </w:r>
            <w:r w:rsidR="00593ED0" w:rsidRPr="00593ED0">
              <w:rPr>
                <w:rFonts w:hint="eastAsia"/>
              </w:rPr>
              <w:t>中國共產黨的領導角色</w:t>
            </w:r>
          </w:p>
        </w:tc>
        <w:tc>
          <w:tcPr>
            <w:tcW w:w="1121" w:type="dxa"/>
          </w:tcPr>
          <w:p w14:paraId="12B645DA"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9</w:t>
            </w:r>
          </w:p>
        </w:tc>
      </w:tr>
      <w:tr w:rsidR="007A2ED1" w:rsidRPr="00581850" w14:paraId="06AFD816" w14:textId="77777777" w:rsidTr="00F21A5B">
        <w:trPr>
          <w:jc w:val="center"/>
        </w:trPr>
        <w:tc>
          <w:tcPr>
            <w:tcW w:w="7047" w:type="dxa"/>
          </w:tcPr>
          <w:p w14:paraId="73890C51" w14:textId="77777777" w:rsidR="007A2ED1" w:rsidRPr="00581850" w:rsidRDefault="00A75FDB" w:rsidP="00A03B31">
            <w:pPr>
              <w:tabs>
                <w:tab w:val="left" w:pos="1452"/>
              </w:tabs>
              <w:spacing w:after="120"/>
              <w:ind w:left="1500" w:hanging="1476"/>
            </w:pPr>
            <w:r>
              <w:rPr>
                <w:rFonts w:hint="eastAsia"/>
              </w:rPr>
              <w:t>第五</w:t>
            </w:r>
            <w:r w:rsidRPr="00617529">
              <w:rPr>
                <w:rFonts w:hint="eastAsia"/>
              </w:rPr>
              <w:t>課節：</w:t>
            </w:r>
            <w:r w:rsidR="00A03B31">
              <w:tab/>
            </w:r>
            <w:r w:rsidR="00464010" w:rsidRPr="00464010">
              <w:rPr>
                <w:rFonts w:hint="eastAsia"/>
              </w:rPr>
              <w:t>中國共產黨的領導角色及其領導的多黨合作和政治協商制度（一）</w:t>
            </w:r>
          </w:p>
        </w:tc>
        <w:tc>
          <w:tcPr>
            <w:tcW w:w="1121" w:type="dxa"/>
          </w:tcPr>
          <w:p w14:paraId="6BAA7DFA"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10</w:t>
            </w:r>
          </w:p>
        </w:tc>
      </w:tr>
      <w:tr w:rsidR="00464010" w:rsidRPr="00581850" w14:paraId="5C40801D" w14:textId="77777777" w:rsidTr="007E3725">
        <w:trPr>
          <w:jc w:val="center"/>
        </w:trPr>
        <w:tc>
          <w:tcPr>
            <w:tcW w:w="7047" w:type="dxa"/>
          </w:tcPr>
          <w:p w14:paraId="230165A3" w14:textId="77777777" w:rsidR="00464010" w:rsidRPr="00581850" w:rsidRDefault="00464010" w:rsidP="00A03B31">
            <w:pPr>
              <w:tabs>
                <w:tab w:val="left" w:pos="1452"/>
              </w:tabs>
              <w:spacing w:after="120"/>
              <w:ind w:left="1500" w:hanging="1476"/>
            </w:pPr>
            <w:r>
              <w:rPr>
                <w:rFonts w:hint="eastAsia"/>
              </w:rPr>
              <w:t>第</w:t>
            </w:r>
            <w:r>
              <w:rPr>
                <w:rFonts w:hint="eastAsia"/>
                <w:lang w:eastAsia="zh-HK"/>
              </w:rPr>
              <w:t>六</w:t>
            </w:r>
            <w:r w:rsidRPr="00617529">
              <w:rPr>
                <w:rFonts w:hint="eastAsia"/>
              </w:rPr>
              <w:t>課節：</w:t>
            </w:r>
            <w:r w:rsidR="00A03B31">
              <w:tab/>
            </w:r>
            <w:r>
              <w:rPr>
                <w:rFonts w:hint="eastAsia"/>
              </w:rPr>
              <w:t>中國共產黨的領導角色及其領導的多黨合作和政治協商制度（</w:t>
            </w:r>
            <w:r>
              <w:rPr>
                <w:rFonts w:hint="eastAsia"/>
                <w:lang w:eastAsia="zh-HK"/>
              </w:rPr>
              <w:t>二</w:t>
            </w:r>
            <w:r w:rsidRPr="00464010">
              <w:rPr>
                <w:rFonts w:hint="eastAsia"/>
              </w:rPr>
              <w:t>）</w:t>
            </w:r>
          </w:p>
        </w:tc>
        <w:tc>
          <w:tcPr>
            <w:tcW w:w="1121" w:type="dxa"/>
          </w:tcPr>
          <w:p w14:paraId="07A4E70D" w14:textId="77777777" w:rsidR="00464010" w:rsidRPr="006F4636" w:rsidRDefault="00464010" w:rsidP="007E3725">
            <w:pPr>
              <w:spacing w:after="120"/>
              <w:rPr>
                <w:color w:val="000000" w:themeColor="text1"/>
              </w:rPr>
            </w:pPr>
            <w:r w:rsidRPr="006F4636">
              <w:rPr>
                <w:rFonts w:hint="eastAsia"/>
                <w:color w:val="000000" w:themeColor="text1"/>
              </w:rPr>
              <w:t>頁</w:t>
            </w:r>
            <w:r w:rsidR="00F56640">
              <w:rPr>
                <w:rFonts w:hint="eastAsia"/>
                <w:color w:val="000000" w:themeColor="text1"/>
              </w:rPr>
              <w:t>1</w:t>
            </w:r>
            <w:r w:rsidR="00F56640">
              <w:rPr>
                <w:color w:val="000000" w:themeColor="text1"/>
              </w:rPr>
              <w:t>1</w:t>
            </w:r>
          </w:p>
        </w:tc>
      </w:tr>
      <w:tr w:rsidR="007A2ED1" w:rsidRPr="00581850" w14:paraId="35F17B5E" w14:textId="77777777" w:rsidTr="00F21A5B">
        <w:trPr>
          <w:jc w:val="center"/>
        </w:trPr>
        <w:tc>
          <w:tcPr>
            <w:tcW w:w="7047" w:type="dxa"/>
          </w:tcPr>
          <w:p w14:paraId="317FC0B0" w14:textId="77777777" w:rsidR="007A2ED1" w:rsidRPr="00581850" w:rsidRDefault="00A75FDB" w:rsidP="00416E1F">
            <w:pPr>
              <w:tabs>
                <w:tab w:val="left" w:pos="1452"/>
              </w:tabs>
              <w:spacing w:after="120"/>
              <w:ind w:left="2017" w:hanging="1993"/>
            </w:pPr>
            <w:r>
              <w:rPr>
                <w:rFonts w:hint="eastAsia"/>
              </w:rPr>
              <w:t>第</w:t>
            </w:r>
            <w:r w:rsidR="00453850">
              <w:rPr>
                <w:rFonts w:hint="eastAsia"/>
                <w:lang w:eastAsia="zh-HK"/>
              </w:rPr>
              <w:t>七</w:t>
            </w:r>
            <w:r w:rsidRPr="00617529">
              <w:rPr>
                <w:rFonts w:hint="eastAsia"/>
              </w:rPr>
              <w:t>課節：</w:t>
            </w:r>
            <w:r>
              <w:tab/>
            </w:r>
            <w:r w:rsidR="00862230" w:rsidRPr="00862230">
              <w:rPr>
                <w:rFonts w:hint="eastAsia"/>
              </w:rPr>
              <w:t>國家外交政策的主要方針</w:t>
            </w:r>
          </w:p>
        </w:tc>
        <w:tc>
          <w:tcPr>
            <w:tcW w:w="1121" w:type="dxa"/>
          </w:tcPr>
          <w:p w14:paraId="0D0FE5D9"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2</w:t>
            </w:r>
          </w:p>
        </w:tc>
      </w:tr>
      <w:tr w:rsidR="007A2ED1" w:rsidRPr="00581850" w14:paraId="191E8303" w14:textId="77777777" w:rsidTr="00F21A5B">
        <w:trPr>
          <w:jc w:val="center"/>
        </w:trPr>
        <w:tc>
          <w:tcPr>
            <w:tcW w:w="7047" w:type="dxa"/>
          </w:tcPr>
          <w:p w14:paraId="0C168E35" w14:textId="77777777" w:rsidR="007A2ED1" w:rsidRPr="00581850" w:rsidRDefault="00A75FDB" w:rsidP="00840AFC">
            <w:pPr>
              <w:tabs>
                <w:tab w:val="left" w:pos="1452"/>
              </w:tabs>
              <w:spacing w:after="120"/>
              <w:ind w:left="1413" w:hanging="1389"/>
            </w:pPr>
            <w:r>
              <w:rPr>
                <w:rFonts w:hint="eastAsia"/>
              </w:rPr>
              <w:t>第</w:t>
            </w:r>
            <w:r w:rsidR="00453850">
              <w:rPr>
                <w:rFonts w:hint="eastAsia"/>
                <w:lang w:eastAsia="zh-HK"/>
              </w:rPr>
              <w:t>八</w:t>
            </w:r>
            <w:r w:rsidRPr="00617529">
              <w:rPr>
                <w:rFonts w:hint="eastAsia"/>
              </w:rPr>
              <w:t>課節：</w:t>
            </w:r>
            <w:r>
              <w:tab/>
            </w:r>
            <w:r w:rsidR="00404499" w:rsidRPr="00404499">
              <w:rPr>
                <w:rFonts w:hint="eastAsia"/>
              </w:rPr>
              <w:t>「一帶一路」的主要理念和重點</w:t>
            </w:r>
          </w:p>
        </w:tc>
        <w:tc>
          <w:tcPr>
            <w:tcW w:w="1121" w:type="dxa"/>
          </w:tcPr>
          <w:p w14:paraId="585A3E8D"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3</w:t>
            </w:r>
          </w:p>
        </w:tc>
      </w:tr>
      <w:tr w:rsidR="007A2ED1" w:rsidRPr="00581850" w14:paraId="1E8A6630" w14:textId="77777777" w:rsidTr="00F21A5B">
        <w:trPr>
          <w:jc w:val="center"/>
        </w:trPr>
        <w:tc>
          <w:tcPr>
            <w:tcW w:w="7047" w:type="dxa"/>
          </w:tcPr>
          <w:p w14:paraId="4294D11F" w14:textId="77777777" w:rsidR="007A2ED1" w:rsidRPr="00581850" w:rsidRDefault="00A75FDB" w:rsidP="00840AFC">
            <w:pPr>
              <w:tabs>
                <w:tab w:val="left" w:pos="1452"/>
              </w:tabs>
              <w:spacing w:after="120"/>
              <w:ind w:left="1413" w:hanging="1389"/>
            </w:pPr>
            <w:r>
              <w:rPr>
                <w:rFonts w:hint="eastAsia"/>
              </w:rPr>
              <w:t>第</w:t>
            </w:r>
            <w:r w:rsidR="00453850">
              <w:rPr>
                <w:rFonts w:hint="eastAsia"/>
                <w:lang w:eastAsia="zh-HK"/>
              </w:rPr>
              <w:t>九</w:t>
            </w:r>
            <w:r w:rsidRPr="00617529">
              <w:rPr>
                <w:rFonts w:hint="eastAsia"/>
              </w:rPr>
              <w:t>課節：</w:t>
            </w:r>
            <w:r>
              <w:tab/>
            </w:r>
            <w:r w:rsidR="00823AFF" w:rsidRPr="00823AFF">
              <w:rPr>
                <w:rFonts w:hint="eastAsia"/>
              </w:rPr>
              <w:t>「一帶一路」對國家帶來的機遇與挑戰：對外關係</w:t>
            </w:r>
          </w:p>
        </w:tc>
        <w:tc>
          <w:tcPr>
            <w:tcW w:w="1121" w:type="dxa"/>
          </w:tcPr>
          <w:p w14:paraId="62277398"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4</w:t>
            </w:r>
          </w:p>
        </w:tc>
      </w:tr>
      <w:tr w:rsidR="007A2ED1" w:rsidRPr="00581850" w14:paraId="361626D3" w14:textId="77777777" w:rsidTr="00F21A5B">
        <w:trPr>
          <w:jc w:val="center"/>
        </w:trPr>
        <w:tc>
          <w:tcPr>
            <w:tcW w:w="7047" w:type="dxa"/>
          </w:tcPr>
          <w:p w14:paraId="3E7EFC5B" w14:textId="77777777" w:rsidR="007A2ED1" w:rsidRPr="00581850" w:rsidRDefault="00A75FDB" w:rsidP="00840AFC">
            <w:pPr>
              <w:tabs>
                <w:tab w:val="left" w:pos="1413"/>
              </w:tabs>
              <w:spacing w:after="120"/>
              <w:ind w:left="1503" w:hanging="1479"/>
            </w:pPr>
            <w:r>
              <w:rPr>
                <w:rFonts w:hint="eastAsia"/>
              </w:rPr>
              <w:t>第</w:t>
            </w:r>
            <w:r w:rsidR="00453850">
              <w:rPr>
                <w:rFonts w:hint="eastAsia"/>
                <w:lang w:eastAsia="zh-HK"/>
              </w:rPr>
              <w:t>十</w:t>
            </w:r>
            <w:r w:rsidRPr="00617529">
              <w:rPr>
                <w:rFonts w:hint="eastAsia"/>
              </w:rPr>
              <w:t>課節：</w:t>
            </w:r>
            <w:r w:rsidRPr="00617529">
              <w:t xml:space="preserve"> </w:t>
            </w:r>
            <w:r>
              <w:tab/>
            </w:r>
            <w:r w:rsidR="00840AFC" w:rsidRPr="00840AFC">
              <w:rPr>
                <w:rFonts w:hint="eastAsia"/>
              </w:rPr>
              <w:t>「一帶一路」對國家帶來的機遇與挑戰：保障國家安全</w:t>
            </w:r>
          </w:p>
        </w:tc>
        <w:tc>
          <w:tcPr>
            <w:tcW w:w="1121" w:type="dxa"/>
          </w:tcPr>
          <w:p w14:paraId="28A3FC63"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5</w:t>
            </w:r>
          </w:p>
        </w:tc>
      </w:tr>
      <w:tr w:rsidR="007A2ED1" w:rsidRPr="00581850" w14:paraId="1AA79DDA" w14:textId="77777777" w:rsidTr="00F21A5B">
        <w:trPr>
          <w:jc w:val="center"/>
        </w:trPr>
        <w:tc>
          <w:tcPr>
            <w:tcW w:w="7047" w:type="dxa"/>
          </w:tcPr>
          <w:p w14:paraId="0ADC43B9" w14:textId="77777777" w:rsidR="007A2ED1" w:rsidRPr="00581850" w:rsidRDefault="00A75FDB" w:rsidP="00605045">
            <w:pPr>
              <w:spacing w:after="120"/>
              <w:ind w:left="1323" w:hanging="1299"/>
            </w:pPr>
            <w:r>
              <w:rPr>
                <w:rFonts w:hint="eastAsia"/>
              </w:rPr>
              <w:t>第十</w:t>
            </w:r>
            <w:r w:rsidR="00453850">
              <w:rPr>
                <w:rFonts w:hint="eastAsia"/>
                <w:lang w:eastAsia="zh-HK"/>
              </w:rPr>
              <w:t>一</w:t>
            </w:r>
            <w:r w:rsidRPr="00617529">
              <w:rPr>
                <w:rFonts w:hint="eastAsia"/>
              </w:rPr>
              <w:t>課節：</w:t>
            </w:r>
            <w:r w:rsidR="0063008E" w:rsidRPr="0063008E">
              <w:rPr>
                <w:rFonts w:hint="eastAsia"/>
              </w:rPr>
              <w:t>「一帶一路」對國家帶來的機遇與挑戰：文化交流</w:t>
            </w:r>
          </w:p>
        </w:tc>
        <w:tc>
          <w:tcPr>
            <w:tcW w:w="1121" w:type="dxa"/>
          </w:tcPr>
          <w:p w14:paraId="3F1EC63B" w14:textId="77777777" w:rsidR="007A2ED1" w:rsidRPr="006F4636" w:rsidRDefault="00A75FDB" w:rsidP="007A2ED1">
            <w:pPr>
              <w:spacing w:after="120"/>
              <w:rPr>
                <w:color w:val="000000" w:themeColor="text1"/>
              </w:rPr>
            </w:pPr>
            <w:r w:rsidRPr="006F4636">
              <w:rPr>
                <w:rFonts w:hint="eastAsia"/>
                <w:color w:val="000000" w:themeColor="text1"/>
              </w:rPr>
              <w:t>頁</w:t>
            </w:r>
            <w:r w:rsidR="00215291" w:rsidRPr="006F4636">
              <w:rPr>
                <w:rFonts w:hint="eastAsia"/>
                <w:color w:val="000000" w:themeColor="text1"/>
              </w:rPr>
              <w:t>1</w:t>
            </w:r>
            <w:r w:rsidR="00F56640">
              <w:rPr>
                <w:rFonts w:hint="eastAsia"/>
                <w:color w:val="000000" w:themeColor="text1"/>
              </w:rPr>
              <w:t>6</w:t>
            </w:r>
          </w:p>
        </w:tc>
      </w:tr>
      <w:tr w:rsidR="007A2ED1" w:rsidRPr="00581850" w14:paraId="1FEA141E" w14:textId="77777777" w:rsidTr="00F21A5B">
        <w:trPr>
          <w:jc w:val="center"/>
        </w:trPr>
        <w:tc>
          <w:tcPr>
            <w:tcW w:w="7047" w:type="dxa"/>
          </w:tcPr>
          <w:p w14:paraId="2B5F748F" w14:textId="77777777" w:rsidR="007A2ED1" w:rsidRPr="00581850" w:rsidRDefault="00A75FDB" w:rsidP="00416E1F">
            <w:pPr>
              <w:tabs>
                <w:tab w:val="left" w:pos="1452"/>
              </w:tabs>
              <w:spacing w:after="120"/>
              <w:ind w:left="1452" w:hanging="1428"/>
            </w:pPr>
            <w:r>
              <w:rPr>
                <w:rFonts w:hint="eastAsia"/>
              </w:rPr>
              <w:t>第十</w:t>
            </w:r>
            <w:r w:rsidR="00453850">
              <w:rPr>
                <w:rFonts w:hint="eastAsia"/>
                <w:lang w:eastAsia="zh-HK"/>
              </w:rPr>
              <w:t>二</w:t>
            </w:r>
            <w:r w:rsidRPr="00617529">
              <w:rPr>
                <w:rFonts w:hint="eastAsia"/>
              </w:rPr>
              <w:t>課節：</w:t>
            </w:r>
            <w:r w:rsidR="00605045" w:rsidRPr="00605045">
              <w:rPr>
                <w:rFonts w:hint="eastAsia"/>
              </w:rPr>
              <w:t>「一帶一路」對國家帶來的機遇與挑戰：經濟發展</w:t>
            </w:r>
          </w:p>
        </w:tc>
        <w:tc>
          <w:tcPr>
            <w:tcW w:w="1121" w:type="dxa"/>
          </w:tcPr>
          <w:p w14:paraId="08076CEA" w14:textId="77777777" w:rsidR="007A2ED1" w:rsidRPr="006F4636" w:rsidRDefault="00A75FDB" w:rsidP="007A2ED1">
            <w:pPr>
              <w:spacing w:after="120"/>
              <w:rPr>
                <w:color w:val="000000" w:themeColor="text1"/>
              </w:rPr>
            </w:pPr>
            <w:r w:rsidRPr="006F4636">
              <w:rPr>
                <w:rFonts w:hint="eastAsia"/>
                <w:color w:val="000000" w:themeColor="text1"/>
              </w:rPr>
              <w:t>頁</w:t>
            </w:r>
            <w:r w:rsidR="00F56640">
              <w:rPr>
                <w:rFonts w:hint="eastAsia"/>
                <w:color w:val="000000" w:themeColor="text1"/>
              </w:rPr>
              <w:t>17</w:t>
            </w:r>
          </w:p>
        </w:tc>
      </w:tr>
      <w:tr w:rsidR="00310E36" w:rsidRPr="00581850" w14:paraId="5C6E3338" w14:textId="77777777" w:rsidTr="00F21A5B">
        <w:trPr>
          <w:jc w:val="center"/>
        </w:trPr>
        <w:tc>
          <w:tcPr>
            <w:tcW w:w="7047" w:type="dxa"/>
          </w:tcPr>
          <w:p w14:paraId="721284D5" w14:textId="77777777" w:rsidR="00310E36" w:rsidRPr="007368AA" w:rsidRDefault="00310E36" w:rsidP="007A2ED1">
            <w:pPr>
              <w:spacing w:after="120"/>
            </w:pPr>
          </w:p>
        </w:tc>
        <w:tc>
          <w:tcPr>
            <w:tcW w:w="1121" w:type="dxa"/>
          </w:tcPr>
          <w:p w14:paraId="4B7ED996" w14:textId="77777777" w:rsidR="00310E36" w:rsidRPr="006F4636" w:rsidRDefault="00310E36" w:rsidP="007A2ED1">
            <w:pPr>
              <w:spacing w:after="120"/>
              <w:rPr>
                <w:color w:val="000000" w:themeColor="text1"/>
              </w:rPr>
            </w:pPr>
          </w:p>
        </w:tc>
      </w:tr>
      <w:tr w:rsidR="007A2ED1" w:rsidRPr="00581850" w14:paraId="7506CD06" w14:textId="77777777" w:rsidTr="00F21A5B">
        <w:trPr>
          <w:jc w:val="center"/>
        </w:trPr>
        <w:tc>
          <w:tcPr>
            <w:tcW w:w="7047" w:type="dxa"/>
          </w:tcPr>
          <w:p w14:paraId="0AAFE27C" w14:textId="77777777" w:rsidR="007A2ED1" w:rsidRPr="00103685" w:rsidRDefault="00A75FDB" w:rsidP="007A2ED1">
            <w:pPr>
              <w:spacing w:after="120"/>
            </w:pPr>
            <w:r w:rsidRPr="00103685">
              <w:rPr>
                <w:rFonts w:hint="eastAsia"/>
              </w:rPr>
              <w:t>學與教材料</w:t>
            </w:r>
          </w:p>
        </w:tc>
        <w:tc>
          <w:tcPr>
            <w:tcW w:w="1121" w:type="dxa"/>
          </w:tcPr>
          <w:p w14:paraId="18905B2F" w14:textId="77777777" w:rsidR="007A2ED1" w:rsidRPr="006F4636" w:rsidRDefault="007A2ED1" w:rsidP="007A2ED1">
            <w:pPr>
              <w:spacing w:after="120"/>
              <w:rPr>
                <w:color w:val="000000" w:themeColor="text1"/>
              </w:rPr>
            </w:pPr>
          </w:p>
        </w:tc>
      </w:tr>
      <w:tr w:rsidR="002B01E3" w:rsidRPr="00581850" w14:paraId="600915CE" w14:textId="77777777" w:rsidTr="00F21A5B">
        <w:trPr>
          <w:jc w:val="center"/>
        </w:trPr>
        <w:tc>
          <w:tcPr>
            <w:tcW w:w="7047" w:type="dxa"/>
          </w:tcPr>
          <w:p w14:paraId="20F44CCD" w14:textId="77777777" w:rsidR="002B01E3" w:rsidRPr="00103685" w:rsidRDefault="00456E5E" w:rsidP="00416E1F">
            <w:pPr>
              <w:spacing w:after="120"/>
              <w:ind w:left="1452" w:hanging="1428"/>
            </w:pPr>
            <w:r>
              <w:rPr>
                <w:rFonts w:hint="eastAsia"/>
                <w:lang w:eastAsia="zh-HK"/>
              </w:rPr>
              <w:t>工</w:t>
            </w:r>
            <w:r>
              <w:rPr>
                <w:rFonts w:hint="eastAsia"/>
              </w:rPr>
              <w:t>作紙</w:t>
            </w:r>
            <w:r>
              <w:rPr>
                <w:rFonts w:hint="eastAsia"/>
                <w:lang w:eastAsia="zh-HK"/>
              </w:rPr>
              <w:t>一</w:t>
            </w:r>
            <w:r w:rsidR="00A75FDB" w:rsidRPr="00103685">
              <w:rPr>
                <w:rFonts w:hint="eastAsia"/>
              </w:rPr>
              <w:t>：</w:t>
            </w:r>
            <w:r w:rsidR="00A75FDB" w:rsidRPr="00103685">
              <w:tab/>
            </w:r>
            <w:r w:rsidRPr="00456E5E">
              <w:rPr>
                <w:rFonts w:hint="eastAsia"/>
              </w:rPr>
              <w:t>全國人民代表大會及其常務委員會的地位、任期和會期</w:t>
            </w:r>
          </w:p>
        </w:tc>
        <w:tc>
          <w:tcPr>
            <w:tcW w:w="1121" w:type="dxa"/>
          </w:tcPr>
          <w:p w14:paraId="5733246C"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20</w:t>
            </w:r>
          </w:p>
        </w:tc>
      </w:tr>
      <w:tr w:rsidR="002B01E3" w:rsidRPr="00581850" w14:paraId="6FD0414D" w14:textId="77777777" w:rsidTr="00F21A5B">
        <w:trPr>
          <w:jc w:val="center"/>
        </w:trPr>
        <w:tc>
          <w:tcPr>
            <w:tcW w:w="7047" w:type="dxa"/>
          </w:tcPr>
          <w:p w14:paraId="5796601E" w14:textId="77777777" w:rsidR="002B01E3" w:rsidRPr="00103685" w:rsidRDefault="00BA3450" w:rsidP="00416E1F">
            <w:pPr>
              <w:spacing w:after="120"/>
              <w:ind w:left="1452" w:hanging="1428"/>
            </w:pPr>
            <w:r>
              <w:rPr>
                <w:rFonts w:hint="eastAsia"/>
                <w:lang w:eastAsia="zh-HK"/>
              </w:rPr>
              <w:t>工</w:t>
            </w:r>
            <w:r>
              <w:rPr>
                <w:rFonts w:hint="eastAsia"/>
              </w:rPr>
              <w:t>作紙</w:t>
            </w:r>
            <w:r>
              <w:rPr>
                <w:rFonts w:hint="eastAsia"/>
                <w:lang w:eastAsia="zh-HK"/>
              </w:rPr>
              <w:t>二</w:t>
            </w:r>
            <w:r w:rsidR="00A75FDB" w:rsidRPr="00103685">
              <w:rPr>
                <w:rFonts w:hint="eastAsia"/>
              </w:rPr>
              <w:t>：</w:t>
            </w:r>
            <w:r w:rsidR="00A75FDB" w:rsidRPr="00103685">
              <w:tab/>
            </w:r>
            <w:r w:rsidRPr="00BA3450">
              <w:rPr>
                <w:rFonts w:hint="eastAsia"/>
              </w:rPr>
              <w:t>全國人民代表大會及其常務委員會的產生辦法</w:t>
            </w:r>
          </w:p>
        </w:tc>
        <w:tc>
          <w:tcPr>
            <w:tcW w:w="1121" w:type="dxa"/>
          </w:tcPr>
          <w:p w14:paraId="3EF24866"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22</w:t>
            </w:r>
          </w:p>
        </w:tc>
      </w:tr>
      <w:tr w:rsidR="002B01E3" w:rsidRPr="00581850" w14:paraId="105E3FDD" w14:textId="77777777" w:rsidTr="00F21A5B">
        <w:trPr>
          <w:jc w:val="center"/>
        </w:trPr>
        <w:tc>
          <w:tcPr>
            <w:tcW w:w="7047" w:type="dxa"/>
          </w:tcPr>
          <w:p w14:paraId="2366156B" w14:textId="77777777" w:rsidR="002B01E3" w:rsidRPr="00103685" w:rsidRDefault="00BA3450" w:rsidP="00416E1F">
            <w:pPr>
              <w:spacing w:after="120"/>
              <w:ind w:left="1452" w:hanging="1428"/>
            </w:pPr>
            <w:r>
              <w:rPr>
                <w:rFonts w:hint="eastAsia"/>
                <w:lang w:eastAsia="zh-HK"/>
              </w:rPr>
              <w:t>工</w:t>
            </w:r>
            <w:r>
              <w:rPr>
                <w:rFonts w:hint="eastAsia"/>
              </w:rPr>
              <w:t>作紙</w:t>
            </w:r>
            <w:r>
              <w:rPr>
                <w:rFonts w:hint="eastAsia"/>
                <w:lang w:eastAsia="zh-HK"/>
              </w:rPr>
              <w:t>三</w:t>
            </w:r>
            <w:r w:rsidR="00A75FDB" w:rsidRPr="00103685">
              <w:rPr>
                <w:rFonts w:hint="eastAsia"/>
              </w:rPr>
              <w:t>：</w:t>
            </w:r>
            <w:r w:rsidR="00A75FDB" w:rsidRPr="00103685">
              <w:tab/>
            </w:r>
            <w:r w:rsidRPr="00BA3450">
              <w:rPr>
                <w:rFonts w:hint="eastAsia"/>
              </w:rPr>
              <w:t>全國人民代表大會及其常務委員會的職權</w:t>
            </w:r>
          </w:p>
        </w:tc>
        <w:tc>
          <w:tcPr>
            <w:tcW w:w="1121" w:type="dxa"/>
          </w:tcPr>
          <w:p w14:paraId="1E5079D2" w14:textId="77777777" w:rsidR="002B01E3" w:rsidRPr="006F4636" w:rsidRDefault="00A75FDB" w:rsidP="002B01E3">
            <w:pPr>
              <w:spacing w:after="120"/>
              <w:rPr>
                <w:color w:val="000000" w:themeColor="text1"/>
              </w:rPr>
            </w:pPr>
            <w:r w:rsidRPr="006F4636">
              <w:rPr>
                <w:rFonts w:hint="eastAsia"/>
                <w:color w:val="000000" w:themeColor="text1"/>
              </w:rPr>
              <w:t>頁</w:t>
            </w:r>
            <w:r w:rsidR="00F56640">
              <w:rPr>
                <w:rFonts w:hint="eastAsia"/>
                <w:color w:val="000000" w:themeColor="text1"/>
              </w:rPr>
              <w:t>25</w:t>
            </w:r>
          </w:p>
        </w:tc>
      </w:tr>
      <w:tr w:rsidR="002B01E3" w:rsidRPr="00581850" w14:paraId="3BDF0394" w14:textId="77777777" w:rsidTr="00F21A5B">
        <w:trPr>
          <w:jc w:val="center"/>
        </w:trPr>
        <w:tc>
          <w:tcPr>
            <w:tcW w:w="7047" w:type="dxa"/>
          </w:tcPr>
          <w:p w14:paraId="0AC4BB35" w14:textId="77777777" w:rsidR="002B01E3" w:rsidRPr="00103685" w:rsidRDefault="00BA3450" w:rsidP="00182035">
            <w:pPr>
              <w:spacing w:after="120"/>
              <w:ind w:left="1440" w:hanging="1416"/>
            </w:pPr>
            <w:r>
              <w:rPr>
                <w:rFonts w:hint="eastAsia"/>
                <w:lang w:eastAsia="zh-HK"/>
              </w:rPr>
              <w:t>工</w:t>
            </w:r>
            <w:r>
              <w:rPr>
                <w:rFonts w:hint="eastAsia"/>
              </w:rPr>
              <w:t>作紙</w:t>
            </w:r>
            <w:r w:rsidR="00917200">
              <w:rPr>
                <w:rFonts w:hint="eastAsia"/>
                <w:lang w:eastAsia="zh-HK"/>
              </w:rPr>
              <w:t>四</w:t>
            </w:r>
            <w:r w:rsidR="00A75FDB" w:rsidRPr="00103685">
              <w:rPr>
                <w:rFonts w:hint="eastAsia"/>
              </w:rPr>
              <w:t>：</w:t>
            </w:r>
            <w:r w:rsidR="00A75FDB" w:rsidRPr="00103685">
              <w:tab/>
            </w:r>
            <w:r w:rsidR="00917200" w:rsidRPr="00917200">
              <w:rPr>
                <w:rFonts w:hint="eastAsia"/>
              </w:rPr>
              <w:t>國家主席的産生辦法、任期和職權</w:t>
            </w:r>
          </w:p>
        </w:tc>
        <w:tc>
          <w:tcPr>
            <w:tcW w:w="1121" w:type="dxa"/>
          </w:tcPr>
          <w:p w14:paraId="384EA364" w14:textId="77777777" w:rsidR="002B01E3" w:rsidRPr="006F4636" w:rsidRDefault="00A75FDB" w:rsidP="006F4636">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28</w:t>
            </w:r>
          </w:p>
        </w:tc>
      </w:tr>
      <w:tr w:rsidR="00D93413" w:rsidRPr="00581850" w14:paraId="7C1AFB8F" w14:textId="77777777" w:rsidTr="00F21A5B">
        <w:trPr>
          <w:jc w:val="center"/>
        </w:trPr>
        <w:tc>
          <w:tcPr>
            <w:tcW w:w="7047" w:type="dxa"/>
          </w:tcPr>
          <w:p w14:paraId="75990CD8" w14:textId="77777777" w:rsidR="00D93413" w:rsidRPr="00103685" w:rsidRDefault="00BA3450" w:rsidP="00182035">
            <w:pPr>
              <w:tabs>
                <w:tab w:val="left" w:pos="720"/>
              </w:tabs>
              <w:spacing w:after="120"/>
              <w:ind w:left="1440" w:hanging="1418"/>
            </w:pPr>
            <w:r>
              <w:rPr>
                <w:rFonts w:hint="eastAsia"/>
                <w:lang w:eastAsia="zh-HK"/>
              </w:rPr>
              <w:t>工作紙</w:t>
            </w:r>
            <w:r w:rsidR="00917200">
              <w:rPr>
                <w:rFonts w:hint="eastAsia"/>
                <w:lang w:eastAsia="zh-HK"/>
              </w:rPr>
              <w:t>五</w:t>
            </w:r>
            <w:r w:rsidR="00A75FDB" w:rsidRPr="00103685">
              <w:rPr>
                <w:rFonts w:hint="eastAsia"/>
                <w:lang w:eastAsia="zh-HK"/>
              </w:rPr>
              <w:t>：</w:t>
            </w:r>
            <w:r w:rsidR="00182035">
              <w:rPr>
                <w:lang w:eastAsia="zh-HK"/>
              </w:rPr>
              <w:tab/>
            </w:r>
            <w:r w:rsidR="00917200" w:rsidRPr="00917200">
              <w:rPr>
                <w:rFonts w:hint="eastAsia"/>
                <w:lang w:eastAsia="zh-HK"/>
              </w:rPr>
              <w:t>國務院</w:t>
            </w:r>
            <w:r w:rsidR="00917200" w:rsidRPr="00917200">
              <w:rPr>
                <w:rFonts w:hint="eastAsia"/>
              </w:rPr>
              <w:t>的地位、組成、任期和職權</w:t>
            </w:r>
          </w:p>
        </w:tc>
        <w:tc>
          <w:tcPr>
            <w:tcW w:w="1121" w:type="dxa"/>
          </w:tcPr>
          <w:p w14:paraId="0B8EB0A2" w14:textId="77777777" w:rsidR="00D93413" w:rsidRPr="006F4636" w:rsidRDefault="00A75FDB" w:rsidP="006F4636">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31</w:t>
            </w:r>
          </w:p>
        </w:tc>
      </w:tr>
      <w:tr w:rsidR="00D93413" w:rsidRPr="00581850" w14:paraId="53917DE0" w14:textId="77777777" w:rsidTr="00F21A5B">
        <w:trPr>
          <w:jc w:val="center"/>
        </w:trPr>
        <w:tc>
          <w:tcPr>
            <w:tcW w:w="7047" w:type="dxa"/>
          </w:tcPr>
          <w:p w14:paraId="32318C72" w14:textId="77777777" w:rsidR="00D93413" w:rsidRPr="00103685" w:rsidRDefault="00BA3450" w:rsidP="00182035">
            <w:pPr>
              <w:spacing w:after="120"/>
              <w:ind w:left="1452" w:hanging="1429"/>
            </w:pPr>
            <w:r>
              <w:rPr>
                <w:rFonts w:hint="eastAsia"/>
                <w:lang w:eastAsia="zh-HK"/>
              </w:rPr>
              <w:lastRenderedPageBreak/>
              <w:t>工</w:t>
            </w:r>
            <w:r>
              <w:rPr>
                <w:rFonts w:hint="eastAsia"/>
              </w:rPr>
              <w:t>作紙</w:t>
            </w:r>
            <w:r w:rsidR="00B11DD3">
              <w:rPr>
                <w:rFonts w:hint="eastAsia"/>
                <w:lang w:eastAsia="zh-HK"/>
              </w:rPr>
              <w:t>六</w:t>
            </w:r>
            <w:r w:rsidR="00A75FDB" w:rsidRPr="00103685">
              <w:rPr>
                <w:rFonts w:hint="eastAsia"/>
              </w:rPr>
              <w:t>：</w:t>
            </w:r>
            <w:r w:rsidR="00A75FDB" w:rsidRPr="00103685">
              <w:tab/>
            </w:r>
            <w:r w:rsidR="00B11DD3" w:rsidRPr="00B11DD3">
              <w:rPr>
                <w:rFonts w:hint="eastAsia"/>
              </w:rPr>
              <w:t>中央軍事委員會的產生辦法、任期和職權</w:t>
            </w:r>
          </w:p>
        </w:tc>
        <w:tc>
          <w:tcPr>
            <w:tcW w:w="1121" w:type="dxa"/>
          </w:tcPr>
          <w:p w14:paraId="31E5AFAE" w14:textId="10EF6B30" w:rsidR="00D93413" w:rsidRPr="006F4636" w:rsidRDefault="00A75FDB" w:rsidP="006F4636">
            <w:pPr>
              <w:spacing w:after="120"/>
              <w:rPr>
                <w:color w:val="000000" w:themeColor="text1"/>
                <w:lang w:eastAsia="zh-HK"/>
              </w:rPr>
            </w:pPr>
            <w:r w:rsidRPr="006F4636">
              <w:rPr>
                <w:rFonts w:hint="eastAsia"/>
                <w:color w:val="000000" w:themeColor="text1"/>
              </w:rPr>
              <w:t>頁</w:t>
            </w:r>
            <w:r w:rsidR="00EF06CA">
              <w:rPr>
                <w:color w:val="000000" w:themeColor="text1"/>
              </w:rPr>
              <w:t>42</w:t>
            </w:r>
          </w:p>
        </w:tc>
      </w:tr>
      <w:tr w:rsidR="00D93413" w:rsidRPr="00581850" w14:paraId="6B20CDF9" w14:textId="77777777" w:rsidTr="00F21A5B">
        <w:trPr>
          <w:jc w:val="center"/>
        </w:trPr>
        <w:tc>
          <w:tcPr>
            <w:tcW w:w="7047" w:type="dxa"/>
          </w:tcPr>
          <w:p w14:paraId="0F96E826" w14:textId="77777777" w:rsidR="00D93413" w:rsidRPr="00103685" w:rsidRDefault="00BA3450" w:rsidP="00416E1F">
            <w:pPr>
              <w:spacing w:after="120"/>
              <w:ind w:left="1452" w:hanging="1428"/>
            </w:pPr>
            <w:r>
              <w:rPr>
                <w:rFonts w:hint="eastAsia"/>
                <w:lang w:eastAsia="zh-HK"/>
              </w:rPr>
              <w:t>工</w:t>
            </w:r>
            <w:r>
              <w:rPr>
                <w:rFonts w:hint="eastAsia"/>
              </w:rPr>
              <w:t>作紙</w:t>
            </w:r>
            <w:r w:rsidR="002F346B">
              <w:rPr>
                <w:rFonts w:hint="eastAsia"/>
                <w:lang w:eastAsia="zh-HK"/>
              </w:rPr>
              <w:t>七</w:t>
            </w:r>
            <w:r w:rsidR="00A75FDB" w:rsidRPr="00103685">
              <w:rPr>
                <w:rFonts w:hint="eastAsia"/>
              </w:rPr>
              <w:t>：</w:t>
            </w:r>
            <w:r w:rsidR="00A75FDB" w:rsidRPr="00103685">
              <w:tab/>
            </w:r>
            <w:r w:rsidR="002F346B" w:rsidRPr="002F346B">
              <w:rPr>
                <w:rFonts w:hint="eastAsia"/>
              </w:rPr>
              <w:t>國家監察委員會、最高人民法院和最高人民檢察院的地位、任期和職權</w:t>
            </w:r>
          </w:p>
        </w:tc>
        <w:tc>
          <w:tcPr>
            <w:tcW w:w="1121" w:type="dxa"/>
          </w:tcPr>
          <w:p w14:paraId="2B54B141" w14:textId="280FDA89" w:rsidR="00D93413" w:rsidRPr="006F4636" w:rsidRDefault="00A75FDB" w:rsidP="006F4636">
            <w:pPr>
              <w:spacing w:after="120"/>
              <w:rPr>
                <w:color w:val="000000" w:themeColor="text1"/>
                <w:lang w:eastAsia="zh-HK"/>
              </w:rPr>
            </w:pPr>
            <w:r w:rsidRPr="006F4636">
              <w:rPr>
                <w:rFonts w:hint="eastAsia"/>
                <w:color w:val="000000" w:themeColor="text1"/>
              </w:rPr>
              <w:t>頁</w:t>
            </w:r>
            <w:r w:rsidR="00531E96">
              <w:rPr>
                <w:rFonts w:hint="eastAsia"/>
                <w:color w:val="000000" w:themeColor="text1"/>
              </w:rPr>
              <w:t>44</w:t>
            </w:r>
          </w:p>
        </w:tc>
      </w:tr>
      <w:tr w:rsidR="00D93413" w:rsidRPr="00581850" w14:paraId="7E8014C6" w14:textId="77777777" w:rsidTr="00F21A5B">
        <w:trPr>
          <w:jc w:val="center"/>
        </w:trPr>
        <w:tc>
          <w:tcPr>
            <w:tcW w:w="7047" w:type="dxa"/>
          </w:tcPr>
          <w:p w14:paraId="648AAE9C" w14:textId="77777777" w:rsidR="00D93413" w:rsidRPr="00103685" w:rsidRDefault="00BA3450" w:rsidP="00416E1F">
            <w:pPr>
              <w:spacing w:after="120"/>
              <w:ind w:left="1452" w:hanging="1428"/>
            </w:pPr>
            <w:r>
              <w:rPr>
                <w:rFonts w:hint="eastAsia"/>
                <w:lang w:eastAsia="zh-HK"/>
              </w:rPr>
              <w:t>工</w:t>
            </w:r>
            <w:r>
              <w:rPr>
                <w:rFonts w:hint="eastAsia"/>
              </w:rPr>
              <w:t>作紙</w:t>
            </w:r>
            <w:r w:rsidR="00593ED0">
              <w:rPr>
                <w:rFonts w:hint="eastAsia"/>
                <w:lang w:eastAsia="zh-HK"/>
              </w:rPr>
              <w:t>八</w:t>
            </w:r>
            <w:r w:rsidR="00A75FDB" w:rsidRPr="00103685">
              <w:rPr>
                <w:rFonts w:hint="eastAsia"/>
              </w:rPr>
              <w:t>：</w:t>
            </w:r>
            <w:r w:rsidR="00A75FDB" w:rsidRPr="00103685">
              <w:tab/>
            </w:r>
            <w:r w:rsidR="00593ED0" w:rsidRPr="00593ED0">
              <w:rPr>
                <w:rFonts w:hint="eastAsia"/>
              </w:rPr>
              <w:t>從《憲法》和高層人事安排看中國共產黨的領導角色</w:t>
            </w:r>
          </w:p>
        </w:tc>
        <w:tc>
          <w:tcPr>
            <w:tcW w:w="1121" w:type="dxa"/>
          </w:tcPr>
          <w:p w14:paraId="375978E7" w14:textId="7EB06F3A" w:rsidR="00D93413" w:rsidRPr="006F4636" w:rsidRDefault="00A75FDB" w:rsidP="006F4636">
            <w:pPr>
              <w:spacing w:after="120"/>
              <w:rPr>
                <w:color w:val="000000" w:themeColor="text1"/>
                <w:lang w:eastAsia="zh-HK"/>
              </w:rPr>
            </w:pPr>
            <w:r w:rsidRPr="006F4636">
              <w:rPr>
                <w:rFonts w:hint="eastAsia"/>
                <w:color w:val="000000" w:themeColor="text1"/>
              </w:rPr>
              <w:t>頁</w:t>
            </w:r>
            <w:r w:rsidR="00AC519C">
              <w:rPr>
                <w:rFonts w:hint="eastAsia"/>
                <w:color w:val="000000" w:themeColor="text1"/>
              </w:rPr>
              <w:t>51</w:t>
            </w:r>
          </w:p>
        </w:tc>
      </w:tr>
      <w:tr w:rsidR="00D93413" w:rsidRPr="00581850" w14:paraId="4CDEF7D8" w14:textId="77777777" w:rsidTr="00F21A5B">
        <w:trPr>
          <w:jc w:val="center"/>
        </w:trPr>
        <w:tc>
          <w:tcPr>
            <w:tcW w:w="7047" w:type="dxa"/>
          </w:tcPr>
          <w:p w14:paraId="12A9EE7D" w14:textId="77777777" w:rsidR="00D93413" w:rsidRPr="00103685" w:rsidRDefault="00BA3450" w:rsidP="00416E1F">
            <w:pPr>
              <w:spacing w:after="120"/>
              <w:ind w:left="1452" w:hanging="1428"/>
            </w:pPr>
            <w:r>
              <w:rPr>
                <w:rFonts w:hint="eastAsia"/>
                <w:lang w:eastAsia="zh-HK"/>
              </w:rPr>
              <w:t>工</w:t>
            </w:r>
            <w:r>
              <w:rPr>
                <w:rFonts w:hint="eastAsia"/>
              </w:rPr>
              <w:t>作紙</w:t>
            </w:r>
            <w:r w:rsidR="00593ED0">
              <w:rPr>
                <w:rFonts w:hint="eastAsia"/>
                <w:lang w:eastAsia="zh-HK"/>
              </w:rPr>
              <w:t>九</w:t>
            </w:r>
            <w:r w:rsidR="00A75FDB" w:rsidRPr="00103685">
              <w:rPr>
                <w:rFonts w:hint="eastAsia"/>
              </w:rPr>
              <w:t>：</w:t>
            </w:r>
            <w:r w:rsidR="00A75FDB" w:rsidRPr="00103685">
              <w:tab/>
            </w:r>
            <w:r w:rsidR="00593ED0" w:rsidRPr="00593ED0">
              <w:rPr>
                <w:rFonts w:hint="eastAsia"/>
              </w:rPr>
              <w:t>從《憲法》的修改看中國共産黨的領導角色</w:t>
            </w:r>
          </w:p>
        </w:tc>
        <w:tc>
          <w:tcPr>
            <w:tcW w:w="1121" w:type="dxa"/>
          </w:tcPr>
          <w:p w14:paraId="1C2EDCF2" w14:textId="3717ED1F" w:rsidR="00D93413" w:rsidRPr="006F4636" w:rsidRDefault="00A75FDB" w:rsidP="006F4636">
            <w:pPr>
              <w:spacing w:after="120"/>
              <w:rPr>
                <w:color w:val="000000" w:themeColor="text1"/>
                <w:lang w:eastAsia="zh-HK"/>
              </w:rPr>
            </w:pPr>
            <w:r w:rsidRPr="006F4636">
              <w:rPr>
                <w:rFonts w:hint="eastAsia"/>
                <w:color w:val="000000" w:themeColor="text1"/>
              </w:rPr>
              <w:t>頁</w:t>
            </w:r>
            <w:r w:rsidR="00367ECD">
              <w:rPr>
                <w:rFonts w:hint="eastAsia"/>
                <w:color w:val="000000" w:themeColor="text1"/>
              </w:rPr>
              <w:t>55</w:t>
            </w:r>
          </w:p>
        </w:tc>
      </w:tr>
      <w:tr w:rsidR="00D93413" w:rsidRPr="00581850" w14:paraId="17FB53E9" w14:textId="77777777" w:rsidTr="00F21A5B">
        <w:trPr>
          <w:jc w:val="center"/>
        </w:trPr>
        <w:tc>
          <w:tcPr>
            <w:tcW w:w="7047" w:type="dxa"/>
          </w:tcPr>
          <w:p w14:paraId="20D701B2" w14:textId="77777777" w:rsidR="00D93413" w:rsidRPr="00103685" w:rsidRDefault="00BA3450" w:rsidP="00FE3437">
            <w:pPr>
              <w:spacing w:after="120"/>
              <w:ind w:left="1452" w:hanging="1428"/>
            </w:pPr>
            <w:r>
              <w:rPr>
                <w:rFonts w:hint="eastAsia"/>
                <w:lang w:eastAsia="zh-HK"/>
              </w:rPr>
              <w:t>工</w:t>
            </w:r>
            <w:r>
              <w:rPr>
                <w:rFonts w:hint="eastAsia"/>
              </w:rPr>
              <w:t>作紙</w:t>
            </w:r>
            <w:r w:rsidR="007E3725">
              <w:rPr>
                <w:rFonts w:hint="eastAsia"/>
                <w:lang w:eastAsia="zh-HK"/>
              </w:rPr>
              <w:t>十</w:t>
            </w:r>
            <w:r w:rsidR="00A75FDB" w:rsidRPr="00103685">
              <w:rPr>
                <w:rFonts w:hint="eastAsia"/>
              </w:rPr>
              <w:t>：</w:t>
            </w:r>
            <w:r w:rsidR="00FE3437">
              <w:tab/>
            </w:r>
            <w:r w:rsidR="007E3725" w:rsidRPr="007E3725">
              <w:rPr>
                <w:rFonts w:hint="eastAsia"/>
              </w:rPr>
              <w:t>中國共産黨領導的多黨合作和政治協商制度（一）</w:t>
            </w:r>
          </w:p>
        </w:tc>
        <w:tc>
          <w:tcPr>
            <w:tcW w:w="1121" w:type="dxa"/>
          </w:tcPr>
          <w:p w14:paraId="7368D68A" w14:textId="0D694DAD" w:rsidR="00D93413" w:rsidRPr="006F4636" w:rsidRDefault="00A75FDB" w:rsidP="006F4636">
            <w:pPr>
              <w:spacing w:after="120"/>
              <w:rPr>
                <w:color w:val="000000" w:themeColor="text1"/>
                <w:lang w:eastAsia="zh-HK"/>
              </w:rPr>
            </w:pPr>
            <w:r w:rsidRPr="006F4636">
              <w:rPr>
                <w:rFonts w:hint="eastAsia"/>
                <w:color w:val="000000" w:themeColor="text1"/>
              </w:rPr>
              <w:t>頁</w:t>
            </w:r>
            <w:r w:rsidR="002347F0">
              <w:rPr>
                <w:rFonts w:hint="eastAsia"/>
                <w:color w:val="000000" w:themeColor="text1"/>
              </w:rPr>
              <w:t>6</w:t>
            </w:r>
            <w:r w:rsidR="008802A6">
              <w:rPr>
                <w:color w:val="000000" w:themeColor="text1"/>
              </w:rPr>
              <w:t>3</w:t>
            </w:r>
          </w:p>
        </w:tc>
      </w:tr>
      <w:tr w:rsidR="00862230" w:rsidRPr="00581850" w14:paraId="48B3D112" w14:textId="77777777" w:rsidTr="00F379FD">
        <w:trPr>
          <w:jc w:val="center"/>
        </w:trPr>
        <w:tc>
          <w:tcPr>
            <w:tcW w:w="7047" w:type="dxa"/>
          </w:tcPr>
          <w:p w14:paraId="1FCEDB27" w14:textId="77777777" w:rsidR="00862230" w:rsidRPr="00103685" w:rsidRDefault="00862230" w:rsidP="00F379FD">
            <w:pPr>
              <w:spacing w:after="120"/>
              <w:ind w:left="1452" w:hanging="1428"/>
            </w:pPr>
            <w:r>
              <w:rPr>
                <w:rFonts w:hint="eastAsia"/>
                <w:lang w:eastAsia="zh-HK"/>
              </w:rPr>
              <w:t>工</w:t>
            </w:r>
            <w:r>
              <w:rPr>
                <w:rFonts w:hint="eastAsia"/>
              </w:rPr>
              <w:t>作紙</w:t>
            </w:r>
            <w:r>
              <w:rPr>
                <w:rFonts w:hint="eastAsia"/>
                <w:lang w:eastAsia="zh-HK"/>
              </w:rPr>
              <w:t>十一</w:t>
            </w:r>
            <w:r w:rsidRPr="00103685">
              <w:rPr>
                <w:rFonts w:hint="eastAsia"/>
              </w:rPr>
              <w:t>：</w:t>
            </w:r>
            <w:r w:rsidRPr="00810955">
              <w:rPr>
                <w:rFonts w:hint="eastAsia"/>
              </w:rPr>
              <w:t>中國共産黨領導的多黨合作和政治協商制度（二）</w:t>
            </w:r>
          </w:p>
        </w:tc>
        <w:tc>
          <w:tcPr>
            <w:tcW w:w="1121" w:type="dxa"/>
          </w:tcPr>
          <w:p w14:paraId="5DBA21E9" w14:textId="59E47E93" w:rsidR="00862230" w:rsidRPr="006F4636" w:rsidRDefault="00862230" w:rsidP="00F379FD">
            <w:pPr>
              <w:spacing w:after="120"/>
              <w:rPr>
                <w:color w:val="000000" w:themeColor="text1"/>
                <w:lang w:eastAsia="zh-HK"/>
              </w:rPr>
            </w:pPr>
            <w:r w:rsidRPr="006F4636">
              <w:rPr>
                <w:rFonts w:hint="eastAsia"/>
                <w:color w:val="000000" w:themeColor="text1"/>
              </w:rPr>
              <w:t>頁</w:t>
            </w:r>
            <w:r w:rsidR="002347F0">
              <w:rPr>
                <w:rFonts w:hint="eastAsia"/>
                <w:color w:val="000000" w:themeColor="text1"/>
              </w:rPr>
              <w:t>6</w:t>
            </w:r>
            <w:r w:rsidR="00C9303A">
              <w:rPr>
                <w:color w:val="000000" w:themeColor="text1"/>
              </w:rPr>
              <w:t>8</w:t>
            </w:r>
          </w:p>
        </w:tc>
      </w:tr>
      <w:tr w:rsidR="00862230" w:rsidRPr="00581850" w14:paraId="280E0D33" w14:textId="77777777" w:rsidTr="00F379FD">
        <w:trPr>
          <w:jc w:val="center"/>
        </w:trPr>
        <w:tc>
          <w:tcPr>
            <w:tcW w:w="7047" w:type="dxa"/>
          </w:tcPr>
          <w:p w14:paraId="356868D2" w14:textId="77777777" w:rsidR="00862230" w:rsidRPr="00103685" w:rsidRDefault="00862230" w:rsidP="00F379FD">
            <w:pPr>
              <w:spacing w:after="120"/>
              <w:ind w:left="1452" w:hanging="1428"/>
            </w:pPr>
            <w:r>
              <w:rPr>
                <w:rFonts w:hint="eastAsia"/>
                <w:lang w:eastAsia="zh-HK"/>
              </w:rPr>
              <w:t>工</w:t>
            </w:r>
            <w:r>
              <w:rPr>
                <w:rFonts w:hint="eastAsia"/>
              </w:rPr>
              <w:t>作紙</w:t>
            </w:r>
            <w:r>
              <w:rPr>
                <w:rFonts w:hint="eastAsia"/>
                <w:lang w:eastAsia="zh-HK"/>
              </w:rPr>
              <w:t>十二</w:t>
            </w:r>
            <w:r w:rsidRPr="00103685">
              <w:rPr>
                <w:rFonts w:hint="eastAsia"/>
              </w:rPr>
              <w:t>：</w:t>
            </w:r>
            <w:r w:rsidRPr="00862230">
              <w:rPr>
                <w:rFonts w:hint="eastAsia"/>
              </w:rPr>
              <w:t>國家外交政策的主要方針</w:t>
            </w:r>
          </w:p>
        </w:tc>
        <w:tc>
          <w:tcPr>
            <w:tcW w:w="1121" w:type="dxa"/>
          </w:tcPr>
          <w:p w14:paraId="018A0C7F" w14:textId="3BECDEBF" w:rsidR="00862230" w:rsidRPr="006F4636" w:rsidRDefault="00862230" w:rsidP="00F379FD">
            <w:pPr>
              <w:spacing w:after="120"/>
              <w:rPr>
                <w:color w:val="000000" w:themeColor="text1"/>
                <w:lang w:eastAsia="zh-HK"/>
              </w:rPr>
            </w:pPr>
            <w:r w:rsidRPr="006F4636">
              <w:rPr>
                <w:rFonts w:hint="eastAsia"/>
                <w:color w:val="000000" w:themeColor="text1"/>
              </w:rPr>
              <w:t>頁</w:t>
            </w:r>
            <w:r w:rsidR="00350F8B">
              <w:rPr>
                <w:rFonts w:hint="eastAsia"/>
                <w:color w:val="000000" w:themeColor="text1"/>
              </w:rPr>
              <w:t>74</w:t>
            </w:r>
          </w:p>
        </w:tc>
      </w:tr>
      <w:tr w:rsidR="00862230" w:rsidRPr="00581850" w14:paraId="2A970998" w14:textId="77777777" w:rsidTr="00F379FD">
        <w:trPr>
          <w:jc w:val="center"/>
        </w:trPr>
        <w:tc>
          <w:tcPr>
            <w:tcW w:w="7047" w:type="dxa"/>
          </w:tcPr>
          <w:p w14:paraId="3E1D25AF" w14:textId="77777777" w:rsidR="00862230" w:rsidRPr="00103685" w:rsidRDefault="00862230" w:rsidP="00F379FD">
            <w:pPr>
              <w:spacing w:after="120"/>
              <w:ind w:left="1452" w:hanging="1428"/>
            </w:pPr>
            <w:r>
              <w:rPr>
                <w:rFonts w:hint="eastAsia"/>
                <w:lang w:eastAsia="zh-HK"/>
              </w:rPr>
              <w:t>工</w:t>
            </w:r>
            <w:r>
              <w:rPr>
                <w:rFonts w:hint="eastAsia"/>
              </w:rPr>
              <w:t>作紙</w:t>
            </w:r>
            <w:r w:rsidR="00404499">
              <w:rPr>
                <w:rFonts w:hint="eastAsia"/>
                <w:lang w:eastAsia="zh-HK"/>
              </w:rPr>
              <w:t>十三</w:t>
            </w:r>
            <w:r w:rsidRPr="00103685">
              <w:rPr>
                <w:rFonts w:hint="eastAsia"/>
              </w:rPr>
              <w:t>：</w:t>
            </w:r>
            <w:r w:rsidR="00404499" w:rsidRPr="00404499">
              <w:rPr>
                <w:rFonts w:hint="eastAsia"/>
              </w:rPr>
              <w:t>「一帶一路」的主要理念</w:t>
            </w:r>
          </w:p>
        </w:tc>
        <w:tc>
          <w:tcPr>
            <w:tcW w:w="1121" w:type="dxa"/>
          </w:tcPr>
          <w:p w14:paraId="7F3B8CD7" w14:textId="2C5CE184" w:rsidR="00862230" w:rsidRPr="006F4636" w:rsidRDefault="00862230" w:rsidP="00F379FD">
            <w:pPr>
              <w:spacing w:after="120"/>
              <w:rPr>
                <w:color w:val="000000" w:themeColor="text1"/>
                <w:lang w:eastAsia="zh-HK"/>
              </w:rPr>
            </w:pPr>
            <w:r w:rsidRPr="006F4636">
              <w:rPr>
                <w:rFonts w:hint="eastAsia"/>
                <w:color w:val="000000" w:themeColor="text1"/>
              </w:rPr>
              <w:t>頁</w:t>
            </w:r>
            <w:r w:rsidR="00350F8B">
              <w:rPr>
                <w:rFonts w:hint="eastAsia"/>
                <w:color w:val="000000" w:themeColor="text1"/>
              </w:rPr>
              <w:t>81</w:t>
            </w:r>
          </w:p>
        </w:tc>
      </w:tr>
      <w:tr w:rsidR="00862230" w:rsidRPr="00581850" w14:paraId="4C7A8C4C" w14:textId="77777777" w:rsidTr="00F56640">
        <w:trPr>
          <w:trHeight w:val="431"/>
          <w:jc w:val="center"/>
        </w:trPr>
        <w:tc>
          <w:tcPr>
            <w:tcW w:w="7047" w:type="dxa"/>
          </w:tcPr>
          <w:p w14:paraId="7F57DEDC" w14:textId="296F6392" w:rsidR="00862230" w:rsidRPr="00103685" w:rsidRDefault="00862230" w:rsidP="00710368">
            <w:pPr>
              <w:spacing w:after="120"/>
              <w:ind w:left="1452" w:hanging="1428"/>
            </w:pPr>
            <w:r>
              <w:rPr>
                <w:rFonts w:hint="eastAsia"/>
                <w:lang w:eastAsia="zh-HK"/>
              </w:rPr>
              <w:t>工</w:t>
            </w:r>
            <w:r>
              <w:rPr>
                <w:rFonts w:hint="eastAsia"/>
              </w:rPr>
              <w:t>作紙</w:t>
            </w:r>
            <w:r w:rsidR="00D65E6A">
              <w:rPr>
                <w:rFonts w:hint="eastAsia"/>
                <w:lang w:eastAsia="zh-HK"/>
              </w:rPr>
              <w:t>十四</w:t>
            </w:r>
            <w:r w:rsidRPr="00103685">
              <w:rPr>
                <w:rFonts w:hint="eastAsia"/>
              </w:rPr>
              <w:t>：</w:t>
            </w:r>
            <w:r w:rsidR="00D65E6A" w:rsidRPr="00D65E6A">
              <w:rPr>
                <w:rFonts w:hint="eastAsia"/>
              </w:rPr>
              <w:t>「一帶一路」的重點</w:t>
            </w:r>
          </w:p>
        </w:tc>
        <w:tc>
          <w:tcPr>
            <w:tcW w:w="1121" w:type="dxa"/>
          </w:tcPr>
          <w:p w14:paraId="690DAB89" w14:textId="44D72413" w:rsidR="00862230" w:rsidRPr="006F4636" w:rsidRDefault="00862230" w:rsidP="00F379FD">
            <w:pPr>
              <w:spacing w:after="120"/>
              <w:rPr>
                <w:color w:val="000000" w:themeColor="text1"/>
                <w:lang w:eastAsia="zh-HK"/>
              </w:rPr>
            </w:pPr>
            <w:r w:rsidRPr="006F4636">
              <w:rPr>
                <w:rFonts w:hint="eastAsia"/>
                <w:color w:val="000000" w:themeColor="text1"/>
              </w:rPr>
              <w:t>頁</w:t>
            </w:r>
            <w:r w:rsidR="00B42E5A">
              <w:rPr>
                <w:rFonts w:hint="eastAsia"/>
                <w:color w:val="000000" w:themeColor="text1"/>
              </w:rPr>
              <w:t>85</w:t>
            </w:r>
          </w:p>
        </w:tc>
      </w:tr>
      <w:tr w:rsidR="00862230" w:rsidRPr="00581850" w14:paraId="5C207E47" w14:textId="77777777" w:rsidTr="00F379FD">
        <w:trPr>
          <w:jc w:val="center"/>
        </w:trPr>
        <w:tc>
          <w:tcPr>
            <w:tcW w:w="7047" w:type="dxa"/>
          </w:tcPr>
          <w:p w14:paraId="14651E2C" w14:textId="77777777" w:rsidR="00862230" w:rsidRPr="00103685" w:rsidRDefault="00862230" w:rsidP="00F379FD">
            <w:pPr>
              <w:spacing w:after="120"/>
              <w:ind w:left="1452" w:hanging="1428"/>
            </w:pPr>
            <w:r>
              <w:rPr>
                <w:rFonts w:hint="eastAsia"/>
                <w:lang w:eastAsia="zh-HK"/>
              </w:rPr>
              <w:t>工</w:t>
            </w:r>
            <w:r>
              <w:rPr>
                <w:rFonts w:hint="eastAsia"/>
              </w:rPr>
              <w:t>作紙</w:t>
            </w:r>
            <w:r w:rsidR="00823AFF">
              <w:rPr>
                <w:rFonts w:hint="eastAsia"/>
                <w:lang w:eastAsia="zh-HK"/>
              </w:rPr>
              <w:t>十五</w:t>
            </w:r>
            <w:r w:rsidRPr="00103685">
              <w:rPr>
                <w:rFonts w:hint="eastAsia"/>
              </w:rPr>
              <w:t>：</w:t>
            </w:r>
            <w:r w:rsidR="00823AFF" w:rsidRPr="00823AFF">
              <w:rPr>
                <w:rFonts w:hint="eastAsia"/>
              </w:rPr>
              <w:t>「一帶一路」對國家的對外關係帶來的機遇</w:t>
            </w:r>
          </w:p>
        </w:tc>
        <w:tc>
          <w:tcPr>
            <w:tcW w:w="1121" w:type="dxa"/>
          </w:tcPr>
          <w:p w14:paraId="06433A4E" w14:textId="77777777" w:rsidR="00862230" w:rsidRPr="006F4636" w:rsidRDefault="00862230" w:rsidP="00F379FD">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90</w:t>
            </w:r>
          </w:p>
        </w:tc>
      </w:tr>
      <w:tr w:rsidR="00B848AF" w:rsidRPr="00581850" w14:paraId="4DF96F93" w14:textId="77777777" w:rsidTr="006E0333">
        <w:trPr>
          <w:jc w:val="center"/>
        </w:trPr>
        <w:tc>
          <w:tcPr>
            <w:tcW w:w="7047" w:type="dxa"/>
          </w:tcPr>
          <w:p w14:paraId="65994F9E"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十六</w:t>
            </w:r>
            <w:r w:rsidRPr="00103685">
              <w:rPr>
                <w:rFonts w:hint="eastAsia"/>
              </w:rPr>
              <w:t>：</w:t>
            </w:r>
            <w:r w:rsidRPr="00823AFF">
              <w:rPr>
                <w:rFonts w:hint="eastAsia"/>
              </w:rPr>
              <w:t>「一帶一路」對國家的對外關係帶來的挑戰</w:t>
            </w:r>
          </w:p>
        </w:tc>
        <w:tc>
          <w:tcPr>
            <w:tcW w:w="1121" w:type="dxa"/>
          </w:tcPr>
          <w:p w14:paraId="45905AD5" w14:textId="77777777" w:rsidR="00B848AF" w:rsidRPr="006F4636" w:rsidRDefault="00B848AF" w:rsidP="006E0333">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94</w:t>
            </w:r>
          </w:p>
        </w:tc>
      </w:tr>
      <w:tr w:rsidR="00B848AF" w:rsidRPr="00581850" w14:paraId="53F05B16" w14:textId="77777777" w:rsidTr="006E0333">
        <w:trPr>
          <w:jc w:val="center"/>
        </w:trPr>
        <w:tc>
          <w:tcPr>
            <w:tcW w:w="7047" w:type="dxa"/>
          </w:tcPr>
          <w:p w14:paraId="753A3E34"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十七</w:t>
            </w:r>
            <w:r w:rsidRPr="00103685">
              <w:rPr>
                <w:rFonts w:hint="eastAsia"/>
              </w:rPr>
              <w:t>：</w:t>
            </w:r>
            <w:r w:rsidRPr="00B848AF">
              <w:rPr>
                <w:rFonts w:hint="eastAsia"/>
              </w:rPr>
              <w:t>「一帶一路」對國家安全（資源安全）帶來的機遇與挑戰</w:t>
            </w:r>
          </w:p>
        </w:tc>
        <w:tc>
          <w:tcPr>
            <w:tcW w:w="1121" w:type="dxa"/>
          </w:tcPr>
          <w:p w14:paraId="56714EFE" w14:textId="77777777" w:rsidR="00B848AF" w:rsidRPr="006F4636" w:rsidRDefault="00B848AF" w:rsidP="006E0333">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99</w:t>
            </w:r>
          </w:p>
        </w:tc>
      </w:tr>
      <w:tr w:rsidR="00B848AF" w:rsidRPr="00581850" w14:paraId="032CED2B" w14:textId="77777777" w:rsidTr="006E0333">
        <w:trPr>
          <w:jc w:val="center"/>
        </w:trPr>
        <w:tc>
          <w:tcPr>
            <w:tcW w:w="7047" w:type="dxa"/>
          </w:tcPr>
          <w:p w14:paraId="46E33BA6" w14:textId="77777777" w:rsidR="00B848AF" w:rsidRPr="00103685" w:rsidRDefault="00B848AF" w:rsidP="006E0333">
            <w:pPr>
              <w:spacing w:after="120"/>
              <w:ind w:left="1452" w:hanging="1428"/>
            </w:pPr>
            <w:r>
              <w:rPr>
                <w:rFonts w:hint="eastAsia"/>
                <w:lang w:eastAsia="zh-HK"/>
              </w:rPr>
              <w:t>工</w:t>
            </w:r>
            <w:r>
              <w:rPr>
                <w:rFonts w:hint="eastAsia"/>
              </w:rPr>
              <w:t>作紙</w:t>
            </w:r>
            <w:r>
              <w:rPr>
                <w:rFonts w:hint="eastAsia"/>
                <w:lang w:eastAsia="zh-HK"/>
              </w:rPr>
              <w:t>十八</w:t>
            </w:r>
            <w:r w:rsidRPr="00103685">
              <w:rPr>
                <w:rFonts w:hint="eastAsia"/>
              </w:rPr>
              <w:t>：</w:t>
            </w:r>
            <w:r w:rsidRPr="00B848AF">
              <w:rPr>
                <w:rFonts w:hint="eastAsia"/>
              </w:rPr>
              <w:t>「一帶一路」對國家安全（軍事安全和海外利益安全）帶來的機遇與挑戰</w:t>
            </w:r>
          </w:p>
        </w:tc>
        <w:tc>
          <w:tcPr>
            <w:tcW w:w="1121" w:type="dxa"/>
          </w:tcPr>
          <w:p w14:paraId="16743549" w14:textId="77777777" w:rsidR="00B848AF" w:rsidRPr="006F4636" w:rsidRDefault="00B848AF" w:rsidP="006E0333">
            <w:pPr>
              <w:spacing w:after="120"/>
              <w:rPr>
                <w:color w:val="000000" w:themeColor="text1"/>
                <w:lang w:eastAsia="zh-HK"/>
              </w:rPr>
            </w:pPr>
            <w:r w:rsidRPr="006F4636">
              <w:rPr>
                <w:rFonts w:hint="eastAsia"/>
                <w:color w:val="000000" w:themeColor="text1"/>
              </w:rPr>
              <w:t>頁</w:t>
            </w:r>
            <w:r w:rsidR="00F56640">
              <w:rPr>
                <w:rFonts w:hint="eastAsia"/>
                <w:color w:val="000000" w:themeColor="text1"/>
              </w:rPr>
              <w:t>101</w:t>
            </w:r>
          </w:p>
        </w:tc>
      </w:tr>
      <w:tr w:rsidR="00EA3DFA" w:rsidRPr="00581850" w14:paraId="12A029C3" w14:textId="77777777" w:rsidTr="006E0333">
        <w:trPr>
          <w:jc w:val="center"/>
        </w:trPr>
        <w:tc>
          <w:tcPr>
            <w:tcW w:w="7047" w:type="dxa"/>
          </w:tcPr>
          <w:p w14:paraId="6D932E36" w14:textId="77777777" w:rsidR="00EA3DFA" w:rsidRPr="00103685" w:rsidRDefault="00EA3DFA" w:rsidP="006E0333">
            <w:pPr>
              <w:spacing w:after="120"/>
              <w:ind w:left="1452" w:hanging="1428"/>
            </w:pPr>
            <w:r>
              <w:rPr>
                <w:rFonts w:hint="eastAsia"/>
                <w:lang w:eastAsia="zh-HK"/>
              </w:rPr>
              <w:t>工</w:t>
            </w:r>
            <w:r>
              <w:rPr>
                <w:rFonts w:hint="eastAsia"/>
              </w:rPr>
              <w:t>作紙</w:t>
            </w:r>
            <w:r w:rsidR="00E32EC3">
              <w:rPr>
                <w:rFonts w:hint="eastAsia"/>
                <w:lang w:eastAsia="zh-HK"/>
              </w:rPr>
              <w:t>十九</w:t>
            </w:r>
            <w:r w:rsidRPr="00103685">
              <w:rPr>
                <w:rFonts w:hint="eastAsia"/>
              </w:rPr>
              <w:t>：</w:t>
            </w:r>
            <w:r w:rsidR="00E32EC3" w:rsidRPr="00E32EC3">
              <w:rPr>
                <w:rFonts w:hint="eastAsia"/>
              </w:rPr>
              <w:t>「一帶一路」對國家的文化交流帶來的機遇</w:t>
            </w:r>
          </w:p>
        </w:tc>
        <w:tc>
          <w:tcPr>
            <w:tcW w:w="1121" w:type="dxa"/>
          </w:tcPr>
          <w:p w14:paraId="4260B22C" w14:textId="05FE7490"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107</w:t>
            </w:r>
          </w:p>
        </w:tc>
      </w:tr>
      <w:tr w:rsidR="00EA3DFA" w:rsidRPr="00581850" w14:paraId="0165E471" w14:textId="77777777" w:rsidTr="006E0333">
        <w:trPr>
          <w:jc w:val="center"/>
        </w:trPr>
        <w:tc>
          <w:tcPr>
            <w:tcW w:w="7047" w:type="dxa"/>
          </w:tcPr>
          <w:p w14:paraId="256EE746" w14:textId="77777777" w:rsidR="00EA3DFA" w:rsidRPr="00103685" w:rsidRDefault="00EA3DFA" w:rsidP="006E0333">
            <w:pPr>
              <w:spacing w:after="120"/>
              <w:ind w:left="1452" w:hanging="1428"/>
            </w:pPr>
            <w:r>
              <w:rPr>
                <w:rFonts w:hint="eastAsia"/>
                <w:lang w:eastAsia="zh-HK"/>
              </w:rPr>
              <w:t>工</w:t>
            </w:r>
            <w:r>
              <w:rPr>
                <w:rFonts w:hint="eastAsia"/>
              </w:rPr>
              <w:t>作紙</w:t>
            </w:r>
            <w:r w:rsidR="00E32EC3">
              <w:rPr>
                <w:rFonts w:hint="eastAsia"/>
                <w:lang w:eastAsia="zh-HK"/>
              </w:rPr>
              <w:t>二十</w:t>
            </w:r>
            <w:r w:rsidRPr="00103685">
              <w:rPr>
                <w:rFonts w:hint="eastAsia"/>
              </w:rPr>
              <w:t>：</w:t>
            </w:r>
            <w:r w:rsidR="00E32EC3" w:rsidRPr="00E32EC3">
              <w:rPr>
                <w:rFonts w:hint="eastAsia"/>
              </w:rPr>
              <w:t>「一帶一路」對國家的文化交流帶來的挑戰</w:t>
            </w:r>
          </w:p>
        </w:tc>
        <w:tc>
          <w:tcPr>
            <w:tcW w:w="1121" w:type="dxa"/>
          </w:tcPr>
          <w:p w14:paraId="2AAB1C35" w14:textId="72557C15"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110</w:t>
            </w:r>
          </w:p>
        </w:tc>
      </w:tr>
      <w:tr w:rsidR="00EA3DFA" w:rsidRPr="00581850" w14:paraId="094402A1" w14:textId="77777777" w:rsidTr="006E0333">
        <w:trPr>
          <w:jc w:val="center"/>
        </w:trPr>
        <w:tc>
          <w:tcPr>
            <w:tcW w:w="7047" w:type="dxa"/>
          </w:tcPr>
          <w:p w14:paraId="3CF96598" w14:textId="77777777" w:rsidR="00605045" w:rsidRDefault="00EA3DFA">
            <w:pPr>
              <w:spacing w:after="120"/>
              <w:ind w:left="1452" w:hanging="1428"/>
            </w:pPr>
            <w:r>
              <w:rPr>
                <w:rFonts w:hint="eastAsia"/>
                <w:lang w:eastAsia="zh-HK"/>
              </w:rPr>
              <w:t>工</w:t>
            </w:r>
            <w:r>
              <w:rPr>
                <w:rFonts w:hint="eastAsia"/>
              </w:rPr>
              <w:t>作紙</w:t>
            </w:r>
            <w:r w:rsidR="00605045">
              <w:rPr>
                <w:rFonts w:hint="eastAsia"/>
                <w:lang w:eastAsia="zh-HK"/>
              </w:rPr>
              <w:t>二十一</w:t>
            </w:r>
            <w:r w:rsidRPr="00103685">
              <w:rPr>
                <w:rFonts w:hint="eastAsia"/>
              </w:rPr>
              <w:t>：</w:t>
            </w:r>
            <w:r w:rsidR="00605045" w:rsidRPr="00605045">
              <w:rPr>
                <w:rFonts w:hint="eastAsia"/>
              </w:rPr>
              <w:t>從中歐班列看「一帶一路」對國家的經濟發展帶</w:t>
            </w:r>
            <w:r w:rsidR="00605045">
              <w:rPr>
                <w:rFonts w:hint="eastAsia"/>
              </w:rPr>
              <w:t xml:space="preserve">  </w:t>
            </w:r>
          </w:p>
          <w:p w14:paraId="46BB47F2" w14:textId="77777777" w:rsidR="00EA3DFA" w:rsidRPr="00103685" w:rsidRDefault="00605045" w:rsidP="004C11A6">
            <w:pPr>
              <w:spacing w:after="120"/>
            </w:pPr>
            <w:r>
              <w:t xml:space="preserve">                            </w:t>
            </w:r>
            <w:r w:rsidRPr="00605045">
              <w:rPr>
                <w:rFonts w:hint="eastAsia"/>
              </w:rPr>
              <w:t>來的機遇與挑戰</w:t>
            </w:r>
          </w:p>
        </w:tc>
        <w:tc>
          <w:tcPr>
            <w:tcW w:w="1121" w:type="dxa"/>
          </w:tcPr>
          <w:p w14:paraId="19C3D80C" w14:textId="25EDF7D6" w:rsidR="00EA3DFA" w:rsidRPr="006F4636" w:rsidRDefault="00EA3DFA" w:rsidP="006E0333">
            <w:pPr>
              <w:spacing w:after="120"/>
              <w:rPr>
                <w:color w:val="000000" w:themeColor="text1"/>
                <w:lang w:eastAsia="zh-HK"/>
              </w:rPr>
            </w:pPr>
            <w:r w:rsidRPr="006F4636">
              <w:rPr>
                <w:rFonts w:hint="eastAsia"/>
                <w:color w:val="000000" w:themeColor="text1"/>
              </w:rPr>
              <w:t>頁</w:t>
            </w:r>
            <w:r w:rsidR="002D09FC">
              <w:rPr>
                <w:rFonts w:hint="eastAsia"/>
                <w:color w:val="000000" w:themeColor="text1"/>
              </w:rPr>
              <w:t>114</w:t>
            </w:r>
          </w:p>
        </w:tc>
      </w:tr>
      <w:tr w:rsidR="00D93413" w:rsidRPr="00581850" w14:paraId="39C1E38B" w14:textId="77777777" w:rsidTr="00F21A5B">
        <w:trPr>
          <w:jc w:val="center"/>
        </w:trPr>
        <w:tc>
          <w:tcPr>
            <w:tcW w:w="7047" w:type="dxa"/>
          </w:tcPr>
          <w:p w14:paraId="11258BCB" w14:textId="77777777" w:rsidR="00605045" w:rsidRDefault="00BA3450" w:rsidP="00416E1F">
            <w:pPr>
              <w:spacing w:after="120"/>
              <w:ind w:left="1452" w:hanging="1428"/>
            </w:pPr>
            <w:r>
              <w:rPr>
                <w:rFonts w:hint="eastAsia"/>
                <w:lang w:eastAsia="zh-HK"/>
              </w:rPr>
              <w:t>工</w:t>
            </w:r>
            <w:r>
              <w:rPr>
                <w:rFonts w:hint="eastAsia"/>
              </w:rPr>
              <w:t>作紙</w:t>
            </w:r>
            <w:r w:rsidR="00605045">
              <w:rPr>
                <w:rFonts w:hint="eastAsia"/>
                <w:lang w:eastAsia="zh-HK"/>
              </w:rPr>
              <w:t>二十二</w:t>
            </w:r>
            <w:r w:rsidR="00A75FDB" w:rsidRPr="00103685">
              <w:rPr>
                <w:rFonts w:hint="eastAsia"/>
              </w:rPr>
              <w:t>：</w:t>
            </w:r>
            <w:r w:rsidR="00605045" w:rsidRPr="00605045">
              <w:rPr>
                <w:rFonts w:hint="eastAsia"/>
              </w:rPr>
              <w:t>從境外港口和工業園區看「一帶一路」對國家的</w:t>
            </w:r>
            <w:r w:rsidR="00605045">
              <w:rPr>
                <w:rFonts w:hint="eastAsia"/>
              </w:rPr>
              <w:t xml:space="preserve">  </w:t>
            </w:r>
          </w:p>
          <w:p w14:paraId="6870B227" w14:textId="77777777" w:rsidR="00D93413" w:rsidRPr="00103685" w:rsidRDefault="00605045" w:rsidP="00416E1F">
            <w:pPr>
              <w:spacing w:after="120"/>
              <w:ind w:left="1452" w:hanging="1428"/>
            </w:pPr>
            <w:r>
              <w:t xml:space="preserve">                            </w:t>
            </w:r>
            <w:r w:rsidRPr="00605045">
              <w:rPr>
                <w:rFonts w:hint="eastAsia"/>
              </w:rPr>
              <w:t>經濟發展帶來的機遇與挑戰</w:t>
            </w:r>
          </w:p>
        </w:tc>
        <w:tc>
          <w:tcPr>
            <w:tcW w:w="1121" w:type="dxa"/>
          </w:tcPr>
          <w:p w14:paraId="5CF2391F" w14:textId="53EB927D" w:rsidR="00D93413" w:rsidRDefault="00A75FDB" w:rsidP="006F4636">
            <w:pPr>
              <w:spacing w:after="120"/>
              <w:rPr>
                <w:color w:val="000000" w:themeColor="text1"/>
              </w:rPr>
            </w:pPr>
            <w:r w:rsidRPr="006F4636">
              <w:rPr>
                <w:rFonts w:hint="eastAsia"/>
                <w:color w:val="000000" w:themeColor="text1"/>
              </w:rPr>
              <w:t>頁</w:t>
            </w:r>
            <w:r w:rsidR="00BA40D9">
              <w:rPr>
                <w:rFonts w:hint="eastAsia"/>
                <w:color w:val="000000" w:themeColor="text1"/>
              </w:rPr>
              <w:t>118</w:t>
            </w:r>
          </w:p>
          <w:p w14:paraId="466F5FFA" w14:textId="42230B59" w:rsidR="002D09FC" w:rsidRPr="006F4636" w:rsidRDefault="002D09FC" w:rsidP="006F4636">
            <w:pPr>
              <w:spacing w:after="120"/>
              <w:rPr>
                <w:color w:val="000000" w:themeColor="text1"/>
                <w:lang w:eastAsia="zh-HK"/>
              </w:rPr>
            </w:pPr>
          </w:p>
        </w:tc>
      </w:tr>
      <w:tr w:rsidR="00310E36" w:rsidRPr="00581850" w14:paraId="7FCFD0E2" w14:textId="77777777" w:rsidTr="00F21A5B">
        <w:trPr>
          <w:jc w:val="center"/>
        </w:trPr>
        <w:tc>
          <w:tcPr>
            <w:tcW w:w="7047" w:type="dxa"/>
          </w:tcPr>
          <w:p w14:paraId="5E4330A6" w14:textId="77777777" w:rsidR="00310E36" w:rsidRPr="00310E36" w:rsidRDefault="00310E36" w:rsidP="00D93413">
            <w:pPr>
              <w:spacing w:after="120"/>
              <w:rPr>
                <w:b/>
              </w:rPr>
            </w:pPr>
          </w:p>
        </w:tc>
        <w:tc>
          <w:tcPr>
            <w:tcW w:w="1121" w:type="dxa"/>
          </w:tcPr>
          <w:p w14:paraId="52AE3263" w14:textId="77777777" w:rsidR="00310E36" w:rsidRPr="006F4636" w:rsidRDefault="00310E36" w:rsidP="00D93413">
            <w:pPr>
              <w:spacing w:after="120"/>
              <w:rPr>
                <w:color w:val="000000" w:themeColor="text1"/>
              </w:rPr>
            </w:pPr>
          </w:p>
        </w:tc>
      </w:tr>
      <w:tr w:rsidR="00D93413" w:rsidRPr="00581850" w14:paraId="5BB9045D" w14:textId="77777777" w:rsidTr="00F21A5B">
        <w:trPr>
          <w:jc w:val="center"/>
        </w:trPr>
        <w:tc>
          <w:tcPr>
            <w:tcW w:w="7047" w:type="dxa"/>
          </w:tcPr>
          <w:p w14:paraId="628D74E5" w14:textId="77777777" w:rsidR="00D93413" w:rsidRPr="00310E36" w:rsidRDefault="00A75FDB" w:rsidP="00D93413">
            <w:pPr>
              <w:spacing w:after="120"/>
              <w:rPr>
                <w:b/>
              </w:rPr>
            </w:pPr>
            <w:r w:rsidRPr="00310E36">
              <w:rPr>
                <w:rFonts w:hint="eastAsia"/>
                <w:b/>
                <w:sz w:val="28"/>
              </w:rPr>
              <w:t>參考資料</w:t>
            </w:r>
          </w:p>
        </w:tc>
        <w:tc>
          <w:tcPr>
            <w:tcW w:w="1121" w:type="dxa"/>
          </w:tcPr>
          <w:p w14:paraId="67CA6CB3" w14:textId="1A323C06" w:rsidR="00D93413" w:rsidRPr="006F4636" w:rsidRDefault="00A75FDB" w:rsidP="006F4636">
            <w:pPr>
              <w:spacing w:after="120"/>
              <w:rPr>
                <w:color w:val="000000" w:themeColor="text1"/>
                <w:lang w:eastAsia="zh-HK"/>
              </w:rPr>
            </w:pPr>
            <w:r w:rsidRPr="006F4636">
              <w:rPr>
                <w:rFonts w:hint="eastAsia"/>
                <w:color w:val="000000" w:themeColor="text1"/>
              </w:rPr>
              <w:t>頁</w:t>
            </w:r>
            <w:r w:rsidR="002B4AB6" w:rsidRPr="006F4636">
              <w:rPr>
                <w:rFonts w:hint="eastAsia"/>
                <w:color w:val="000000" w:themeColor="text1"/>
              </w:rPr>
              <w:t>1</w:t>
            </w:r>
            <w:r w:rsidR="002D09FC">
              <w:rPr>
                <w:rFonts w:hint="eastAsia"/>
                <w:color w:val="000000" w:themeColor="text1"/>
              </w:rPr>
              <w:t>2</w:t>
            </w:r>
            <w:r w:rsidR="00C83DF3">
              <w:rPr>
                <w:color w:val="000000" w:themeColor="text1"/>
              </w:rPr>
              <w:t>2</w:t>
            </w:r>
          </w:p>
        </w:tc>
      </w:tr>
    </w:tbl>
    <w:p w14:paraId="63E94EDB" w14:textId="77777777" w:rsidR="00310E36" w:rsidRDefault="00310E36" w:rsidP="00581850">
      <w:pPr>
        <w:spacing w:line="276" w:lineRule="auto"/>
        <w:jc w:val="center"/>
        <w:rPr>
          <w:rFonts w:eastAsia="微軟正黑體"/>
          <w:b/>
          <w:sz w:val="28"/>
        </w:rPr>
      </w:pPr>
    </w:p>
    <w:p w14:paraId="0883170E" w14:textId="77777777" w:rsidR="00310E36" w:rsidRDefault="00310E36">
      <w:pPr>
        <w:rPr>
          <w:rFonts w:eastAsia="微軟正黑體"/>
          <w:b/>
          <w:sz w:val="28"/>
        </w:rPr>
      </w:pPr>
      <w:r>
        <w:rPr>
          <w:rFonts w:eastAsia="微軟正黑體"/>
          <w:b/>
          <w:sz w:val="28"/>
        </w:rPr>
        <w:br w:type="page"/>
      </w:r>
    </w:p>
    <w:p w14:paraId="2818325A" w14:textId="77777777" w:rsidR="00581850" w:rsidRPr="00416E1F" w:rsidRDefault="0057793D" w:rsidP="006745CF">
      <w:pPr>
        <w:spacing w:line="276" w:lineRule="auto"/>
        <w:jc w:val="both"/>
        <w:rPr>
          <w:rFonts w:ascii="微軟正黑體" w:eastAsia="微軟正黑體" w:hAnsi="微軟正黑體"/>
          <w:b/>
          <w:sz w:val="28"/>
        </w:rPr>
      </w:pPr>
      <w:r w:rsidRPr="00416E1F">
        <w:rPr>
          <w:rFonts w:ascii="微軟正黑體" w:eastAsia="微軟正黑體" w:hAnsi="微軟正黑體" w:hint="eastAsia"/>
          <w:b/>
          <w:sz w:val="28"/>
        </w:rPr>
        <w:lastRenderedPageBreak/>
        <w:t>教材</w:t>
      </w:r>
      <w:r w:rsidR="006745CF" w:rsidRPr="00416E1F">
        <w:rPr>
          <w:rFonts w:ascii="微軟正黑體" w:eastAsia="微軟正黑體" w:hAnsi="微軟正黑體" w:hint="eastAsia"/>
          <w:b/>
          <w:sz w:val="28"/>
        </w:rPr>
        <w:t>簡介</w:t>
      </w:r>
    </w:p>
    <w:p w14:paraId="43507E5D" w14:textId="77777777" w:rsidR="00865C29" w:rsidRDefault="00865C29"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p>
    <w:p w14:paraId="020C7D32" w14:textId="77777777" w:rsidR="006745CF" w:rsidRPr="00416E1F" w:rsidRDefault="006745CF"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r w:rsidRPr="00416E1F">
        <w:rPr>
          <w:rFonts w:ascii="微軟正黑體" w:eastAsia="微軟正黑體" w:hAnsi="微軟正黑體" w:cs="新細明體" w:hint="eastAsia"/>
          <w:color w:val="000000"/>
          <w:kern w:val="0"/>
        </w:rPr>
        <w:t>作為香港居民中的中國公民，學生應從小關心國家的人民和事物，關注國情和國家發展。在小學階段，學生會透過不同科目（例如常識科</w:t>
      </w:r>
      <w:r w:rsidR="00FE3437" w:rsidRPr="00F26C7C">
        <w:rPr>
          <w:rFonts w:ascii="微軟正黑體" w:eastAsia="微軟正黑體" w:hAnsi="微軟正黑體" w:cs="新細明體" w:hint="eastAsia"/>
          <w:color w:val="000000"/>
          <w:kern w:val="0"/>
        </w:rPr>
        <w:t>／小學人文科</w:t>
      </w:r>
      <w:r w:rsidRPr="00F26C7C">
        <w:rPr>
          <w:rFonts w:ascii="微軟正黑體" w:eastAsia="微軟正黑體" w:hAnsi="微軟正黑體" w:cs="新細明體" w:hint="eastAsia"/>
          <w:color w:val="000000"/>
          <w:kern w:val="0"/>
        </w:rPr>
        <w:t>、中文科）和跨課程的形式（例如結合班主任課、價值觀教育活動等）學習到國家的現況和發展，從而培養國民身份認同，以及對國家及民族的歸屬感和責任感；當中常識科</w:t>
      </w:r>
      <w:r w:rsidR="0087644C" w:rsidRPr="00F26C7C">
        <w:rPr>
          <w:rFonts w:ascii="微軟正黑體" w:eastAsia="微軟正黑體" w:hAnsi="微軟正黑體" w:cs="新細明體" w:hint="eastAsia"/>
          <w:color w:val="000000"/>
          <w:kern w:val="0"/>
        </w:rPr>
        <w:t>／小學人文科</w:t>
      </w:r>
      <w:r w:rsidRPr="00F26C7C">
        <w:rPr>
          <w:rFonts w:ascii="微軟正黑體" w:eastAsia="微軟正黑體" w:hAnsi="微軟正黑體" w:cs="新細明體" w:hint="eastAsia"/>
          <w:color w:val="000000"/>
          <w:kern w:val="0"/>
        </w:rPr>
        <w:t>的學習內容尤其相關，包括「一些重大或有趣</w:t>
      </w:r>
      <w:r w:rsidRPr="00416E1F">
        <w:rPr>
          <w:rFonts w:ascii="微軟正黑體" w:eastAsia="微軟正黑體" w:hAnsi="微軟正黑體" w:cs="新細明體" w:hint="eastAsia"/>
          <w:color w:val="000000"/>
          <w:kern w:val="0"/>
        </w:rPr>
        <w:t>的國家事件或事物」（例如大熊貓、食在中國），並在高小的學習到「國家近期的發展」（例如經濟和科技方面）和「中國與世界其他地方的連繫」。</w:t>
      </w:r>
    </w:p>
    <w:p w14:paraId="342B9E9D" w14:textId="77777777" w:rsidR="006745CF" w:rsidRPr="00416E1F" w:rsidRDefault="006745CF" w:rsidP="00416E1F">
      <w:pPr>
        <w:autoSpaceDE w:val="0"/>
        <w:autoSpaceDN w:val="0"/>
        <w:adjustRightInd w:val="0"/>
        <w:spacing w:line="276" w:lineRule="auto"/>
        <w:ind w:left="0" w:firstLine="0"/>
        <w:jc w:val="both"/>
        <w:rPr>
          <w:rFonts w:ascii="微軟正黑體" w:eastAsia="微軟正黑體" w:hAnsi="微軟正黑體" w:cs="新細明體"/>
          <w:color w:val="000000"/>
          <w:kern w:val="0"/>
        </w:rPr>
      </w:pPr>
    </w:p>
    <w:p w14:paraId="0870B067" w14:textId="77777777" w:rsidR="006745CF" w:rsidRPr="00416E1F" w:rsidRDefault="0081026D" w:rsidP="00416E1F">
      <w:pPr>
        <w:autoSpaceDE w:val="0"/>
        <w:autoSpaceDN w:val="0"/>
        <w:adjustRightInd w:val="0"/>
        <w:spacing w:line="276" w:lineRule="auto"/>
        <w:ind w:left="0" w:firstLine="0"/>
        <w:jc w:val="both"/>
        <w:rPr>
          <w:rFonts w:ascii="微軟正黑體" w:eastAsia="微軟正黑體" w:hAnsi="微軟正黑體"/>
          <w:b/>
          <w:sz w:val="28"/>
        </w:rPr>
      </w:pPr>
      <w:r>
        <w:rPr>
          <w:rFonts w:ascii="微軟正黑體" w:eastAsia="微軟正黑體" w:hAnsi="微軟正黑體" w:cs="新細明體" w:hint="eastAsia"/>
          <w:color w:val="000000"/>
          <w:kern w:val="0"/>
        </w:rPr>
        <w:t>本單元共包括兩個部分。學生</w:t>
      </w:r>
      <w:r w:rsidR="004F1F96">
        <w:rPr>
          <w:rFonts w:ascii="微軟正黑體" w:eastAsia="微軟正黑體" w:hAnsi="微軟正黑體" w:cs="新細明體" w:hint="eastAsia"/>
          <w:color w:val="000000"/>
          <w:kern w:val="0"/>
          <w:lang w:eastAsia="zh-HK"/>
        </w:rPr>
        <w:t>在</w:t>
      </w:r>
      <w:r w:rsidR="006745CF" w:rsidRPr="00416E1F">
        <w:rPr>
          <w:rFonts w:ascii="微軟正黑體" w:eastAsia="微軟正黑體" w:hAnsi="微軟正黑體" w:cs="新細明體" w:hint="eastAsia"/>
          <w:color w:val="000000"/>
          <w:kern w:val="0"/>
        </w:rPr>
        <w:t>第一部分將透過《憲法》的內容，認識國家的政治體制，包括中央國家機構的地位、產生辦法和職權，中國共產黨的領導角色及其領導的多黨合作和政治協商制度</w:t>
      </w:r>
      <w:r w:rsidR="00AD124E" w:rsidRPr="00416E1F">
        <w:rPr>
          <w:rFonts w:ascii="微軟正黑體" w:eastAsia="微軟正黑體" w:hAnsi="微軟正黑體" w:cs="新細明體"/>
          <w:color w:val="000000"/>
          <w:kern w:val="0"/>
        </w:rPr>
        <w:t>。</w:t>
      </w:r>
      <w:r w:rsidR="006745CF" w:rsidRPr="00416E1F">
        <w:rPr>
          <w:rFonts w:ascii="微軟正黑體" w:eastAsia="微軟正黑體" w:hAnsi="微軟正黑體" w:cs="新細明體" w:hint="eastAsia"/>
          <w:color w:val="000000"/>
          <w:kern w:val="0"/>
        </w:rPr>
        <w:t>在第二部分，學生將認識</w:t>
      </w:r>
      <w:r w:rsidR="009E7985" w:rsidRPr="00416E1F">
        <w:rPr>
          <w:rFonts w:ascii="微軟正黑體" w:eastAsia="微軟正黑體" w:hAnsi="微軟正黑體" w:cs="新細明體"/>
          <w:color w:val="000000"/>
          <w:kern w:val="0"/>
        </w:rPr>
        <w:t>在中央國家機構的領導下國家參與國際事務的發展情況，當中包括國家外交政策的主要方針，</w:t>
      </w:r>
      <w:r w:rsidR="006745CF" w:rsidRPr="00416E1F">
        <w:rPr>
          <w:rFonts w:ascii="微軟正黑體" w:eastAsia="微軟正黑體" w:hAnsi="微軟正黑體" w:cs="新細明體" w:hint="eastAsia"/>
          <w:color w:val="000000"/>
          <w:kern w:val="0"/>
        </w:rPr>
        <w:t>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所帶來的機遇與挑戰，以及國家參與國際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與國家安全</w:t>
      </w:r>
      <w:r w:rsidR="009E7985" w:rsidRPr="00416E1F">
        <w:rPr>
          <w:rFonts w:ascii="微軟正黑體" w:eastAsia="微軟正黑體" w:hAnsi="微軟正黑體" w:cs="新細明體"/>
          <w:color w:val="000000"/>
          <w:kern w:val="0"/>
        </w:rPr>
        <w:t>（資源安全、軍事安全、海外利益安全）</w:t>
      </w:r>
      <w:r w:rsidR="006745CF" w:rsidRPr="00416E1F">
        <w:rPr>
          <w:rFonts w:ascii="微軟正黑體" w:eastAsia="微軟正黑體" w:hAnsi="微軟正黑體" w:cs="新細明體" w:hint="eastAsia"/>
          <w:color w:val="000000"/>
          <w:kern w:val="0"/>
        </w:rPr>
        <w:t>的關係。透過這個單元的學習，學生能加深對國家的認識和了解，加強他們的國家觀念和國民身份認同，思考他們在未來可擔當的角色和作出的貢獻；同時，這個單元的學習也能夠加強學生的世界視野，並能從多角度了解國家參與國際</w:t>
      </w:r>
      <w:r w:rsidR="004E7624" w:rsidRPr="00416E1F">
        <w:rPr>
          <w:rFonts w:ascii="微軟正黑體" w:eastAsia="微軟正黑體" w:hAnsi="微軟正黑體" w:cs="新細明體" w:hint="eastAsia"/>
          <w:color w:val="000000"/>
          <w:kern w:val="0"/>
          <w:lang w:eastAsia="zh-HK"/>
        </w:rPr>
        <w:t>事務</w:t>
      </w:r>
      <w:r w:rsidR="006745CF" w:rsidRPr="00416E1F">
        <w:rPr>
          <w:rFonts w:ascii="微軟正黑體" w:eastAsia="微軟正黑體" w:hAnsi="微軟正黑體" w:cs="新細明體" w:hint="eastAsia"/>
          <w:color w:val="000000"/>
          <w:kern w:val="0"/>
        </w:rPr>
        <w:t>如何促進人類的共同福祉</w:t>
      </w:r>
      <w:r w:rsidR="009E7985" w:rsidRPr="00416E1F">
        <w:rPr>
          <w:rFonts w:ascii="微軟正黑體" w:eastAsia="微軟正黑體" w:hAnsi="微軟正黑體" w:cs="新細明體"/>
          <w:color w:val="000000"/>
          <w:kern w:val="0"/>
        </w:rPr>
        <w:t>，構建人類命運共同體。</w:t>
      </w:r>
    </w:p>
    <w:p w14:paraId="662C0ED8" w14:textId="77777777" w:rsidR="006745CF" w:rsidRPr="00AE7F58" w:rsidRDefault="006745CF" w:rsidP="006745CF">
      <w:pPr>
        <w:spacing w:line="276" w:lineRule="auto"/>
        <w:jc w:val="both"/>
        <w:rPr>
          <w:rFonts w:eastAsia="微軟正黑體"/>
          <w:b/>
          <w:sz w:val="28"/>
        </w:rPr>
      </w:pPr>
    </w:p>
    <w:p w14:paraId="434273D9" w14:textId="77777777" w:rsidR="006745CF" w:rsidRPr="00AE7F58" w:rsidRDefault="006745CF" w:rsidP="006745CF">
      <w:pPr>
        <w:spacing w:line="276" w:lineRule="auto"/>
        <w:jc w:val="both"/>
        <w:rPr>
          <w:rFonts w:eastAsia="微軟正黑體"/>
          <w:b/>
          <w:sz w:val="28"/>
        </w:rPr>
      </w:pPr>
    </w:p>
    <w:p w14:paraId="67631D94" w14:textId="77777777" w:rsidR="006745CF" w:rsidRPr="00AE7F58" w:rsidRDefault="006745CF" w:rsidP="006745CF">
      <w:pPr>
        <w:spacing w:line="276" w:lineRule="auto"/>
        <w:jc w:val="both"/>
        <w:rPr>
          <w:rFonts w:eastAsia="微軟正黑體"/>
          <w:b/>
          <w:sz w:val="28"/>
        </w:rPr>
      </w:pPr>
    </w:p>
    <w:p w14:paraId="6072971F" w14:textId="77777777" w:rsidR="006745CF" w:rsidRPr="00AE7F58" w:rsidRDefault="006745CF" w:rsidP="006745CF">
      <w:pPr>
        <w:spacing w:line="276" w:lineRule="auto"/>
        <w:jc w:val="both"/>
        <w:rPr>
          <w:rFonts w:eastAsia="微軟正黑體"/>
          <w:b/>
          <w:sz w:val="28"/>
        </w:rPr>
      </w:pPr>
    </w:p>
    <w:p w14:paraId="271C70BB" w14:textId="77777777" w:rsidR="006745CF" w:rsidRPr="00AE7F58" w:rsidRDefault="006745CF" w:rsidP="006745CF">
      <w:pPr>
        <w:spacing w:line="276" w:lineRule="auto"/>
        <w:jc w:val="both"/>
        <w:rPr>
          <w:rFonts w:eastAsia="微軟正黑體"/>
          <w:b/>
          <w:sz w:val="28"/>
        </w:rPr>
      </w:pPr>
    </w:p>
    <w:p w14:paraId="091D8210" w14:textId="77777777" w:rsidR="006745CF" w:rsidRPr="00AE7F58" w:rsidRDefault="006745CF">
      <w:pPr>
        <w:rPr>
          <w:rFonts w:eastAsia="微軟正黑體"/>
          <w:b/>
          <w:sz w:val="28"/>
        </w:rPr>
      </w:pPr>
      <w:r w:rsidRPr="00AE7F58">
        <w:rPr>
          <w:rFonts w:eastAsia="微軟正黑體"/>
          <w:b/>
          <w:sz w:val="28"/>
        </w:rPr>
        <w:br w:type="page"/>
      </w:r>
    </w:p>
    <w:p w14:paraId="4C136845" w14:textId="77777777" w:rsidR="006745CF" w:rsidRPr="00AE7F58" w:rsidRDefault="006745CF" w:rsidP="006745CF">
      <w:pPr>
        <w:spacing w:line="276" w:lineRule="auto"/>
        <w:jc w:val="both"/>
        <w:rPr>
          <w:rFonts w:eastAsia="微軟正黑體"/>
          <w:b/>
          <w:sz w:val="28"/>
        </w:rPr>
      </w:pPr>
      <w:r w:rsidRPr="00AE7F58">
        <w:rPr>
          <w:b/>
          <w:sz w:val="28"/>
          <w:szCs w:val="28"/>
        </w:rPr>
        <w:lastRenderedPageBreak/>
        <w:t>教學</w:t>
      </w:r>
      <w:r w:rsidRPr="00AE7F58">
        <w:rPr>
          <w:rFonts w:hint="eastAsia"/>
          <w:b/>
          <w:sz w:val="28"/>
          <w:szCs w:val="28"/>
          <w:lang w:eastAsia="zh-HK"/>
        </w:rPr>
        <w:t>設計：</w:t>
      </w:r>
    </w:p>
    <w:tbl>
      <w:tblPr>
        <w:tblStyle w:val="2"/>
        <w:tblW w:w="8391" w:type="dxa"/>
        <w:jc w:val="center"/>
        <w:tblLook w:val="04A0" w:firstRow="1" w:lastRow="0" w:firstColumn="1" w:lastColumn="0" w:noHBand="0" w:noVBand="1"/>
      </w:tblPr>
      <w:tblGrid>
        <w:gridCol w:w="1586"/>
        <w:gridCol w:w="5386"/>
        <w:gridCol w:w="1419"/>
      </w:tblGrid>
      <w:tr w:rsidR="00581850" w:rsidRPr="00AE7F58" w14:paraId="251564D2" w14:textId="77777777" w:rsidTr="009019D4">
        <w:trPr>
          <w:trHeight w:val="423"/>
          <w:jc w:val="center"/>
        </w:trPr>
        <w:tc>
          <w:tcPr>
            <w:tcW w:w="1586" w:type="dxa"/>
          </w:tcPr>
          <w:p w14:paraId="1F93EB59" w14:textId="77777777" w:rsidR="00581850" w:rsidRPr="00AE7F58" w:rsidRDefault="006745CF" w:rsidP="00581850">
            <w:pPr>
              <w:spacing w:line="276" w:lineRule="auto"/>
              <w:rPr>
                <w:b/>
              </w:rPr>
            </w:pPr>
            <w:r w:rsidRPr="00AE7F58">
              <w:rPr>
                <w:rFonts w:hint="eastAsia"/>
                <w:b/>
                <w:lang w:eastAsia="zh-HK"/>
              </w:rPr>
              <w:t>課題：</w:t>
            </w:r>
          </w:p>
        </w:tc>
        <w:tc>
          <w:tcPr>
            <w:tcW w:w="6805" w:type="dxa"/>
            <w:gridSpan w:val="2"/>
          </w:tcPr>
          <w:p w14:paraId="08B8655D" w14:textId="77777777" w:rsidR="00581850" w:rsidRPr="00AE7F58" w:rsidRDefault="006745CF" w:rsidP="00EE0368">
            <w:pPr>
              <w:autoSpaceDE w:val="0"/>
              <w:autoSpaceDN w:val="0"/>
              <w:adjustRightInd w:val="0"/>
              <w:ind w:left="0" w:firstLine="0"/>
              <w:rPr>
                <w:rFonts w:ascii="新細明體" w:hAnsi="標楷體" w:cs="新細明體"/>
                <w:color w:val="000000"/>
                <w:kern w:val="0"/>
                <w:lang w:eastAsia="zh-HK"/>
              </w:rPr>
            </w:pPr>
            <w:r w:rsidRPr="00AE7F58">
              <w:rPr>
                <w:rFonts w:ascii="新細明體" w:hAnsi="標楷體" w:cs="新細明體" w:hint="eastAsia"/>
                <w:color w:val="000000"/>
                <w:kern w:val="0"/>
                <w:lang w:eastAsia="zh-HK"/>
              </w:rPr>
              <w:t>國家的政治體制和國家參與國際</w:t>
            </w:r>
            <w:r w:rsidR="006B11FD" w:rsidRPr="00AE7F58">
              <w:rPr>
                <w:rFonts w:ascii="新細明體" w:hAnsi="標楷體" w:cs="新細明體" w:hint="eastAsia"/>
                <w:color w:val="000000"/>
                <w:kern w:val="0"/>
                <w:lang w:eastAsia="zh-HK"/>
              </w:rPr>
              <w:t>事務</w:t>
            </w:r>
          </w:p>
        </w:tc>
      </w:tr>
      <w:tr w:rsidR="006745CF" w:rsidRPr="00AE7F58" w14:paraId="298675B9" w14:textId="77777777" w:rsidTr="009019D4">
        <w:trPr>
          <w:trHeight w:val="423"/>
          <w:jc w:val="center"/>
        </w:trPr>
        <w:tc>
          <w:tcPr>
            <w:tcW w:w="1586" w:type="dxa"/>
          </w:tcPr>
          <w:p w14:paraId="40C9A36E" w14:textId="77777777" w:rsidR="006745CF" w:rsidRPr="00AE7F58" w:rsidRDefault="006745CF" w:rsidP="00581850">
            <w:pPr>
              <w:spacing w:line="276" w:lineRule="auto"/>
              <w:rPr>
                <w:b/>
                <w:lang w:eastAsia="zh-HK"/>
              </w:rPr>
            </w:pPr>
            <w:r w:rsidRPr="00AE7F58">
              <w:rPr>
                <w:rFonts w:hint="eastAsia"/>
                <w:b/>
                <w:lang w:eastAsia="zh-HK"/>
              </w:rPr>
              <w:t>課節：</w:t>
            </w:r>
          </w:p>
        </w:tc>
        <w:tc>
          <w:tcPr>
            <w:tcW w:w="6805" w:type="dxa"/>
            <w:gridSpan w:val="2"/>
          </w:tcPr>
          <w:p w14:paraId="128F9652" w14:textId="77777777" w:rsidR="006745CF" w:rsidRPr="00AE7F58" w:rsidRDefault="006745CF" w:rsidP="006745CF">
            <w:pPr>
              <w:autoSpaceDE w:val="0"/>
              <w:autoSpaceDN w:val="0"/>
              <w:adjustRightInd w:val="0"/>
              <w:ind w:left="0" w:firstLine="0"/>
              <w:rPr>
                <w:color w:val="000000"/>
                <w:kern w:val="0"/>
                <w:lang w:eastAsia="zh-HK"/>
              </w:rPr>
            </w:pPr>
            <w:r w:rsidRPr="00AE7F58">
              <w:rPr>
                <w:color w:val="000000"/>
                <w:kern w:val="0"/>
                <w:lang w:eastAsia="zh-HK"/>
              </w:rPr>
              <w:t>12</w:t>
            </w:r>
            <w:r w:rsidRPr="00AE7F58">
              <w:rPr>
                <w:color w:val="000000"/>
                <w:kern w:val="0"/>
                <w:lang w:eastAsia="zh-HK"/>
              </w:rPr>
              <w:t>節</w:t>
            </w:r>
          </w:p>
        </w:tc>
      </w:tr>
      <w:tr w:rsidR="00581850" w:rsidRPr="00AE7F58" w14:paraId="0F693D27" w14:textId="77777777" w:rsidTr="009019D4">
        <w:tblPrEx>
          <w:jc w:val="left"/>
        </w:tblPrEx>
        <w:tc>
          <w:tcPr>
            <w:tcW w:w="1586" w:type="dxa"/>
          </w:tcPr>
          <w:p w14:paraId="265EFAF2" w14:textId="77777777" w:rsidR="00581850" w:rsidRPr="00AE7F58" w:rsidRDefault="00A75FDB" w:rsidP="009019D4">
            <w:pPr>
              <w:spacing w:line="276" w:lineRule="auto"/>
              <w:jc w:val="both"/>
              <w:rPr>
                <w:b/>
              </w:rPr>
            </w:pPr>
            <w:r w:rsidRPr="00AE7F58">
              <w:rPr>
                <w:rFonts w:hint="eastAsia"/>
                <w:b/>
              </w:rPr>
              <w:t>教學目的：</w:t>
            </w:r>
          </w:p>
        </w:tc>
        <w:tc>
          <w:tcPr>
            <w:tcW w:w="6805" w:type="dxa"/>
            <w:gridSpan w:val="2"/>
          </w:tcPr>
          <w:p w14:paraId="24CDED5B" w14:textId="77777777" w:rsidR="00581850" w:rsidRPr="00AE7F58" w:rsidRDefault="00A75FDB" w:rsidP="009019D4">
            <w:pPr>
              <w:widowControl w:val="0"/>
              <w:spacing w:line="276" w:lineRule="auto"/>
              <w:ind w:left="0" w:firstLine="0"/>
              <w:jc w:val="both"/>
              <w:rPr>
                <w:lang w:eastAsia="zh-HK"/>
              </w:rPr>
            </w:pPr>
            <w:r w:rsidRPr="00AE7F58">
              <w:rPr>
                <w:rFonts w:hint="eastAsia"/>
              </w:rPr>
              <w:t>完成本單元後，學生應能夠：</w:t>
            </w:r>
          </w:p>
          <w:p w14:paraId="0B1794ED" w14:textId="77777777" w:rsidR="00AD124E" w:rsidRPr="00AE7F58" w:rsidRDefault="00BF05AF" w:rsidP="009019D4">
            <w:pPr>
              <w:widowControl w:val="0"/>
              <w:numPr>
                <w:ilvl w:val="0"/>
                <w:numId w:val="1"/>
              </w:numPr>
              <w:spacing w:line="276" w:lineRule="auto"/>
              <w:contextualSpacing/>
              <w:jc w:val="both"/>
            </w:pPr>
            <w:r w:rsidRPr="00AE7F58">
              <w:t>透過《憲法》的內容，概略認識中央國家機構的地位、產生辦法和職權</w:t>
            </w:r>
            <w:r w:rsidRPr="00AE7F58">
              <w:rPr>
                <w:rFonts w:hint="eastAsia"/>
              </w:rPr>
              <w:t>；</w:t>
            </w:r>
          </w:p>
          <w:p w14:paraId="22B90BE9" w14:textId="77777777" w:rsidR="00EE0368" w:rsidRPr="00AE7F58" w:rsidRDefault="00EE0368" w:rsidP="009019D4">
            <w:pPr>
              <w:widowControl w:val="0"/>
              <w:numPr>
                <w:ilvl w:val="0"/>
                <w:numId w:val="1"/>
              </w:numPr>
              <w:spacing w:line="276" w:lineRule="auto"/>
              <w:contextualSpacing/>
              <w:jc w:val="both"/>
            </w:pPr>
            <w:r w:rsidRPr="00AE7F58">
              <w:rPr>
                <w:rFonts w:hint="eastAsia"/>
              </w:rPr>
              <w:t>認識中國共產黨的領導角色及其領導的多黨合作和政治協商制度；</w:t>
            </w:r>
          </w:p>
          <w:p w14:paraId="300AABE2" w14:textId="77777777" w:rsidR="00AD124E" w:rsidRPr="00AE7F58" w:rsidRDefault="00BF05AF" w:rsidP="009019D4">
            <w:pPr>
              <w:widowControl w:val="0"/>
              <w:numPr>
                <w:ilvl w:val="0"/>
                <w:numId w:val="1"/>
              </w:numPr>
              <w:spacing w:line="276" w:lineRule="auto"/>
              <w:contextualSpacing/>
              <w:jc w:val="both"/>
            </w:pPr>
            <w:r w:rsidRPr="00AE7F58">
              <w:t>認識在中央國家機構的領導下國家參與國際事務的發展情況，當中包括國家外交政策的主要方針，參與國際</w:t>
            </w:r>
            <w:r w:rsidRPr="00AE7F58">
              <w:rPr>
                <w:rFonts w:hint="eastAsia"/>
              </w:rPr>
              <w:t>事務</w:t>
            </w:r>
            <w:r w:rsidRPr="00AE7F58">
              <w:t>所帶來的機遇與挑戰，從而了解國家對世界的貢獻及影響，促進人類的共同福祉，構建人類命運共同體</w:t>
            </w:r>
            <w:r w:rsidRPr="00AE7F58">
              <w:rPr>
                <w:rFonts w:hint="eastAsia"/>
              </w:rPr>
              <w:t>；</w:t>
            </w:r>
          </w:p>
          <w:p w14:paraId="2470C675" w14:textId="77777777" w:rsidR="00EE0368" w:rsidRPr="00AE7F58" w:rsidRDefault="00EE0368" w:rsidP="009019D4">
            <w:pPr>
              <w:widowControl w:val="0"/>
              <w:numPr>
                <w:ilvl w:val="0"/>
                <w:numId w:val="1"/>
              </w:numPr>
              <w:spacing w:line="276" w:lineRule="auto"/>
              <w:contextualSpacing/>
              <w:jc w:val="both"/>
            </w:pPr>
            <w:r w:rsidRPr="00AE7F58">
              <w:rPr>
                <w:rFonts w:hint="eastAsia"/>
              </w:rPr>
              <w:t>認識國家參與國際</w:t>
            </w:r>
            <w:r w:rsidR="006B11FD" w:rsidRPr="00AE7F58">
              <w:rPr>
                <w:rFonts w:ascii="新細明體" w:hAnsi="標楷體" w:cs="新細明體" w:hint="eastAsia"/>
                <w:color w:val="000000"/>
                <w:kern w:val="0"/>
                <w:lang w:eastAsia="zh-HK"/>
              </w:rPr>
              <w:t>事務</w:t>
            </w:r>
            <w:r w:rsidRPr="00AE7F58">
              <w:rPr>
                <w:rFonts w:hint="eastAsia"/>
              </w:rPr>
              <w:t>與國家安全的關係；以及</w:t>
            </w:r>
          </w:p>
          <w:p w14:paraId="157A49AD" w14:textId="77777777" w:rsidR="00581850" w:rsidRPr="00AE7F58" w:rsidRDefault="00EE0368" w:rsidP="009019D4">
            <w:pPr>
              <w:widowControl w:val="0"/>
              <w:numPr>
                <w:ilvl w:val="0"/>
                <w:numId w:val="1"/>
              </w:numPr>
              <w:spacing w:line="276" w:lineRule="auto"/>
              <w:contextualSpacing/>
              <w:jc w:val="both"/>
              <w:rPr>
                <w:lang w:eastAsia="zh-HK"/>
              </w:rPr>
            </w:pPr>
            <w:r w:rsidRPr="00AE7F58">
              <w:rPr>
                <w:rFonts w:hint="eastAsia"/>
              </w:rPr>
              <w:t>加強國家觀念及國民身份認同，</w:t>
            </w:r>
            <w:r w:rsidR="008E038D">
              <w:rPr>
                <w:rFonts w:hint="eastAsia"/>
                <w:lang w:eastAsia="zh-HK"/>
              </w:rPr>
              <w:t>拓</w:t>
            </w:r>
            <w:r w:rsidR="008E038D">
              <w:rPr>
                <w:rFonts w:hint="eastAsia"/>
              </w:rPr>
              <w:t>展</w:t>
            </w:r>
            <w:r w:rsidRPr="00AE7F58">
              <w:rPr>
                <w:rFonts w:hint="eastAsia"/>
              </w:rPr>
              <w:t>世界視野。</w:t>
            </w:r>
          </w:p>
        </w:tc>
      </w:tr>
      <w:tr w:rsidR="00416E1F" w:rsidRPr="00AE7F58" w14:paraId="0355AB47" w14:textId="77777777" w:rsidTr="009019D4">
        <w:tblPrEx>
          <w:jc w:val="left"/>
        </w:tblPrEx>
        <w:tc>
          <w:tcPr>
            <w:tcW w:w="8391" w:type="dxa"/>
            <w:gridSpan w:val="3"/>
            <w:shd w:val="clear" w:color="auto" w:fill="DBE5F1" w:themeFill="accent1" w:themeFillTint="33"/>
          </w:tcPr>
          <w:p w14:paraId="535BC9B3" w14:textId="77777777" w:rsidR="00416E1F" w:rsidRPr="00AE7F58" w:rsidRDefault="00416E1F" w:rsidP="009019D4">
            <w:pPr>
              <w:widowControl w:val="0"/>
              <w:spacing w:line="276" w:lineRule="auto"/>
              <w:ind w:left="0" w:firstLine="0"/>
              <w:jc w:val="center"/>
            </w:pPr>
            <w:r w:rsidRPr="00AE7F58">
              <w:rPr>
                <w:rFonts w:ascii="微軟正黑體" w:eastAsia="微軟正黑體" w:hAnsi="微軟正黑體" w:hint="eastAsia"/>
                <w:b/>
                <w:color w:val="000000" w:themeColor="text1"/>
                <w:lang w:eastAsia="zh-HK"/>
              </w:rPr>
              <w:t>第一課節（</w:t>
            </w:r>
            <w:r w:rsidR="00C5777A" w:rsidRPr="00C5777A">
              <w:rPr>
                <w:rFonts w:ascii="微軟正黑體" w:eastAsia="微軟正黑體" w:hAnsi="微軟正黑體" w:hint="eastAsia"/>
                <w:b/>
                <w:color w:val="000000" w:themeColor="text1"/>
                <w:lang w:eastAsia="zh-HK"/>
              </w:rPr>
              <w:t>中央國家機構：全國人民代表大會及其常務委員會</w:t>
            </w:r>
            <w:r w:rsidRPr="00AE7F58">
              <w:rPr>
                <w:rFonts w:ascii="微軟正黑體" w:eastAsia="微軟正黑體" w:hAnsi="微軟正黑體" w:hint="eastAsia"/>
                <w:b/>
                <w:color w:val="000000" w:themeColor="text1"/>
                <w:lang w:eastAsia="zh-HK"/>
              </w:rPr>
              <w:t>）</w:t>
            </w:r>
          </w:p>
        </w:tc>
      </w:tr>
      <w:tr w:rsidR="00581850" w:rsidRPr="00AE7F58" w14:paraId="0750CE79" w14:textId="77777777" w:rsidTr="009019D4">
        <w:tblPrEx>
          <w:jc w:val="left"/>
        </w:tblPrEx>
        <w:tc>
          <w:tcPr>
            <w:tcW w:w="1586" w:type="dxa"/>
            <w:tcBorders>
              <w:right w:val="nil"/>
            </w:tcBorders>
          </w:tcPr>
          <w:p w14:paraId="08986EB4" w14:textId="77777777" w:rsidR="00581850" w:rsidRPr="00AE7F58" w:rsidRDefault="00581850" w:rsidP="00581850">
            <w:pPr>
              <w:spacing w:line="276" w:lineRule="auto"/>
              <w:rPr>
                <w:b/>
              </w:rPr>
            </w:pPr>
          </w:p>
        </w:tc>
        <w:tc>
          <w:tcPr>
            <w:tcW w:w="5386" w:type="dxa"/>
            <w:tcBorders>
              <w:left w:val="nil"/>
            </w:tcBorders>
          </w:tcPr>
          <w:p w14:paraId="5ADBB3CD" w14:textId="77777777" w:rsidR="00581850" w:rsidRPr="00AE7F58" w:rsidRDefault="00581850" w:rsidP="00581850">
            <w:pPr>
              <w:spacing w:line="276" w:lineRule="auto"/>
              <w:rPr>
                <w:b/>
              </w:rPr>
            </w:pPr>
          </w:p>
        </w:tc>
        <w:tc>
          <w:tcPr>
            <w:tcW w:w="1419" w:type="dxa"/>
          </w:tcPr>
          <w:p w14:paraId="398D9318"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9019D4" w:rsidRPr="00AE7F58" w14:paraId="560DB43D" w14:textId="77777777" w:rsidTr="009019D4">
        <w:tblPrEx>
          <w:jc w:val="left"/>
        </w:tblPrEx>
        <w:trPr>
          <w:trHeight w:val="1085"/>
        </w:trPr>
        <w:tc>
          <w:tcPr>
            <w:tcW w:w="1586" w:type="dxa"/>
            <w:vMerge w:val="restart"/>
          </w:tcPr>
          <w:p w14:paraId="420DA7C3" w14:textId="77777777" w:rsidR="009019D4" w:rsidRPr="00AE7F58" w:rsidRDefault="009019D4" w:rsidP="009019D4">
            <w:pPr>
              <w:spacing w:line="276" w:lineRule="auto"/>
              <w:rPr>
                <w:b/>
                <w:color w:val="000000" w:themeColor="text1"/>
              </w:rPr>
            </w:pPr>
            <w:r w:rsidRPr="00AE7F58">
              <w:rPr>
                <w:rFonts w:hint="eastAsia"/>
                <w:b/>
                <w:color w:val="000000" w:themeColor="text1"/>
              </w:rPr>
              <w:t>探究步驟</w:t>
            </w:r>
          </w:p>
        </w:tc>
        <w:tc>
          <w:tcPr>
            <w:tcW w:w="5386" w:type="dxa"/>
          </w:tcPr>
          <w:p w14:paraId="20E9B956" w14:textId="77777777" w:rsidR="009019D4" w:rsidRPr="009019D4" w:rsidRDefault="009019D4" w:rsidP="003D74E5">
            <w:pPr>
              <w:widowControl w:val="0"/>
              <w:numPr>
                <w:ilvl w:val="0"/>
                <w:numId w:val="15"/>
              </w:numPr>
              <w:spacing w:line="276" w:lineRule="auto"/>
              <w:contextualSpacing/>
              <w:jc w:val="both"/>
              <w:rPr>
                <w:color w:val="000000" w:themeColor="text1"/>
              </w:rPr>
            </w:pPr>
            <w:r w:rsidRPr="009019D4">
              <w:rPr>
                <w:rFonts w:hint="eastAsia"/>
                <w:b/>
                <w:color w:val="000000" w:themeColor="text1"/>
              </w:rPr>
              <w:t>課堂導入：</w:t>
            </w:r>
          </w:p>
          <w:p w14:paraId="4177D562" w14:textId="77777777" w:rsidR="009019D4" w:rsidRPr="009019D4" w:rsidRDefault="009019D4" w:rsidP="00C5777A">
            <w:pPr>
              <w:widowControl w:val="0"/>
              <w:numPr>
                <w:ilvl w:val="0"/>
                <w:numId w:val="5"/>
              </w:numPr>
              <w:spacing w:line="276" w:lineRule="auto"/>
              <w:rPr>
                <w:color w:val="000000" w:themeColor="text1"/>
              </w:rPr>
            </w:pPr>
            <w:r w:rsidRPr="009019D4">
              <w:rPr>
                <w:rFonts w:eastAsiaTheme="minorEastAsia" w:hint="eastAsia"/>
                <w:color w:val="000000" w:themeColor="text1"/>
              </w:rPr>
              <w:t>學生</w:t>
            </w:r>
            <w:r w:rsidRPr="009019D4">
              <w:rPr>
                <w:rFonts w:hint="eastAsia"/>
                <w:color w:val="000000" w:themeColor="text1"/>
              </w:rPr>
              <w:t>完成「活動一」問題</w:t>
            </w:r>
            <w:r w:rsidRPr="009019D4">
              <w:rPr>
                <w:color w:val="000000" w:themeColor="text1"/>
              </w:rPr>
              <w:t>1</w:t>
            </w:r>
            <w:r w:rsidR="007C0DC1">
              <w:rPr>
                <w:rFonts w:hint="eastAsia"/>
                <w:color w:val="000000" w:themeColor="text1"/>
              </w:rPr>
              <w:t>-2</w:t>
            </w:r>
            <w:r w:rsidRPr="009019D4">
              <w:rPr>
                <w:rFonts w:hint="eastAsia"/>
                <w:color w:val="000000" w:themeColor="text1"/>
              </w:rPr>
              <w:t>，初步認識</w:t>
            </w:r>
            <w:r w:rsidR="00C5777A" w:rsidRPr="00C5777A">
              <w:rPr>
                <w:rFonts w:hint="eastAsia"/>
                <w:color w:val="000000" w:themeColor="text1"/>
                <w:lang w:eastAsia="zh-HK"/>
              </w:rPr>
              <w:t>中央國家機構</w:t>
            </w:r>
            <w:r w:rsidR="00C5777A">
              <w:rPr>
                <w:rFonts w:hint="eastAsia"/>
                <w:color w:val="000000" w:themeColor="text1"/>
                <w:lang w:eastAsia="zh-HK"/>
              </w:rPr>
              <w:t>的</w:t>
            </w:r>
            <w:r w:rsidR="00C5777A" w:rsidRPr="00C5777A">
              <w:rPr>
                <w:rFonts w:hint="eastAsia"/>
                <w:color w:val="000000" w:themeColor="text1"/>
                <w:lang w:eastAsia="zh-HK"/>
              </w:rPr>
              <w:t>主要職權</w:t>
            </w:r>
            <w:r w:rsidRPr="009019D4">
              <w:rPr>
                <w:rFonts w:hint="eastAsia"/>
                <w:color w:val="000000" w:themeColor="text1"/>
              </w:rPr>
              <w:t>。</w:t>
            </w:r>
          </w:p>
        </w:tc>
        <w:tc>
          <w:tcPr>
            <w:tcW w:w="1419" w:type="dxa"/>
          </w:tcPr>
          <w:p w14:paraId="2D41F2D6" w14:textId="77777777" w:rsidR="009019D4" w:rsidRPr="00AE7F58" w:rsidRDefault="00C5777A" w:rsidP="004C11A6">
            <w:pPr>
              <w:spacing w:line="276" w:lineRule="auto"/>
              <w:ind w:left="0" w:firstLine="0"/>
              <w:jc w:val="center"/>
            </w:pPr>
            <w:r>
              <w:rPr>
                <w:rFonts w:hint="eastAsia"/>
              </w:rPr>
              <w:t>5</w:t>
            </w:r>
            <w:r w:rsidR="009019D4" w:rsidRPr="00AE7F58">
              <w:rPr>
                <w:rFonts w:hint="eastAsia"/>
              </w:rPr>
              <w:t>分鐘</w:t>
            </w:r>
          </w:p>
        </w:tc>
      </w:tr>
      <w:tr w:rsidR="009019D4" w:rsidRPr="00AE7F58" w14:paraId="5787CE94" w14:textId="77777777" w:rsidTr="009019D4">
        <w:tblPrEx>
          <w:jc w:val="left"/>
        </w:tblPrEx>
        <w:tc>
          <w:tcPr>
            <w:tcW w:w="1586" w:type="dxa"/>
            <w:vMerge/>
          </w:tcPr>
          <w:p w14:paraId="66C86059" w14:textId="77777777" w:rsidR="009019D4" w:rsidRPr="00AE7F58" w:rsidRDefault="009019D4" w:rsidP="00581850">
            <w:pPr>
              <w:spacing w:line="276" w:lineRule="auto"/>
              <w:rPr>
                <w:b/>
                <w:color w:val="000000" w:themeColor="text1"/>
              </w:rPr>
            </w:pPr>
          </w:p>
        </w:tc>
        <w:tc>
          <w:tcPr>
            <w:tcW w:w="5386" w:type="dxa"/>
          </w:tcPr>
          <w:p w14:paraId="30252E85" w14:textId="77777777" w:rsidR="009019D4" w:rsidRPr="009019D4" w:rsidRDefault="009019D4" w:rsidP="003D74E5">
            <w:pPr>
              <w:widowControl w:val="0"/>
              <w:numPr>
                <w:ilvl w:val="0"/>
                <w:numId w:val="15"/>
              </w:numPr>
              <w:spacing w:line="276" w:lineRule="auto"/>
              <w:rPr>
                <w:color w:val="000000" w:themeColor="text1"/>
              </w:rPr>
            </w:pPr>
            <w:r w:rsidRPr="009019D4">
              <w:rPr>
                <w:rFonts w:hint="eastAsia"/>
                <w:b/>
                <w:color w:val="000000" w:themeColor="text1"/>
              </w:rPr>
              <w:t>互動教學：</w:t>
            </w:r>
          </w:p>
          <w:p w14:paraId="1D766548" w14:textId="77777777" w:rsidR="009019D4" w:rsidRPr="009019D4" w:rsidRDefault="009019D4">
            <w:pPr>
              <w:widowControl w:val="0"/>
              <w:numPr>
                <w:ilvl w:val="0"/>
                <w:numId w:val="5"/>
              </w:numPr>
              <w:spacing w:line="276" w:lineRule="auto"/>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C5777A">
              <w:rPr>
                <w:rFonts w:eastAsiaTheme="minorEastAsia" w:hint="eastAsia"/>
                <w:color w:val="000000" w:themeColor="text1"/>
                <w:lang w:eastAsia="zh-HK"/>
              </w:rPr>
              <w:t>完</w:t>
            </w:r>
            <w:r w:rsidR="00C5777A">
              <w:rPr>
                <w:rFonts w:eastAsiaTheme="minorEastAsia" w:hint="eastAsia"/>
                <w:color w:val="000000" w:themeColor="text1"/>
              </w:rPr>
              <w:t>成</w:t>
            </w:r>
            <w:r w:rsidRPr="009019D4">
              <w:rPr>
                <w:rFonts w:hint="eastAsia"/>
                <w:color w:val="000000" w:themeColor="text1"/>
              </w:rPr>
              <w:t>「工作紙一」問題</w:t>
            </w:r>
            <w:r w:rsidRPr="009019D4">
              <w:rPr>
                <w:color w:val="000000" w:themeColor="text1"/>
              </w:rPr>
              <w:t>1-</w:t>
            </w:r>
            <w:r w:rsidR="00C5777A">
              <w:rPr>
                <w:rFonts w:hint="eastAsia"/>
                <w:color w:val="000000" w:themeColor="text1"/>
              </w:rPr>
              <w:t>2</w:t>
            </w:r>
            <w:r w:rsidR="00C5777A">
              <w:rPr>
                <w:rFonts w:hint="eastAsia"/>
                <w:color w:val="000000" w:themeColor="text1"/>
                <w:lang w:eastAsia="zh-HK"/>
              </w:rPr>
              <w:t>，</w:t>
            </w:r>
            <w:r w:rsidRPr="009019D4">
              <w:rPr>
                <w:rFonts w:hint="eastAsia"/>
                <w:color w:val="000000" w:themeColor="text1"/>
              </w:rPr>
              <w:t>讓學生明白全國人民代表大會及其常務委員會的地位、任期和會期。</w:t>
            </w:r>
          </w:p>
        </w:tc>
        <w:tc>
          <w:tcPr>
            <w:tcW w:w="1419" w:type="dxa"/>
          </w:tcPr>
          <w:p w14:paraId="62184123" w14:textId="77777777" w:rsidR="009019D4" w:rsidRPr="00AE7F58" w:rsidRDefault="009019D4" w:rsidP="004C11A6">
            <w:pPr>
              <w:spacing w:line="276" w:lineRule="auto"/>
              <w:ind w:left="0" w:firstLine="0"/>
              <w:jc w:val="center"/>
              <w:rPr>
                <w:color w:val="FF0000"/>
              </w:rPr>
            </w:pPr>
            <w:r w:rsidRPr="00AE7F58">
              <w:t>1</w:t>
            </w:r>
            <w:r w:rsidR="00C5777A">
              <w:rPr>
                <w:rFonts w:hint="eastAsia"/>
              </w:rPr>
              <w:t>0</w:t>
            </w:r>
            <w:r w:rsidRPr="00AE7F58">
              <w:rPr>
                <w:rFonts w:hint="eastAsia"/>
              </w:rPr>
              <w:t>分鐘</w:t>
            </w:r>
          </w:p>
        </w:tc>
      </w:tr>
      <w:tr w:rsidR="009019D4" w:rsidRPr="00AE7F58" w14:paraId="79429C37" w14:textId="77777777" w:rsidTr="009019D4">
        <w:tblPrEx>
          <w:jc w:val="left"/>
        </w:tblPrEx>
        <w:trPr>
          <w:trHeight w:val="422"/>
        </w:trPr>
        <w:tc>
          <w:tcPr>
            <w:tcW w:w="1586" w:type="dxa"/>
            <w:vMerge/>
          </w:tcPr>
          <w:p w14:paraId="100CEF11" w14:textId="77777777" w:rsidR="009019D4" w:rsidRPr="00AE7F58" w:rsidRDefault="009019D4" w:rsidP="004841E1">
            <w:pPr>
              <w:spacing w:line="276" w:lineRule="auto"/>
              <w:rPr>
                <w:b/>
                <w:color w:val="FF0000"/>
              </w:rPr>
            </w:pPr>
          </w:p>
        </w:tc>
        <w:tc>
          <w:tcPr>
            <w:tcW w:w="5386" w:type="dxa"/>
          </w:tcPr>
          <w:p w14:paraId="5B3C16D9" w14:textId="77777777" w:rsidR="009019D4" w:rsidRPr="009019D4" w:rsidRDefault="009019D4" w:rsidP="003D74E5">
            <w:pPr>
              <w:widowControl w:val="0"/>
              <w:numPr>
                <w:ilvl w:val="0"/>
                <w:numId w:val="15"/>
              </w:numPr>
              <w:spacing w:line="276" w:lineRule="auto"/>
              <w:rPr>
                <w:color w:val="000000" w:themeColor="text1"/>
              </w:rPr>
            </w:pPr>
            <w:r w:rsidRPr="009019D4">
              <w:rPr>
                <w:rFonts w:hint="eastAsia"/>
                <w:b/>
                <w:color w:val="000000" w:themeColor="text1"/>
              </w:rPr>
              <w:t>互動教學：</w:t>
            </w:r>
          </w:p>
          <w:p w14:paraId="2B455B19" w14:textId="77777777" w:rsidR="009019D4" w:rsidRPr="009019D4" w:rsidRDefault="009019D4" w:rsidP="004841E1">
            <w:pPr>
              <w:widowControl w:val="0"/>
              <w:numPr>
                <w:ilvl w:val="0"/>
                <w:numId w:val="5"/>
              </w:numPr>
              <w:spacing w:line="276" w:lineRule="auto"/>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C5777A">
              <w:rPr>
                <w:rFonts w:eastAsiaTheme="minorEastAsia" w:hint="eastAsia"/>
                <w:color w:val="000000" w:themeColor="text1"/>
                <w:lang w:eastAsia="zh-HK"/>
              </w:rPr>
              <w:t>完</w:t>
            </w:r>
            <w:r w:rsidR="00C5777A">
              <w:rPr>
                <w:rFonts w:eastAsiaTheme="minorEastAsia" w:hint="eastAsia"/>
                <w:color w:val="000000" w:themeColor="text1"/>
              </w:rPr>
              <w:t>成</w:t>
            </w:r>
            <w:r w:rsidRPr="009019D4">
              <w:rPr>
                <w:rFonts w:hint="eastAsia"/>
                <w:color w:val="000000" w:themeColor="text1"/>
              </w:rPr>
              <w:t>「工作紙二」問題</w:t>
            </w:r>
            <w:r w:rsidRPr="009019D4">
              <w:rPr>
                <w:color w:val="000000" w:themeColor="text1"/>
              </w:rPr>
              <w:t>1-</w:t>
            </w:r>
            <w:r w:rsidR="00C5777A">
              <w:rPr>
                <w:rFonts w:hint="eastAsia"/>
                <w:color w:val="000000" w:themeColor="text1"/>
              </w:rPr>
              <w:t>5</w:t>
            </w:r>
            <w:r w:rsidR="00C5777A">
              <w:rPr>
                <w:rFonts w:hint="eastAsia"/>
                <w:color w:val="000000" w:themeColor="text1"/>
                <w:lang w:eastAsia="zh-HK"/>
              </w:rPr>
              <w:t>，</w:t>
            </w:r>
            <w:r w:rsidRPr="009019D4">
              <w:rPr>
                <w:rFonts w:hint="eastAsia"/>
                <w:color w:val="000000" w:themeColor="text1"/>
              </w:rPr>
              <w:t>讓學生瞭解全國人民代表大會及其常務委員會的產生辦法。</w:t>
            </w:r>
          </w:p>
        </w:tc>
        <w:tc>
          <w:tcPr>
            <w:tcW w:w="1419" w:type="dxa"/>
          </w:tcPr>
          <w:p w14:paraId="1EC4A6E0" w14:textId="77777777" w:rsidR="009019D4" w:rsidRPr="00AE7F58" w:rsidRDefault="00C5777A" w:rsidP="004C11A6">
            <w:pPr>
              <w:spacing w:line="276" w:lineRule="auto"/>
              <w:ind w:left="0" w:firstLine="0"/>
              <w:jc w:val="center"/>
            </w:pPr>
            <w:r>
              <w:rPr>
                <w:rFonts w:hint="eastAsia"/>
              </w:rPr>
              <w:t>15</w:t>
            </w:r>
            <w:r w:rsidR="009019D4" w:rsidRPr="00AE7F58">
              <w:rPr>
                <w:rFonts w:hint="eastAsia"/>
              </w:rPr>
              <w:t>分鐘</w:t>
            </w:r>
          </w:p>
        </w:tc>
      </w:tr>
      <w:tr w:rsidR="0081026D" w:rsidRPr="00AE7F58" w14:paraId="0B3CFC56" w14:textId="77777777" w:rsidTr="009019D4">
        <w:tblPrEx>
          <w:jc w:val="left"/>
        </w:tblPrEx>
        <w:trPr>
          <w:trHeight w:val="422"/>
        </w:trPr>
        <w:tc>
          <w:tcPr>
            <w:tcW w:w="1586" w:type="dxa"/>
            <w:vMerge/>
          </w:tcPr>
          <w:p w14:paraId="0B6FD6B4" w14:textId="77777777" w:rsidR="0081026D" w:rsidRPr="00AE7F58" w:rsidRDefault="0081026D" w:rsidP="0081026D">
            <w:pPr>
              <w:spacing w:line="276" w:lineRule="auto"/>
              <w:rPr>
                <w:b/>
                <w:color w:val="FF0000"/>
              </w:rPr>
            </w:pPr>
          </w:p>
        </w:tc>
        <w:tc>
          <w:tcPr>
            <w:tcW w:w="5386" w:type="dxa"/>
          </w:tcPr>
          <w:p w14:paraId="5C8C8072" w14:textId="77777777" w:rsidR="0081026D" w:rsidRPr="009019D4" w:rsidRDefault="0081026D" w:rsidP="0081026D">
            <w:pPr>
              <w:widowControl w:val="0"/>
              <w:numPr>
                <w:ilvl w:val="0"/>
                <w:numId w:val="15"/>
              </w:numPr>
              <w:spacing w:line="276" w:lineRule="auto"/>
              <w:rPr>
                <w:color w:val="000000" w:themeColor="text1"/>
              </w:rPr>
            </w:pPr>
            <w:r w:rsidRPr="009019D4">
              <w:rPr>
                <w:rFonts w:hint="eastAsia"/>
                <w:b/>
                <w:color w:val="000000" w:themeColor="text1"/>
              </w:rPr>
              <w:t>互動教學：</w:t>
            </w:r>
          </w:p>
          <w:p w14:paraId="15287314" w14:textId="77777777" w:rsidR="0081026D" w:rsidRPr="009019D4" w:rsidRDefault="0081026D" w:rsidP="0081026D">
            <w:pPr>
              <w:widowControl w:val="0"/>
              <w:numPr>
                <w:ilvl w:val="0"/>
                <w:numId w:val="5"/>
              </w:numPr>
              <w:spacing w:line="276" w:lineRule="auto"/>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「工作紙三」問題</w:t>
            </w:r>
            <w:r>
              <w:rPr>
                <w:rFonts w:hint="eastAsia"/>
                <w:color w:val="000000" w:themeColor="text1"/>
                <w:lang w:eastAsia="zh-HK"/>
              </w:rPr>
              <w:t>，</w:t>
            </w:r>
            <w:r w:rsidRPr="009019D4">
              <w:rPr>
                <w:rFonts w:hint="eastAsia"/>
                <w:color w:val="000000" w:themeColor="text1"/>
              </w:rPr>
              <w:t>讓學生瞭解全國人民代表大會及其常務委員會的職權。</w:t>
            </w:r>
          </w:p>
        </w:tc>
        <w:tc>
          <w:tcPr>
            <w:tcW w:w="1419" w:type="dxa"/>
          </w:tcPr>
          <w:p w14:paraId="4BD37BB0" w14:textId="77777777" w:rsidR="0081026D" w:rsidRPr="00AE7F58" w:rsidRDefault="0081026D" w:rsidP="0081026D">
            <w:pPr>
              <w:spacing w:line="276" w:lineRule="auto"/>
              <w:ind w:left="0" w:firstLine="0"/>
              <w:jc w:val="center"/>
            </w:pPr>
            <w:r>
              <w:rPr>
                <w:rFonts w:hint="eastAsia"/>
              </w:rPr>
              <w:t>10</w:t>
            </w:r>
            <w:r w:rsidRPr="00AE7F58">
              <w:rPr>
                <w:rFonts w:hint="eastAsia"/>
              </w:rPr>
              <w:t>分鐘</w:t>
            </w:r>
          </w:p>
        </w:tc>
      </w:tr>
      <w:tr w:rsidR="0081026D" w:rsidRPr="00AE7F58" w14:paraId="310C0469" w14:textId="77777777" w:rsidTr="000D26DB">
        <w:tblPrEx>
          <w:jc w:val="left"/>
        </w:tblPrEx>
        <w:tc>
          <w:tcPr>
            <w:tcW w:w="1586" w:type="dxa"/>
          </w:tcPr>
          <w:p w14:paraId="3DA92A36" w14:textId="77777777" w:rsidR="0081026D" w:rsidRPr="00AE7F58" w:rsidRDefault="0081026D" w:rsidP="000D26DB">
            <w:pPr>
              <w:spacing w:line="276" w:lineRule="auto"/>
              <w:ind w:left="0" w:firstLine="0"/>
              <w:rPr>
                <w:b/>
              </w:rPr>
            </w:pPr>
            <w:r w:rsidRPr="0081026D">
              <w:rPr>
                <w:rFonts w:hint="eastAsia"/>
                <w:b/>
              </w:rPr>
              <w:t>延伸學習</w:t>
            </w:r>
          </w:p>
        </w:tc>
        <w:tc>
          <w:tcPr>
            <w:tcW w:w="6805" w:type="dxa"/>
            <w:gridSpan w:val="2"/>
          </w:tcPr>
          <w:p w14:paraId="1DC53196" w14:textId="77777777" w:rsidR="0081026D" w:rsidRPr="00AE7F58" w:rsidRDefault="00E41755" w:rsidP="00E41755">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E41755">
              <w:rPr>
                <w:rFonts w:hint="eastAsia"/>
                <w:color w:val="000000" w:themeColor="text1"/>
              </w:rPr>
              <w:t>香港特別行政區選舉全國人民代表大會代表的產生辨法</w:t>
            </w:r>
            <w:r>
              <w:rPr>
                <w:rFonts w:hint="eastAsia"/>
                <w:color w:val="000000" w:themeColor="text1"/>
                <w:lang w:eastAsia="zh-HK"/>
              </w:rPr>
              <w:t>。</w:t>
            </w:r>
          </w:p>
        </w:tc>
      </w:tr>
      <w:tr w:rsidR="004841E1" w:rsidRPr="00AE7F58" w14:paraId="41725BFE" w14:textId="77777777" w:rsidTr="009019D4">
        <w:tblPrEx>
          <w:jc w:val="left"/>
        </w:tblPrEx>
        <w:tc>
          <w:tcPr>
            <w:tcW w:w="1586" w:type="dxa"/>
          </w:tcPr>
          <w:p w14:paraId="3511FD79" w14:textId="77777777" w:rsidR="004841E1" w:rsidRPr="00AE7F58" w:rsidRDefault="00A75FDB" w:rsidP="009019D4">
            <w:pPr>
              <w:spacing w:line="276" w:lineRule="auto"/>
              <w:ind w:left="0" w:firstLine="0"/>
              <w:rPr>
                <w:b/>
              </w:rPr>
            </w:pPr>
            <w:r w:rsidRPr="00AE7F58">
              <w:rPr>
                <w:rFonts w:hint="eastAsia"/>
                <w:b/>
              </w:rPr>
              <w:t>學與教資源</w:t>
            </w:r>
          </w:p>
        </w:tc>
        <w:tc>
          <w:tcPr>
            <w:tcW w:w="6805" w:type="dxa"/>
            <w:gridSpan w:val="2"/>
          </w:tcPr>
          <w:p w14:paraId="0E35CFD2" w14:textId="77777777" w:rsidR="004841E1" w:rsidRPr="00AE7F58" w:rsidRDefault="00A75FDB" w:rsidP="00E41755">
            <w:pPr>
              <w:spacing w:line="276" w:lineRule="auto"/>
              <w:rPr>
                <w:color w:val="000000" w:themeColor="text1"/>
              </w:rPr>
            </w:pPr>
            <w:r w:rsidRPr="00AE7F58">
              <w:rPr>
                <w:rFonts w:hint="eastAsia"/>
              </w:rPr>
              <w:t>活動一；工作紙一</w:t>
            </w:r>
            <w:r w:rsidR="000420B5" w:rsidRPr="00AE7F58">
              <w:rPr>
                <w:rFonts w:hint="eastAsia"/>
              </w:rPr>
              <w:t>、</w:t>
            </w:r>
            <w:r w:rsidR="0079505E" w:rsidRPr="00AE7F58">
              <w:rPr>
                <w:rFonts w:hint="eastAsia"/>
              </w:rPr>
              <w:t>工作紙</w:t>
            </w:r>
            <w:r w:rsidRPr="00AE7F58">
              <w:rPr>
                <w:rFonts w:hint="eastAsia"/>
              </w:rPr>
              <w:t>二</w:t>
            </w:r>
            <w:r w:rsidR="000420B5" w:rsidRPr="00AE7F58">
              <w:rPr>
                <w:rFonts w:hint="eastAsia"/>
                <w:lang w:eastAsia="zh-HK"/>
              </w:rPr>
              <w:t>及</w:t>
            </w:r>
            <w:r w:rsidR="0079505E" w:rsidRPr="00AE7F58">
              <w:rPr>
                <w:rFonts w:hint="eastAsia"/>
              </w:rPr>
              <w:t>工作紙</w:t>
            </w:r>
            <w:r w:rsidRPr="00AE7F58">
              <w:rPr>
                <w:rFonts w:hint="eastAsia"/>
              </w:rPr>
              <w:t>三</w:t>
            </w:r>
          </w:p>
        </w:tc>
      </w:tr>
    </w:tbl>
    <w:p w14:paraId="5B3FFBA9" w14:textId="77777777" w:rsidR="00657EF3" w:rsidRDefault="00657EF3" w:rsidP="00E41755">
      <w:pPr>
        <w:ind w:left="0" w:firstLine="0"/>
      </w:pPr>
    </w:p>
    <w:p w14:paraId="40A65ACF" w14:textId="77777777" w:rsidR="00657EF3" w:rsidRDefault="00657EF3">
      <w:r>
        <w:br w:type="page"/>
      </w:r>
    </w:p>
    <w:tbl>
      <w:tblPr>
        <w:tblStyle w:val="2"/>
        <w:tblW w:w="8396" w:type="dxa"/>
        <w:tblInd w:w="-5" w:type="dxa"/>
        <w:tblLook w:val="04A0" w:firstRow="1" w:lastRow="0" w:firstColumn="1" w:lastColumn="0" w:noHBand="0" w:noVBand="1"/>
      </w:tblPr>
      <w:tblGrid>
        <w:gridCol w:w="1587"/>
        <w:gridCol w:w="5390"/>
        <w:gridCol w:w="1419"/>
      </w:tblGrid>
      <w:tr w:rsidR="0081026D" w:rsidRPr="00AE7F58" w14:paraId="38156810" w14:textId="77777777" w:rsidTr="000D26DB">
        <w:tc>
          <w:tcPr>
            <w:tcW w:w="8396" w:type="dxa"/>
            <w:gridSpan w:val="3"/>
            <w:shd w:val="clear" w:color="auto" w:fill="DBE5F1" w:themeFill="accent1" w:themeFillTint="33"/>
          </w:tcPr>
          <w:p w14:paraId="48F69DED" w14:textId="77777777" w:rsidR="0081026D" w:rsidRPr="00AE7F58" w:rsidRDefault="0081026D" w:rsidP="000D26DB">
            <w:pPr>
              <w:spacing w:line="276" w:lineRule="auto"/>
              <w:ind w:left="0" w:firstLine="0"/>
              <w:jc w:val="center"/>
              <w:rPr>
                <w:b/>
              </w:rPr>
            </w:pPr>
            <w:r>
              <w:rPr>
                <w:rFonts w:ascii="微軟正黑體" w:eastAsia="微軟正黑體" w:hAnsi="微軟正黑體" w:hint="eastAsia"/>
                <w:b/>
                <w:color w:val="000000" w:themeColor="text1"/>
                <w:lang w:eastAsia="zh-HK"/>
              </w:rPr>
              <w:lastRenderedPageBreak/>
              <w:t>第二</w:t>
            </w:r>
            <w:r w:rsidRPr="00AE7F58">
              <w:rPr>
                <w:rFonts w:ascii="微軟正黑體" w:eastAsia="微軟正黑體" w:hAnsi="微軟正黑體" w:hint="eastAsia"/>
                <w:b/>
                <w:color w:val="000000" w:themeColor="text1"/>
                <w:lang w:eastAsia="zh-HK"/>
              </w:rPr>
              <w:t>課節（</w:t>
            </w:r>
            <w:r w:rsidRPr="0081026D">
              <w:rPr>
                <w:rFonts w:ascii="微軟正黑體" w:eastAsia="微軟正黑體" w:hAnsi="微軟正黑體" w:hint="eastAsia"/>
                <w:b/>
                <w:color w:val="000000" w:themeColor="text1"/>
                <w:lang w:eastAsia="zh-HK"/>
              </w:rPr>
              <w:t>中央國家機構：國家主席及國務院</w:t>
            </w:r>
            <w:r w:rsidRPr="00AE7F58">
              <w:rPr>
                <w:rFonts w:ascii="微軟正黑體" w:eastAsia="微軟正黑體" w:hAnsi="微軟正黑體" w:hint="eastAsia"/>
                <w:b/>
                <w:color w:val="000000" w:themeColor="text1"/>
                <w:lang w:eastAsia="zh-HK"/>
              </w:rPr>
              <w:t>）</w:t>
            </w:r>
          </w:p>
        </w:tc>
      </w:tr>
      <w:tr w:rsidR="0081026D" w:rsidRPr="00AE7F58" w14:paraId="3FA4872C" w14:textId="77777777" w:rsidTr="000D26DB">
        <w:tc>
          <w:tcPr>
            <w:tcW w:w="1587" w:type="dxa"/>
            <w:tcBorders>
              <w:right w:val="nil"/>
            </w:tcBorders>
          </w:tcPr>
          <w:p w14:paraId="2845F4EC" w14:textId="77777777" w:rsidR="0081026D" w:rsidRPr="00AE7F58" w:rsidRDefault="0081026D" w:rsidP="000D26DB">
            <w:pPr>
              <w:spacing w:line="276" w:lineRule="auto"/>
              <w:rPr>
                <w:b/>
              </w:rPr>
            </w:pPr>
          </w:p>
        </w:tc>
        <w:tc>
          <w:tcPr>
            <w:tcW w:w="5390" w:type="dxa"/>
            <w:tcBorders>
              <w:left w:val="nil"/>
            </w:tcBorders>
          </w:tcPr>
          <w:p w14:paraId="1ED1C3AC" w14:textId="77777777" w:rsidR="0081026D" w:rsidRPr="00AE7F58" w:rsidRDefault="0081026D" w:rsidP="000D26DB">
            <w:pPr>
              <w:spacing w:line="276" w:lineRule="auto"/>
              <w:rPr>
                <w:b/>
              </w:rPr>
            </w:pPr>
          </w:p>
        </w:tc>
        <w:tc>
          <w:tcPr>
            <w:tcW w:w="1419" w:type="dxa"/>
          </w:tcPr>
          <w:p w14:paraId="704C7154" w14:textId="77777777" w:rsidR="0081026D" w:rsidRPr="00AE7F58" w:rsidRDefault="0081026D" w:rsidP="000D26DB">
            <w:pPr>
              <w:spacing w:line="276" w:lineRule="auto"/>
              <w:ind w:left="0" w:firstLine="0"/>
              <w:jc w:val="center"/>
              <w:rPr>
                <w:vertAlign w:val="superscript"/>
              </w:rPr>
            </w:pPr>
            <w:r w:rsidRPr="00AE7F58">
              <w:rPr>
                <w:rFonts w:hint="eastAsia"/>
                <w:b/>
              </w:rPr>
              <w:t>建議課時</w:t>
            </w:r>
          </w:p>
        </w:tc>
      </w:tr>
      <w:tr w:rsidR="00581850" w:rsidRPr="00AE7F58" w14:paraId="7D25A19A" w14:textId="77777777" w:rsidTr="00B04AA2">
        <w:trPr>
          <w:trHeight w:val="697"/>
        </w:trPr>
        <w:tc>
          <w:tcPr>
            <w:tcW w:w="1587" w:type="dxa"/>
            <w:vMerge w:val="restart"/>
          </w:tcPr>
          <w:p w14:paraId="25E26CF1" w14:textId="314B9C86"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90" w:type="dxa"/>
          </w:tcPr>
          <w:p w14:paraId="7A7A17BD" w14:textId="77777777" w:rsidR="00581850"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課堂導入：</w:t>
            </w:r>
          </w:p>
          <w:p w14:paraId="38EDA4B9" w14:textId="77777777" w:rsidR="00581850" w:rsidRPr="009019D4" w:rsidRDefault="00A75FDB" w:rsidP="005A5C1C">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「活動二」</w:t>
            </w:r>
            <w:r w:rsidR="00DA40A2" w:rsidRPr="00DA40A2">
              <w:rPr>
                <w:rFonts w:hint="eastAsia"/>
                <w:color w:val="000000" w:themeColor="text1"/>
              </w:rPr>
              <w:t>問題</w:t>
            </w:r>
            <w:r w:rsidRPr="009019D4">
              <w:rPr>
                <w:rFonts w:hint="eastAsia"/>
                <w:color w:val="000000" w:themeColor="text1"/>
              </w:rPr>
              <w:t>，讓學生重溫全國人民代表大會</w:t>
            </w:r>
            <w:r w:rsidRPr="009019D4">
              <w:rPr>
                <w:rFonts w:asciiTheme="minorEastAsia" w:eastAsiaTheme="minorEastAsia" w:hAnsiTheme="minorEastAsia" w:hint="eastAsia"/>
                <w:color w:val="000000" w:themeColor="text1"/>
                <w:szCs w:val="28"/>
              </w:rPr>
              <w:t>的</w:t>
            </w:r>
            <w:r w:rsidR="005A5C1C" w:rsidRPr="005A5C1C">
              <w:rPr>
                <w:rFonts w:asciiTheme="minorEastAsia" w:eastAsiaTheme="minorEastAsia" w:hAnsiTheme="minorEastAsia" w:hint="eastAsia"/>
                <w:color w:val="000000" w:themeColor="text1"/>
                <w:szCs w:val="28"/>
              </w:rPr>
              <w:t>職</w:t>
            </w:r>
            <w:r w:rsidRPr="009019D4">
              <w:rPr>
                <w:rFonts w:asciiTheme="minorEastAsia" w:eastAsiaTheme="minorEastAsia" w:hAnsiTheme="minorEastAsia" w:hint="eastAsia"/>
                <w:color w:val="000000" w:themeColor="text1"/>
                <w:szCs w:val="28"/>
              </w:rPr>
              <w:t>權</w:t>
            </w:r>
            <w:r w:rsidRPr="009019D4">
              <w:rPr>
                <w:rFonts w:hint="eastAsia"/>
                <w:color w:val="000000" w:themeColor="text1"/>
              </w:rPr>
              <w:t>。</w:t>
            </w:r>
          </w:p>
        </w:tc>
        <w:tc>
          <w:tcPr>
            <w:tcW w:w="1419" w:type="dxa"/>
          </w:tcPr>
          <w:p w14:paraId="0FD518D0" w14:textId="77777777" w:rsidR="00581850" w:rsidRPr="00AE7F58" w:rsidRDefault="00DA40A2" w:rsidP="004C11A6">
            <w:pPr>
              <w:spacing w:line="276" w:lineRule="auto"/>
              <w:ind w:left="0" w:firstLine="0"/>
              <w:jc w:val="center"/>
            </w:pPr>
            <w:r>
              <w:rPr>
                <w:rFonts w:hint="eastAsia"/>
              </w:rPr>
              <w:t>5</w:t>
            </w:r>
            <w:r w:rsidR="00A75FDB" w:rsidRPr="00AE7F58">
              <w:rPr>
                <w:rFonts w:hint="eastAsia"/>
              </w:rPr>
              <w:t>分鐘</w:t>
            </w:r>
          </w:p>
        </w:tc>
      </w:tr>
      <w:tr w:rsidR="00581850" w:rsidRPr="00AE7F58" w14:paraId="6A850B16" w14:textId="77777777" w:rsidTr="000D26DB">
        <w:trPr>
          <w:trHeight w:val="422"/>
        </w:trPr>
        <w:tc>
          <w:tcPr>
            <w:tcW w:w="1587" w:type="dxa"/>
            <w:vMerge/>
          </w:tcPr>
          <w:p w14:paraId="27B57A12" w14:textId="77777777" w:rsidR="00581850" w:rsidRPr="00AE7F58" w:rsidRDefault="00581850" w:rsidP="00581850">
            <w:pPr>
              <w:spacing w:line="276" w:lineRule="auto"/>
              <w:rPr>
                <w:b/>
                <w:color w:val="FF0000"/>
              </w:rPr>
            </w:pPr>
          </w:p>
        </w:tc>
        <w:tc>
          <w:tcPr>
            <w:tcW w:w="5390" w:type="dxa"/>
          </w:tcPr>
          <w:p w14:paraId="7818D861" w14:textId="77777777" w:rsidR="00581850"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互動教學：</w:t>
            </w:r>
          </w:p>
          <w:p w14:paraId="6C320B41"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2743CF">
              <w:rPr>
                <w:rFonts w:eastAsiaTheme="minorEastAsia" w:hint="eastAsia"/>
                <w:color w:val="000000" w:themeColor="text1"/>
                <w:lang w:eastAsia="zh-HK"/>
              </w:rPr>
              <w:t>完</w:t>
            </w:r>
            <w:r w:rsidR="002743CF">
              <w:rPr>
                <w:rFonts w:eastAsiaTheme="minorEastAsia" w:hint="eastAsia"/>
                <w:color w:val="000000" w:themeColor="text1"/>
              </w:rPr>
              <w:t>成</w:t>
            </w:r>
            <w:r w:rsidRPr="009019D4">
              <w:rPr>
                <w:rFonts w:hint="eastAsia"/>
                <w:color w:val="000000" w:themeColor="text1"/>
              </w:rPr>
              <w:t>「工作紙四」問題</w:t>
            </w:r>
            <w:r w:rsidRPr="009019D4">
              <w:rPr>
                <w:color w:val="000000" w:themeColor="text1"/>
              </w:rPr>
              <w:t>1-</w:t>
            </w:r>
            <w:r w:rsidR="002743CF">
              <w:rPr>
                <w:rFonts w:hint="eastAsia"/>
                <w:color w:val="000000" w:themeColor="text1"/>
              </w:rPr>
              <w:t>3</w:t>
            </w:r>
            <w:r w:rsidRPr="009019D4">
              <w:rPr>
                <w:rFonts w:hint="eastAsia"/>
                <w:color w:val="000000" w:themeColor="text1"/>
              </w:rPr>
              <w:t>，讓學生認識國家主席的産生辦法、任期和職權。</w:t>
            </w:r>
          </w:p>
        </w:tc>
        <w:tc>
          <w:tcPr>
            <w:tcW w:w="1419" w:type="dxa"/>
          </w:tcPr>
          <w:p w14:paraId="56E6ACEE" w14:textId="77777777" w:rsidR="00581850" w:rsidRPr="00AE7F58" w:rsidRDefault="00A75FDB" w:rsidP="004C11A6">
            <w:pPr>
              <w:spacing w:line="276" w:lineRule="auto"/>
              <w:ind w:left="0" w:firstLine="0"/>
              <w:jc w:val="center"/>
            </w:pPr>
            <w:r w:rsidRPr="00AE7F58">
              <w:t>1</w:t>
            </w:r>
            <w:r w:rsidR="002743CF">
              <w:rPr>
                <w:rFonts w:hint="eastAsia"/>
              </w:rPr>
              <w:t>5</w:t>
            </w:r>
            <w:r w:rsidRPr="00AE7F58">
              <w:rPr>
                <w:rFonts w:hint="eastAsia"/>
              </w:rPr>
              <w:t>分鐘</w:t>
            </w:r>
          </w:p>
        </w:tc>
      </w:tr>
      <w:tr w:rsidR="00151CDD" w:rsidRPr="00AE7F58" w14:paraId="21916AD2" w14:textId="77777777" w:rsidTr="000D26DB">
        <w:trPr>
          <w:trHeight w:val="422"/>
        </w:trPr>
        <w:tc>
          <w:tcPr>
            <w:tcW w:w="1587" w:type="dxa"/>
            <w:vMerge/>
          </w:tcPr>
          <w:p w14:paraId="0D074906" w14:textId="77777777" w:rsidR="00151CDD" w:rsidRPr="00AE7F58" w:rsidRDefault="00151CDD" w:rsidP="00151CDD">
            <w:pPr>
              <w:spacing w:line="276" w:lineRule="auto"/>
              <w:rPr>
                <w:b/>
                <w:color w:val="FF0000"/>
              </w:rPr>
            </w:pPr>
          </w:p>
        </w:tc>
        <w:tc>
          <w:tcPr>
            <w:tcW w:w="5390" w:type="dxa"/>
          </w:tcPr>
          <w:p w14:paraId="6B893296" w14:textId="77777777" w:rsidR="00151CDD" w:rsidRPr="009019D4" w:rsidRDefault="00A75FDB" w:rsidP="003110E5">
            <w:pPr>
              <w:widowControl w:val="0"/>
              <w:numPr>
                <w:ilvl w:val="0"/>
                <w:numId w:val="7"/>
              </w:numPr>
              <w:spacing w:line="276" w:lineRule="auto"/>
              <w:rPr>
                <w:color w:val="000000" w:themeColor="text1"/>
              </w:rPr>
            </w:pPr>
            <w:r w:rsidRPr="009019D4">
              <w:rPr>
                <w:rFonts w:hint="eastAsia"/>
                <w:b/>
                <w:color w:val="000000" w:themeColor="text1"/>
              </w:rPr>
              <w:t>互動教學：</w:t>
            </w:r>
          </w:p>
          <w:p w14:paraId="0966824E" w14:textId="77777777" w:rsidR="00151CDD" w:rsidRPr="009019D4" w:rsidRDefault="00A75FDB" w:rsidP="009019D4">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2743CF">
              <w:rPr>
                <w:rFonts w:eastAsiaTheme="minorEastAsia" w:hint="eastAsia"/>
                <w:color w:val="000000" w:themeColor="text1"/>
                <w:lang w:eastAsia="zh-HK"/>
              </w:rPr>
              <w:t>完</w:t>
            </w:r>
            <w:r w:rsidR="002743CF">
              <w:rPr>
                <w:rFonts w:eastAsiaTheme="minorEastAsia" w:hint="eastAsia"/>
                <w:color w:val="000000" w:themeColor="text1"/>
              </w:rPr>
              <w:t>成</w:t>
            </w:r>
            <w:r w:rsidRPr="009019D4">
              <w:rPr>
                <w:rFonts w:hint="eastAsia"/>
                <w:color w:val="000000" w:themeColor="text1"/>
              </w:rPr>
              <w:t>「工作紙五」，並問題</w:t>
            </w:r>
            <w:r w:rsidRPr="009019D4">
              <w:rPr>
                <w:color w:val="000000" w:themeColor="text1"/>
              </w:rPr>
              <w:t>1-</w:t>
            </w:r>
            <w:r w:rsidR="002743CF">
              <w:rPr>
                <w:rFonts w:hint="eastAsia"/>
                <w:color w:val="000000" w:themeColor="text1"/>
              </w:rPr>
              <w:t>5</w:t>
            </w:r>
            <w:r w:rsidRPr="009019D4">
              <w:rPr>
                <w:rFonts w:hint="eastAsia"/>
                <w:color w:val="000000" w:themeColor="text1"/>
              </w:rPr>
              <w:t>，讓學生認識國務院的地位、組成、任期和職權。</w:t>
            </w:r>
          </w:p>
        </w:tc>
        <w:tc>
          <w:tcPr>
            <w:tcW w:w="1419" w:type="dxa"/>
          </w:tcPr>
          <w:p w14:paraId="3CA1ADB2" w14:textId="77777777" w:rsidR="00151CDD" w:rsidRPr="00AE7F58" w:rsidRDefault="00A75FDB" w:rsidP="004C11A6">
            <w:pPr>
              <w:spacing w:line="276" w:lineRule="auto"/>
              <w:ind w:left="0" w:firstLine="0"/>
              <w:jc w:val="center"/>
            </w:pPr>
            <w:r w:rsidRPr="00AE7F58">
              <w:t>20</w:t>
            </w:r>
            <w:r w:rsidRPr="00AE7F58">
              <w:rPr>
                <w:rFonts w:hint="eastAsia"/>
              </w:rPr>
              <w:t>分鐘</w:t>
            </w:r>
          </w:p>
        </w:tc>
      </w:tr>
      <w:tr w:rsidR="00E41755" w:rsidRPr="00AE7F58" w14:paraId="45F72FBD" w14:textId="77777777" w:rsidTr="000D26DB">
        <w:tc>
          <w:tcPr>
            <w:tcW w:w="1587" w:type="dxa"/>
          </w:tcPr>
          <w:p w14:paraId="62BBB601" w14:textId="77777777" w:rsidR="00E41755" w:rsidRPr="00AE7F58" w:rsidRDefault="00E41755" w:rsidP="00E41755">
            <w:pPr>
              <w:spacing w:line="276" w:lineRule="auto"/>
              <w:ind w:left="0" w:firstLine="0"/>
              <w:rPr>
                <w:b/>
              </w:rPr>
            </w:pPr>
            <w:r w:rsidRPr="0081026D">
              <w:rPr>
                <w:rFonts w:hint="eastAsia"/>
                <w:b/>
              </w:rPr>
              <w:t>延伸學習</w:t>
            </w:r>
          </w:p>
        </w:tc>
        <w:tc>
          <w:tcPr>
            <w:tcW w:w="6809" w:type="dxa"/>
            <w:gridSpan w:val="2"/>
          </w:tcPr>
          <w:p w14:paraId="56423BA6" w14:textId="77777777" w:rsidR="00E41755" w:rsidRPr="00AE7F58" w:rsidRDefault="00E41755" w:rsidP="00657EF3">
            <w:pPr>
              <w:spacing w:line="276" w:lineRule="auto"/>
              <w:ind w:left="0" w:firstLine="0"/>
              <w:jc w:val="both"/>
              <w:rPr>
                <w:color w:val="000000" w:themeColor="text1"/>
                <w:lang w:eastAsia="zh-HK"/>
              </w:rPr>
            </w:pPr>
            <w:r w:rsidRPr="00E41755">
              <w:rPr>
                <w:rFonts w:hint="eastAsia"/>
                <w:color w:val="000000" w:themeColor="text1"/>
              </w:rPr>
              <w:t>教師可因應學生的學習需要，指示學生進行延伸學習，進一步認識國務院的組成部門和工作範疇</w:t>
            </w:r>
            <w:r w:rsidR="00471ADB">
              <w:rPr>
                <w:rFonts w:hint="eastAsia"/>
                <w:color w:val="000000" w:themeColor="text1"/>
                <w:lang w:eastAsia="zh-HK"/>
              </w:rPr>
              <w:t>和</w:t>
            </w:r>
            <w:r w:rsidR="00471ADB" w:rsidRPr="00471ADB">
              <w:rPr>
                <w:rFonts w:hint="eastAsia"/>
                <w:color w:val="000000" w:themeColor="text1"/>
                <w:lang w:eastAsia="zh-HK"/>
              </w:rPr>
              <w:t>「綠水青山就是金山銀山」理念</w:t>
            </w:r>
            <w:r w:rsidRPr="00E41755">
              <w:rPr>
                <w:rFonts w:hint="eastAsia"/>
                <w:color w:val="000000" w:themeColor="text1"/>
              </w:rPr>
              <w:t>。</w:t>
            </w:r>
          </w:p>
        </w:tc>
      </w:tr>
      <w:tr w:rsidR="000D26DB" w:rsidRPr="00AE7F58" w14:paraId="13E0832B" w14:textId="77777777" w:rsidTr="000D26DB">
        <w:tc>
          <w:tcPr>
            <w:tcW w:w="1587" w:type="dxa"/>
          </w:tcPr>
          <w:p w14:paraId="36EF36BC" w14:textId="77777777" w:rsidR="000D26DB" w:rsidRPr="00AE7F58" w:rsidRDefault="000D26DB" w:rsidP="000D26DB">
            <w:pPr>
              <w:spacing w:line="276" w:lineRule="auto"/>
              <w:rPr>
                <w:b/>
              </w:rPr>
            </w:pPr>
            <w:r w:rsidRPr="00AE7F58">
              <w:rPr>
                <w:rFonts w:hint="eastAsia"/>
                <w:b/>
              </w:rPr>
              <w:t>學與教資源</w:t>
            </w:r>
          </w:p>
        </w:tc>
        <w:tc>
          <w:tcPr>
            <w:tcW w:w="6809" w:type="dxa"/>
            <w:gridSpan w:val="2"/>
          </w:tcPr>
          <w:p w14:paraId="1213924E" w14:textId="77777777" w:rsidR="000D26DB" w:rsidRPr="00AE7F58" w:rsidRDefault="000D26DB" w:rsidP="000D26DB">
            <w:pPr>
              <w:spacing w:line="276" w:lineRule="auto"/>
              <w:rPr>
                <w:color w:val="000000" w:themeColor="text1"/>
              </w:rPr>
            </w:pPr>
            <w:r w:rsidRPr="00AE7F58">
              <w:rPr>
                <w:rFonts w:hint="eastAsia"/>
              </w:rPr>
              <w:t>活動二；工作紙四</w:t>
            </w:r>
            <w:r w:rsidRPr="00AE7F58">
              <w:rPr>
                <w:rFonts w:hint="eastAsia"/>
                <w:lang w:eastAsia="zh-HK"/>
              </w:rPr>
              <w:t>及</w:t>
            </w:r>
            <w:r w:rsidRPr="00AE7F58">
              <w:rPr>
                <w:rFonts w:hint="eastAsia"/>
              </w:rPr>
              <w:t>工作紙五</w:t>
            </w:r>
          </w:p>
        </w:tc>
      </w:tr>
    </w:tbl>
    <w:p w14:paraId="2714D161" w14:textId="77777777" w:rsidR="00581850" w:rsidRPr="00AE7F58" w:rsidRDefault="00581850" w:rsidP="00581850">
      <w:pPr>
        <w:spacing w:line="276" w:lineRule="auto"/>
      </w:pPr>
    </w:p>
    <w:p w14:paraId="64B13806" w14:textId="77777777" w:rsidR="00722068" w:rsidRPr="00AE7F58" w:rsidRDefault="00722068">
      <w:r w:rsidRPr="00AE7F58">
        <w:br w:type="page"/>
      </w:r>
    </w:p>
    <w:tbl>
      <w:tblPr>
        <w:tblStyle w:val="2"/>
        <w:tblW w:w="8396" w:type="dxa"/>
        <w:tblInd w:w="-5" w:type="dxa"/>
        <w:tblLook w:val="04A0" w:firstRow="1" w:lastRow="0" w:firstColumn="1" w:lastColumn="0" w:noHBand="0" w:noVBand="1"/>
      </w:tblPr>
      <w:tblGrid>
        <w:gridCol w:w="1587"/>
        <w:gridCol w:w="5390"/>
        <w:gridCol w:w="1419"/>
      </w:tblGrid>
      <w:tr w:rsidR="009019D4" w:rsidRPr="00AE7F58" w14:paraId="29CC69AD" w14:textId="77777777" w:rsidTr="000D26DB">
        <w:tc>
          <w:tcPr>
            <w:tcW w:w="8396" w:type="dxa"/>
            <w:gridSpan w:val="3"/>
            <w:shd w:val="clear" w:color="auto" w:fill="DBE5F1" w:themeFill="accent1" w:themeFillTint="33"/>
          </w:tcPr>
          <w:p w14:paraId="7DBF2A73"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第三課節（</w:t>
            </w:r>
            <w:r w:rsidR="009C1370" w:rsidRPr="00886D1A">
              <w:rPr>
                <w:rFonts w:ascii="微軟正黑體" w:eastAsia="微軟正黑體" w:hAnsi="微軟正黑體" w:hint="eastAsia"/>
                <w:b/>
                <w:color w:val="000000" w:themeColor="text1"/>
                <w:lang w:eastAsia="zh-HK"/>
              </w:rPr>
              <w:t>中央國家機構：中央軍事委員會、國家監察委員會、最高人民法院、最高人民檢察院</w:t>
            </w:r>
            <w:r w:rsidRPr="00AE7F58">
              <w:rPr>
                <w:rFonts w:ascii="微軟正黑體" w:eastAsia="微軟正黑體" w:hAnsi="微軟正黑體" w:hint="eastAsia"/>
                <w:b/>
                <w:color w:val="000000" w:themeColor="text1"/>
                <w:lang w:eastAsia="zh-HK"/>
              </w:rPr>
              <w:t>）</w:t>
            </w:r>
          </w:p>
        </w:tc>
      </w:tr>
      <w:tr w:rsidR="00581850" w:rsidRPr="00AE7F58" w14:paraId="4793289E" w14:textId="77777777" w:rsidTr="000D26DB">
        <w:tc>
          <w:tcPr>
            <w:tcW w:w="1587" w:type="dxa"/>
            <w:tcBorders>
              <w:right w:val="nil"/>
            </w:tcBorders>
          </w:tcPr>
          <w:p w14:paraId="21FEDAE8" w14:textId="77777777" w:rsidR="00581850" w:rsidRPr="00AE7F58" w:rsidRDefault="00581850" w:rsidP="00581850">
            <w:pPr>
              <w:spacing w:line="276" w:lineRule="auto"/>
              <w:rPr>
                <w:b/>
              </w:rPr>
            </w:pPr>
          </w:p>
        </w:tc>
        <w:tc>
          <w:tcPr>
            <w:tcW w:w="5390" w:type="dxa"/>
            <w:tcBorders>
              <w:left w:val="nil"/>
            </w:tcBorders>
          </w:tcPr>
          <w:p w14:paraId="4920AD94" w14:textId="77777777" w:rsidR="00581850" w:rsidRPr="00AE7F58" w:rsidRDefault="00581850" w:rsidP="00581850">
            <w:pPr>
              <w:spacing w:line="276" w:lineRule="auto"/>
              <w:rPr>
                <w:b/>
              </w:rPr>
            </w:pPr>
          </w:p>
        </w:tc>
        <w:tc>
          <w:tcPr>
            <w:tcW w:w="1419" w:type="dxa"/>
          </w:tcPr>
          <w:p w14:paraId="05AFE28F"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E563A0" w:rsidRPr="00AE7F58" w14:paraId="31AD3F2E" w14:textId="77777777" w:rsidTr="0086240F">
        <w:trPr>
          <w:trHeight w:val="1249"/>
        </w:trPr>
        <w:tc>
          <w:tcPr>
            <w:tcW w:w="1587" w:type="dxa"/>
            <w:vMerge w:val="restart"/>
          </w:tcPr>
          <w:p w14:paraId="738A16BA" w14:textId="3CC09B45" w:rsidR="00E563A0" w:rsidRPr="00AE7F58" w:rsidRDefault="00E563A0" w:rsidP="00E563A0">
            <w:pPr>
              <w:spacing w:line="276" w:lineRule="auto"/>
              <w:rPr>
                <w:b/>
                <w:color w:val="000000" w:themeColor="text1"/>
              </w:rPr>
            </w:pPr>
            <w:r w:rsidRPr="00AE7F58">
              <w:rPr>
                <w:rFonts w:hint="eastAsia"/>
                <w:b/>
                <w:color w:val="000000" w:themeColor="text1"/>
              </w:rPr>
              <w:t>探究步驟</w:t>
            </w:r>
          </w:p>
        </w:tc>
        <w:tc>
          <w:tcPr>
            <w:tcW w:w="5390" w:type="dxa"/>
          </w:tcPr>
          <w:p w14:paraId="1396DBE7" w14:textId="77777777" w:rsidR="00E563A0" w:rsidRPr="009019D4" w:rsidRDefault="00E563A0" w:rsidP="00E563A0">
            <w:pPr>
              <w:widowControl w:val="0"/>
              <w:numPr>
                <w:ilvl w:val="0"/>
                <w:numId w:val="8"/>
              </w:numPr>
              <w:spacing w:line="276" w:lineRule="auto"/>
              <w:contextualSpacing/>
              <w:jc w:val="both"/>
              <w:rPr>
                <w:color w:val="000000" w:themeColor="text1"/>
              </w:rPr>
            </w:pPr>
            <w:r w:rsidRPr="009019D4">
              <w:rPr>
                <w:rFonts w:hint="eastAsia"/>
                <w:b/>
                <w:color w:val="000000" w:themeColor="text1"/>
              </w:rPr>
              <w:t>課堂導入：</w:t>
            </w:r>
          </w:p>
          <w:p w14:paraId="1D7EE9FD" w14:textId="77777777" w:rsidR="00E563A0" w:rsidRPr="009019D4" w:rsidRDefault="00E563A0" w:rsidP="00E563A0">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「活動三」</w:t>
            </w:r>
            <w:r>
              <w:rPr>
                <w:rFonts w:hint="eastAsia"/>
                <w:color w:val="000000" w:themeColor="text1"/>
                <w:lang w:eastAsia="zh-HK"/>
              </w:rPr>
              <w:t>問</w:t>
            </w:r>
            <w:r>
              <w:rPr>
                <w:rFonts w:hint="eastAsia"/>
                <w:color w:val="000000" w:themeColor="text1"/>
              </w:rPr>
              <w:t>題</w:t>
            </w:r>
            <w:r>
              <w:rPr>
                <w:rFonts w:hint="eastAsia"/>
                <w:color w:val="000000" w:themeColor="text1"/>
              </w:rPr>
              <w:t>1-3</w:t>
            </w:r>
            <w:r>
              <w:rPr>
                <w:rFonts w:hint="eastAsia"/>
                <w:color w:val="000000" w:themeColor="text1"/>
                <w:lang w:eastAsia="zh-HK"/>
              </w:rPr>
              <w:t>，</w:t>
            </w:r>
            <w:r w:rsidRPr="009019D4">
              <w:rPr>
                <w:rFonts w:hint="eastAsia"/>
                <w:color w:val="000000" w:themeColor="text1"/>
              </w:rPr>
              <w:t>讓學生認識</w:t>
            </w:r>
            <w:r w:rsidRPr="009019D4">
              <w:rPr>
                <w:rFonts w:eastAsiaTheme="minorEastAsia" w:hint="eastAsia"/>
                <w:color w:val="000000" w:themeColor="text1"/>
              </w:rPr>
              <w:t>香港駐軍由中央軍事委員會領導</w:t>
            </w:r>
            <w:r w:rsidRPr="009019D4">
              <w:rPr>
                <w:rFonts w:hint="eastAsia"/>
                <w:color w:val="000000" w:themeColor="text1"/>
              </w:rPr>
              <w:t>。</w:t>
            </w:r>
          </w:p>
        </w:tc>
        <w:tc>
          <w:tcPr>
            <w:tcW w:w="1419" w:type="dxa"/>
          </w:tcPr>
          <w:p w14:paraId="28E343D0" w14:textId="1D5A502B" w:rsidR="00E563A0" w:rsidRPr="00AE7F58" w:rsidRDefault="00E563A0" w:rsidP="00E563A0">
            <w:pPr>
              <w:spacing w:line="276" w:lineRule="auto"/>
              <w:ind w:left="0" w:firstLine="0"/>
              <w:jc w:val="center"/>
            </w:pPr>
            <w:r>
              <w:t>1</w:t>
            </w:r>
            <w:r>
              <w:rPr>
                <w:rFonts w:hint="eastAsia"/>
              </w:rPr>
              <w:t>5</w:t>
            </w:r>
            <w:r w:rsidRPr="00AE7F58">
              <w:rPr>
                <w:rFonts w:hint="eastAsia"/>
              </w:rPr>
              <w:t>分鐘</w:t>
            </w:r>
          </w:p>
        </w:tc>
      </w:tr>
      <w:tr w:rsidR="00E563A0" w:rsidRPr="00AE7F58" w14:paraId="53EE36D9" w14:textId="77777777" w:rsidTr="0086240F">
        <w:tc>
          <w:tcPr>
            <w:tcW w:w="1587" w:type="dxa"/>
            <w:vMerge/>
          </w:tcPr>
          <w:p w14:paraId="5E5D9F86" w14:textId="77777777" w:rsidR="00E563A0" w:rsidRPr="00AE7F58" w:rsidRDefault="00E563A0" w:rsidP="00E563A0">
            <w:pPr>
              <w:spacing w:line="276" w:lineRule="auto"/>
              <w:rPr>
                <w:b/>
                <w:color w:val="000000" w:themeColor="text1"/>
              </w:rPr>
            </w:pPr>
          </w:p>
        </w:tc>
        <w:tc>
          <w:tcPr>
            <w:tcW w:w="5390" w:type="dxa"/>
          </w:tcPr>
          <w:p w14:paraId="48BDD363" w14:textId="77777777" w:rsidR="00E563A0" w:rsidRPr="009019D4" w:rsidRDefault="00E563A0" w:rsidP="00E563A0">
            <w:pPr>
              <w:widowControl w:val="0"/>
              <w:numPr>
                <w:ilvl w:val="0"/>
                <w:numId w:val="8"/>
              </w:numPr>
              <w:spacing w:line="276" w:lineRule="auto"/>
              <w:rPr>
                <w:color w:val="000000" w:themeColor="text1"/>
              </w:rPr>
            </w:pPr>
            <w:r w:rsidRPr="009019D4">
              <w:rPr>
                <w:rFonts w:hint="eastAsia"/>
                <w:b/>
                <w:color w:val="000000" w:themeColor="text1"/>
              </w:rPr>
              <w:t>互動教學：</w:t>
            </w:r>
          </w:p>
          <w:p w14:paraId="35635289" w14:textId="77777777" w:rsidR="00E563A0" w:rsidRPr="009019D4" w:rsidRDefault="00E563A0" w:rsidP="00E563A0">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「工作紙六」問題</w:t>
            </w:r>
            <w:r w:rsidRPr="009019D4">
              <w:rPr>
                <w:color w:val="000000" w:themeColor="text1"/>
              </w:rPr>
              <w:t>1-</w:t>
            </w:r>
            <w:r>
              <w:rPr>
                <w:rFonts w:hint="eastAsia"/>
                <w:color w:val="000000" w:themeColor="text1"/>
              </w:rPr>
              <w:t>4</w:t>
            </w:r>
            <w:r w:rsidRPr="009019D4">
              <w:rPr>
                <w:rFonts w:hint="eastAsia"/>
                <w:color w:val="000000" w:themeColor="text1"/>
              </w:rPr>
              <w:t>，讓學生認識</w:t>
            </w:r>
            <w:r w:rsidRPr="009019D4">
              <w:rPr>
                <w:rFonts w:eastAsiaTheme="minorEastAsia" w:hint="eastAsia"/>
                <w:color w:val="000000" w:themeColor="text1"/>
              </w:rPr>
              <w:t>中央軍事委員會的產生辦法、任期和職權</w:t>
            </w:r>
            <w:r w:rsidRPr="009019D4">
              <w:rPr>
                <w:rFonts w:hint="eastAsia"/>
                <w:color w:val="000000" w:themeColor="text1"/>
              </w:rPr>
              <w:t>。</w:t>
            </w:r>
          </w:p>
        </w:tc>
        <w:tc>
          <w:tcPr>
            <w:tcW w:w="1419" w:type="dxa"/>
          </w:tcPr>
          <w:p w14:paraId="3E6215E1" w14:textId="23EE2F08" w:rsidR="00E563A0" w:rsidRPr="00AE7F58" w:rsidRDefault="00E563A0" w:rsidP="00E563A0">
            <w:pPr>
              <w:spacing w:line="276" w:lineRule="auto"/>
              <w:ind w:left="0" w:firstLine="0"/>
              <w:jc w:val="center"/>
              <w:rPr>
                <w:color w:val="FF0000"/>
              </w:rPr>
            </w:pPr>
            <w:r w:rsidRPr="00AE7F58">
              <w:t>1</w:t>
            </w:r>
            <w:r>
              <w:rPr>
                <w:rFonts w:hint="eastAsia"/>
              </w:rPr>
              <w:t>0</w:t>
            </w:r>
            <w:r w:rsidRPr="00AE7F58">
              <w:rPr>
                <w:rFonts w:hint="eastAsia"/>
              </w:rPr>
              <w:t>分鐘</w:t>
            </w:r>
          </w:p>
        </w:tc>
      </w:tr>
      <w:tr w:rsidR="00E563A0" w:rsidRPr="00AE7F58" w14:paraId="6DEF319E" w14:textId="77777777" w:rsidTr="0086240F">
        <w:trPr>
          <w:trHeight w:val="422"/>
        </w:trPr>
        <w:tc>
          <w:tcPr>
            <w:tcW w:w="1587" w:type="dxa"/>
            <w:vMerge/>
          </w:tcPr>
          <w:p w14:paraId="74BB0210" w14:textId="77777777" w:rsidR="00E563A0" w:rsidRPr="00AE7F58" w:rsidRDefault="00E563A0" w:rsidP="00E563A0">
            <w:pPr>
              <w:spacing w:line="276" w:lineRule="auto"/>
              <w:rPr>
                <w:b/>
                <w:color w:val="FF0000"/>
              </w:rPr>
            </w:pPr>
          </w:p>
        </w:tc>
        <w:tc>
          <w:tcPr>
            <w:tcW w:w="5390" w:type="dxa"/>
          </w:tcPr>
          <w:p w14:paraId="454B1AD8" w14:textId="77777777" w:rsidR="00E563A0" w:rsidRPr="009019D4" w:rsidRDefault="00E563A0" w:rsidP="00E563A0">
            <w:pPr>
              <w:widowControl w:val="0"/>
              <w:numPr>
                <w:ilvl w:val="0"/>
                <w:numId w:val="8"/>
              </w:numPr>
              <w:spacing w:line="276" w:lineRule="auto"/>
              <w:rPr>
                <w:color w:val="000000" w:themeColor="text1"/>
              </w:rPr>
            </w:pPr>
            <w:r w:rsidRPr="009019D4">
              <w:rPr>
                <w:rFonts w:hint="eastAsia"/>
                <w:b/>
                <w:color w:val="000000" w:themeColor="text1"/>
              </w:rPr>
              <w:t>互動教學：</w:t>
            </w:r>
          </w:p>
          <w:p w14:paraId="6D51B432" w14:textId="77777777" w:rsidR="00E563A0" w:rsidRPr="009019D4" w:rsidRDefault="00E563A0" w:rsidP="00E563A0">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「工作紙七」問題</w:t>
            </w:r>
            <w:r w:rsidRPr="009019D4">
              <w:rPr>
                <w:color w:val="000000" w:themeColor="text1"/>
              </w:rPr>
              <w:t>1-</w:t>
            </w:r>
            <w:r>
              <w:rPr>
                <w:rFonts w:hint="eastAsia"/>
                <w:color w:val="000000" w:themeColor="text1"/>
              </w:rPr>
              <w:t>3</w:t>
            </w:r>
            <w:r w:rsidRPr="009019D4">
              <w:rPr>
                <w:rFonts w:hint="eastAsia"/>
                <w:color w:val="000000" w:themeColor="text1"/>
              </w:rPr>
              <w:t>，讓學生認識國家監察委員會、最高人民法院和最高人民檢察院的地位、任期和職權。</w:t>
            </w:r>
          </w:p>
        </w:tc>
        <w:tc>
          <w:tcPr>
            <w:tcW w:w="1419" w:type="dxa"/>
          </w:tcPr>
          <w:p w14:paraId="727AD94C" w14:textId="7FA49E60" w:rsidR="00E563A0" w:rsidRPr="00AE7F58" w:rsidRDefault="00E563A0" w:rsidP="00E563A0">
            <w:pPr>
              <w:spacing w:line="276" w:lineRule="auto"/>
              <w:ind w:left="0" w:firstLine="0"/>
              <w:jc w:val="center"/>
            </w:pPr>
            <w:r>
              <w:t>15</w:t>
            </w:r>
            <w:r w:rsidRPr="00AE7F58">
              <w:rPr>
                <w:rFonts w:hint="eastAsia"/>
              </w:rPr>
              <w:t>分鐘</w:t>
            </w:r>
          </w:p>
        </w:tc>
      </w:tr>
      <w:tr w:rsidR="000D26DB" w:rsidRPr="00AE7F58" w14:paraId="25570DF6" w14:textId="77777777" w:rsidTr="000D26DB">
        <w:tc>
          <w:tcPr>
            <w:tcW w:w="1587" w:type="dxa"/>
          </w:tcPr>
          <w:p w14:paraId="0C4F61BA" w14:textId="77777777" w:rsidR="000D26DB" w:rsidRPr="00AE7F58" w:rsidRDefault="000D26DB" w:rsidP="000D26DB">
            <w:pPr>
              <w:spacing w:line="276" w:lineRule="auto"/>
              <w:ind w:left="0" w:firstLine="0"/>
              <w:rPr>
                <w:b/>
              </w:rPr>
            </w:pPr>
            <w:r w:rsidRPr="0081026D">
              <w:rPr>
                <w:rFonts w:hint="eastAsia"/>
                <w:b/>
              </w:rPr>
              <w:t>延伸學習</w:t>
            </w:r>
          </w:p>
        </w:tc>
        <w:tc>
          <w:tcPr>
            <w:tcW w:w="6809" w:type="dxa"/>
            <w:gridSpan w:val="2"/>
          </w:tcPr>
          <w:p w14:paraId="5C64E2A0" w14:textId="77777777" w:rsidR="000D26DB" w:rsidRPr="00AE7F58" w:rsidRDefault="001D2A94" w:rsidP="00444359">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教師可因應學生的學習需要，指示學生進行延伸學習，進一步認識</w:t>
            </w:r>
            <w:r w:rsidR="00471ADB" w:rsidRPr="00471ADB">
              <w:rPr>
                <w:rFonts w:hint="eastAsia"/>
                <w:color w:val="000000" w:themeColor="text1"/>
              </w:rPr>
              <w:t>《中華人民共和國監察法》</w:t>
            </w:r>
            <w:r w:rsidR="00471ADB">
              <w:rPr>
                <w:rFonts w:hint="eastAsia"/>
                <w:color w:val="000000" w:themeColor="text1"/>
                <w:lang w:eastAsia="zh-HK"/>
              </w:rPr>
              <w:t>、</w:t>
            </w:r>
            <w:r w:rsidR="00471ADB" w:rsidRPr="00471ADB">
              <w:rPr>
                <w:rFonts w:hint="eastAsia"/>
                <w:color w:val="000000" w:themeColor="text1"/>
                <w:lang w:eastAsia="zh-HK"/>
              </w:rPr>
              <w:t>人民法院代表國家行使審判權</w:t>
            </w:r>
            <w:r w:rsidR="00471ADB">
              <w:rPr>
                <w:rFonts w:hint="eastAsia"/>
                <w:color w:val="000000" w:themeColor="text1"/>
                <w:lang w:eastAsia="zh-HK"/>
              </w:rPr>
              <w:t>和人民檢察院依法行使的</w:t>
            </w:r>
            <w:r w:rsidR="00471ADB" w:rsidRPr="00471ADB">
              <w:rPr>
                <w:rFonts w:hint="eastAsia"/>
                <w:color w:val="000000" w:themeColor="text1"/>
                <w:lang w:eastAsia="zh-HK"/>
              </w:rPr>
              <w:t>職權</w:t>
            </w:r>
            <w:r w:rsidRPr="00E41755">
              <w:rPr>
                <w:rFonts w:hint="eastAsia"/>
                <w:color w:val="000000" w:themeColor="text1"/>
              </w:rPr>
              <w:t>。</w:t>
            </w:r>
          </w:p>
        </w:tc>
      </w:tr>
      <w:tr w:rsidR="00581850" w:rsidRPr="00AE7F58" w14:paraId="31A7A002" w14:textId="77777777" w:rsidTr="000D26DB">
        <w:tc>
          <w:tcPr>
            <w:tcW w:w="1587" w:type="dxa"/>
          </w:tcPr>
          <w:p w14:paraId="17BF572F" w14:textId="77777777" w:rsidR="00581850" w:rsidRPr="00AE7F58" w:rsidRDefault="00A75FDB" w:rsidP="009019D4">
            <w:pPr>
              <w:spacing w:line="276" w:lineRule="auto"/>
              <w:ind w:left="0" w:firstLine="0"/>
              <w:rPr>
                <w:b/>
              </w:rPr>
            </w:pPr>
            <w:r w:rsidRPr="00AE7F58">
              <w:rPr>
                <w:rFonts w:hint="eastAsia"/>
                <w:b/>
              </w:rPr>
              <w:t>學與教資源</w:t>
            </w:r>
          </w:p>
        </w:tc>
        <w:tc>
          <w:tcPr>
            <w:tcW w:w="6809" w:type="dxa"/>
            <w:gridSpan w:val="2"/>
          </w:tcPr>
          <w:p w14:paraId="22805E1F" w14:textId="77777777" w:rsidR="00581850" w:rsidRPr="00AE7F58" w:rsidRDefault="00A75FDB" w:rsidP="00B71FA1">
            <w:pPr>
              <w:spacing w:line="276" w:lineRule="auto"/>
              <w:rPr>
                <w:color w:val="000000" w:themeColor="text1"/>
                <w:lang w:eastAsia="zh-HK"/>
              </w:rPr>
            </w:pPr>
            <w:r w:rsidRPr="00AE7F58">
              <w:rPr>
                <w:rFonts w:hint="eastAsia"/>
              </w:rPr>
              <w:t>活動三；工作紙六</w:t>
            </w:r>
            <w:r w:rsidR="000420B5" w:rsidRPr="00AE7F58">
              <w:rPr>
                <w:rFonts w:hint="eastAsia"/>
                <w:lang w:eastAsia="zh-HK"/>
              </w:rPr>
              <w:t>及</w:t>
            </w:r>
            <w:r w:rsidR="0079505E" w:rsidRPr="00AE7F58">
              <w:rPr>
                <w:rFonts w:hint="eastAsia"/>
              </w:rPr>
              <w:t>工作紙</w:t>
            </w:r>
            <w:r w:rsidRPr="00AE7F58">
              <w:rPr>
                <w:rFonts w:hint="eastAsia"/>
              </w:rPr>
              <w:t>七</w:t>
            </w:r>
          </w:p>
        </w:tc>
      </w:tr>
    </w:tbl>
    <w:p w14:paraId="06B230EA" w14:textId="77777777" w:rsidR="00581850" w:rsidRPr="00AE7F58" w:rsidRDefault="00581850" w:rsidP="00581850">
      <w:pPr>
        <w:spacing w:line="276" w:lineRule="auto"/>
      </w:pPr>
    </w:p>
    <w:p w14:paraId="7D0B3FB8" w14:textId="77777777" w:rsidR="00017FA9" w:rsidRPr="00AE7F58" w:rsidRDefault="00017FA9">
      <w:r w:rsidRPr="00AE7F58">
        <w:br w:type="page"/>
      </w:r>
    </w:p>
    <w:tbl>
      <w:tblPr>
        <w:tblStyle w:val="2"/>
        <w:tblpPr w:leftFromText="180" w:rightFromText="180" w:vertAnchor="text" w:tblpY="1"/>
        <w:tblOverlap w:val="never"/>
        <w:tblW w:w="8391" w:type="dxa"/>
        <w:tblLook w:val="04A0" w:firstRow="1" w:lastRow="0" w:firstColumn="1" w:lastColumn="0" w:noHBand="0" w:noVBand="1"/>
      </w:tblPr>
      <w:tblGrid>
        <w:gridCol w:w="1587"/>
        <w:gridCol w:w="5387"/>
        <w:gridCol w:w="1417"/>
      </w:tblGrid>
      <w:tr w:rsidR="009019D4" w:rsidRPr="00AE7F58" w14:paraId="7B2659D4" w14:textId="77777777" w:rsidTr="004C11A6">
        <w:tc>
          <w:tcPr>
            <w:tcW w:w="8391" w:type="dxa"/>
            <w:gridSpan w:val="3"/>
            <w:shd w:val="clear" w:color="auto" w:fill="DBE5F1" w:themeFill="accent1" w:themeFillTint="33"/>
          </w:tcPr>
          <w:p w14:paraId="33987752" w14:textId="77777777" w:rsidR="009019D4" w:rsidRPr="00AE7F58" w:rsidRDefault="009019D4">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第四課節（</w:t>
            </w:r>
            <w:r w:rsidR="00593ED0" w:rsidRPr="00593ED0">
              <w:rPr>
                <w:rFonts w:ascii="微軟正黑體" w:eastAsia="微軟正黑體" w:hAnsi="微軟正黑體" w:hint="eastAsia"/>
                <w:b/>
                <w:color w:val="000000" w:themeColor="text1"/>
                <w:lang w:eastAsia="zh-HK"/>
              </w:rPr>
              <w:t>中國共產黨的領導角色</w:t>
            </w:r>
            <w:r w:rsidRPr="00AE7F58">
              <w:rPr>
                <w:rFonts w:ascii="微軟正黑體" w:eastAsia="微軟正黑體" w:hAnsi="微軟正黑體" w:hint="eastAsia"/>
                <w:b/>
                <w:color w:val="000000" w:themeColor="text1"/>
                <w:lang w:eastAsia="zh-HK"/>
              </w:rPr>
              <w:t>）</w:t>
            </w:r>
          </w:p>
        </w:tc>
      </w:tr>
      <w:tr w:rsidR="00581850" w:rsidRPr="00AE7F58" w14:paraId="0BB1534F" w14:textId="77777777" w:rsidTr="004C11A6">
        <w:tc>
          <w:tcPr>
            <w:tcW w:w="1587" w:type="dxa"/>
            <w:tcBorders>
              <w:right w:val="nil"/>
            </w:tcBorders>
          </w:tcPr>
          <w:p w14:paraId="09512071" w14:textId="77777777" w:rsidR="00581850" w:rsidRPr="00AE7F58" w:rsidRDefault="00581850">
            <w:pPr>
              <w:spacing w:line="276" w:lineRule="auto"/>
              <w:rPr>
                <w:b/>
              </w:rPr>
            </w:pPr>
          </w:p>
        </w:tc>
        <w:tc>
          <w:tcPr>
            <w:tcW w:w="5387" w:type="dxa"/>
            <w:tcBorders>
              <w:left w:val="nil"/>
            </w:tcBorders>
          </w:tcPr>
          <w:p w14:paraId="08563D6F" w14:textId="77777777" w:rsidR="00581850" w:rsidRPr="00AE7F58" w:rsidRDefault="00581850">
            <w:pPr>
              <w:spacing w:line="276" w:lineRule="auto"/>
              <w:rPr>
                <w:b/>
              </w:rPr>
            </w:pPr>
          </w:p>
        </w:tc>
        <w:tc>
          <w:tcPr>
            <w:tcW w:w="1417" w:type="dxa"/>
          </w:tcPr>
          <w:p w14:paraId="6F7F8F82"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20823415" w14:textId="77777777" w:rsidTr="00B04AA2">
        <w:trPr>
          <w:trHeight w:val="980"/>
        </w:trPr>
        <w:tc>
          <w:tcPr>
            <w:tcW w:w="1587" w:type="dxa"/>
            <w:vMerge w:val="restart"/>
          </w:tcPr>
          <w:p w14:paraId="2CD5B286" w14:textId="441170B2" w:rsidR="00581850" w:rsidRPr="00AE7F58" w:rsidRDefault="00A75FDB">
            <w:pPr>
              <w:spacing w:line="276" w:lineRule="auto"/>
              <w:rPr>
                <w:b/>
                <w:color w:val="000000" w:themeColor="text1"/>
              </w:rPr>
            </w:pPr>
            <w:r w:rsidRPr="00AE7F58">
              <w:rPr>
                <w:rFonts w:hint="eastAsia"/>
                <w:b/>
                <w:color w:val="000000" w:themeColor="text1"/>
              </w:rPr>
              <w:t>探究步驟</w:t>
            </w:r>
          </w:p>
        </w:tc>
        <w:tc>
          <w:tcPr>
            <w:tcW w:w="5387" w:type="dxa"/>
          </w:tcPr>
          <w:p w14:paraId="1D2E9AB2" w14:textId="77777777" w:rsidR="00581850" w:rsidRPr="009019D4" w:rsidRDefault="00A75FDB">
            <w:pPr>
              <w:widowControl w:val="0"/>
              <w:numPr>
                <w:ilvl w:val="0"/>
                <w:numId w:val="16"/>
              </w:numPr>
              <w:spacing w:line="276" w:lineRule="auto"/>
              <w:contextualSpacing/>
              <w:jc w:val="both"/>
              <w:rPr>
                <w:color w:val="000000" w:themeColor="text1"/>
              </w:rPr>
            </w:pPr>
            <w:r w:rsidRPr="009019D4">
              <w:rPr>
                <w:rFonts w:hint="eastAsia"/>
                <w:b/>
                <w:color w:val="000000" w:themeColor="text1"/>
              </w:rPr>
              <w:t>課堂導入：</w:t>
            </w:r>
          </w:p>
          <w:p w14:paraId="1FF1543D"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「活動四」</w:t>
            </w:r>
            <w:r w:rsidR="00D4618C">
              <w:rPr>
                <w:rFonts w:hint="eastAsia"/>
                <w:color w:val="000000" w:themeColor="text1"/>
                <w:lang w:eastAsia="zh-HK"/>
              </w:rPr>
              <w:t>問</w:t>
            </w:r>
            <w:r w:rsidR="00D4618C">
              <w:rPr>
                <w:rFonts w:hint="eastAsia"/>
                <w:color w:val="000000" w:themeColor="text1"/>
              </w:rPr>
              <w:t>題</w:t>
            </w:r>
            <w:r w:rsidR="00D4618C">
              <w:rPr>
                <w:rFonts w:hint="eastAsia"/>
                <w:color w:val="000000" w:themeColor="text1"/>
              </w:rPr>
              <w:t>1-2</w:t>
            </w:r>
            <w:r w:rsidRPr="009019D4">
              <w:rPr>
                <w:rFonts w:hint="eastAsia"/>
                <w:color w:val="000000" w:themeColor="text1"/>
              </w:rPr>
              <w:t>，讓學生初步認識中國共產黨</w:t>
            </w:r>
            <w:r w:rsidR="000D26DB">
              <w:rPr>
                <w:rFonts w:hint="eastAsia"/>
                <w:color w:val="000000" w:themeColor="text1"/>
                <w:lang w:eastAsia="zh-HK"/>
              </w:rPr>
              <w:t>的領</w:t>
            </w:r>
            <w:r w:rsidR="000D26DB">
              <w:rPr>
                <w:rFonts w:hint="eastAsia"/>
                <w:color w:val="000000" w:themeColor="text1"/>
              </w:rPr>
              <w:t>導</w:t>
            </w:r>
            <w:r w:rsidR="000D26DB">
              <w:rPr>
                <w:rFonts w:hint="eastAsia"/>
                <w:color w:val="000000" w:themeColor="text1"/>
                <w:lang w:eastAsia="zh-HK"/>
              </w:rPr>
              <w:t>角色</w:t>
            </w:r>
            <w:r w:rsidRPr="009019D4">
              <w:rPr>
                <w:rFonts w:hint="eastAsia"/>
                <w:color w:val="000000" w:themeColor="text1"/>
              </w:rPr>
              <w:t>。</w:t>
            </w:r>
          </w:p>
        </w:tc>
        <w:tc>
          <w:tcPr>
            <w:tcW w:w="1417" w:type="dxa"/>
          </w:tcPr>
          <w:p w14:paraId="08397D22" w14:textId="77777777" w:rsidR="00581850" w:rsidRPr="00AE7F58" w:rsidRDefault="00F01BE3" w:rsidP="004C11A6">
            <w:pPr>
              <w:spacing w:line="276" w:lineRule="auto"/>
              <w:ind w:left="0" w:firstLine="0"/>
              <w:jc w:val="center"/>
            </w:pPr>
            <w:r>
              <w:rPr>
                <w:rFonts w:hint="eastAsia"/>
              </w:rPr>
              <w:t>8</w:t>
            </w:r>
            <w:r w:rsidR="00A75FDB" w:rsidRPr="00AE7F58">
              <w:rPr>
                <w:rFonts w:hint="eastAsia"/>
              </w:rPr>
              <w:t>分鐘</w:t>
            </w:r>
          </w:p>
        </w:tc>
      </w:tr>
      <w:tr w:rsidR="00581850" w:rsidRPr="00AE7F58" w14:paraId="7CCBF034" w14:textId="77777777" w:rsidTr="004C11A6">
        <w:trPr>
          <w:trHeight w:val="1020"/>
        </w:trPr>
        <w:tc>
          <w:tcPr>
            <w:tcW w:w="1587" w:type="dxa"/>
            <w:vMerge/>
          </w:tcPr>
          <w:p w14:paraId="3E14BBFB" w14:textId="77777777" w:rsidR="00581850" w:rsidRPr="00AE7F58" w:rsidRDefault="00581850">
            <w:pPr>
              <w:spacing w:line="276" w:lineRule="auto"/>
              <w:rPr>
                <w:b/>
                <w:color w:val="000000" w:themeColor="text1"/>
              </w:rPr>
            </w:pPr>
          </w:p>
        </w:tc>
        <w:tc>
          <w:tcPr>
            <w:tcW w:w="5387" w:type="dxa"/>
          </w:tcPr>
          <w:p w14:paraId="3C7C686C" w14:textId="77777777" w:rsidR="00581850" w:rsidRPr="009019D4" w:rsidRDefault="00A75FDB">
            <w:pPr>
              <w:widowControl w:val="0"/>
              <w:numPr>
                <w:ilvl w:val="0"/>
                <w:numId w:val="16"/>
              </w:numPr>
              <w:spacing w:line="276" w:lineRule="auto"/>
              <w:rPr>
                <w:color w:val="000000" w:themeColor="text1"/>
              </w:rPr>
            </w:pPr>
            <w:r w:rsidRPr="009019D4">
              <w:rPr>
                <w:rFonts w:hint="eastAsia"/>
                <w:b/>
                <w:color w:val="000000" w:themeColor="text1"/>
              </w:rPr>
              <w:t>互動教學：</w:t>
            </w:r>
          </w:p>
          <w:p w14:paraId="0BBEC1B7" w14:textId="77777777" w:rsidR="00581850" w:rsidRPr="009019D4" w:rsidRDefault="00A75FDB">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F01BE3">
              <w:rPr>
                <w:rFonts w:eastAsiaTheme="minorEastAsia" w:hint="eastAsia"/>
                <w:color w:val="000000" w:themeColor="text1"/>
                <w:lang w:eastAsia="zh-HK"/>
              </w:rPr>
              <w:t>完</w:t>
            </w:r>
            <w:r w:rsidR="00F01BE3">
              <w:rPr>
                <w:rFonts w:eastAsiaTheme="minorEastAsia" w:hint="eastAsia"/>
                <w:color w:val="000000" w:themeColor="text1"/>
              </w:rPr>
              <w:t>成</w:t>
            </w:r>
            <w:r w:rsidRPr="009019D4">
              <w:rPr>
                <w:rFonts w:hint="eastAsia"/>
                <w:color w:val="000000" w:themeColor="text1"/>
              </w:rPr>
              <w:t>「工作紙八」，問題</w:t>
            </w:r>
            <w:r w:rsidRPr="009019D4">
              <w:rPr>
                <w:color w:val="000000" w:themeColor="text1"/>
              </w:rPr>
              <w:t>1-3</w:t>
            </w:r>
            <w:r w:rsidRPr="009019D4">
              <w:rPr>
                <w:rFonts w:hint="eastAsia"/>
                <w:color w:val="000000" w:themeColor="text1"/>
              </w:rPr>
              <w:t>，讓學生透過《憲法》的內容和高層人事安排，認識中國共產黨的領導角色。</w:t>
            </w:r>
          </w:p>
        </w:tc>
        <w:tc>
          <w:tcPr>
            <w:tcW w:w="1417" w:type="dxa"/>
          </w:tcPr>
          <w:p w14:paraId="301A5216" w14:textId="77777777" w:rsidR="00581850" w:rsidRPr="00AE7F58" w:rsidRDefault="00A75FDB" w:rsidP="004C11A6">
            <w:pPr>
              <w:spacing w:line="276" w:lineRule="auto"/>
              <w:ind w:left="0" w:firstLine="0"/>
              <w:jc w:val="center"/>
            </w:pPr>
            <w:r w:rsidRPr="00AE7F58">
              <w:t>1</w:t>
            </w:r>
            <w:r w:rsidR="00F01BE3">
              <w:rPr>
                <w:rFonts w:hint="eastAsia"/>
              </w:rPr>
              <w:t>2</w:t>
            </w:r>
            <w:r w:rsidRPr="00AE7F58">
              <w:rPr>
                <w:rFonts w:hint="eastAsia"/>
              </w:rPr>
              <w:t>分鐘</w:t>
            </w:r>
          </w:p>
        </w:tc>
      </w:tr>
      <w:tr w:rsidR="00581850" w:rsidRPr="00AE7F58" w14:paraId="2F5B07EF" w14:textId="77777777" w:rsidTr="004C11A6">
        <w:trPr>
          <w:trHeight w:val="422"/>
        </w:trPr>
        <w:tc>
          <w:tcPr>
            <w:tcW w:w="1587" w:type="dxa"/>
            <w:vMerge/>
          </w:tcPr>
          <w:p w14:paraId="36CAEF68" w14:textId="77777777" w:rsidR="00581850" w:rsidRPr="00AE7F58" w:rsidRDefault="00581850">
            <w:pPr>
              <w:spacing w:line="276" w:lineRule="auto"/>
              <w:rPr>
                <w:b/>
                <w:color w:val="FF0000"/>
              </w:rPr>
            </w:pPr>
          </w:p>
        </w:tc>
        <w:tc>
          <w:tcPr>
            <w:tcW w:w="5387" w:type="dxa"/>
          </w:tcPr>
          <w:p w14:paraId="224F2DA4" w14:textId="77777777" w:rsidR="00581850" w:rsidRPr="009019D4" w:rsidRDefault="00A75FDB">
            <w:pPr>
              <w:widowControl w:val="0"/>
              <w:numPr>
                <w:ilvl w:val="0"/>
                <w:numId w:val="16"/>
              </w:numPr>
              <w:spacing w:line="276" w:lineRule="auto"/>
              <w:rPr>
                <w:color w:val="000000" w:themeColor="text1"/>
              </w:rPr>
            </w:pPr>
            <w:r w:rsidRPr="009019D4">
              <w:rPr>
                <w:rFonts w:hint="eastAsia"/>
                <w:b/>
                <w:color w:val="000000" w:themeColor="text1"/>
              </w:rPr>
              <w:t>互動教學：</w:t>
            </w:r>
          </w:p>
          <w:p w14:paraId="5296C3A5" w14:textId="77777777" w:rsidR="00581850" w:rsidRPr="009019D4" w:rsidRDefault="00A75FDB">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F01BE3">
              <w:rPr>
                <w:rFonts w:eastAsiaTheme="minorEastAsia" w:hint="eastAsia"/>
                <w:color w:val="000000" w:themeColor="text1"/>
                <w:lang w:eastAsia="zh-HK"/>
              </w:rPr>
              <w:t>完</w:t>
            </w:r>
            <w:r w:rsidR="00F01BE3">
              <w:rPr>
                <w:rFonts w:eastAsiaTheme="minorEastAsia" w:hint="eastAsia"/>
                <w:color w:val="000000" w:themeColor="text1"/>
              </w:rPr>
              <w:t>成</w:t>
            </w:r>
            <w:r w:rsidRPr="009019D4">
              <w:rPr>
                <w:rFonts w:hint="eastAsia"/>
                <w:color w:val="000000" w:themeColor="text1"/>
              </w:rPr>
              <w:t>「工作紙九」，並完成問題</w:t>
            </w:r>
            <w:r w:rsidRPr="009019D4">
              <w:rPr>
                <w:color w:val="000000" w:themeColor="text1"/>
              </w:rPr>
              <w:t>1-</w:t>
            </w:r>
            <w:r w:rsidR="00F01BE3">
              <w:rPr>
                <w:rFonts w:hint="eastAsia"/>
                <w:color w:val="000000" w:themeColor="text1"/>
              </w:rPr>
              <w:t>8</w:t>
            </w:r>
            <w:r w:rsidRPr="009019D4">
              <w:rPr>
                <w:rFonts w:hint="eastAsia"/>
                <w:color w:val="000000" w:themeColor="text1"/>
              </w:rPr>
              <w:t>，讓學生透過修憲的過程，認識中國共產黨的領導角色。</w:t>
            </w:r>
          </w:p>
        </w:tc>
        <w:tc>
          <w:tcPr>
            <w:tcW w:w="1417" w:type="dxa"/>
          </w:tcPr>
          <w:p w14:paraId="7CDC6D53" w14:textId="77777777" w:rsidR="00581850" w:rsidRPr="00AE7F58" w:rsidRDefault="00F01BE3" w:rsidP="004C11A6">
            <w:pPr>
              <w:spacing w:line="276" w:lineRule="auto"/>
              <w:ind w:left="0" w:firstLine="0"/>
              <w:jc w:val="center"/>
            </w:pPr>
            <w:r>
              <w:rPr>
                <w:rFonts w:hint="eastAsia"/>
              </w:rPr>
              <w:t>20</w:t>
            </w:r>
            <w:r w:rsidR="00A75FDB" w:rsidRPr="00AE7F58">
              <w:rPr>
                <w:rFonts w:hint="eastAsia"/>
              </w:rPr>
              <w:t>分鐘</w:t>
            </w:r>
          </w:p>
        </w:tc>
      </w:tr>
      <w:tr w:rsidR="00B71FA1" w:rsidRPr="00AE7F58" w14:paraId="1D9A8E87" w14:textId="77777777" w:rsidTr="004C11A6">
        <w:tc>
          <w:tcPr>
            <w:tcW w:w="1587" w:type="dxa"/>
          </w:tcPr>
          <w:p w14:paraId="524C1C30" w14:textId="77777777" w:rsidR="00B71FA1" w:rsidRPr="00AE7F58" w:rsidRDefault="00B71FA1" w:rsidP="00B71FA1">
            <w:pPr>
              <w:spacing w:line="276" w:lineRule="auto"/>
              <w:ind w:left="0" w:firstLine="0"/>
              <w:rPr>
                <w:b/>
              </w:rPr>
            </w:pPr>
            <w:r w:rsidRPr="0081026D">
              <w:rPr>
                <w:rFonts w:hint="eastAsia"/>
                <w:b/>
              </w:rPr>
              <w:t>延伸學習</w:t>
            </w:r>
          </w:p>
        </w:tc>
        <w:tc>
          <w:tcPr>
            <w:tcW w:w="6804" w:type="dxa"/>
            <w:gridSpan w:val="2"/>
          </w:tcPr>
          <w:p w14:paraId="4CE23866" w14:textId="77777777" w:rsidR="00B71FA1" w:rsidRPr="00AE7F58" w:rsidRDefault="00B71FA1"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71FA1">
              <w:rPr>
                <w:rFonts w:hint="eastAsia"/>
                <w:color w:val="000000" w:themeColor="text1"/>
              </w:rPr>
              <w:t>認識中國共產黨的領導優勢</w:t>
            </w:r>
            <w:r w:rsidRPr="00E41755">
              <w:rPr>
                <w:rFonts w:hint="eastAsia"/>
                <w:color w:val="000000" w:themeColor="text1"/>
              </w:rPr>
              <w:t>。</w:t>
            </w:r>
          </w:p>
        </w:tc>
      </w:tr>
      <w:tr w:rsidR="00581850" w:rsidRPr="00AE7F58" w14:paraId="010D9F34" w14:textId="77777777" w:rsidTr="004C11A6">
        <w:tc>
          <w:tcPr>
            <w:tcW w:w="1587" w:type="dxa"/>
          </w:tcPr>
          <w:p w14:paraId="4D5A92FB" w14:textId="77777777" w:rsidR="00581850" w:rsidRPr="00AE7F58" w:rsidRDefault="00A75FDB">
            <w:pPr>
              <w:spacing w:line="276" w:lineRule="auto"/>
              <w:ind w:left="0" w:firstLine="0"/>
              <w:rPr>
                <w:b/>
              </w:rPr>
            </w:pPr>
            <w:r w:rsidRPr="00AE7F58">
              <w:rPr>
                <w:rFonts w:hint="eastAsia"/>
                <w:b/>
              </w:rPr>
              <w:t>學與教資源</w:t>
            </w:r>
          </w:p>
        </w:tc>
        <w:tc>
          <w:tcPr>
            <w:tcW w:w="6804" w:type="dxa"/>
            <w:gridSpan w:val="2"/>
          </w:tcPr>
          <w:p w14:paraId="26C57B08" w14:textId="77777777" w:rsidR="00581850" w:rsidRPr="00AE7F58" w:rsidRDefault="00A75FDB" w:rsidP="00B379A8">
            <w:pPr>
              <w:spacing w:line="276" w:lineRule="auto"/>
              <w:rPr>
                <w:color w:val="000000" w:themeColor="text1"/>
                <w:lang w:eastAsia="zh-HK"/>
              </w:rPr>
            </w:pPr>
            <w:r w:rsidRPr="00AE7F58">
              <w:rPr>
                <w:rFonts w:hint="eastAsia"/>
                <w:color w:val="000000" w:themeColor="text1"/>
              </w:rPr>
              <w:t>活動四；工作紙八</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九</w:t>
            </w:r>
          </w:p>
        </w:tc>
      </w:tr>
    </w:tbl>
    <w:p w14:paraId="02A13156" w14:textId="77777777" w:rsidR="00581850" w:rsidRPr="00AE7F58" w:rsidRDefault="00C746AF" w:rsidP="00581850">
      <w:pPr>
        <w:spacing w:line="276" w:lineRule="auto"/>
        <w:jc w:val="center"/>
        <w:rPr>
          <w:rFonts w:eastAsia="微軟正黑體"/>
          <w:b/>
          <w:sz w:val="28"/>
          <w:szCs w:val="28"/>
        </w:rPr>
      </w:pPr>
      <w:r>
        <w:rPr>
          <w:rFonts w:eastAsia="微軟正黑體"/>
          <w:b/>
          <w:sz w:val="28"/>
          <w:szCs w:val="28"/>
        </w:rPr>
        <w:br w:type="textWrapping" w:clear="all"/>
      </w:r>
    </w:p>
    <w:p w14:paraId="7CEE607E" w14:textId="77777777" w:rsidR="00AF2EA4" w:rsidRPr="00AE7F58" w:rsidRDefault="00AF2EA4" w:rsidP="00581850">
      <w:pPr>
        <w:spacing w:line="276" w:lineRule="auto"/>
        <w:jc w:val="center"/>
        <w:rPr>
          <w:rFonts w:eastAsia="微軟正黑體"/>
          <w:b/>
          <w:sz w:val="28"/>
          <w:szCs w:val="28"/>
        </w:rPr>
      </w:pPr>
    </w:p>
    <w:p w14:paraId="5FF8CC93" w14:textId="77777777" w:rsidR="00AF2EA4" w:rsidRPr="00AE7F58" w:rsidRDefault="00AF2EA4">
      <w:r w:rsidRPr="00AE7F58">
        <w:br w:type="page"/>
      </w:r>
    </w:p>
    <w:tbl>
      <w:tblPr>
        <w:tblStyle w:val="2"/>
        <w:tblW w:w="8389" w:type="dxa"/>
        <w:tblInd w:w="-5" w:type="dxa"/>
        <w:tblLook w:val="04A0" w:firstRow="1" w:lastRow="0" w:firstColumn="1" w:lastColumn="0" w:noHBand="0" w:noVBand="1"/>
      </w:tblPr>
      <w:tblGrid>
        <w:gridCol w:w="1587"/>
        <w:gridCol w:w="5385"/>
        <w:gridCol w:w="1417"/>
      </w:tblGrid>
      <w:tr w:rsidR="009019D4" w:rsidRPr="00AE7F58" w14:paraId="635AEB54" w14:textId="77777777" w:rsidTr="009019D4">
        <w:tc>
          <w:tcPr>
            <w:tcW w:w="8389" w:type="dxa"/>
            <w:gridSpan w:val="3"/>
            <w:shd w:val="clear" w:color="auto" w:fill="DBE5F1" w:themeFill="accent1" w:themeFillTint="33"/>
          </w:tcPr>
          <w:p w14:paraId="66CD0C3A"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第五課節（</w:t>
            </w:r>
            <w:r w:rsidR="00AF1FE8" w:rsidRPr="00AF1FE8">
              <w:rPr>
                <w:rFonts w:ascii="微軟正黑體" w:eastAsia="微軟正黑體" w:hAnsi="微軟正黑體" w:hint="eastAsia"/>
                <w:b/>
                <w:color w:val="000000" w:themeColor="text1"/>
                <w:lang w:eastAsia="zh-HK"/>
              </w:rPr>
              <w:t>中國共產黨的領導角色及其領導的多黨合作和政治協商制度（一）</w:t>
            </w:r>
            <w:r w:rsidRPr="00AE7F58">
              <w:rPr>
                <w:rFonts w:ascii="微軟正黑體" w:eastAsia="微軟正黑體" w:hAnsi="微軟正黑體" w:hint="eastAsia"/>
                <w:b/>
                <w:color w:val="000000" w:themeColor="text1"/>
                <w:lang w:eastAsia="zh-HK"/>
              </w:rPr>
              <w:t>）</w:t>
            </w:r>
          </w:p>
        </w:tc>
      </w:tr>
      <w:tr w:rsidR="00581850" w:rsidRPr="00AE7F58" w14:paraId="012434B2" w14:textId="77777777" w:rsidTr="009019D4">
        <w:tc>
          <w:tcPr>
            <w:tcW w:w="1587" w:type="dxa"/>
            <w:tcBorders>
              <w:right w:val="nil"/>
            </w:tcBorders>
          </w:tcPr>
          <w:p w14:paraId="3202E2B0" w14:textId="77777777" w:rsidR="00581850" w:rsidRPr="00AE7F58" w:rsidRDefault="00581850" w:rsidP="00581850">
            <w:pPr>
              <w:spacing w:line="276" w:lineRule="auto"/>
              <w:rPr>
                <w:b/>
              </w:rPr>
            </w:pPr>
          </w:p>
        </w:tc>
        <w:tc>
          <w:tcPr>
            <w:tcW w:w="5385" w:type="dxa"/>
            <w:tcBorders>
              <w:left w:val="nil"/>
            </w:tcBorders>
          </w:tcPr>
          <w:p w14:paraId="33BF465E" w14:textId="77777777" w:rsidR="00581850" w:rsidRPr="00AE7F58" w:rsidRDefault="00581850" w:rsidP="00581850">
            <w:pPr>
              <w:spacing w:line="276" w:lineRule="auto"/>
              <w:rPr>
                <w:b/>
              </w:rPr>
            </w:pPr>
          </w:p>
        </w:tc>
        <w:tc>
          <w:tcPr>
            <w:tcW w:w="1417" w:type="dxa"/>
          </w:tcPr>
          <w:p w14:paraId="4BFB421D" w14:textId="77777777" w:rsidR="00581850" w:rsidRPr="00AE7F58" w:rsidRDefault="00A75FDB" w:rsidP="001D1EEC">
            <w:pPr>
              <w:spacing w:line="276" w:lineRule="auto"/>
              <w:ind w:left="0" w:firstLine="0"/>
              <w:jc w:val="center"/>
              <w:rPr>
                <w:vertAlign w:val="superscript"/>
              </w:rPr>
            </w:pPr>
            <w:r w:rsidRPr="00AE7F58">
              <w:rPr>
                <w:rFonts w:hint="eastAsia"/>
                <w:b/>
              </w:rPr>
              <w:t>建議課時</w:t>
            </w:r>
          </w:p>
        </w:tc>
      </w:tr>
      <w:tr w:rsidR="0096081A" w:rsidRPr="00AE7F58" w14:paraId="521BD5C4" w14:textId="77777777" w:rsidTr="0086240F">
        <w:trPr>
          <w:trHeight w:val="1044"/>
        </w:trPr>
        <w:tc>
          <w:tcPr>
            <w:tcW w:w="1587" w:type="dxa"/>
            <w:vMerge w:val="restart"/>
          </w:tcPr>
          <w:p w14:paraId="65064231" w14:textId="6C1D3334" w:rsidR="0096081A" w:rsidRPr="00AE7F58" w:rsidRDefault="0096081A" w:rsidP="0096081A">
            <w:pPr>
              <w:spacing w:line="276" w:lineRule="auto"/>
              <w:rPr>
                <w:b/>
                <w:color w:val="000000" w:themeColor="text1"/>
              </w:rPr>
            </w:pPr>
            <w:r w:rsidRPr="00AE7F58">
              <w:rPr>
                <w:rFonts w:hint="eastAsia"/>
                <w:b/>
                <w:color w:val="000000" w:themeColor="text1"/>
              </w:rPr>
              <w:t>探究步驟</w:t>
            </w:r>
          </w:p>
        </w:tc>
        <w:tc>
          <w:tcPr>
            <w:tcW w:w="5385" w:type="dxa"/>
          </w:tcPr>
          <w:p w14:paraId="3C262E1D" w14:textId="77777777" w:rsidR="0096081A" w:rsidRPr="009019D4" w:rsidRDefault="0096081A" w:rsidP="0096081A">
            <w:pPr>
              <w:widowControl w:val="0"/>
              <w:numPr>
                <w:ilvl w:val="0"/>
                <w:numId w:val="17"/>
              </w:numPr>
              <w:spacing w:line="276" w:lineRule="auto"/>
              <w:contextualSpacing/>
              <w:jc w:val="both"/>
              <w:rPr>
                <w:color w:val="000000" w:themeColor="text1"/>
              </w:rPr>
            </w:pPr>
            <w:r w:rsidRPr="009019D4">
              <w:rPr>
                <w:rFonts w:hint="eastAsia"/>
                <w:b/>
                <w:color w:val="000000" w:themeColor="text1"/>
              </w:rPr>
              <w:t>課堂導入：</w:t>
            </w:r>
          </w:p>
          <w:p w14:paraId="1FC3EB73" w14:textId="77777777" w:rsidR="0096081A" w:rsidRPr="009019D4" w:rsidRDefault="0096081A" w:rsidP="0096081A">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「活動五」</w:t>
            </w:r>
            <w:r>
              <w:rPr>
                <w:rFonts w:hint="eastAsia"/>
                <w:color w:val="000000" w:themeColor="text1"/>
                <w:lang w:eastAsia="zh-HK"/>
              </w:rPr>
              <w:t>問</w:t>
            </w:r>
            <w:r>
              <w:rPr>
                <w:rFonts w:hint="eastAsia"/>
                <w:color w:val="000000" w:themeColor="text1"/>
              </w:rPr>
              <w:t>題</w:t>
            </w:r>
            <w:r>
              <w:rPr>
                <w:rFonts w:hint="eastAsia"/>
                <w:color w:val="000000" w:themeColor="text1"/>
              </w:rPr>
              <w:t>1-2</w:t>
            </w:r>
            <w:r w:rsidRPr="009019D4">
              <w:rPr>
                <w:rFonts w:hint="eastAsia"/>
                <w:color w:val="000000" w:themeColor="text1"/>
              </w:rPr>
              <w:t>，讓學生認識</w:t>
            </w:r>
            <w:r w:rsidRPr="009019D4">
              <w:rPr>
                <w:rFonts w:eastAsiaTheme="minorEastAsia" w:hint="eastAsia"/>
                <w:color w:val="000000" w:themeColor="text1"/>
              </w:rPr>
              <w:t>全國兩會所指的是那兩個會議</w:t>
            </w:r>
            <w:r w:rsidRPr="009019D4">
              <w:rPr>
                <w:rFonts w:hint="eastAsia"/>
                <w:color w:val="000000" w:themeColor="text1"/>
              </w:rPr>
              <w:t>。</w:t>
            </w:r>
          </w:p>
        </w:tc>
        <w:tc>
          <w:tcPr>
            <w:tcW w:w="1417" w:type="dxa"/>
          </w:tcPr>
          <w:p w14:paraId="3A2C573F" w14:textId="37424A3A" w:rsidR="0096081A" w:rsidRPr="00AE7F58" w:rsidRDefault="0096081A" w:rsidP="0096081A">
            <w:pPr>
              <w:spacing w:line="276" w:lineRule="auto"/>
              <w:ind w:left="0" w:firstLine="0"/>
              <w:jc w:val="center"/>
            </w:pPr>
            <w:r>
              <w:rPr>
                <w:rFonts w:hint="eastAsia"/>
              </w:rPr>
              <w:t>1</w:t>
            </w:r>
            <w:r w:rsidR="006F4028">
              <w:t>0</w:t>
            </w:r>
            <w:r w:rsidRPr="00AE7F58">
              <w:rPr>
                <w:rFonts w:hint="eastAsia"/>
              </w:rPr>
              <w:t>分鐘</w:t>
            </w:r>
          </w:p>
        </w:tc>
      </w:tr>
      <w:tr w:rsidR="0096081A" w:rsidRPr="00AE7F58" w14:paraId="7F3A8F20" w14:textId="77777777" w:rsidTr="0086240F">
        <w:trPr>
          <w:trHeight w:val="1020"/>
        </w:trPr>
        <w:tc>
          <w:tcPr>
            <w:tcW w:w="1587" w:type="dxa"/>
            <w:vMerge/>
          </w:tcPr>
          <w:p w14:paraId="10E49DCB" w14:textId="77777777" w:rsidR="0096081A" w:rsidRPr="00AE7F58" w:rsidRDefault="0096081A" w:rsidP="0096081A">
            <w:pPr>
              <w:spacing w:line="276" w:lineRule="auto"/>
              <w:rPr>
                <w:b/>
                <w:color w:val="000000" w:themeColor="text1"/>
              </w:rPr>
            </w:pPr>
          </w:p>
        </w:tc>
        <w:tc>
          <w:tcPr>
            <w:tcW w:w="5385" w:type="dxa"/>
          </w:tcPr>
          <w:p w14:paraId="2D862334" w14:textId="77777777" w:rsidR="0096081A" w:rsidRPr="009019D4" w:rsidRDefault="0096081A" w:rsidP="0096081A">
            <w:pPr>
              <w:widowControl w:val="0"/>
              <w:numPr>
                <w:ilvl w:val="0"/>
                <w:numId w:val="17"/>
              </w:numPr>
              <w:spacing w:line="276" w:lineRule="auto"/>
              <w:rPr>
                <w:color w:val="000000" w:themeColor="text1"/>
              </w:rPr>
            </w:pPr>
            <w:r w:rsidRPr="009019D4">
              <w:rPr>
                <w:rFonts w:hint="eastAsia"/>
                <w:b/>
                <w:color w:val="000000" w:themeColor="text1"/>
              </w:rPr>
              <w:t>互動教學：</w:t>
            </w:r>
          </w:p>
          <w:p w14:paraId="0E014D0C" w14:textId="77777777" w:rsidR="0096081A" w:rsidRPr="009019D4" w:rsidRDefault="0096081A" w:rsidP="0096081A">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Pr>
                <w:rFonts w:hint="eastAsia"/>
                <w:color w:val="000000" w:themeColor="text1"/>
              </w:rPr>
              <w:t>「工作紙十」</w:t>
            </w:r>
            <w:r w:rsidRPr="009019D4">
              <w:rPr>
                <w:rFonts w:hint="eastAsia"/>
                <w:color w:val="000000" w:themeColor="text1"/>
              </w:rPr>
              <w:t>問題</w:t>
            </w:r>
            <w:r w:rsidRPr="009019D4">
              <w:rPr>
                <w:color w:val="000000" w:themeColor="text1"/>
              </w:rPr>
              <w:t>1-</w:t>
            </w:r>
            <w:r>
              <w:rPr>
                <w:rFonts w:hint="eastAsia"/>
                <w:color w:val="000000" w:themeColor="text1"/>
              </w:rPr>
              <w:t>7</w:t>
            </w:r>
            <w:r w:rsidRPr="009019D4">
              <w:rPr>
                <w:rFonts w:hint="eastAsia"/>
                <w:color w:val="000000" w:themeColor="text1"/>
              </w:rPr>
              <w:t>，讓學生認識</w:t>
            </w:r>
            <w:r w:rsidRPr="009019D4">
              <w:rPr>
                <w:rFonts w:eastAsiaTheme="minorEastAsia" w:hint="eastAsia"/>
                <w:color w:val="000000" w:themeColor="text1"/>
                <w:kern w:val="0"/>
              </w:rPr>
              <w:t>中國共産黨領導的多黨合作和政治協商制度</w:t>
            </w:r>
            <w:r w:rsidRPr="009019D4">
              <w:rPr>
                <w:rFonts w:hint="eastAsia"/>
                <w:color w:val="000000" w:themeColor="text1"/>
              </w:rPr>
              <w:t>。</w:t>
            </w:r>
          </w:p>
        </w:tc>
        <w:tc>
          <w:tcPr>
            <w:tcW w:w="1417" w:type="dxa"/>
          </w:tcPr>
          <w:p w14:paraId="62F57FF4" w14:textId="05266220" w:rsidR="0096081A" w:rsidRPr="00AE7F58" w:rsidRDefault="006F4028" w:rsidP="0096081A">
            <w:pPr>
              <w:spacing w:line="276" w:lineRule="auto"/>
              <w:ind w:left="0" w:firstLine="0"/>
              <w:jc w:val="center"/>
            </w:pPr>
            <w:r>
              <w:t>30</w:t>
            </w:r>
            <w:r w:rsidR="0096081A" w:rsidRPr="00AE7F58">
              <w:rPr>
                <w:rFonts w:hint="eastAsia"/>
              </w:rPr>
              <w:t>分鐘</w:t>
            </w:r>
          </w:p>
        </w:tc>
      </w:tr>
      <w:tr w:rsidR="00B379A8" w:rsidRPr="00AE7F58" w14:paraId="14C0CF3D" w14:textId="77777777" w:rsidTr="009019D4">
        <w:tc>
          <w:tcPr>
            <w:tcW w:w="1587" w:type="dxa"/>
          </w:tcPr>
          <w:p w14:paraId="0491B684" w14:textId="77777777" w:rsidR="00B379A8" w:rsidRPr="00AE7F58" w:rsidRDefault="00B379A8" w:rsidP="00B379A8">
            <w:pPr>
              <w:spacing w:line="276" w:lineRule="auto"/>
              <w:ind w:left="0" w:firstLine="0"/>
              <w:rPr>
                <w:b/>
              </w:rPr>
            </w:pPr>
            <w:r w:rsidRPr="0081026D">
              <w:rPr>
                <w:rFonts w:hint="eastAsia"/>
                <w:b/>
              </w:rPr>
              <w:t>延伸學習</w:t>
            </w:r>
          </w:p>
        </w:tc>
        <w:tc>
          <w:tcPr>
            <w:tcW w:w="6802" w:type="dxa"/>
            <w:gridSpan w:val="2"/>
          </w:tcPr>
          <w:p w14:paraId="65138B0A" w14:textId="77777777" w:rsidR="00B379A8" w:rsidRDefault="00B379A8" w:rsidP="00B379A8">
            <w:pPr>
              <w:spacing w:line="276" w:lineRule="auto"/>
              <w:rPr>
                <w:color w:val="000000" w:themeColor="text1"/>
              </w:rPr>
            </w:pPr>
            <w:r w:rsidRPr="00E41755">
              <w:rPr>
                <w:rFonts w:hint="eastAsia"/>
                <w:color w:val="000000" w:themeColor="text1"/>
              </w:rPr>
              <w:t>教師可因應學生的學習需要，指示學生進行延伸學習，進一步</w:t>
            </w:r>
          </w:p>
          <w:p w14:paraId="39C9FB77" w14:textId="77777777" w:rsidR="00B379A8" w:rsidRPr="00AE7F58" w:rsidRDefault="00B379A8" w:rsidP="00B379A8">
            <w:pPr>
              <w:spacing w:line="276" w:lineRule="auto"/>
              <w:rPr>
                <w:color w:val="000000" w:themeColor="text1"/>
              </w:rPr>
            </w:pPr>
            <w:r w:rsidRPr="00B379A8">
              <w:rPr>
                <w:rFonts w:hint="eastAsia"/>
                <w:color w:val="000000" w:themeColor="text1"/>
              </w:rPr>
              <w:t>認識中國共産黨領導的多黨合作和政治協商制度</w:t>
            </w:r>
            <w:r w:rsidRPr="00E41755">
              <w:rPr>
                <w:rFonts w:hint="eastAsia"/>
                <w:color w:val="000000" w:themeColor="text1"/>
              </w:rPr>
              <w:t>。</w:t>
            </w:r>
          </w:p>
        </w:tc>
      </w:tr>
      <w:tr w:rsidR="00B379A8" w:rsidRPr="00AE7F58" w14:paraId="3F3F99CE" w14:textId="77777777" w:rsidTr="009019D4">
        <w:tc>
          <w:tcPr>
            <w:tcW w:w="1587" w:type="dxa"/>
          </w:tcPr>
          <w:p w14:paraId="43DB03D1" w14:textId="77777777" w:rsidR="00B379A8" w:rsidRPr="00AE7F58" w:rsidRDefault="00B379A8" w:rsidP="00B379A8">
            <w:pPr>
              <w:spacing w:line="276" w:lineRule="auto"/>
              <w:ind w:left="0" w:firstLine="0"/>
              <w:rPr>
                <w:b/>
              </w:rPr>
            </w:pPr>
            <w:r w:rsidRPr="00AE7F58">
              <w:rPr>
                <w:rFonts w:hint="eastAsia"/>
                <w:b/>
              </w:rPr>
              <w:t>學與教資源</w:t>
            </w:r>
          </w:p>
        </w:tc>
        <w:tc>
          <w:tcPr>
            <w:tcW w:w="6802" w:type="dxa"/>
            <w:gridSpan w:val="2"/>
          </w:tcPr>
          <w:p w14:paraId="442E4CA8" w14:textId="77777777" w:rsidR="00B379A8" w:rsidRPr="00AE7F58" w:rsidRDefault="00B379A8" w:rsidP="00B379A8">
            <w:pPr>
              <w:spacing w:line="276" w:lineRule="auto"/>
              <w:rPr>
                <w:color w:val="000000" w:themeColor="text1"/>
                <w:lang w:eastAsia="zh-HK"/>
              </w:rPr>
            </w:pPr>
            <w:r w:rsidRPr="00AE7F58">
              <w:rPr>
                <w:rFonts w:hint="eastAsia"/>
                <w:color w:val="000000" w:themeColor="text1"/>
              </w:rPr>
              <w:t>活動五；工作紙十</w:t>
            </w:r>
          </w:p>
        </w:tc>
      </w:tr>
    </w:tbl>
    <w:p w14:paraId="05FC4656" w14:textId="77777777" w:rsidR="005B24D5" w:rsidRPr="00AE7F58" w:rsidRDefault="005B24D5" w:rsidP="005B24D5">
      <w:pPr>
        <w:spacing w:line="276" w:lineRule="auto"/>
        <w:jc w:val="both"/>
        <w:rPr>
          <w:rFonts w:eastAsia="微軟正黑體"/>
          <w:b/>
          <w:sz w:val="28"/>
          <w:szCs w:val="28"/>
        </w:rPr>
      </w:pPr>
    </w:p>
    <w:p w14:paraId="3A230432" w14:textId="77777777" w:rsidR="00AF1FE8" w:rsidRDefault="00AF1FE8">
      <w:pPr>
        <w:rPr>
          <w:rFonts w:eastAsia="微軟正黑體"/>
          <w:b/>
          <w:sz w:val="28"/>
          <w:szCs w:val="28"/>
        </w:rPr>
      </w:pPr>
    </w:p>
    <w:p w14:paraId="6C64B96B" w14:textId="77777777" w:rsidR="00AF1FE8" w:rsidRDefault="00AF1FE8">
      <w:pPr>
        <w:rPr>
          <w:rFonts w:eastAsia="微軟正黑體"/>
          <w:b/>
          <w:sz w:val="28"/>
          <w:szCs w:val="28"/>
        </w:rPr>
      </w:pPr>
    </w:p>
    <w:p w14:paraId="6F2A341B" w14:textId="77777777" w:rsidR="00AF1FE8" w:rsidRDefault="00AF1FE8">
      <w:pPr>
        <w:rPr>
          <w:rFonts w:eastAsia="微軟正黑體"/>
          <w:b/>
          <w:sz w:val="28"/>
          <w:szCs w:val="28"/>
        </w:rPr>
      </w:pPr>
    </w:p>
    <w:p w14:paraId="411DE1ED" w14:textId="77777777" w:rsidR="00AF1FE8" w:rsidRDefault="00AF1FE8">
      <w:pPr>
        <w:rPr>
          <w:rFonts w:eastAsia="微軟正黑體"/>
          <w:b/>
          <w:sz w:val="28"/>
          <w:szCs w:val="28"/>
        </w:rPr>
      </w:pPr>
    </w:p>
    <w:p w14:paraId="32710D27" w14:textId="77777777" w:rsidR="00AF1FE8" w:rsidRDefault="00AF1FE8">
      <w:pPr>
        <w:rPr>
          <w:rFonts w:eastAsia="微軟正黑體"/>
          <w:b/>
          <w:sz w:val="28"/>
          <w:szCs w:val="28"/>
        </w:rPr>
      </w:pPr>
    </w:p>
    <w:p w14:paraId="361252A8" w14:textId="77777777" w:rsidR="00AF1FE8" w:rsidRDefault="00AF1FE8">
      <w:pPr>
        <w:rPr>
          <w:rFonts w:eastAsia="微軟正黑體"/>
          <w:b/>
          <w:sz w:val="28"/>
          <w:szCs w:val="28"/>
        </w:rPr>
      </w:pPr>
    </w:p>
    <w:p w14:paraId="77F9C76D" w14:textId="77777777" w:rsidR="00AF1FE8" w:rsidRDefault="00AF1FE8">
      <w:pPr>
        <w:rPr>
          <w:rFonts w:eastAsia="微軟正黑體"/>
          <w:b/>
          <w:sz w:val="28"/>
          <w:szCs w:val="28"/>
        </w:rPr>
      </w:pPr>
    </w:p>
    <w:p w14:paraId="44649CFB" w14:textId="77777777" w:rsidR="00AF1FE8" w:rsidRDefault="00AF1FE8">
      <w:pPr>
        <w:rPr>
          <w:rFonts w:eastAsia="微軟正黑體"/>
          <w:b/>
          <w:sz w:val="28"/>
          <w:szCs w:val="28"/>
        </w:rPr>
      </w:pPr>
    </w:p>
    <w:p w14:paraId="62E710BD" w14:textId="77777777" w:rsidR="00AF1FE8" w:rsidRDefault="00AF1FE8">
      <w:pPr>
        <w:rPr>
          <w:rFonts w:eastAsia="微軟正黑體"/>
          <w:b/>
          <w:sz w:val="28"/>
          <w:szCs w:val="28"/>
        </w:rPr>
      </w:pPr>
    </w:p>
    <w:p w14:paraId="557A0E68" w14:textId="77777777" w:rsidR="00AF1FE8" w:rsidRDefault="00AF1FE8">
      <w:pPr>
        <w:rPr>
          <w:rFonts w:eastAsia="微軟正黑體"/>
          <w:b/>
          <w:sz w:val="28"/>
          <w:szCs w:val="28"/>
        </w:rPr>
      </w:pPr>
    </w:p>
    <w:p w14:paraId="46878D43" w14:textId="77777777" w:rsidR="00AF1FE8" w:rsidRDefault="00AF1FE8">
      <w:pPr>
        <w:rPr>
          <w:rFonts w:eastAsia="微軟正黑體"/>
          <w:b/>
          <w:sz w:val="28"/>
          <w:szCs w:val="28"/>
        </w:rPr>
      </w:pPr>
    </w:p>
    <w:p w14:paraId="5943293E" w14:textId="77777777" w:rsidR="00AF1FE8" w:rsidRDefault="00AF1FE8">
      <w:pPr>
        <w:rPr>
          <w:rFonts w:eastAsia="微軟正黑體"/>
          <w:b/>
          <w:sz w:val="28"/>
          <w:szCs w:val="28"/>
        </w:rPr>
      </w:pPr>
    </w:p>
    <w:p w14:paraId="00920A91" w14:textId="77777777" w:rsidR="00AF1FE8" w:rsidRDefault="00AF1FE8">
      <w:pPr>
        <w:rPr>
          <w:rFonts w:eastAsia="微軟正黑體"/>
          <w:b/>
          <w:sz w:val="28"/>
          <w:szCs w:val="28"/>
        </w:rPr>
      </w:pPr>
    </w:p>
    <w:p w14:paraId="7DAC0462" w14:textId="77777777" w:rsidR="00AF1FE8" w:rsidRDefault="00AF1FE8">
      <w:pPr>
        <w:rPr>
          <w:rFonts w:eastAsia="微軟正黑體"/>
          <w:b/>
          <w:sz w:val="28"/>
          <w:szCs w:val="28"/>
        </w:rPr>
      </w:pPr>
    </w:p>
    <w:p w14:paraId="4B312E25" w14:textId="77777777" w:rsidR="00AF1FE8" w:rsidRDefault="00AF1FE8">
      <w:pPr>
        <w:rPr>
          <w:rFonts w:eastAsia="微軟正黑體"/>
          <w:b/>
          <w:sz w:val="28"/>
          <w:szCs w:val="28"/>
        </w:rPr>
      </w:pPr>
    </w:p>
    <w:p w14:paraId="38C42147" w14:textId="77777777" w:rsidR="00AF1FE8" w:rsidRDefault="00AF1FE8">
      <w:pPr>
        <w:rPr>
          <w:rFonts w:eastAsia="微軟正黑體"/>
          <w:b/>
          <w:sz w:val="28"/>
          <w:szCs w:val="28"/>
        </w:rPr>
      </w:pPr>
    </w:p>
    <w:p w14:paraId="573D607B" w14:textId="77777777" w:rsidR="00AF1FE8" w:rsidRDefault="00AF1FE8">
      <w:pPr>
        <w:rPr>
          <w:rFonts w:eastAsia="微軟正黑體"/>
          <w:b/>
          <w:sz w:val="28"/>
          <w:szCs w:val="28"/>
        </w:rPr>
      </w:pPr>
    </w:p>
    <w:p w14:paraId="68AB37A8" w14:textId="77777777" w:rsidR="00AF1FE8" w:rsidRDefault="00AF1FE8">
      <w:pPr>
        <w:rPr>
          <w:rFonts w:eastAsia="微軟正黑體"/>
          <w:b/>
          <w:sz w:val="28"/>
          <w:szCs w:val="28"/>
        </w:rPr>
      </w:pPr>
    </w:p>
    <w:p w14:paraId="0B83143B" w14:textId="77777777" w:rsidR="00AF1FE8" w:rsidRDefault="00AF1FE8">
      <w:pPr>
        <w:rPr>
          <w:rFonts w:eastAsia="微軟正黑體"/>
          <w:b/>
          <w:sz w:val="28"/>
          <w:szCs w:val="28"/>
        </w:rPr>
      </w:pPr>
    </w:p>
    <w:p w14:paraId="3EABDA00" w14:textId="77777777" w:rsidR="00AF1FE8" w:rsidRDefault="00AF1FE8">
      <w:pPr>
        <w:rPr>
          <w:rFonts w:eastAsia="微軟正黑體"/>
          <w:b/>
          <w:sz w:val="28"/>
          <w:szCs w:val="28"/>
        </w:rPr>
      </w:pPr>
    </w:p>
    <w:p w14:paraId="61D6FF2D" w14:textId="77777777" w:rsidR="00AF1FE8" w:rsidRDefault="00AF1FE8">
      <w:pPr>
        <w:rPr>
          <w:rFonts w:eastAsia="微軟正黑體"/>
          <w:b/>
          <w:sz w:val="28"/>
          <w:szCs w:val="28"/>
        </w:rPr>
      </w:pPr>
    </w:p>
    <w:p w14:paraId="10083EA3" w14:textId="77777777" w:rsidR="00C746AF" w:rsidRDefault="00C746AF">
      <w:pPr>
        <w:rPr>
          <w:rFonts w:eastAsia="微軟正黑體"/>
          <w:b/>
          <w:sz w:val="28"/>
          <w:szCs w:val="28"/>
        </w:rPr>
      </w:pPr>
    </w:p>
    <w:p w14:paraId="2757AC2A" w14:textId="77777777" w:rsidR="00F33A3F" w:rsidRDefault="00F33A3F">
      <w:pPr>
        <w:rPr>
          <w:rFonts w:eastAsia="微軟正黑體"/>
          <w:b/>
          <w:sz w:val="28"/>
          <w:szCs w:val="28"/>
        </w:rPr>
      </w:pPr>
    </w:p>
    <w:p w14:paraId="69747C88" w14:textId="77777777" w:rsidR="00AF1FE8" w:rsidRDefault="00AF1FE8">
      <w:pPr>
        <w:rPr>
          <w:rFonts w:eastAsia="微軟正黑體"/>
          <w:b/>
          <w:sz w:val="28"/>
          <w:szCs w:val="28"/>
        </w:rPr>
      </w:pPr>
    </w:p>
    <w:tbl>
      <w:tblPr>
        <w:tblStyle w:val="2"/>
        <w:tblW w:w="8389" w:type="dxa"/>
        <w:tblInd w:w="-5" w:type="dxa"/>
        <w:tblLook w:val="04A0" w:firstRow="1" w:lastRow="0" w:firstColumn="1" w:lastColumn="0" w:noHBand="0" w:noVBand="1"/>
      </w:tblPr>
      <w:tblGrid>
        <w:gridCol w:w="1587"/>
        <w:gridCol w:w="5385"/>
        <w:gridCol w:w="1417"/>
      </w:tblGrid>
      <w:tr w:rsidR="00AF1FE8" w:rsidRPr="00AE7F58" w14:paraId="35C3A3DC" w14:textId="77777777" w:rsidTr="00F379FD">
        <w:tc>
          <w:tcPr>
            <w:tcW w:w="8389" w:type="dxa"/>
            <w:gridSpan w:val="3"/>
            <w:shd w:val="clear" w:color="auto" w:fill="DBE5F1" w:themeFill="accent1" w:themeFillTint="33"/>
          </w:tcPr>
          <w:p w14:paraId="34DA4CDE" w14:textId="77777777" w:rsidR="00AF1FE8" w:rsidRPr="00AE7F58" w:rsidRDefault="00AF1FE8" w:rsidP="00F379FD">
            <w:pPr>
              <w:spacing w:line="276" w:lineRule="auto"/>
              <w:ind w:left="0" w:firstLine="0"/>
              <w:jc w:val="center"/>
              <w:rPr>
                <w:b/>
              </w:rPr>
            </w:pPr>
            <w:r>
              <w:rPr>
                <w:rFonts w:ascii="微軟正黑體" w:eastAsia="微軟正黑體" w:hAnsi="微軟正黑體" w:hint="eastAsia"/>
                <w:b/>
                <w:color w:val="000000" w:themeColor="text1"/>
                <w:lang w:eastAsia="zh-HK"/>
              </w:rPr>
              <w:lastRenderedPageBreak/>
              <w:t>第六</w:t>
            </w:r>
            <w:r w:rsidRPr="00AE7F58">
              <w:rPr>
                <w:rFonts w:ascii="微軟正黑體" w:eastAsia="微軟正黑體" w:hAnsi="微軟正黑體" w:hint="eastAsia"/>
                <w:b/>
                <w:color w:val="000000" w:themeColor="text1"/>
                <w:lang w:eastAsia="zh-HK"/>
              </w:rPr>
              <w:t>課節（</w:t>
            </w:r>
            <w:r>
              <w:rPr>
                <w:rFonts w:ascii="微軟正黑體" w:eastAsia="微軟正黑體" w:hAnsi="微軟正黑體" w:hint="eastAsia"/>
                <w:b/>
                <w:color w:val="000000" w:themeColor="text1"/>
                <w:lang w:eastAsia="zh-HK"/>
              </w:rPr>
              <w:t>中國共產黨的領導角色及其領導的多黨合作和政治協商制度（二</w:t>
            </w:r>
            <w:r w:rsidRPr="00AF1FE8">
              <w:rPr>
                <w:rFonts w:ascii="微軟正黑體" w:eastAsia="微軟正黑體" w:hAnsi="微軟正黑體" w:hint="eastAsia"/>
                <w:b/>
                <w:color w:val="000000" w:themeColor="text1"/>
                <w:lang w:eastAsia="zh-HK"/>
              </w:rPr>
              <w:t>）</w:t>
            </w:r>
            <w:r w:rsidRPr="00AE7F58">
              <w:rPr>
                <w:rFonts w:ascii="微軟正黑體" w:eastAsia="微軟正黑體" w:hAnsi="微軟正黑體" w:hint="eastAsia"/>
                <w:b/>
                <w:color w:val="000000" w:themeColor="text1"/>
                <w:lang w:eastAsia="zh-HK"/>
              </w:rPr>
              <w:t>）</w:t>
            </w:r>
          </w:p>
        </w:tc>
      </w:tr>
      <w:tr w:rsidR="00AF1FE8" w:rsidRPr="00AE7F58" w14:paraId="3989C850" w14:textId="77777777" w:rsidTr="00F379FD">
        <w:tc>
          <w:tcPr>
            <w:tcW w:w="1587" w:type="dxa"/>
            <w:tcBorders>
              <w:right w:val="nil"/>
            </w:tcBorders>
          </w:tcPr>
          <w:p w14:paraId="2D720624" w14:textId="77777777" w:rsidR="00AF1FE8" w:rsidRPr="00AE7F58" w:rsidRDefault="00AF1FE8" w:rsidP="00F379FD">
            <w:pPr>
              <w:spacing w:line="276" w:lineRule="auto"/>
              <w:rPr>
                <w:b/>
              </w:rPr>
            </w:pPr>
          </w:p>
        </w:tc>
        <w:tc>
          <w:tcPr>
            <w:tcW w:w="5385" w:type="dxa"/>
            <w:tcBorders>
              <w:left w:val="nil"/>
            </w:tcBorders>
          </w:tcPr>
          <w:p w14:paraId="0A62570B" w14:textId="77777777" w:rsidR="00AF1FE8" w:rsidRPr="00AE7F58" w:rsidRDefault="00AF1FE8" w:rsidP="00F379FD">
            <w:pPr>
              <w:spacing w:line="276" w:lineRule="auto"/>
              <w:rPr>
                <w:b/>
              </w:rPr>
            </w:pPr>
          </w:p>
        </w:tc>
        <w:tc>
          <w:tcPr>
            <w:tcW w:w="1417" w:type="dxa"/>
          </w:tcPr>
          <w:p w14:paraId="79B1EACE" w14:textId="77777777" w:rsidR="00AF1FE8" w:rsidRPr="00AE7F58" w:rsidRDefault="00AF1FE8" w:rsidP="00F379FD">
            <w:pPr>
              <w:spacing w:line="276" w:lineRule="auto"/>
              <w:ind w:left="0" w:firstLine="0"/>
              <w:jc w:val="center"/>
              <w:rPr>
                <w:vertAlign w:val="superscript"/>
              </w:rPr>
            </w:pPr>
            <w:r w:rsidRPr="00AE7F58">
              <w:rPr>
                <w:rFonts w:hint="eastAsia"/>
                <w:b/>
              </w:rPr>
              <w:t>建議課時</w:t>
            </w:r>
          </w:p>
        </w:tc>
      </w:tr>
      <w:tr w:rsidR="00D70AAF" w:rsidRPr="00AE7F58" w14:paraId="14DF3B82" w14:textId="77777777" w:rsidTr="0086240F">
        <w:trPr>
          <w:trHeight w:val="1044"/>
        </w:trPr>
        <w:tc>
          <w:tcPr>
            <w:tcW w:w="1587" w:type="dxa"/>
            <w:vMerge w:val="restart"/>
          </w:tcPr>
          <w:p w14:paraId="75D6790E" w14:textId="2C8F0AF1" w:rsidR="00D70AAF" w:rsidRPr="00AE7F58" w:rsidRDefault="00D70AAF" w:rsidP="00D70AAF">
            <w:pPr>
              <w:spacing w:line="276" w:lineRule="auto"/>
              <w:rPr>
                <w:b/>
                <w:color w:val="000000" w:themeColor="text1"/>
              </w:rPr>
            </w:pPr>
            <w:r w:rsidRPr="00AE7F58">
              <w:rPr>
                <w:rFonts w:hint="eastAsia"/>
                <w:b/>
                <w:color w:val="000000" w:themeColor="text1"/>
              </w:rPr>
              <w:t>探究步驟</w:t>
            </w:r>
          </w:p>
        </w:tc>
        <w:tc>
          <w:tcPr>
            <w:tcW w:w="5385" w:type="dxa"/>
          </w:tcPr>
          <w:p w14:paraId="3FEEFFAD" w14:textId="77777777" w:rsidR="00D70AAF" w:rsidRPr="009019D4" w:rsidRDefault="00D70AAF" w:rsidP="00D70AAF">
            <w:pPr>
              <w:widowControl w:val="0"/>
              <w:numPr>
                <w:ilvl w:val="0"/>
                <w:numId w:val="95"/>
              </w:numPr>
              <w:spacing w:line="276" w:lineRule="auto"/>
              <w:contextualSpacing/>
              <w:jc w:val="both"/>
              <w:rPr>
                <w:color w:val="000000" w:themeColor="text1"/>
              </w:rPr>
            </w:pPr>
            <w:r w:rsidRPr="009019D4">
              <w:rPr>
                <w:rFonts w:hint="eastAsia"/>
                <w:b/>
                <w:color w:val="000000" w:themeColor="text1"/>
              </w:rPr>
              <w:t>課堂導入：</w:t>
            </w:r>
          </w:p>
          <w:p w14:paraId="4ED377C6" w14:textId="77777777" w:rsidR="00D70AAF" w:rsidRPr="009019D4" w:rsidRDefault="00D70AAF" w:rsidP="00D70AAF">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Pr>
                <w:rFonts w:hint="eastAsia"/>
                <w:color w:val="000000" w:themeColor="text1"/>
              </w:rPr>
              <w:t>「活動</w:t>
            </w:r>
            <w:r>
              <w:rPr>
                <w:rFonts w:hint="eastAsia"/>
                <w:color w:val="000000" w:themeColor="text1"/>
                <w:lang w:eastAsia="zh-HK"/>
              </w:rPr>
              <w:t>六</w:t>
            </w:r>
            <w:r w:rsidRPr="009019D4">
              <w:rPr>
                <w:rFonts w:hint="eastAsia"/>
                <w:color w:val="000000" w:themeColor="text1"/>
              </w:rPr>
              <w:t>」</w:t>
            </w:r>
            <w:r>
              <w:rPr>
                <w:rFonts w:hint="eastAsia"/>
                <w:color w:val="000000" w:themeColor="text1"/>
                <w:lang w:eastAsia="zh-HK"/>
              </w:rPr>
              <w:t>問</w:t>
            </w:r>
            <w:r>
              <w:rPr>
                <w:rFonts w:hint="eastAsia"/>
                <w:color w:val="000000" w:themeColor="text1"/>
              </w:rPr>
              <w:t>題</w:t>
            </w:r>
            <w:r>
              <w:rPr>
                <w:rFonts w:hint="eastAsia"/>
                <w:color w:val="000000" w:themeColor="text1"/>
              </w:rPr>
              <w:t>1</w:t>
            </w:r>
            <w:r>
              <w:rPr>
                <w:color w:val="000000" w:themeColor="text1"/>
              </w:rPr>
              <w:t>-2</w:t>
            </w:r>
            <w:r w:rsidRPr="009019D4">
              <w:rPr>
                <w:rFonts w:hint="eastAsia"/>
                <w:color w:val="000000" w:themeColor="text1"/>
              </w:rPr>
              <w:t>，讓學生認識</w:t>
            </w:r>
            <w:r w:rsidRPr="00F33A3F">
              <w:rPr>
                <w:rFonts w:eastAsiaTheme="minorEastAsia" w:hint="eastAsia"/>
                <w:color w:val="000000" w:themeColor="text1"/>
              </w:rPr>
              <w:t>第一屆中國人民政治協商會議</w:t>
            </w:r>
            <w:r>
              <w:rPr>
                <w:rFonts w:eastAsiaTheme="minorEastAsia" w:hint="eastAsia"/>
                <w:color w:val="000000" w:themeColor="text1"/>
                <w:lang w:eastAsia="zh-HK"/>
              </w:rPr>
              <w:t>的決</w:t>
            </w:r>
            <w:r>
              <w:rPr>
                <w:rFonts w:eastAsiaTheme="minorEastAsia" w:hint="eastAsia"/>
                <w:color w:val="000000" w:themeColor="text1"/>
              </w:rPr>
              <w:t>議</w:t>
            </w:r>
            <w:r w:rsidRPr="009019D4">
              <w:rPr>
                <w:rFonts w:hint="eastAsia"/>
                <w:color w:val="000000" w:themeColor="text1"/>
              </w:rPr>
              <w:t>。</w:t>
            </w:r>
          </w:p>
        </w:tc>
        <w:tc>
          <w:tcPr>
            <w:tcW w:w="1417" w:type="dxa"/>
          </w:tcPr>
          <w:p w14:paraId="21A6BE4C" w14:textId="4233BCA0" w:rsidR="00D70AAF" w:rsidRPr="00AE7F58" w:rsidRDefault="00D70AAF" w:rsidP="00D70AAF">
            <w:pPr>
              <w:spacing w:line="276" w:lineRule="auto"/>
              <w:ind w:left="0" w:firstLine="0"/>
              <w:jc w:val="center"/>
            </w:pPr>
            <w:r>
              <w:rPr>
                <w:rFonts w:hint="eastAsia"/>
              </w:rPr>
              <w:t>10</w:t>
            </w:r>
            <w:r w:rsidRPr="00AE7F58">
              <w:rPr>
                <w:rFonts w:hint="eastAsia"/>
              </w:rPr>
              <w:t>分鐘</w:t>
            </w:r>
          </w:p>
        </w:tc>
      </w:tr>
      <w:tr w:rsidR="00D70AAF" w:rsidRPr="00AE7F58" w14:paraId="366DE621" w14:textId="77777777" w:rsidTr="0086240F">
        <w:trPr>
          <w:trHeight w:val="1020"/>
        </w:trPr>
        <w:tc>
          <w:tcPr>
            <w:tcW w:w="1587" w:type="dxa"/>
            <w:vMerge/>
          </w:tcPr>
          <w:p w14:paraId="52FAB228" w14:textId="77777777" w:rsidR="00D70AAF" w:rsidRPr="00AE7F58" w:rsidRDefault="00D70AAF" w:rsidP="00D70AAF">
            <w:pPr>
              <w:spacing w:line="276" w:lineRule="auto"/>
              <w:rPr>
                <w:b/>
                <w:color w:val="000000" w:themeColor="text1"/>
              </w:rPr>
            </w:pPr>
          </w:p>
        </w:tc>
        <w:tc>
          <w:tcPr>
            <w:tcW w:w="5385" w:type="dxa"/>
          </w:tcPr>
          <w:p w14:paraId="769190C1" w14:textId="77777777" w:rsidR="00D70AAF" w:rsidRPr="009019D4" w:rsidRDefault="00D70AAF" w:rsidP="00D70AAF">
            <w:pPr>
              <w:widowControl w:val="0"/>
              <w:numPr>
                <w:ilvl w:val="0"/>
                <w:numId w:val="95"/>
              </w:numPr>
              <w:spacing w:line="276" w:lineRule="auto"/>
              <w:rPr>
                <w:color w:val="000000" w:themeColor="text1"/>
              </w:rPr>
            </w:pPr>
            <w:r w:rsidRPr="009019D4">
              <w:rPr>
                <w:rFonts w:hint="eastAsia"/>
                <w:b/>
                <w:color w:val="000000" w:themeColor="text1"/>
              </w:rPr>
              <w:t>互動教學：</w:t>
            </w:r>
          </w:p>
          <w:p w14:paraId="496B2F5A" w14:textId="77777777" w:rsidR="00D70AAF" w:rsidRPr="009019D4" w:rsidRDefault="00D70AAF" w:rsidP="00D70AAF">
            <w:pPr>
              <w:widowControl w:val="0"/>
              <w:numPr>
                <w:ilvl w:val="0"/>
                <w:numId w:val="5"/>
              </w:numPr>
              <w:spacing w:line="276" w:lineRule="auto"/>
              <w:contextualSpacing/>
              <w:jc w:val="both"/>
              <w:rPr>
                <w:b/>
                <w:color w:val="000000" w:themeColor="text1"/>
              </w:rPr>
            </w:pPr>
            <w:r w:rsidRPr="009019D4">
              <w:rPr>
                <w:rFonts w:hint="eastAsia"/>
                <w:color w:val="000000" w:themeColor="text1"/>
              </w:rPr>
              <w:t>教師</w:t>
            </w:r>
            <w:r>
              <w:rPr>
                <w:rFonts w:eastAsiaTheme="minorEastAsia" w:hint="eastAsia"/>
                <w:color w:val="000000" w:themeColor="text1"/>
              </w:rPr>
              <w:t>著學生</w:t>
            </w:r>
            <w:r>
              <w:rPr>
                <w:rFonts w:eastAsiaTheme="minorEastAsia" w:hint="eastAsia"/>
                <w:color w:val="000000" w:themeColor="text1"/>
                <w:lang w:eastAsia="zh-HK"/>
              </w:rPr>
              <w:t>完</w:t>
            </w:r>
            <w:r>
              <w:rPr>
                <w:rFonts w:eastAsiaTheme="minorEastAsia" w:hint="eastAsia"/>
                <w:color w:val="000000" w:themeColor="text1"/>
              </w:rPr>
              <w:t>成</w:t>
            </w:r>
            <w:r w:rsidRPr="009019D4">
              <w:rPr>
                <w:rFonts w:hint="eastAsia"/>
                <w:color w:val="000000" w:themeColor="text1"/>
              </w:rPr>
              <w:t>「工作紙十</w:t>
            </w:r>
            <w:r>
              <w:rPr>
                <w:rFonts w:hint="eastAsia"/>
                <w:color w:val="000000" w:themeColor="text1"/>
                <w:lang w:eastAsia="zh-HK"/>
              </w:rPr>
              <w:t>一</w:t>
            </w:r>
            <w:r>
              <w:rPr>
                <w:rFonts w:hint="eastAsia"/>
                <w:color w:val="000000" w:themeColor="text1"/>
              </w:rPr>
              <w:t>」</w:t>
            </w:r>
            <w:r w:rsidRPr="009019D4">
              <w:rPr>
                <w:rFonts w:hint="eastAsia"/>
                <w:color w:val="000000" w:themeColor="text1"/>
              </w:rPr>
              <w:t>問題</w:t>
            </w:r>
            <w:r w:rsidRPr="009019D4">
              <w:rPr>
                <w:color w:val="000000" w:themeColor="text1"/>
              </w:rPr>
              <w:t>1-</w:t>
            </w:r>
            <w:r>
              <w:rPr>
                <w:rFonts w:hint="eastAsia"/>
                <w:color w:val="000000" w:themeColor="text1"/>
              </w:rPr>
              <w:t>7</w:t>
            </w:r>
            <w:r w:rsidRPr="009019D4">
              <w:rPr>
                <w:rFonts w:hint="eastAsia"/>
                <w:color w:val="000000" w:themeColor="text1"/>
              </w:rPr>
              <w:t>，讓學生認識</w:t>
            </w:r>
            <w:r w:rsidRPr="00F33A3F">
              <w:rPr>
                <w:rFonts w:eastAsiaTheme="minorEastAsia" w:hint="eastAsia"/>
                <w:color w:val="000000" w:themeColor="text1"/>
                <w:kern w:val="0"/>
              </w:rPr>
              <w:t>中國人民政治協商會議</w:t>
            </w:r>
            <w:r>
              <w:rPr>
                <w:rFonts w:eastAsiaTheme="minorEastAsia" w:hint="eastAsia"/>
                <w:color w:val="000000" w:themeColor="text1"/>
                <w:kern w:val="0"/>
                <w:lang w:eastAsia="zh-HK"/>
              </w:rPr>
              <w:t>及全國兩會</w:t>
            </w:r>
            <w:r w:rsidRPr="009019D4">
              <w:rPr>
                <w:rFonts w:hint="eastAsia"/>
                <w:color w:val="000000" w:themeColor="text1"/>
              </w:rPr>
              <w:t>。</w:t>
            </w:r>
          </w:p>
        </w:tc>
        <w:tc>
          <w:tcPr>
            <w:tcW w:w="1417" w:type="dxa"/>
          </w:tcPr>
          <w:p w14:paraId="3004779F" w14:textId="66BAB520" w:rsidR="00D70AAF" w:rsidRPr="00AE7F58" w:rsidRDefault="00D70AAF" w:rsidP="00D70AAF">
            <w:pPr>
              <w:spacing w:line="276" w:lineRule="auto"/>
              <w:ind w:left="0" w:firstLine="0"/>
              <w:jc w:val="center"/>
            </w:pPr>
            <w:r>
              <w:t>30</w:t>
            </w:r>
            <w:r w:rsidRPr="00AE7F58">
              <w:rPr>
                <w:rFonts w:hint="eastAsia"/>
              </w:rPr>
              <w:t>分鐘</w:t>
            </w:r>
          </w:p>
        </w:tc>
      </w:tr>
      <w:tr w:rsidR="00DB108E" w:rsidRPr="00AE7F58" w14:paraId="4622BFEB" w14:textId="77777777" w:rsidTr="009D6BCA">
        <w:tc>
          <w:tcPr>
            <w:tcW w:w="1587" w:type="dxa"/>
          </w:tcPr>
          <w:p w14:paraId="312251E3" w14:textId="77777777" w:rsidR="00DB108E" w:rsidRPr="00AE7F58" w:rsidRDefault="00DB108E" w:rsidP="009D6BCA">
            <w:pPr>
              <w:spacing w:line="276" w:lineRule="auto"/>
              <w:ind w:left="0" w:firstLine="0"/>
              <w:rPr>
                <w:b/>
              </w:rPr>
            </w:pPr>
            <w:r w:rsidRPr="0081026D">
              <w:rPr>
                <w:rFonts w:hint="eastAsia"/>
                <w:b/>
              </w:rPr>
              <w:t>延伸學習</w:t>
            </w:r>
          </w:p>
        </w:tc>
        <w:tc>
          <w:tcPr>
            <w:tcW w:w="6802" w:type="dxa"/>
            <w:gridSpan w:val="2"/>
          </w:tcPr>
          <w:p w14:paraId="0CAC3966" w14:textId="77777777" w:rsidR="00DB108E" w:rsidRPr="00AE7F58" w:rsidRDefault="00DB108E"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DB108E">
              <w:rPr>
                <w:rFonts w:hint="eastAsia"/>
                <w:color w:val="000000" w:themeColor="text1"/>
              </w:rPr>
              <w:t>中國人民政治協商會議第一屆全體會議</w:t>
            </w:r>
            <w:r w:rsidRPr="00E41755">
              <w:rPr>
                <w:rFonts w:hint="eastAsia"/>
                <w:color w:val="000000" w:themeColor="text1"/>
              </w:rPr>
              <w:t>。</w:t>
            </w:r>
          </w:p>
        </w:tc>
      </w:tr>
      <w:tr w:rsidR="00AF1FE8" w:rsidRPr="00AE7F58" w14:paraId="7BE11A2F" w14:textId="77777777" w:rsidTr="00F379FD">
        <w:tc>
          <w:tcPr>
            <w:tcW w:w="1587" w:type="dxa"/>
          </w:tcPr>
          <w:p w14:paraId="3E29673F" w14:textId="77777777" w:rsidR="00AF1FE8" w:rsidRPr="00AE7F58" w:rsidRDefault="00AF1FE8" w:rsidP="00F379FD">
            <w:pPr>
              <w:spacing w:line="276" w:lineRule="auto"/>
              <w:ind w:left="0" w:firstLine="0"/>
              <w:rPr>
                <w:b/>
              </w:rPr>
            </w:pPr>
            <w:r w:rsidRPr="00AE7F58">
              <w:rPr>
                <w:rFonts w:hint="eastAsia"/>
                <w:b/>
              </w:rPr>
              <w:t>學與教資源</w:t>
            </w:r>
          </w:p>
        </w:tc>
        <w:tc>
          <w:tcPr>
            <w:tcW w:w="6802" w:type="dxa"/>
            <w:gridSpan w:val="2"/>
          </w:tcPr>
          <w:p w14:paraId="556AC3A9" w14:textId="77777777" w:rsidR="00AF1FE8" w:rsidRPr="00AE7F58" w:rsidRDefault="00C215A2" w:rsidP="00DB108E">
            <w:pPr>
              <w:spacing w:line="276" w:lineRule="auto"/>
              <w:rPr>
                <w:color w:val="000000" w:themeColor="text1"/>
                <w:lang w:eastAsia="zh-HK"/>
              </w:rPr>
            </w:pPr>
            <w:r>
              <w:rPr>
                <w:rFonts w:hint="eastAsia"/>
                <w:color w:val="000000" w:themeColor="text1"/>
              </w:rPr>
              <w:t>活動</w:t>
            </w:r>
            <w:r>
              <w:rPr>
                <w:rFonts w:hint="eastAsia"/>
                <w:color w:val="000000" w:themeColor="text1"/>
                <w:lang w:eastAsia="zh-HK"/>
              </w:rPr>
              <w:t>六</w:t>
            </w:r>
            <w:r w:rsidR="00AF1FE8" w:rsidRPr="00AE7F58">
              <w:rPr>
                <w:rFonts w:hint="eastAsia"/>
                <w:color w:val="000000" w:themeColor="text1"/>
              </w:rPr>
              <w:t>；工作紙十</w:t>
            </w:r>
            <w:r w:rsidR="00405B6D">
              <w:rPr>
                <w:rFonts w:hint="eastAsia"/>
                <w:color w:val="000000" w:themeColor="text1"/>
                <w:lang w:eastAsia="zh-HK"/>
              </w:rPr>
              <w:t>一</w:t>
            </w:r>
          </w:p>
        </w:tc>
      </w:tr>
    </w:tbl>
    <w:p w14:paraId="05B67D95" w14:textId="77777777" w:rsidR="00BA3F2B" w:rsidRPr="00AE7F58" w:rsidRDefault="005B24D5">
      <w:pPr>
        <w:rPr>
          <w:rFonts w:eastAsia="微軟正黑體"/>
          <w:b/>
          <w:sz w:val="28"/>
          <w:szCs w:val="28"/>
        </w:rPr>
      </w:pPr>
      <w:r w:rsidRPr="00AE7F58">
        <w:rPr>
          <w:rFonts w:eastAsia="微軟正黑體"/>
          <w:b/>
          <w:sz w:val="28"/>
          <w:szCs w:val="28"/>
        </w:rPr>
        <w:br w:type="page"/>
      </w:r>
    </w:p>
    <w:tbl>
      <w:tblPr>
        <w:tblStyle w:val="2"/>
        <w:tblW w:w="8395" w:type="dxa"/>
        <w:tblInd w:w="-5" w:type="dxa"/>
        <w:tblLook w:val="04A0" w:firstRow="1" w:lastRow="0" w:firstColumn="1" w:lastColumn="0" w:noHBand="0" w:noVBand="1"/>
      </w:tblPr>
      <w:tblGrid>
        <w:gridCol w:w="1587"/>
        <w:gridCol w:w="5386"/>
        <w:gridCol w:w="1416"/>
        <w:gridCol w:w="6"/>
      </w:tblGrid>
      <w:tr w:rsidR="009019D4" w:rsidRPr="00AE7F58" w14:paraId="20AFDC0E" w14:textId="77777777" w:rsidTr="00074778">
        <w:tc>
          <w:tcPr>
            <w:tcW w:w="8395" w:type="dxa"/>
            <w:gridSpan w:val="4"/>
            <w:shd w:val="clear" w:color="auto" w:fill="DBE5F1" w:themeFill="accent1" w:themeFillTint="33"/>
          </w:tcPr>
          <w:p w14:paraId="44FC5E06" w14:textId="77777777" w:rsidR="009019D4" w:rsidRPr="00AE7F58" w:rsidRDefault="00453850" w:rsidP="00453850">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七</w:t>
            </w:r>
            <w:r w:rsidR="009019D4" w:rsidRPr="00AE7F58">
              <w:rPr>
                <w:rFonts w:ascii="微軟正黑體" w:eastAsia="微軟正黑體" w:hAnsi="微軟正黑體" w:hint="eastAsia"/>
                <w:b/>
                <w:color w:val="000000" w:themeColor="text1"/>
                <w:lang w:eastAsia="zh-HK"/>
              </w:rPr>
              <w:t>課節（</w:t>
            </w:r>
            <w:r w:rsidR="00182E5C" w:rsidRPr="00182E5C">
              <w:rPr>
                <w:rFonts w:ascii="微軟正黑體" w:eastAsia="微軟正黑體" w:hAnsi="微軟正黑體" w:hint="eastAsia"/>
                <w:b/>
                <w:color w:val="000000" w:themeColor="text1"/>
                <w:lang w:eastAsia="zh-HK"/>
              </w:rPr>
              <w:t>國家外交政策的主要方針</w:t>
            </w:r>
            <w:r w:rsidR="009019D4" w:rsidRPr="00AE7F58">
              <w:rPr>
                <w:rFonts w:ascii="微軟正黑體" w:eastAsia="微軟正黑體" w:hAnsi="微軟正黑體" w:hint="eastAsia"/>
                <w:b/>
                <w:color w:val="000000" w:themeColor="text1"/>
                <w:lang w:eastAsia="zh-HK"/>
              </w:rPr>
              <w:t>）</w:t>
            </w:r>
          </w:p>
        </w:tc>
      </w:tr>
      <w:tr w:rsidR="005B24D5" w:rsidRPr="00AE7F58" w14:paraId="5F0B37B4" w14:textId="77777777" w:rsidTr="00074778">
        <w:tc>
          <w:tcPr>
            <w:tcW w:w="1587" w:type="dxa"/>
            <w:tcBorders>
              <w:right w:val="nil"/>
            </w:tcBorders>
          </w:tcPr>
          <w:p w14:paraId="1599D0B1" w14:textId="77777777" w:rsidR="005B24D5" w:rsidRPr="00AE7F58" w:rsidRDefault="005B24D5" w:rsidP="000D4AC5">
            <w:pPr>
              <w:spacing w:line="276" w:lineRule="auto"/>
              <w:rPr>
                <w:b/>
              </w:rPr>
            </w:pPr>
          </w:p>
        </w:tc>
        <w:tc>
          <w:tcPr>
            <w:tcW w:w="5386" w:type="dxa"/>
            <w:tcBorders>
              <w:left w:val="nil"/>
            </w:tcBorders>
          </w:tcPr>
          <w:p w14:paraId="48E7D457" w14:textId="77777777" w:rsidR="005B24D5" w:rsidRPr="00AE7F58" w:rsidRDefault="005B24D5" w:rsidP="000D4AC5">
            <w:pPr>
              <w:spacing w:line="276" w:lineRule="auto"/>
              <w:rPr>
                <w:b/>
              </w:rPr>
            </w:pPr>
          </w:p>
        </w:tc>
        <w:tc>
          <w:tcPr>
            <w:tcW w:w="1422" w:type="dxa"/>
            <w:gridSpan w:val="2"/>
          </w:tcPr>
          <w:p w14:paraId="00C9F6BC" w14:textId="77777777" w:rsidR="005B24D5" w:rsidRPr="00AE7F58" w:rsidRDefault="005B24D5" w:rsidP="001D1EEC">
            <w:pPr>
              <w:spacing w:line="276" w:lineRule="auto"/>
              <w:ind w:left="0" w:firstLine="0"/>
              <w:jc w:val="center"/>
              <w:rPr>
                <w:vertAlign w:val="superscript"/>
              </w:rPr>
            </w:pPr>
            <w:r w:rsidRPr="00AE7F58">
              <w:rPr>
                <w:rFonts w:hint="eastAsia"/>
                <w:b/>
              </w:rPr>
              <w:t>建議課時</w:t>
            </w:r>
          </w:p>
        </w:tc>
      </w:tr>
      <w:tr w:rsidR="006F4028" w:rsidRPr="00AE7F58" w14:paraId="6EF650E9" w14:textId="77777777" w:rsidTr="0086240F">
        <w:trPr>
          <w:trHeight w:val="1044"/>
        </w:trPr>
        <w:tc>
          <w:tcPr>
            <w:tcW w:w="1587" w:type="dxa"/>
            <w:vMerge w:val="restart"/>
          </w:tcPr>
          <w:p w14:paraId="4C64D114" w14:textId="06A38490" w:rsidR="006F4028" w:rsidRPr="00AE7F58" w:rsidRDefault="006F4028" w:rsidP="006F4028">
            <w:pPr>
              <w:spacing w:line="276" w:lineRule="auto"/>
              <w:rPr>
                <w:b/>
                <w:color w:val="000000" w:themeColor="text1"/>
              </w:rPr>
            </w:pPr>
            <w:r w:rsidRPr="00AE7F58">
              <w:rPr>
                <w:rFonts w:hint="eastAsia"/>
                <w:b/>
                <w:color w:val="000000" w:themeColor="text1"/>
              </w:rPr>
              <w:t>探究步驟</w:t>
            </w:r>
          </w:p>
        </w:tc>
        <w:tc>
          <w:tcPr>
            <w:tcW w:w="5386" w:type="dxa"/>
          </w:tcPr>
          <w:p w14:paraId="52B5C5A7" w14:textId="77777777" w:rsidR="006F4028" w:rsidRPr="006F4636" w:rsidRDefault="006F4028" w:rsidP="006F4028">
            <w:pPr>
              <w:widowControl w:val="0"/>
              <w:numPr>
                <w:ilvl w:val="0"/>
                <w:numId w:val="59"/>
              </w:numPr>
              <w:spacing w:line="276" w:lineRule="auto"/>
              <w:rPr>
                <w:color w:val="000000" w:themeColor="text1"/>
              </w:rPr>
            </w:pPr>
            <w:r w:rsidRPr="006F4636">
              <w:rPr>
                <w:rFonts w:hint="eastAsia"/>
                <w:b/>
                <w:color w:val="000000" w:themeColor="text1"/>
              </w:rPr>
              <w:t>課堂導入：</w:t>
            </w:r>
          </w:p>
          <w:p w14:paraId="226C8C42" w14:textId="77777777" w:rsidR="006F4028" w:rsidRPr="006F4636" w:rsidRDefault="006F4028" w:rsidP="006F4028">
            <w:pPr>
              <w:widowControl w:val="0"/>
              <w:numPr>
                <w:ilvl w:val="0"/>
                <w:numId w:val="5"/>
              </w:numPr>
              <w:spacing w:line="276" w:lineRule="auto"/>
              <w:contextualSpacing/>
              <w:rPr>
                <w:color w:val="000000" w:themeColor="text1"/>
              </w:rPr>
            </w:pPr>
            <w:r w:rsidRPr="006F4636">
              <w:rPr>
                <w:rFonts w:hint="eastAsia"/>
                <w:color w:val="000000" w:themeColor="text1"/>
              </w:rPr>
              <w:t>教師</w:t>
            </w:r>
            <w:r w:rsidRPr="006F4636">
              <w:rPr>
                <w:rFonts w:eastAsiaTheme="minorEastAsia" w:hint="eastAsia"/>
                <w:color w:val="000000" w:themeColor="text1"/>
              </w:rPr>
              <w:t>著學生完成</w:t>
            </w:r>
            <w:r w:rsidRPr="006F4636">
              <w:rPr>
                <w:rFonts w:hint="eastAsia"/>
                <w:color w:val="000000" w:themeColor="text1"/>
              </w:rPr>
              <w:t>「活動</w:t>
            </w:r>
            <w:r>
              <w:rPr>
                <w:rFonts w:hint="eastAsia"/>
                <w:color w:val="000000" w:themeColor="text1"/>
                <w:lang w:eastAsia="zh-HK"/>
              </w:rPr>
              <w:t>七</w:t>
            </w:r>
            <w:r w:rsidRPr="006F4636">
              <w:rPr>
                <w:rFonts w:hint="eastAsia"/>
                <w:color w:val="000000" w:themeColor="text1"/>
              </w:rPr>
              <w:t>」</w:t>
            </w:r>
            <w:r>
              <w:rPr>
                <w:rFonts w:hint="eastAsia"/>
                <w:color w:val="000000" w:themeColor="text1"/>
                <w:lang w:eastAsia="zh-HK"/>
              </w:rPr>
              <w:t>問</w:t>
            </w:r>
            <w:r>
              <w:rPr>
                <w:rFonts w:hint="eastAsia"/>
                <w:color w:val="000000" w:themeColor="text1"/>
              </w:rPr>
              <w:t>題</w:t>
            </w:r>
            <w:r w:rsidRPr="006F4636">
              <w:rPr>
                <w:rFonts w:hint="eastAsia"/>
                <w:color w:val="000000" w:themeColor="text1"/>
              </w:rPr>
              <w:t>，讓學生初步認識國家外交政策的主要方針。</w:t>
            </w:r>
          </w:p>
        </w:tc>
        <w:tc>
          <w:tcPr>
            <w:tcW w:w="1422" w:type="dxa"/>
            <w:gridSpan w:val="2"/>
          </w:tcPr>
          <w:p w14:paraId="394D8BBB" w14:textId="0EF79A3D" w:rsidR="006F4028" w:rsidRPr="00AE7F58" w:rsidRDefault="006F4028" w:rsidP="006F4028">
            <w:pPr>
              <w:spacing w:line="276" w:lineRule="auto"/>
              <w:ind w:left="0" w:firstLine="0"/>
              <w:jc w:val="center"/>
            </w:pPr>
            <w:r>
              <w:rPr>
                <w:rFonts w:hint="eastAsia"/>
              </w:rPr>
              <w:t>10</w:t>
            </w:r>
            <w:r w:rsidRPr="00AE7F58">
              <w:rPr>
                <w:rFonts w:hint="eastAsia"/>
              </w:rPr>
              <w:t>分鐘</w:t>
            </w:r>
          </w:p>
        </w:tc>
      </w:tr>
      <w:tr w:rsidR="006F4028" w:rsidRPr="00AE7F58" w14:paraId="554B7AB6" w14:textId="77777777" w:rsidTr="0086240F">
        <w:trPr>
          <w:trHeight w:val="422"/>
        </w:trPr>
        <w:tc>
          <w:tcPr>
            <w:tcW w:w="1587" w:type="dxa"/>
            <w:vMerge/>
          </w:tcPr>
          <w:p w14:paraId="7A8ADB86" w14:textId="77777777" w:rsidR="006F4028" w:rsidRPr="00AE7F58" w:rsidRDefault="006F4028" w:rsidP="006F4028">
            <w:pPr>
              <w:spacing w:line="276" w:lineRule="auto"/>
              <w:rPr>
                <w:b/>
                <w:color w:val="FF0000"/>
              </w:rPr>
            </w:pPr>
          </w:p>
        </w:tc>
        <w:tc>
          <w:tcPr>
            <w:tcW w:w="5386" w:type="dxa"/>
          </w:tcPr>
          <w:p w14:paraId="3C149EA3" w14:textId="77777777" w:rsidR="006F4028" w:rsidRPr="006F4636" w:rsidRDefault="006F4028" w:rsidP="006F4028">
            <w:pPr>
              <w:widowControl w:val="0"/>
              <w:numPr>
                <w:ilvl w:val="0"/>
                <w:numId w:val="59"/>
              </w:numPr>
              <w:spacing w:line="276" w:lineRule="auto"/>
              <w:rPr>
                <w:color w:val="000000" w:themeColor="text1"/>
              </w:rPr>
            </w:pPr>
            <w:r w:rsidRPr="006F4636">
              <w:rPr>
                <w:rFonts w:hint="eastAsia"/>
                <w:b/>
                <w:color w:val="000000" w:themeColor="text1"/>
              </w:rPr>
              <w:t>互動教學：</w:t>
            </w:r>
          </w:p>
          <w:p w14:paraId="7E16AFE6" w14:textId="77777777" w:rsidR="006F4028" w:rsidRPr="006F4636" w:rsidRDefault="006F4028" w:rsidP="006F4028">
            <w:pPr>
              <w:widowControl w:val="0"/>
              <w:numPr>
                <w:ilvl w:val="0"/>
                <w:numId w:val="5"/>
              </w:numPr>
              <w:spacing w:line="276" w:lineRule="auto"/>
              <w:rPr>
                <w:b/>
                <w:color w:val="000000" w:themeColor="text1"/>
              </w:rPr>
            </w:pPr>
            <w:r w:rsidRPr="006F4636">
              <w:rPr>
                <w:rFonts w:hint="eastAsia"/>
                <w:color w:val="000000" w:themeColor="text1"/>
              </w:rPr>
              <w:t>教師</w:t>
            </w:r>
            <w:r w:rsidRPr="006F4636">
              <w:rPr>
                <w:rFonts w:eastAsiaTheme="minorEastAsia" w:hint="eastAsia"/>
                <w:color w:val="000000" w:themeColor="text1"/>
              </w:rPr>
              <w:t>著學生</w:t>
            </w:r>
            <w:r w:rsidRPr="006F4636">
              <w:rPr>
                <w:rFonts w:hint="eastAsia"/>
                <w:color w:val="000000" w:themeColor="text1"/>
              </w:rPr>
              <w:t>完成「工作紙十</w:t>
            </w:r>
            <w:r>
              <w:rPr>
                <w:rFonts w:hint="eastAsia"/>
                <w:color w:val="000000" w:themeColor="text1"/>
                <w:lang w:eastAsia="zh-HK"/>
              </w:rPr>
              <w:t>二</w:t>
            </w:r>
            <w:r>
              <w:rPr>
                <w:rFonts w:hint="eastAsia"/>
                <w:color w:val="000000" w:themeColor="text1"/>
              </w:rPr>
              <w:t>」</w:t>
            </w:r>
            <w:r w:rsidRPr="006F4636">
              <w:rPr>
                <w:rFonts w:hint="eastAsia"/>
                <w:color w:val="000000" w:themeColor="text1"/>
              </w:rPr>
              <w:t>問題</w:t>
            </w:r>
            <w:r w:rsidRPr="006F4636">
              <w:rPr>
                <w:color w:val="000000" w:themeColor="text1"/>
              </w:rPr>
              <w:t>1-</w:t>
            </w:r>
            <w:r>
              <w:rPr>
                <w:rFonts w:hint="eastAsia"/>
                <w:color w:val="000000" w:themeColor="text1"/>
              </w:rPr>
              <w:t>7</w:t>
            </w:r>
            <w:r w:rsidRPr="006F4636">
              <w:rPr>
                <w:rFonts w:hint="eastAsia"/>
                <w:color w:val="000000" w:themeColor="text1"/>
              </w:rPr>
              <w:t>，讓學生認識</w:t>
            </w:r>
            <w:r w:rsidRPr="00821C54">
              <w:rPr>
                <w:rFonts w:hint="eastAsia"/>
                <w:color w:val="000000" w:themeColor="text1"/>
              </w:rPr>
              <w:t>國</w:t>
            </w:r>
            <w:r>
              <w:rPr>
                <w:rFonts w:hint="eastAsia"/>
                <w:color w:val="000000" w:themeColor="text1"/>
                <w:lang w:eastAsia="zh-HK"/>
              </w:rPr>
              <w:t>家</w:t>
            </w:r>
            <w:r w:rsidRPr="00821C54">
              <w:rPr>
                <w:rFonts w:hint="eastAsia"/>
                <w:color w:val="000000" w:themeColor="text1"/>
              </w:rPr>
              <w:t>在不同的領域為世界作出貢獻</w:t>
            </w:r>
            <w:r>
              <w:rPr>
                <w:rFonts w:hint="eastAsia"/>
                <w:color w:val="000000" w:themeColor="text1"/>
                <w:lang w:eastAsia="zh-HK"/>
              </w:rPr>
              <w:t>、國家</w:t>
            </w:r>
            <w:r w:rsidRPr="006F4636">
              <w:rPr>
                <w:rFonts w:hint="eastAsia"/>
                <w:color w:val="000000" w:themeColor="text1"/>
              </w:rPr>
              <w:t>外交政策的主要方針</w:t>
            </w:r>
            <w:r>
              <w:rPr>
                <w:rFonts w:hint="eastAsia"/>
                <w:color w:val="000000" w:themeColor="text1"/>
                <w:lang w:eastAsia="zh-HK"/>
              </w:rPr>
              <w:t>和國家</w:t>
            </w:r>
            <w:r w:rsidRPr="0099668C">
              <w:rPr>
                <w:rFonts w:hint="eastAsia"/>
                <w:color w:val="000000" w:themeColor="text1"/>
                <w:lang w:eastAsia="zh-HK"/>
              </w:rPr>
              <w:t>主席習近平</w:t>
            </w:r>
            <w:r>
              <w:rPr>
                <w:rFonts w:hint="eastAsia"/>
                <w:color w:val="000000" w:themeColor="text1"/>
                <w:lang w:eastAsia="zh-HK"/>
              </w:rPr>
              <w:t>所提倡的</w:t>
            </w:r>
            <w:r w:rsidRPr="00821C54">
              <w:rPr>
                <w:rFonts w:hint="eastAsia"/>
                <w:color w:val="000000" w:themeColor="text1"/>
                <w:lang w:eastAsia="zh-HK"/>
              </w:rPr>
              <w:t>「人類命運共同體」</w:t>
            </w:r>
            <w:r>
              <w:rPr>
                <w:rFonts w:hint="eastAsia"/>
                <w:color w:val="000000" w:themeColor="text1"/>
                <w:lang w:eastAsia="zh-HK"/>
              </w:rPr>
              <w:t>的</w:t>
            </w:r>
            <w:r>
              <w:rPr>
                <w:rFonts w:hint="eastAsia"/>
                <w:color w:val="000000" w:themeColor="text1"/>
              </w:rPr>
              <w:t>外</w:t>
            </w:r>
            <w:r>
              <w:rPr>
                <w:rFonts w:hint="eastAsia"/>
                <w:color w:val="000000" w:themeColor="text1"/>
                <w:lang w:eastAsia="zh-HK"/>
              </w:rPr>
              <w:t>交理</w:t>
            </w:r>
            <w:r>
              <w:rPr>
                <w:rFonts w:hint="eastAsia"/>
                <w:color w:val="000000" w:themeColor="text1"/>
              </w:rPr>
              <w:t>念</w:t>
            </w:r>
            <w:r w:rsidRPr="006F4636">
              <w:rPr>
                <w:rFonts w:hint="eastAsia"/>
                <w:color w:val="000000" w:themeColor="text1"/>
              </w:rPr>
              <w:t>。</w:t>
            </w:r>
          </w:p>
        </w:tc>
        <w:tc>
          <w:tcPr>
            <w:tcW w:w="1422" w:type="dxa"/>
            <w:gridSpan w:val="2"/>
          </w:tcPr>
          <w:p w14:paraId="4766FED8" w14:textId="2462D504" w:rsidR="006F4028" w:rsidRPr="00AE7F58" w:rsidRDefault="006F4028" w:rsidP="006F4028">
            <w:pPr>
              <w:spacing w:line="276" w:lineRule="auto"/>
              <w:ind w:left="0" w:firstLine="0"/>
              <w:jc w:val="center"/>
            </w:pPr>
            <w:r>
              <w:t>30</w:t>
            </w:r>
            <w:r w:rsidRPr="00AE7F58">
              <w:rPr>
                <w:rFonts w:hint="eastAsia"/>
              </w:rPr>
              <w:t>分鐘</w:t>
            </w:r>
          </w:p>
        </w:tc>
      </w:tr>
      <w:tr w:rsidR="00074778" w:rsidRPr="00AE7F58" w14:paraId="2C226169" w14:textId="77777777" w:rsidTr="00074778">
        <w:trPr>
          <w:gridAfter w:val="1"/>
          <w:wAfter w:w="6" w:type="dxa"/>
        </w:trPr>
        <w:tc>
          <w:tcPr>
            <w:tcW w:w="1587" w:type="dxa"/>
          </w:tcPr>
          <w:p w14:paraId="4BAF7494" w14:textId="77777777" w:rsidR="00074778" w:rsidRPr="00AE7F58" w:rsidRDefault="00074778" w:rsidP="009D6BCA">
            <w:pPr>
              <w:spacing w:line="276" w:lineRule="auto"/>
              <w:ind w:left="0" w:firstLine="0"/>
              <w:rPr>
                <w:b/>
              </w:rPr>
            </w:pPr>
            <w:r w:rsidRPr="0081026D">
              <w:rPr>
                <w:rFonts w:hint="eastAsia"/>
                <w:b/>
              </w:rPr>
              <w:t>延伸學習</w:t>
            </w:r>
          </w:p>
        </w:tc>
        <w:tc>
          <w:tcPr>
            <w:tcW w:w="6802" w:type="dxa"/>
            <w:gridSpan w:val="2"/>
          </w:tcPr>
          <w:p w14:paraId="25183127" w14:textId="77777777" w:rsidR="00074778" w:rsidRPr="00AE7F58" w:rsidRDefault="00074778"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074778">
              <w:rPr>
                <w:rFonts w:hint="eastAsia"/>
                <w:color w:val="000000" w:themeColor="text1"/>
              </w:rPr>
              <w:t>中國外交發展及原則</w:t>
            </w:r>
            <w:r w:rsidRPr="00E41755">
              <w:rPr>
                <w:rFonts w:hint="eastAsia"/>
                <w:color w:val="000000" w:themeColor="text1"/>
              </w:rPr>
              <w:t>。</w:t>
            </w:r>
          </w:p>
        </w:tc>
      </w:tr>
      <w:tr w:rsidR="005B24D5" w:rsidRPr="00AE7F58" w14:paraId="55F9868C" w14:textId="77777777" w:rsidTr="00074778">
        <w:tc>
          <w:tcPr>
            <w:tcW w:w="1587" w:type="dxa"/>
          </w:tcPr>
          <w:p w14:paraId="3DFFD47C" w14:textId="77777777" w:rsidR="005B24D5" w:rsidRPr="00AE7F58" w:rsidRDefault="009019D4" w:rsidP="00D21118">
            <w:pPr>
              <w:spacing w:line="276" w:lineRule="auto"/>
              <w:ind w:left="0" w:firstLine="0"/>
              <w:rPr>
                <w:b/>
              </w:rPr>
            </w:pPr>
            <w:r>
              <w:rPr>
                <w:rFonts w:hint="eastAsia"/>
                <w:b/>
              </w:rPr>
              <w:t>學與教資源</w:t>
            </w:r>
          </w:p>
        </w:tc>
        <w:tc>
          <w:tcPr>
            <w:tcW w:w="6808" w:type="dxa"/>
            <w:gridSpan w:val="3"/>
          </w:tcPr>
          <w:p w14:paraId="1A875CA3" w14:textId="77777777" w:rsidR="005B24D5" w:rsidRPr="00AE7F58" w:rsidRDefault="005B24D5" w:rsidP="00074778">
            <w:pPr>
              <w:spacing w:line="276" w:lineRule="auto"/>
              <w:rPr>
                <w:color w:val="000000" w:themeColor="text1"/>
                <w:lang w:eastAsia="zh-HK"/>
              </w:rPr>
            </w:pPr>
            <w:r w:rsidRPr="00AE7F58">
              <w:rPr>
                <w:rFonts w:hint="eastAsia"/>
                <w:color w:val="000000" w:themeColor="text1"/>
              </w:rPr>
              <w:t>活動</w:t>
            </w:r>
            <w:r w:rsidR="00C215A2">
              <w:rPr>
                <w:rFonts w:hint="eastAsia"/>
                <w:color w:val="000000" w:themeColor="text1"/>
                <w:lang w:eastAsia="zh-HK"/>
              </w:rPr>
              <w:t>七</w:t>
            </w:r>
            <w:r w:rsidRPr="00AE7F58">
              <w:rPr>
                <w:rFonts w:hint="eastAsia"/>
                <w:color w:val="000000" w:themeColor="text1"/>
              </w:rPr>
              <w:t>；工作紙十</w:t>
            </w:r>
            <w:r w:rsidR="00405B6D">
              <w:rPr>
                <w:rFonts w:hint="eastAsia"/>
                <w:color w:val="000000" w:themeColor="text1"/>
                <w:lang w:eastAsia="zh-HK"/>
              </w:rPr>
              <w:t>二</w:t>
            </w:r>
          </w:p>
        </w:tc>
      </w:tr>
    </w:tbl>
    <w:p w14:paraId="60AB7E93" w14:textId="77777777" w:rsidR="006F4F13" w:rsidRPr="00AE7F58" w:rsidRDefault="006F4F13" w:rsidP="006F4F13">
      <w:pPr>
        <w:ind w:left="0" w:firstLine="0"/>
      </w:pPr>
      <w:r w:rsidRPr="00AE7F58">
        <w:rPr>
          <w:rFonts w:hint="eastAsia"/>
        </w:rPr>
        <w:tab/>
      </w:r>
    </w:p>
    <w:p w14:paraId="2E23C5D0" w14:textId="77777777" w:rsidR="005B24D5" w:rsidRPr="00AE7F58" w:rsidRDefault="005B24D5" w:rsidP="005B24D5">
      <w:pPr>
        <w:ind w:left="0" w:firstLine="0"/>
      </w:pPr>
    </w:p>
    <w:p w14:paraId="2D68926F" w14:textId="77777777" w:rsidR="00486F0D" w:rsidRPr="00AE7F58" w:rsidRDefault="00486F0D" w:rsidP="005B24D5">
      <w:pPr>
        <w:spacing w:line="276" w:lineRule="auto"/>
        <w:jc w:val="both"/>
        <w:rPr>
          <w:rFonts w:eastAsia="微軟正黑體"/>
          <w:b/>
          <w:sz w:val="28"/>
          <w:szCs w:val="28"/>
        </w:rPr>
      </w:pPr>
    </w:p>
    <w:p w14:paraId="1FC665F2" w14:textId="77777777" w:rsidR="00486F0D" w:rsidRPr="00AE7F58" w:rsidRDefault="00486F0D">
      <w:pPr>
        <w:rPr>
          <w:rFonts w:eastAsia="微軟正黑體"/>
          <w:b/>
          <w:sz w:val="28"/>
          <w:szCs w:val="28"/>
        </w:rPr>
      </w:pPr>
      <w:r w:rsidRPr="00AE7F58">
        <w:rPr>
          <w:rFonts w:eastAsia="微軟正黑體"/>
          <w:b/>
          <w:sz w:val="28"/>
          <w:szCs w:val="28"/>
        </w:rPr>
        <w:br w:type="page"/>
      </w:r>
    </w:p>
    <w:tbl>
      <w:tblPr>
        <w:tblStyle w:val="2"/>
        <w:tblW w:w="8364" w:type="dxa"/>
        <w:tblInd w:w="-5" w:type="dxa"/>
        <w:tblLook w:val="04A0" w:firstRow="1" w:lastRow="0" w:firstColumn="1" w:lastColumn="0" w:noHBand="0" w:noVBand="1"/>
      </w:tblPr>
      <w:tblGrid>
        <w:gridCol w:w="1587"/>
        <w:gridCol w:w="5385"/>
        <w:gridCol w:w="1392"/>
      </w:tblGrid>
      <w:tr w:rsidR="009019D4" w:rsidRPr="00AE7F58" w14:paraId="0AD108DE" w14:textId="77777777" w:rsidTr="00657EF3">
        <w:tc>
          <w:tcPr>
            <w:tcW w:w="8364" w:type="dxa"/>
            <w:gridSpan w:val="3"/>
            <w:shd w:val="clear" w:color="auto" w:fill="DBE5F1" w:themeFill="accent1" w:themeFillTint="33"/>
          </w:tcPr>
          <w:p w14:paraId="1941C28B" w14:textId="77777777" w:rsidR="009019D4" w:rsidRPr="00AE7F58" w:rsidRDefault="009019D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八</w:t>
            </w:r>
            <w:r w:rsidRPr="00AE7F58">
              <w:rPr>
                <w:rFonts w:ascii="微軟正黑體" w:eastAsia="微軟正黑體" w:hAnsi="微軟正黑體" w:hint="eastAsia"/>
                <w:b/>
                <w:color w:val="000000" w:themeColor="text1"/>
                <w:lang w:eastAsia="zh-HK"/>
              </w:rPr>
              <w:t>課節（</w:t>
            </w:r>
            <w:r w:rsidR="00977698" w:rsidRPr="00977698">
              <w:rPr>
                <w:rFonts w:ascii="微軟正黑體" w:eastAsia="微軟正黑體" w:hAnsi="微軟正黑體" w:hint="eastAsia"/>
                <w:b/>
                <w:color w:val="000000" w:themeColor="text1"/>
                <w:lang w:eastAsia="zh-HK"/>
              </w:rPr>
              <w:t>「一帶一路」的主要理念和重點</w:t>
            </w:r>
            <w:r w:rsidRPr="00AE7F58">
              <w:rPr>
                <w:rFonts w:ascii="微軟正黑體" w:eastAsia="微軟正黑體" w:hAnsi="微軟正黑體" w:hint="eastAsia"/>
                <w:b/>
                <w:color w:val="000000" w:themeColor="text1"/>
                <w:lang w:eastAsia="zh-HK"/>
              </w:rPr>
              <w:t>）</w:t>
            </w:r>
          </w:p>
        </w:tc>
      </w:tr>
      <w:tr w:rsidR="00581850" w:rsidRPr="00AE7F58" w14:paraId="022F7FEF" w14:textId="77777777" w:rsidTr="00657EF3">
        <w:tc>
          <w:tcPr>
            <w:tcW w:w="1587" w:type="dxa"/>
            <w:tcBorders>
              <w:right w:val="nil"/>
            </w:tcBorders>
          </w:tcPr>
          <w:p w14:paraId="104DF33C" w14:textId="77777777" w:rsidR="00581850" w:rsidRPr="00AE7F58" w:rsidRDefault="00581850" w:rsidP="00581850">
            <w:pPr>
              <w:spacing w:line="276" w:lineRule="auto"/>
              <w:rPr>
                <w:b/>
              </w:rPr>
            </w:pPr>
          </w:p>
        </w:tc>
        <w:tc>
          <w:tcPr>
            <w:tcW w:w="5385" w:type="dxa"/>
            <w:tcBorders>
              <w:left w:val="nil"/>
            </w:tcBorders>
          </w:tcPr>
          <w:p w14:paraId="1978FC52" w14:textId="77777777" w:rsidR="00581850" w:rsidRPr="00AE7F58" w:rsidRDefault="00581850" w:rsidP="00581850">
            <w:pPr>
              <w:spacing w:line="276" w:lineRule="auto"/>
              <w:rPr>
                <w:b/>
              </w:rPr>
            </w:pPr>
          </w:p>
        </w:tc>
        <w:tc>
          <w:tcPr>
            <w:tcW w:w="1392" w:type="dxa"/>
          </w:tcPr>
          <w:p w14:paraId="5174A01E"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9C43D0" w:rsidRPr="00AE7F58" w14:paraId="32399B6E" w14:textId="77777777" w:rsidTr="00657EF3">
        <w:trPr>
          <w:trHeight w:val="1044"/>
        </w:trPr>
        <w:tc>
          <w:tcPr>
            <w:tcW w:w="1587" w:type="dxa"/>
            <w:vMerge w:val="restart"/>
          </w:tcPr>
          <w:p w14:paraId="734BAFEA" w14:textId="4A2146F4" w:rsidR="009C43D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5" w:type="dxa"/>
          </w:tcPr>
          <w:p w14:paraId="39A897C6" w14:textId="77777777" w:rsidR="009C43D0"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課堂導入：</w:t>
            </w:r>
          </w:p>
          <w:p w14:paraId="13D369C3" w14:textId="77777777" w:rsidR="009C43D0" w:rsidRPr="009019D4" w:rsidRDefault="00A75FDB" w:rsidP="00977698">
            <w:pPr>
              <w:widowControl w:val="0"/>
              <w:numPr>
                <w:ilvl w:val="0"/>
                <w:numId w:val="5"/>
              </w:numPr>
              <w:spacing w:line="276" w:lineRule="auto"/>
              <w:contextualSpacing/>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著學生完成</w:t>
            </w:r>
            <w:r w:rsidRPr="009019D4">
              <w:rPr>
                <w:rFonts w:hint="eastAsia"/>
                <w:color w:val="000000" w:themeColor="text1"/>
              </w:rPr>
              <w:t>「活動</w:t>
            </w:r>
            <w:r w:rsidR="00977698" w:rsidRPr="00977698">
              <w:rPr>
                <w:rFonts w:hint="eastAsia"/>
                <w:color w:val="000000" w:themeColor="text1"/>
                <w:lang w:eastAsia="zh-HK"/>
              </w:rPr>
              <w:t>八</w:t>
            </w:r>
            <w:r w:rsidRPr="009019D4">
              <w:rPr>
                <w:rFonts w:hint="eastAsia"/>
                <w:color w:val="000000" w:themeColor="text1"/>
              </w:rPr>
              <w:t>」</w:t>
            </w:r>
            <w:r w:rsidR="00977698">
              <w:rPr>
                <w:rFonts w:hint="eastAsia"/>
                <w:color w:val="000000" w:themeColor="text1"/>
                <w:lang w:eastAsia="zh-HK"/>
              </w:rPr>
              <w:t>問</w:t>
            </w:r>
            <w:r w:rsidR="00977698">
              <w:rPr>
                <w:rFonts w:hint="eastAsia"/>
                <w:color w:val="000000" w:themeColor="text1"/>
              </w:rPr>
              <w:t>題</w:t>
            </w:r>
            <w:r w:rsidR="00977698">
              <w:rPr>
                <w:rFonts w:hint="eastAsia"/>
                <w:color w:val="000000" w:themeColor="text1"/>
              </w:rPr>
              <w:t>1-2</w:t>
            </w:r>
            <w:r w:rsidR="00977698">
              <w:rPr>
                <w:rFonts w:hint="eastAsia"/>
                <w:color w:val="000000" w:themeColor="text1"/>
                <w:lang w:eastAsia="zh-HK"/>
              </w:rPr>
              <w:t>，</w:t>
            </w:r>
            <w:r w:rsidRPr="009019D4">
              <w:rPr>
                <w:rFonts w:hint="eastAsia"/>
                <w:color w:val="000000" w:themeColor="text1"/>
              </w:rPr>
              <w:t>讓學生初步認識「一帶一路」</w:t>
            </w:r>
            <w:r w:rsidR="00977698">
              <w:rPr>
                <w:rFonts w:hint="eastAsia"/>
                <w:color w:val="000000" w:themeColor="text1"/>
                <w:lang w:eastAsia="zh-HK"/>
              </w:rPr>
              <w:t>倡</w:t>
            </w:r>
            <w:r w:rsidR="00977698">
              <w:rPr>
                <w:rFonts w:hint="eastAsia"/>
                <w:color w:val="000000" w:themeColor="text1"/>
              </w:rPr>
              <w:t>議</w:t>
            </w:r>
            <w:r w:rsidRPr="009019D4">
              <w:rPr>
                <w:rFonts w:hint="eastAsia"/>
                <w:color w:val="000000" w:themeColor="text1"/>
              </w:rPr>
              <w:t>的</w:t>
            </w:r>
            <w:r w:rsidR="00977698">
              <w:rPr>
                <w:rFonts w:hint="eastAsia"/>
                <w:color w:val="000000" w:themeColor="text1"/>
                <w:lang w:eastAsia="zh-HK"/>
              </w:rPr>
              <w:t>內</w:t>
            </w:r>
            <w:r w:rsidR="00977698">
              <w:rPr>
                <w:rFonts w:hint="eastAsia"/>
                <w:color w:val="000000" w:themeColor="text1"/>
              </w:rPr>
              <w:t>容</w:t>
            </w:r>
            <w:r w:rsidRPr="009019D4">
              <w:rPr>
                <w:rFonts w:hint="eastAsia"/>
                <w:color w:val="000000" w:themeColor="text1"/>
              </w:rPr>
              <w:t>。</w:t>
            </w:r>
          </w:p>
        </w:tc>
        <w:tc>
          <w:tcPr>
            <w:tcW w:w="1392" w:type="dxa"/>
          </w:tcPr>
          <w:p w14:paraId="308D27B8" w14:textId="77777777" w:rsidR="009C43D0" w:rsidRPr="00AE7F58" w:rsidRDefault="00977698" w:rsidP="004C11A6">
            <w:pPr>
              <w:spacing w:line="276" w:lineRule="auto"/>
              <w:ind w:left="0" w:firstLine="0"/>
              <w:jc w:val="center"/>
            </w:pPr>
            <w:r>
              <w:rPr>
                <w:rFonts w:hint="eastAsia"/>
              </w:rPr>
              <w:t>10</w:t>
            </w:r>
            <w:r w:rsidR="00A75FDB" w:rsidRPr="00AE7F58">
              <w:rPr>
                <w:rFonts w:hint="eastAsia"/>
              </w:rPr>
              <w:t>分鐘</w:t>
            </w:r>
          </w:p>
        </w:tc>
      </w:tr>
      <w:tr w:rsidR="00CE274E" w:rsidRPr="00AE7F58" w14:paraId="53FCF756" w14:textId="77777777" w:rsidTr="00657EF3">
        <w:trPr>
          <w:trHeight w:val="422"/>
        </w:trPr>
        <w:tc>
          <w:tcPr>
            <w:tcW w:w="1587" w:type="dxa"/>
            <w:vMerge/>
          </w:tcPr>
          <w:p w14:paraId="670C9FC7" w14:textId="77777777" w:rsidR="00CE274E" w:rsidRPr="00AE7F58" w:rsidRDefault="00CE274E" w:rsidP="00CE274E">
            <w:pPr>
              <w:spacing w:line="276" w:lineRule="auto"/>
              <w:rPr>
                <w:b/>
                <w:color w:val="FF0000"/>
              </w:rPr>
            </w:pPr>
          </w:p>
        </w:tc>
        <w:tc>
          <w:tcPr>
            <w:tcW w:w="5385" w:type="dxa"/>
          </w:tcPr>
          <w:p w14:paraId="6A5A86CF" w14:textId="77777777" w:rsidR="00CE274E"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互動教學：</w:t>
            </w:r>
          </w:p>
          <w:p w14:paraId="2DF29428" w14:textId="77777777" w:rsidR="00CE274E" w:rsidRPr="009019D4" w:rsidRDefault="00A75FDB" w:rsidP="00C651E4">
            <w:pPr>
              <w:widowControl w:val="0"/>
              <w:numPr>
                <w:ilvl w:val="0"/>
                <w:numId w:val="5"/>
              </w:numPr>
              <w:spacing w:line="276" w:lineRule="auto"/>
              <w:jc w:val="both"/>
              <w:rPr>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00977698">
              <w:rPr>
                <w:rFonts w:eastAsiaTheme="minorEastAsia" w:hint="eastAsia"/>
                <w:color w:val="000000" w:themeColor="text1"/>
                <w:lang w:eastAsia="zh-HK"/>
              </w:rPr>
              <w:t>完</w:t>
            </w:r>
            <w:r w:rsidR="00977698">
              <w:rPr>
                <w:rFonts w:eastAsiaTheme="minorEastAsia" w:hint="eastAsia"/>
                <w:color w:val="000000" w:themeColor="text1"/>
              </w:rPr>
              <w:t>成</w:t>
            </w:r>
            <w:r w:rsidRPr="009019D4">
              <w:rPr>
                <w:rFonts w:hint="eastAsia"/>
                <w:color w:val="000000" w:themeColor="text1"/>
              </w:rPr>
              <w:t>「工作紙十</w:t>
            </w:r>
            <w:r w:rsidR="00977698">
              <w:rPr>
                <w:rFonts w:hint="eastAsia"/>
                <w:color w:val="000000" w:themeColor="text1"/>
                <w:lang w:eastAsia="zh-HK"/>
              </w:rPr>
              <w:t>三</w:t>
            </w:r>
            <w:r w:rsidR="00754B34">
              <w:rPr>
                <w:rFonts w:hint="eastAsia"/>
                <w:color w:val="000000" w:themeColor="text1"/>
              </w:rPr>
              <w:t>」問</w:t>
            </w:r>
            <w:r w:rsidR="000A2786">
              <w:rPr>
                <w:rFonts w:hint="eastAsia"/>
                <w:color w:val="000000" w:themeColor="text1"/>
                <w:lang w:eastAsia="zh-HK"/>
              </w:rPr>
              <w:t>題</w:t>
            </w:r>
            <w:r w:rsidRPr="009019D4">
              <w:rPr>
                <w:color w:val="000000" w:themeColor="text1"/>
              </w:rPr>
              <w:t>1-</w:t>
            </w:r>
            <w:r w:rsidR="00977698">
              <w:rPr>
                <w:rFonts w:hint="eastAsia"/>
                <w:color w:val="000000" w:themeColor="text1"/>
              </w:rPr>
              <w:t>2</w:t>
            </w:r>
            <w:r w:rsidR="00754B34">
              <w:rPr>
                <w:rFonts w:hint="eastAsia"/>
                <w:color w:val="000000" w:themeColor="text1"/>
                <w:lang w:eastAsia="zh-HK"/>
              </w:rPr>
              <w:t>，</w:t>
            </w:r>
            <w:r w:rsidRPr="009019D4">
              <w:rPr>
                <w:rFonts w:hint="eastAsia"/>
                <w:color w:val="000000" w:themeColor="text1"/>
              </w:rPr>
              <w:t>讓學生認識「一帶一路」的</w:t>
            </w:r>
            <w:r w:rsidR="00EE633B">
              <w:rPr>
                <w:rFonts w:hint="eastAsia"/>
                <w:color w:val="000000" w:themeColor="text1"/>
                <w:lang w:eastAsia="zh-HK"/>
              </w:rPr>
              <w:t>五個</w:t>
            </w:r>
            <w:r w:rsidRPr="009019D4">
              <w:rPr>
                <w:rFonts w:hint="eastAsia"/>
                <w:color w:val="000000" w:themeColor="text1"/>
              </w:rPr>
              <w:t>主要</w:t>
            </w:r>
            <w:r w:rsidR="00EE633B">
              <w:rPr>
                <w:rFonts w:hint="eastAsia"/>
                <w:color w:val="000000" w:themeColor="text1"/>
                <w:lang w:eastAsia="zh-HK"/>
              </w:rPr>
              <w:t>內</w:t>
            </w:r>
            <w:r w:rsidR="00EE633B">
              <w:rPr>
                <w:rFonts w:hint="eastAsia"/>
                <w:color w:val="000000" w:themeColor="text1"/>
              </w:rPr>
              <w:t>容</w:t>
            </w:r>
            <w:r w:rsidRPr="009019D4">
              <w:rPr>
                <w:rFonts w:hint="eastAsia"/>
                <w:color w:val="000000" w:themeColor="text1"/>
              </w:rPr>
              <w:t>。</w:t>
            </w:r>
          </w:p>
        </w:tc>
        <w:tc>
          <w:tcPr>
            <w:tcW w:w="1392" w:type="dxa"/>
          </w:tcPr>
          <w:p w14:paraId="4E2A9E05" w14:textId="77777777" w:rsidR="00CE274E" w:rsidRPr="00AE7F58" w:rsidRDefault="00A75FDB" w:rsidP="004C11A6">
            <w:pPr>
              <w:spacing w:line="276" w:lineRule="auto"/>
              <w:ind w:left="0" w:firstLine="0"/>
              <w:jc w:val="center"/>
            </w:pPr>
            <w:r w:rsidRPr="00AE7F58">
              <w:t>1</w:t>
            </w:r>
            <w:r w:rsidR="00977698">
              <w:rPr>
                <w:rFonts w:hint="eastAsia"/>
              </w:rPr>
              <w:t>5</w:t>
            </w:r>
            <w:r w:rsidRPr="00AE7F58">
              <w:rPr>
                <w:rFonts w:hint="eastAsia"/>
              </w:rPr>
              <w:t>分鐘</w:t>
            </w:r>
          </w:p>
        </w:tc>
      </w:tr>
      <w:tr w:rsidR="00CE274E" w:rsidRPr="00AE7F58" w14:paraId="722D00EB" w14:textId="77777777" w:rsidTr="00657EF3">
        <w:trPr>
          <w:trHeight w:val="422"/>
        </w:trPr>
        <w:tc>
          <w:tcPr>
            <w:tcW w:w="1587" w:type="dxa"/>
            <w:vMerge/>
          </w:tcPr>
          <w:p w14:paraId="2AA9900F" w14:textId="77777777" w:rsidR="00CE274E" w:rsidRPr="00AE7F58" w:rsidRDefault="00CE274E" w:rsidP="00CE274E">
            <w:pPr>
              <w:spacing w:line="276" w:lineRule="auto"/>
              <w:rPr>
                <w:b/>
                <w:color w:val="FF0000"/>
              </w:rPr>
            </w:pPr>
          </w:p>
        </w:tc>
        <w:tc>
          <w:tcPr>
            <w:tcW w:w="5385" w:type="dxa"/>
          </w:tcPr>
          <w:p w14:paraId="460865EB" w14:textId="77777777" w:rsidR="00CE274E" w:rsidRPr="009019D4" w:rsidRDefault="00A75FDB" w:rsidP="003B5D9D">
            <w:pPr>
              <w:widowControl w:val="0"/>
              <w:numPr>
                <w:ilvl w:val="0"/>
                <w:numId w:val="58"/>
              </w:numPr>
              <w:spacing w:line="276" w:lineRule="auto"/>
              <w:rPr>
                <w:color w:val="000000" w:themeColor="text1"/>
              </w:rPr>
            </w:pPr>
            <w:r w:rsidRPr="009019D4">
              <w:rPr>
                <w:rFonts w:hint="eastAsia"/>
                <w:b/>
                <w:color w:val="000000" w:themeColor="text1"/>
              </w:rPr>
              <w:t>互動教學：</w:t>
            </w:r>
          </w:p>
          <w:p w14:paraId="4B3AB360" w14:textId="79ABD2C8" w:rsidR="00CE274E" w:rsidRPr="009019D4" w:rsidRDefault="00A75FDB" w:rsidP="00787DA3">
            <w:pPr>
              <w:widowControl w:val="0"/>
              <w:numPr>
                <w:ilvl w:val="0"/>
                <w:numId w:val="5"/>
              </w:numPr>
              <w:spacing w:line="276" w:lineRule="auto"/>
              <w:jc w:val="both"/>
              <w:rPr>
                <w:b/>
                <w:color w:val="000000" w:themeColor="text1"/>
              </w:rPr>
            </w:pPr>
            <w:r w:rsidRPr="009019D4">
              <w:rPr>
                <w:rFonts w:hint="eastAsia"/>
                <w:color w:val="000000" w:themeColor="text1"/>
              </w:rPr>
              <w:t>教師</w:t>
            </w:r>
            <w:r w:rsidRPr="009019D4">
              <w:rPr>
                <w:rFonts w:eastAsiaTheme="minorEastAsia" w:hint="eastAsia"/>
                <w:color w:val="000000" w:themeColor="text1"/>
              </w:rPr>
              <w:t>著學生</w:t>
            </w:r>
            <w:r w:rsidRPr="009019D4">
              <w:rPr>
                <w:rFonts w:hint="eastAsia"/>
                <w:color w:val="000000" w:themeColor="text1"/>
              </w:rPr>
              <w:t>完成「工作紙十</w:t>
            </w:r>
            <w:r w:rsidR="00BB544D">
              <w:rPr>
                <w:rFonts w:hint="eastAsia"/>
                <w:color w:val="000000" w:themeColor="text1"/>
                <w:lang w:eastAsia="zh-HK"/>
              </w:rPr>
              <w:t>四</w:t>
            </w:r>
            <w:r w:rsidR="00767433">
              <w:rPr>
                <w:rFonts w:hint="eastAsia"/>
                <w:color w:val="000000" w:themeColor="text1"/>
                <w:lang w:eastAsia="zh-HK"/>
              </w:rPr>
              <w:t>」</w:t>
            </w:r>
            <w:r w:rsidRPr="009019D4">
              <w:rPr>
                <w:rFonts w:hint="eastAsia"/>
                <w:color w:val="000000" w:themeColor="text1"/>
              </w:rPr>
              <w:t>問題</w:t>
            </w:r>
            <w:r w:rsidRPr="009019D4">
              <w:rPr>
                <w:color w:val="000000" w:themeColor="text1"/>
              </w:rPr>
              <w:t>1-</w:t>
            </w:r>
            <w:r w:rsidR="00977698">
              <w:rPr>
                <w:rFonts w:hint="eastAsia"/>
                <w:color w:val="000000" w:themeColor="text1"/>
              </w:rPr>
              <w:t>4</w:t>
            </w:r>
            <w:r w:rsidRPr="009019D4">
              <w:rPr>
                <w:rFonts w:hint="eastAsia"/>
                <w:color w:val="000000" w:themeColor="text1"/>
              </w:rPr>
              <w:t>，讓學生認識「一帶一路」的重點。</w:t>
            </w:r>
          </w:p>
        </w:tc>
        <w:tc>
          <w:tcPr>
            <w:tcW w:w="1392" w:type="dxa"/>
          </w:tcPr>
          <w:p w14:paraId="26003CE6" w14:textId="77777777" w:rsidR="00CE274E" w:rsidRPr="00AE7F58" w:rsidRDefault="00977698" w:rsidP="004C11A6">
            <w:pPr>
              <w:spacing w:line="276" w:lineRule="auto"/>
              <w:ind w:left="0" w:firstLine="0"/>
              <w:jc w:val="center"/>
            </w:pPr>
            <w:r>
              <w:rPr>
                <w:rFonts w:hint="eastAsia"/>
              </w:rPr>
              <w:t>15</w:t>
            </w:r>
            <w:r w:rsidR="00A75FDB" w:rsidRPr="00AE7F58">
              <w:rPr>
                <w:rFonts w:hint="eastAsia"/>
              </w:rPr>
              <w:t>分鐘</w:t>
            </w:r>
          </w:p>
        </w:tc>
      </w:tr>
      <w:tr w:rsidR="00A06B69" w:rsidRPr="00AE7F58" w14:paraId="61036943" w14:textId="77777777" w:rsidTr="00657EF3">
        <w:tc>
          <w:tcPr>
            <w:tcW w:w="1587" w:type="dxa"/>
          </w:tcPr>
          <w:p w14:paraId="43892E82" w14:textId="77777777" w:rsidR="00A06B69" w:rsidRPr="00AE7F58" w:rsidRDefault="00A06B69" w:rsidP="009D6BCA">
            <w:pPr>
              <w:spacing w:line="276" w:lineRule="auto"/>
              <w:ind w:left="0" w:firstLine="0"/>
              <w:rPr>
                <w:b/>
              </w:rPr>
            </w:pPr>
            <w:r w:rsidRPr="0081026D">
              <w:rPr>
                <w:rFonts w:hint="eastAsia"/>
                <w:b/>
              </w:rPr>
              <w:t>延伸學習</w:t>
            </w:r>
          </w:p>
        </w:tc>
        <w:tc>
          <w:tcPr>
            <w:tcW w:w="6777" w:type="dxa"/>
            <w:gridSpan w:val="2"/>
          </w:tcPr>
          <w:p w14:paraId="00CA03E0" w14:textId="77777777" w:rsidR="00A06B69" w:rsidRPr="00AE7F58" w:rsidRDefault="00A06B69"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00864F5E" w:rsidRPr="00864F5E">
              <w:rPr>
                <w:rFonts w:hint="eastAsia"/>
                <w:color w:val="000000" w:themeColor="text1"/>
                <w:lang w:eastAsia="zh-HK"/>
              </w:rPr>
              <w:t>絲綢之路</w:t>
            </w:r>
            <w:r w:rsidR="00864F5E">
              <w:rPr>
                <w:rFonts w:hint="eastAsia"/>
                <w:color w:val="000000" w:themeColor="text1"/>
                <w:lang w:eastAsia="zh-HK"/>
              </w:rPr>
              <w:t>的</w:t>
            </w:r>
            <w:r w:rsidR="00864F5E">
              <w:rPr>
                <w:rFonts w:hint="eastAsia"/>
                <w:color w:val="000000" w:themeColor="text1"/>
              </w:rPr>
              <w:t>發</w:t>
            </w:r>
            <w:r w:rsidR="00864F5E">
              <w:rPr>
                <w:rFonts w:hint="eastAsia"/>
                <w:color w:val="000000" w:themeColor="text1"/>
                <w:lang w:eastAsia="zh-HK"/>
              </w:rPr>
              <w:t>展</w:t>
            </w:r>
            <w:r w:rsidRPr="00E41755">
              <w:rPr>
                <w:rFonts w:hint="eastAsia"/>
                <w:color w:val="000000" w:themeColor="text1"/>
              </w:rPr>
              <w:t>。</w:t>
            </w:r>
          </w:p>
        </w:tc>
      </w:tr>
      <w:tr w:rsidR="00CE274E" w:rsidRPr="00AE7F58" w14:paraId="17C2375E" w14:textId="77777777" w:rsidTr="00657EF3">
        <w:trPr>
          <w:trHeight w:val="368"/>
        </w:trPr>
        <w:tc>
          <w:tcPr>
            <w:tcW w:w="1587" w:type="dxa"/>
          </w:tcPr>
          <w:p w14:paraId="5AEA14B8" w14:textId="77777777" w:rsidR="00CE274E" w:rsidRPr="00AE7F58" w:rsidRDefault="00A75FDB" w:rsidP="009019D4">
            <w:pPr>
              <w:spacing w:line="276" w:lineRule="auto"/>
              <w:ind w:left="0" w:firstLine="0"/>
              <w:rPr>
                <w:b/>
              </w:rPr>
            </w:pPr>
            <w:r w:rsidRPr="00AE7F58">
              <w:rPr>
                <w:rFonts w:hint="eastAsia"/>
                <w:b/>
              </w:rPr>
              <w:t>學與教資源</w:t>
            </w:r>
          </w:p>
        </w:tc>
        <w:tc>
          <w:tcPr>
            <w:tcW w:w="6777" w:type="dxa"/>
            <w:gridSpan w:val="2"/>
          </w:tcPr>
          <w:p w14:paraId="6129B2EE" w14:textId="77777777" w:rsidR="00CE274E" w:rsidRPr="00AE7F58" w:rsidRDefault="00A75FDB" w:rsidP="00A06B69">
            <w:pPr>
              <w:spacing w:line="276" w:lineRule="auto"/>
              <w:rPr>
                <w:color w:val="000000" w:themeColor="text1"/>
                <w:lang w:eastAsia="zh-HK"/>
              </w:rPr>
            </w:pPr>
            <w:r w:rsidRPr="00AE7F58">
              <w:rPr>
                <w:rFonts w:hint="eastAsia"/>
                <w:color w:val="000000" w:themeColor="text1"/>
              </w:rPr>
              <w:t>活動</w:t>
            </w:r>
            <w:r w:rsidR="00C215A2">
              <w:rPr>
                <w:rFonts w:hint="eastAsia"/>
                <w:color w:val="000000" w:themeColor="text1"/>
                <w:lang w:eastAsia="zh-HK"/>
              </w:rPr>
              <w:t>八</w:t>
            </w:r>
            <w:r w:rsidRPr="00AE7F58">
              <w:rPr>
                <w:rFonts w:hint="eastAsia"/>
                <w:color w:val="000000" w:themeColor="text1"/>
              </w:rPr>
              <w:t>；工作紙十</w:t>
            </w:r>
            <w:r w:rsidR="00BB544D">
              <w:rPr>
                <w:rFonts w:hint="eastAsia"/>
                <w:color w:val="000000" w:themeColor="text1"/>
                <w:lang w:eastAsia="zh-HK"/>
              </w:rPr>
              <w:t>三</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十</w:t>
            </w:r>
            <w:r w:rsidR="00BB544D">
              <w:rPr>
                <w:rFonts w:hint="eastAsia"/>
                <w:color w:val="000000" w:themeColor="text1"/>
                <w:lang w:eastAsia="zh-HK"/>
              </w:rPr>
              <w:t>四</w:t>
            </w:r>
          </w:p>
        </w:tc>
      </w:tr>
    </w:tbl>
    <w:p w14:paraId="10D2E200" w14:textId="77777777" w:rsidR="002E7094" w:rsidRPr="00AE7F58" w:rsidRDefault="002E7094" w:rsidP="002E7094">
      <w:pPr>
        <w:ind w:left="0" w:firstLine="0"/>
      </w:pPr>
    </w:p>
    <w:p w14:paraId="0534CD1B" w14:textId="77777777" w:rsidR="00931502" w:rsidRPr="00AE7F58" w:rsidRDefault="00931502" w:rsidP="00931502">
      <w:pPr>
        <w:ind w:left="0" w:firstLine="0"/>
      </w:pPr>
    </w:p>
    <w:p w14:paraId="55AD33A3" w14:textId="77777777" w:rsidR="00581850" w:rsidRPr="00AE7F58" w:rsidRDefault="00581850" w:rsidP="002E7094">
      <w:pPr>
        <w:ind w:left="0" w:firstLine="0"/>
      </w:pPr>
      <w:r w:rsidRPr="00AE7F58">
        <w:br w:type="page"/>
      </w:r>
    </w:p>
    <w:tbl>
      <w:tblPr>
        <w:tblStyle w:val="2"/>
        <w:tblW w:w="8385" w:type="dxa"/>
        <w:tblInd w:w="-5" w:type="dxa"/>
        <w:tblLook w:val="04A0" w:firstRow="1" w:lastRow="0" w:firstColumn="1" w:lastColumn="0" w:noHBand="0" w:noVBand="1"/>
      </w:tblPr>
      <w:tblGrid>
        <w:gridCol w:w="1587"/>
        <w:gridCol w:w="5379"/>
        <w:gridCol w:w="1419"/>
      </w:tblGrid>
      <w:tr w:rsidR="00C651E4" w:rsidRPr="00AE7F58" w14:paraId="33CCFDF8" w14:textId="77777777" w:rsidTr="00657EF3">
        <w:tc>
          <w:tcPr>
            <w:tcW w:w="8385" w:type="dxa"/>
            <w:gridSpan w:val="3"/>
            <w:shd w:val="clear" w:color="auto" w:fill="DBE5F1" w:themeFill="accent1" w:themeFillTint="33"/>
          </w:tcPr>
          <w:p w14:paraId="70A2E235"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九</w:t>
            </w:r>
            <w:r w:rsidRPr="00AE7F58">
              <w:rPr>
                <w:rFonts w:ascii="微軟正黑體" w:eastAsia="微軟正黑體" w:hAnsi="微軟正黑體" w:hint="eastAsia"/>
                <w:b/>
                <w:color w:val="000000" w:themeColor="text1"/>
                <w:lang w:eastAsia="zh-HK"/>
              </w:rPr>
              <w:t>課節（</w:t>
            </w:r>
            <w:r w:rsidR="00A9332D" w:rsidRPr="00A9332D">
              <w:rPr>
                <w:rFonts w:ascii="微軟正黑體" w:eastAsia="微軟正黑體" w:hAnsi="微軟正黑體" w:hint="eastAsia"/>
                <w:b/>
                <w:color w:val="000000" w:themeColor="text1"/>
                <w:lang w:eastAsia="zh-HK"/>
              </w:rPr>
              <w:t>「一帶一路」對國家帶來的機遇與挑戰：對外關係</w:t>
            </w:r>
            <w:r w:rsidRPr="00AE7F58">
              <w:rPr>
                <w:rFonts w:ascii="微軟正黑體" w:eastAsia="微軟正黑體" w:hAnsi="微軟正黑體" w:hint="eastAsia"/>
                <w:b/>
                <w:color w:val="000000" w:themeColor="text1"/>
                <w:lang w:eastAsia="zh-HK"/>
              </w:rPr>
              <w:t>）</w:t>
            </w:r>
          </w:p>
        </w:tc>
      </w:tr>
      <w:tr w:rsidR="00581850" w:rsidRPr="00AE7F58" w14:paraId="65AB9E00" w14:textId="77777777" w:rsidTr="00657EF3">
        <w:tc>
          <w:tcPr>
            <w:tcW w:w="1587" w:type="dxa"/>
            <w:tcBorders>
              <w:right w:val="nil"/>
            </w:tcBorders>
          </w:tcPr>
          <w:p w14:paraId="5A37F087" w14:textId="77777777" w:rsidR="00581850" w:rsidRPr="00AE7F58" w:rsidRDefault="00581850" w:rsidP="00581850">
            <w:pPr>
              <w:spacing w:line="276" w:lineRule="auto"/>
              <w:rPr>
                <w:b/>
              </w:rPr>
            </w:pPr>
          </w:p>
        </w:tc>
        <w:tc>
          <w:tcPr>
            <w:tcW w:w="5379" w:type="dxa"/>
            <w:tcBorders>
              <w:left w:val="nil"/>
            </w:tcBorders>
          </w:tcPr>
          <w:p w14:paraId="2F13584A" w14:textId="77777777" w:rsidR="00581850" w:rsidRPr="00AE7F58" w:rsidRDefault="00581850" w:rsidP="00581850">
            <w:pPr>
              <w:spacing w:line="276" w:lineRule="auto"/>
              <w:rPr>
                <w:b/>
              </w:rPr>
            </w:pPr>
          </w:p>
        </w:tc>
        <w:tc>
          <w:tcPr>
            <w:tcW w:w="1419" w:type="dxa"/>
          </w:tcPr>
          <w:p w14:paraId="142EE248"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4A7EDA" w:rsidRPr="00AE7F58" w14:paraId="3CA28507" w14:textId="77777777" w:rsidTr="00657EF3">
        <w:trPr>
          <w:trHeight w:val="1044"/>
        </w:trPr>
        <w:tc>
          <w:tcPr>
            <w:tcW w:w="1587" w:type="dxa"/>
            <w:vMerge w:val="restart"/>
          </w:tcPr>
          <w:p w14:paraId="03D94889" w14:textId="4FC2422F" w:rsidR="004A7EDA"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79" w:type="dxa"/>
          </w:tcPr>
          <w:p w14:paraId="41C05DC7" w14:textId="77777777" w:rsidR="004A7EDA" w:rsidRPr="00C651E4" w:rsidRDefault="00A75FDB" w:rsidP="003D74E5">
            <w:pPr>
              <w:widowControl w:val="0"/>
              <w:numPr>
                <w:ilvl w:val="0"/>
                <w:numId w:val="19"/>
              </w:numPr>
              <w:spacing w:line="276" w:lineRule="auto"/>
              <w:rPr>
                <w:b/>
                <w:color w:val="000000" w:themeColor="text1"/>
              </w:rPr>
            </w:pPr>
            <w:r w:rsidRPr="00C651E4">
              <w:rPr>
                <w:rFonts w:hint="eastAsia"/>
                <w:b/>
                <w:color w:val="000000" w:themeColor="text1"/>
              </w:rPr>
              <w:t>課堂導入：</w:t>
            </w:r>
          </w:p>
          <w:p w14:paraId="0BDA6301" w14:textId="77777777" w:rsidR="004A7EDA" w:rsidRPr="00C651E4" w:rsidRDefault="00A75FDB" w:rsidP="00C651E4">
            <w:pPr>
              <w:widowControl w:val="0"/>
              <w:numPr>
                <w:ilvl w:val="0"/>
                <w:numId w:val="5"/>
              </w:numPr>
              <w:spacing w:line="276" w:lineRule="auto"/>
              <w:contextualSpacing/>
              <w:jc w:val="both"/>
              <w:rPr>
                <w:color w:val="000000" w:themeColor="text1"/>
              </w:rPr>
            </w:pPr>
            <w:r w:rsidRPr="00C651E4">
              <w:rPr>
                <w:rFonts w:hint="eastAsia"/>
                <w:color w:val="000000" w:themeColor="text1"/>
              </w:rPr>
              <w:t>教師著學生完成「活動</w:t>
            </w:r>
            <w:r w:rsidR="00A9332D">
              <w:rPr>
                <w:rFonts w:hint="eastAsia"/>
                <w:color w:val="000000" w:themeColor="text1"/>
                <w:lang w:eastAsia="zh-HK"/>
              </w:rPr>
              <w:t>九</w:t>
            </w:r>
            <w:r w:rsidRPr="00C651E4">
              <w:rPr>
                <w:rFonts w:hint="eastAsia"/>
                <w:color w:val="000000" w:themeColor="text1"/>
              </w:rPr>
              <w:t>」</w:t>
            </w:r>
            <w:r w:rsidR="00A9332D">
              <w:rPr>
                <w:rFonts w:hint="eastAsia"/>
                <w:color w:val="000000" w:themeColor="text1"/>
                <w:lang w:eastAsia="zh-HK"/>
              </w:rPr>
              <w:t>問</w:t>
            </w:r>
            <w:r w:rsidR="00A9332D">
              <w:rPr>
                <w:rFonts w:hint="eastAsia"/>
                <w:color w:val="000000" w:themeColor="text1"/>
              </w:rPr>
              <w:t>題</w:t>
            </w:r>
            <w:r w:rsidR="00A9332D">
              <w:rPr>
                <w:rFonts w:hint="eastAsia"/>
                <w:color w:val="000000" w:themeColor="text1"/>
              </w:rPr>
              <w:t>1-2</w:t>
            </w:r>
            <w:r w:rsidR="00BD0776">
              <w:rPr>
                <w:rFonts w:hint="eastAsia"/>
                <w:color w:val="000000" w:themeColor="text1"/>
              </w:rPr>
              <w:t>，讓學生初步認識</w:t>
            </w:r>
            <w:r w:rsidRPr="00C651E4">
              <w:rPr>
                <w:rFonts w:hint="eastAsia"/>
                <w:color w:val="000000" w:themeColor="text1"/>
              </w:rPr>
              <w:t>國</w:t>
            </w:r>
            <w:r w:rsidR="00BD0776">
              <w:rPr>
                <w:rFonts w:hint="eastAsia"/>
                <w:color w:val="000000" w:themeColor="text1"/>
                <w:lang w:eastAsia="zh-HK"/>
              </w:rPr>
              <w:t>家</w:t>
            </w:r>
            <w:r w:rsidRPr="00C651E4">
              <w:rPr>
                <w:rFonts w:hint="eastAsia"/>
                <w:color w:val="000000" w:themeColor="text1"/>
              </w:rPr>
              <w:t>在外交方面的和平共處五項原則。</w:t>
            </w:r>
          </w:p>
        </w:tc>
        <w:tc>
          <w:tcPr>
            <w:tcW w:w="1419" w:type="dxa"/>
          </w:tcPr>
          <w:p w14:paraId="5414CA52" w14:textId="77777777" w:rsidR="004A7EDA" w:rsidRPr="00AE7F58" w:rsidRDefault="00A9332D" w:rsidP="004C11A6">
            <w:pPr>
              <w:spacing w:line="276" w:lineRule="auto"/>
              <w:ind w:left="0" w:firstLine="0"/>
              <w:jc w:val="center"/>
            </w:pPr>
            <w:r>
              <w:rPr>
                <w:rFonts w:hint="eastAsia"/>
              </w:rPr>
              <w:t>5</w:t>
            </w:r>
            <w:r w:rsidR="00A75FDB" w:rsidRPr="00AE7F58">
              <w:rPr>
                <w:rFonts w:hint="eastAsia"/>
              </w:rPr>
              <w:t>分鐘</w:t>
            </w:r>
          </w:p>
        </w:tc>
      </w:tr>
      <w:tr w:rsidR="004A7EDA" w:rsidRPr="00AE7F58" w14:paraId="4B2FCFCE" w14:textId="77777777" w:rsidTr="00657EF3">
        <w:trPr>
          <w:trHeight w:val="1431"/>
        </w:trPr>
        <w:tc>
          <w:tcPr>
            <w:tcW w:w="1587" w:type="dxa"/>
            <w:vMerge/>
          </w:tcPr>
          <w:p w14:paraId="41D64432" w14:textId="77777777" w:rsidR="004A7EDA" w:rsidRPr="00AE7F58" w:rsidRDefault="004A7EDA" w:rsidP="00581850">
            <w:pPr>
              <w:spacing w:line="276" w:lineRule="auto"/>
              <w:rPr>
                <w:b/>
                <w:color w:val="000000" w:themeColor="text1"/>
              </w:rPr>
            </w:pPr>
          </w:p>
        </w:tc>
        <w:tc>
          <w:tcPr>
            <w:tcW w:w="5379" w:type="dxa"/>
          </w:tcPr>
          <w:p w14:paraId="54030628" w14:textId="77777777" w:rsidR="004A7EDA" w:rsidRPr="00C651E4" w:rsidRDefault="00A75FDB" w:rsidP="003D74E5">
            <w:pPr>
              <w:widowControl w:val="0"/>
              <w:numPr>
                <w:ilvl w:val="0"/>
                <w:numId w:val="19"/>
              </w:numPr>
              <w:spacing w:line="276" w:lineRule="auto"/>
              <w:rPr>
                <w:color w:val="000000" w:themeColor="text1"/>
              </w:rPr>
            </w:pPr>
            <w:r w:rsidRPr="00C651E4">
              <w:rPr>
                <w:rFonts w:hint="eastAsia"/>
                <w:b/>
                <w:color w:val="000000" w:themeColor="text1"/>
              </w:rPr>
              <w:t>互動教學：</w:t>
            </w:r>
          </w:p>
          <w:p w14:paraId="13101E20" w14:textId="77777777" w:rsidR="004A7EDA" w:rsidRPr="00C651E4" w:rsidRDefault="00A75FDB">
            <w:pPr>
              <w:widowControl w:val="0"/>
              <w:numPr>
                <w:ilvl w:val="0"/>
                <w:numId w:val="5"/>
              </w:numPr>
              <w:spacing w:line="276" w:lineRule="auto"/>
              <w:contextualSpacing/>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A9332D">
              <w:rPr>
                <w:rFonts w:eastAsiaTheme="minorEastAsia" w:hint="eastAsia"/>
                <w:color w:val="000000" w:themeColor="text1"/>
                <w:lang w:eastAsia="zh-HK"/>
              </w:rPr>
              <w:t>完</w:t>
            </w:r>
            <w:r w:rsidR="00A9332D">
              <w:rPr>
                <w:rFonts w:eastAsiaTheme="minorEastAsia" w:hint="eastAsia"/>
                <w:color w:val="000000" w:themeColor="text1"/>
              </w:rPr>
              <w:t>成</w:t>
            </w:r>
            <w:r w:rsidRPr="00C651E4">
              <w:rPr>
                <w:rFonts w:hint="eastAsia"/>
                <w:color w:val="000000" w:themeColor="text1"/>
              </w:rPr>
              <w:t>「工作紙十</w:t>
            </w:r>
            <w:r w:rsidR="00A9332D">
              <w:rPr>
                <w:rFonts w:hint="eastAsia"/>
                <w:color w:val="000000" w:themeColor="text1"/>
                <w:lang w:eastAsia="zh-HK"/>
              </w:rPr>
              <w:t>五</w:t>
            </w:r>
            <w:r w:rsidRPr="00C651E4">
              <w:rPr>
                <w:rFonts w:hint="eastAsia"/>
                <w:color w:val="000000" w:themeColor="text1"/>
              </w:rPr>
              <w:t>」</w:t>
            </w:r>
            <w:r w:rsidR="00A9332D">
              <w:rPr>
                <w:rFonts w:hint="eastAsia"/>
                <w:color w:val="000000" w:themeColor="text1"/>
                <w:lang w:eastAsia="zh-HK"/>
              </w:rPr>
              <w:t>問</w:t>
            </w:r>
            <w:r w:rsidR="00A9332D">
              <w:rPr>
                <w:rFonts w:hint="eastAsia"/>
                <w:color w:val="000000" w:themeColor="text1"/>
              </w:rPr>
              <w:t>題</w:t>
            </w:r>
            <w:r w:rsidR="00A9332D">
              <w:rPr>
                <w:rFonts w:hint="eastAsia"/>
                <w:color w:val="000000" w:themeColor="text1"/>
              </w:rPr>
              <w:t>1-7</w:t>
            </w:r>
            <w:r w:rsidRPr="00C651E4">
              <w:rPr>
                <w:rFonts w:hint="eastAsia"/>
                <w:color w:val="000000" w:themeColor="text1"/>
              </w:rPr>
              <w:t>，讓學生認識「一帶一路」對國家的對外關係帶來的機遇。</w:t>
            </w:r>
          </w:p>
        </w:tc>
        <w:tc>
          <w:tcPr>
            <w:tcW w:w="1419" w:type="dxa"/>
          </w:tcPr>
          <w:p w14:paraId="6C60732F" w14:textId="77777777" w:rsidR="004A7EDA" w:rsidRPr="00AE7F58" w:rsidRDefault="00A75FDB" w:rsidP="004C11A6">
            <w:pPr>
              <w:spacing w:line="276" w:lineRule="auto"/>
              <w:ind w:left="0" w:firstLine="0"/>
              <w:jc w:val="center"/>
            </w:pPr>
            <w:r w:rsidRPr="00AE7F58">
              <w:t>20</w:t>
            </w:r>
            <w:r w:rsidRPr="00AE7F58">
              <w:rPr>
                <w:rFonts w:hint="eastAsia"/>
              </w:rPr>
              <w:t>分鐘</w:t>
            </w:r>
          </w:p>
        </w:tc>
      </w:tr>
      <w:tr w:rsidR="004A7EDA" w:rsidRPr="00AE7F58" w14:paraId="4262D390" w14:textId="77777777" w:rsidTr="00657EF3">
        <w:trPr>
          <w:trHeight w:val="422"/>
        </w:trPr>
        <w:tc>
          <w:tcPr>
            <w:tcW w:w="1587" w:type="dxa"/>
            <w:vMerge/>
          </w:tcPr>
          <w:p w14:paraId="0443E3E3" w14:textId="77777777" w:rsidR="004A7EDA" w:rsidRPr="00AE7F58" w:rsidRDefault="004A7EDA" w:rsidP="00581850">
            <w:pPr>
              <w:spacing w:line="276" w:lineRule="auto"/>
              <w:rPr>
                <w:b/>
                <w:color w:val="FF0000"/>
              </w:rPr>
            </w:pPr>
          </w:p>
        </w:tc>
        <w:tc>
          <w:tcPr>
            <w:tcW w:w="5379" w:type="dxa"/>
          </w:tcPr>
          <w:p w14:paraId="3B8A2AF8" w14:textId="77777777" w:rsidR="004A7EDA" w:rsidRPr="00C651E4" w:rsidRDefault="00A75FDB" w:rsidP="003D74E5">
            <w:pPr>
              <w:widowControl w:val="0"/>
              <w:numPr>
                <w:ilvl w:val="0"/>
                <w:numId w:val="19"/>
              </w:numPr>
              <w:spacing w:line="276" w:lineRule="auto"/>
              <w:rPr>
                <w:color w:val="000000" w:themeColor="text1"/>
              </w:rPr>
            </w:pPr>
            <w:r w:rsidRPr="00C651E4">
              <w:rPr>
                <w:rFonts w:hint="eastAsia"/>
                <w:b/>
                <w:color w:val="000000" w:themeColor="text1"/>
              </w:rPr>
              <w:t>互動教學：</w:t>
            </w:r>
          </w:p>
          <w:p w14:paraId="3E9F4C14" w14:textId="77777777" w:rsidR="004A7EDA"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完成「工作紙十</w:t>
            </w:r>
            <w:r w:rsidR="00FE2896">
              <w:rPr>
                <w:rFonts w:hint="eastAsia"/>
                <w:color w:val="000000" w:themeColor="text1"/>
                <w:lang w:eastAsia="zh-HK"/>
              </w:rPr>
              <w:t>六</w:t>
            </w:r>
            <w:r w:rsidR="00BD0776">
              <w:rPr>
                <w:rFonts w:hint="eastAsia"/>
                <w:color w:val="000000" w:themeColor="text1"/>
              </w:rPr>
              <w:t>」</w:t>
            </w:r>
            <w:r w:rsidRPr="00C651E4">
              <w:rPr>
                <w:rFonts w:hint="eastAsia"/>
                <w:color w:val="000000" w:themeColor="text1"/>
              </w:rPr>
              <w:t>問題</w:t>
            </w:r>
            <w:r w:rsidRPr="00C651E4">
              <w:rPr>
                <w:color w:val="000000" w:themeColor="text1"/>
              </w:rPr>
              <w:t>1-</w:t>
            </w:r>
            <w:r w:rsidR="005E3FE9">
              <w:rPr>
                <w:rFonts w:hint="eastAsia"/>
                <w:color w:val="000000" w:themeColor="text1"/>
              </w:rPr>
              <w:t>3</w:t>
            </w:r>
            <w:r w:rsidRPr="00C651E4">
              <w:rPr>
                <w:rFonts w:hint="eastAsia"/>
                <w:color w:val="000000" w:themeColor="text1"/>
              </w:rPr>
              <w:t>，讓學生認識「一帶一路」對國家的對外關係帶來的挑戰。</w:t>
            </w:r>
          </w:p>
        </w:tc>
        <w:tc>
          <w:tcPr>
            <w:tcW w:w="1419" w:type="dxa"/>
          </w:tcPr>
          <w:p w14:paraId="003668E5" w14:textId="77777777" w:rsidR="004A7EDA" w:rsidRPr="00AE7F58" w:rsidRDefault="00A75FDB" w:rsidP="004C11A6">
            <w:pPr>
              <w:spacing w:line="276" w:lineRule="auto"/>
              <w:ind w:left="0" w:firstLine="0"/>
              <w:jc w:val="center"/>
            </w:pPr>
            <w:r w:rsidRPr="00AE7F58">
              <w:t>1</w:t>
            </w:r>
            <w:r w:rsidR="00FE2896">
              <w:rPr>
                <w:rFonts w:hint="eastAsia"/>
              </w:rPr>
              <w:t>5</w:t>
            </w:r>
            <w:r w:rsidRPr="00AE7F58">
              <w:rPr>
                <w:rFonts w:hint="eastAsia"/>
              </w:rPr>
              <w:t>分鐘</w:t>
            </w:r>
          </w:p>
        </w:tc>
      </w:tr>
      <w:tr w:rsidR="00A06B69" w:rsidRPr="00AE7F58" w14:paraId="38868CC4" w14:textId="77777777" w:rsidTr="00657EF3">
        <w:tc>
          <w:tcPr>
            <w:tcW w:w="1587" w:type="dxa"/>
          </w:tcPr>
          <w:p w14:paraId="645B01E5" w14:textId="77777777" w:rsidR="00A06B69" w:rsidRPr="00AE7F58" w:rsidRDefault="00A06B69" w:rsidP="009D6BCA">
            <w:pPr>
              <w:spacing w:line="276" w:lineRule="auto"/>
              <w:ind w:left="0" w:firstLine="0"/>
              <w:rPr>
                <w:b/>
              </w:rPr>
            </w:pPr>
            <w:r w:rsidRPr="0081026D">
              <w:rPr>
                <w:rFonts w:hint="eastAsia"/>
                <w:b/>
              </w:rPr>
              <w:t>延伸學習</w:t>
            </w:r>
          </w:p>
        </w:tc>
        <w:tc>
          <w:tcPr>
            <w:tcW w:w="6798" w:type="dxa"/>
            <w:gridSpan w:val="2"/>
          </w:tcPr>
          <w:p w14:paraId="12649A77" w14:textId="77777777" w:rsidR="00A06B69" w:rsidRPr="00AE7F58" w:rsidRDefault="00A06B69" w:rsidP="00657EF3">
            <w:pPr>
              <w:spacing w:line="276" w:lineRule="auto"/>
              <w:ind w:left="0" w:firstLine="0"/>
              <w:jc w:val="both"/>
              <w:rPr>
                <w:color w:val="000000" w:themeColor="text1"/>
              </w:rPr>
            </w:pPr>
            <w:r w:rsidRPr="00E41755">
              <w:rPr>
                <w:rFonts w:hint="eastAsia"/>
                <w:color w:val="000000" w:themeColor="text1"/>
              </w:rPr>
              <w:t>教師可因應學生的學習需要，指示學生進行延伸學習，進一步</w:t>
            </w:r>
            <w:r w:rsidRPr="00B379A8">
              <w:rPr>
                <w:rFonts w:hint="eastAsia"/>
                <w:color w:val="000000" w:themeColor="text1"/>
              </w:rPr>
              <w:t>認識</w:t>
            </w:r>
            <w:r w:rsidRPr="00A06B69">
              <w:rPr>
                <w:rFonts w:hint="eastAsia"/>
                <w:color w:val="000000" w:themeColor="text1"/>
                <w:lang w:eastAsia="zh-HK"/>
              </w:rPr>
              <w:t>香港特區政府的「一帶一路」政策</w:t>
            </w:r>
            <w:r w:rsidRPr="00E41755">
              <w:rPr>
                <w:rFonts w:hint="eastAsia"/>
                <w:color w:val="000000" w:themeColor="text1"/>
              </w:rPr>
              <w:t>。</w:t>
            </w:r>
          </w:p>
        </w:tc>
      </w:tr>
      <w:tr w:rsidR="00581850" w:rsidRPr="00AE7F58" w14:paraId="3AB18A01" w14:textId="77777777" w:rsidTr="00657EF3">
        <w:tc>
          <w:tcPr>
            <w:tcW w:w="1587" w:type="dxa"/>
          </w:tcPr>
          <w:p w14:paraId="1CD30443" w14:textId="77777777" w:rsidR="00581850" w:rsidRPr="00AE7F58" w:rsidRDefault="00A75FDB" w:rsidP="00C651E4">
            <w:pPr>
              <w:spacing w:line="276" w:lineRule="auto"/>
              <w:ind w:left="0" w:firstLine="0"/>
              <w:rPr>
                <w:b/>
              </w:rPr>
            </w:pPr>
            <w:r w:rsidRPr="00AE7F58">
              <w:rPr>
                <w:rFonts w:hint="eastAsia"/>
                <w:b/>
              </w:rPr>
              <w:t>學與教資源</w:t>
            </w:r>
          </w:p>
        </w:tc>
        <w:tc>
          <w:tcPr>
            <w:tcW w:w="6798" w:type="dxa"/>
            <w:gridSpan w:val="2"/>
          </w:tcPr>
          <w:p w14:paraId="665735A3" w14:textId="77777777" w:rsidR="00581850" w:rsidRPr="00AE7F58" w:rsidRDefault="00723BCB" w:rsidP="00A06B69">
            <w:pPr>
              <w:spacing w:line="276" w:lineRule="auto"/>
              <w:rPr>
                <w:color w:val="000000" w:themeColor="text1"/>
                <w:lang w:eastAsia="zh-HK"/>
              </w:rPr>
            </w:pPr>
            <w:r w:rsidRPr="00AE7F58">
              <w:rPr>
                <w:rFonts w:hint="eastAsia"/>
                <w:color w:val="000000" w:themeColor="text1"/>
              </w:rPr>
              <w:t>活動</w:t>
            </w:r>
            <w:r w:rsidR="00FE2896">
              <w:rPr>
                <w:rFonts w:hint="eastAsia"/>
                <w:color w:val="000000" w:themeColor="text1"/>
                <w:lang w:eastAsia="zh-HK"/>
              </w:rPr>
              <w:t>九</w:t>
            </w:r>
            <w:r w:rsidR="00A75FDB" w:rsidRPr="00AE7F58">
              <w:rPr>
                <w:rFonts w:hint="eastAsia"/>
                <w:color w:val="000000" w:themeColor="text1"/>
              </w:rPr>
              <w:t>；工作紙十</w:t>
            </w:r>
            <w:r w:rsidR="00FE2896">
              <w:rPr>
                <w:rFonts w:hint="eastAsia"/>
                <w:color w:val="000000" w:themeColor="text1"/>
                <w:lang w:eastAsia="zh-HK"/>
              </w:rPr>
              <w:t>五</w:t>
            </w:r>
            <w:r w:rsidR="000420B5" w:rsidRPr="00AE7F58">
              <w:rPr>
                <w:rFonts w:hint="eastAsia"/>
                <w:color w:val="000000" w:themeColor="text1"/>
                <w:lang w:eastAsia="zh-HK"/>
              </w:rPr>
              <w:t>及</w:t>
            </w:r>
            <w:r w:rsidR="0079505E" w:rsidRPr="00AE7F58">
              <w:rPr>
                <w:rFonts w:hint="eastAsia"/>
              </w:rPr>
              <w:t>工作紙</w:t>
            </w:r>
            <w:r w:rsidR="00A75FDB" w:rsidRPr="00AE7F58">
              <w:rPr>
                <w:rFonts w:hint="eastAsia"/>
                <w:color w:val="000000" w:themeColor="text1"/>
              </w:rPr>
              <w:t>十</w:t>
            </w:r>
            <w:r w:rsidR="00FE2896">
              <w:rPr>
                <w:rFonts w:hint="eastAsia"/>
                <w:color w:val="000000" w:themeColor="text1"/>
                <w:lang w:eastAsia="zh-HK"/>
              </w:rPr>
              <w:t>六</w:t>
            </w:r>
          </w:p>
        </w:tc>
      </w:tr>
    </w:tbl>
    <w:p w14:paraId="48080F65" w14:textId="77777777" w:rsidR="00A35D0C" w:rsidRPr="00AE7F58" w:rsidRDefault="00581850" w:rsidP="00581850">
      <w:pPr>
        <w:ind w:left="0" w:firstLine="0"/>
        <w:jc w:val="center"/>
      </w:pPr>
      <w:r w:rsidRPr="00AE7F58">
        <w:br w:type="page"/>
      </w:r>
    </w:p>
    <w:tbl>
      <w:tblPr>
        <w:tblStyle w:val="2"/>
        <w:tblW w:w="8364" w:type="dxa"/>
        <w:tblInd w:w="-5" w:type="dxa"/>
        <w:tblLook w:val="04A0" w:firstRow="1" w:lastRow="0" w:firstColumn="1" w:lastColumn="0" w:noHBand="0" w:noVBand="1"/>
      </w:tblPr>
      <w:tblGrid>
        <w:gridCol w:w="1587"/>
        <w:gridCol w:w="5386"/>
        <w:gridCol w:w="1391"/>
      </w:tblGrid>
      <w:tr w:rsidR="00C651E4" w:rsidRPr="00AE7F58" w14:paraId="4F39F925" w14:textId="77777777" w:rsidTr="00657EF3">
        <w:tc>
          <w:tcPr>
            <w:tcW w:w="8364" w:type="dxa"/>
            <w:gridSpan w:val="3"/>
            <w:shd w:val="clear" w:color="auto" w:fill="DBE5F1" w:themeFill="accent1" w:themeFillTint="33"/>
          </w:tcPr>
          <w:p w14:paraId="78437705"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w:t>
            </w:r>
            <w:r w:rsidR="00453850">
              <w:rPr>
                <w:rFonts w:ascii="微軟正黑體" w:eastAsia="微軟正黑體" w:hAnsi="微軟正黑體" w:hint="eastAsia"/>
                <w:b/>
                <w:color w:val="000000" w:themeColor="text1"/>
                <w:lang w:eastAsia="zh-HK"/>
              </w:rPr>
              <w:t>十</w:t>
            </w:r>
            <w:r w:rsidRPr="00AE7F58">
              <w:rPr>
                <w:rFonts w:ascii="微軟正黑體" w:eastAsia="微軟正黑體" w:hAnsi="微軟正黑體" w:hint="eastAsia"/>
                <w:b/>
                <w:color w:val="000000" w:themeColor="text1"/>
                <w:lang w:eastAsia="zh-HK"/>
              </w:rPr>
              <w:t>課節（</w:t>
            </w:r>
            <w:r w:rsidR="00EA3DFA" w:rsidRPr="00EA3DFA">
              <w:rPr>
                <w:rFonts w:ascii="微軟正黑體" w:eastAsia="微軟正黑體" w:hAnsi="微軟正黑體" w:hint="eastAsia"/>
                <w:b/>
                <w:color w:val="000000" w:themeColor="text1"/>
                <w:lang w:eastAsia="zh-HK"/>
              </w:rPr>
              <w:t>「一帶一路」對國家帶來的機遇與挑戰：保障國家安全</w:t>
            </w:r>
            <w:r w:rsidRPr="00AE7F58">
              <w:rPr>
                <w:rFonts w:ascii="微軟正黑體" w:eastAsia="微軟正黑體" w:hAnsi="微軟正黑體" w:hint="eastAsia"/>
                <w:b/>
                <w:color w:val="000000" w:themeColor="text1"/>
                <w:lang w:eastAsia="zh-HK"/>
              </w:rPr>
              <w:t>）</w:t>
            </w:r>
          </w:p>
        </w:tc>
      </w:tr>
      <w:tr w:rsidR="00581850" w:rsidRPr="00AE7F58" w14:paraId="5EB298C6" w14:textId="77777777" w:rsidTr="00657EF3">
        <w:tc>
          <w:tcPr>
            <w:tcW w:w="1587" w:type="dxa"/>
            <w:tcBorders>
              <w:right w:val="nil"/>
            </w:tcBorders>
          </w:tcPr>
          <w:p w14:paraId="7E17E3DE" w14:textId="77777777" w:rsidR="00581850" w:rsidRPr="00AE7F58" w:rsidRDefault="00581850" w:rsidP="00581850">
            <w:pPr>
              <w:spacing w:line="276" w:lineRule="auto"/>
              <w:rPr>
                <w:b/>
              </w:rPr>
            </w:pPr>
          </w:p>
        </w:tc>
        <w:tc>
          <w:tcPr>
            <w:tcW w:w="5386" w:type="dxa"/>
            <w:tcBorders>
              <w:left w:val="nil"/>
            </w:tcBorders>
          </w:tcPr>
          <w:p w14:paraId="758DBD45" w14:textId="77777777" w:rsidR="00581850" w:rsidRPr="00AE7F58" w:rsidRDefault="00581850" w:rsidP="00581850">
            <w:pPr>
              <w:spacing w:line="276" w:lineRule="auto"/>
              <w:rPr>
                <w:b/>
              </w:rPr>
            </w:pPr>
          </w:p>
        </w:tc>
        <w:tc>
          <w:tcPr>
            <w:tcW w:w="1391" w:type="dxa"/>
          </w:tcPr>
          <w:p w14:paraId="59A3098F"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E0687F" w:rsidRPr="00AE7F58" w14:paraId="6342750B" w14:textId="77777777" w:rsidTr="00657EF3">
        <w:trPr>
          <w:trHeight w:val="1431"/>
        </w:trPr>
        <w:tc>
          <w:tcPr>
            <w:tcW w:w="1587" w:type="dxa"/>
            <w:vMerge w:val="restart"/>
          </w:tcPr>
          <w:p w14:paraId="049BDE5E" w14:textId="6A71E4E8" w:rsidR="00E0687F"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6AAE67FB" w14:textId="77777777" w:rsidR="00B40B73" w:rsidRPr="00C651E4" w:rsidRDefault="00A75FDB" w:rsidP="003D74E5">
            <w:pPr>
              <w:widowControl w:val="0"/>
              <w:numPr>
                <w:ilvl w:val="0"/>
                <w:numId w:val="20"/>
              </w:numPr>
              <w:spacing w:line="276" w:lineRule="auto"/>
              <w:rPr>
                <w:b/>
                <w:color w:val="000000" w:themeColor="text1"/>
              </w:rPr>
            </w:pPr>
            <w:r w:rsidRPr="00C651E4">
              <w:rPr>
                <w:rFonts w:hint="eastAsia"/>
                <w:b/>
                <w:color w:val="000000" w:themeColor="text1"/>
              </w:rPr>
              <w:t>課堂導入：</w:t>
            </w:r>
          </w:p>
          <w:p w14:paraId="3FD7EBFD" w14:textId="77777777" w:rsidR="00E0687F" w:rsidRPr="00C651E4" w:rsidRDefault="00A75FDB" w:rsidP="00C651E4">
            <w:pPr>
              <w:widowControl w:val="0"/>
              <w:numPr>
                <w:ilvl w:val="0"/>
                <w:numId w:val="5"/>
              </w:numPr>
              <w:spacing w:line="276" w:lineRule="auto"/>
              <w:contextualSpacing/>
              <w:jc w:val="both"/>
              <w:rPr>
                <w:color w:val="000000" w:themeColor="text1"/>
              </w:rPr>
            </w:pPr>
            <w:r w:rsidRPr="00C651E4">
              <w:rPr>
                <w:rFonts w:hint="eastAsia"/>
                <w:color w:val="000000" w:themeColor="text1"/>
              </w:rPr>
              <w:t>教師著學生完成「活動</w:t>
            </w:r>
            <w:r w:rsidR="00EA3DFA">
              <w:rPr>
                <w:rFonts w:hint="eastAsia"/>
                <w:color w:val="000000" w:themeColor="text1"/>
                <w:lang w:eastAsia="zh-HK"/>
              </w:rPr>
              <w:t>十</w:t>
            </w:r>
            <w:r w:rsidRPr="00C651E4">
              <w:rPr>
                <w:rFonts w:hint="eastAsia"/>
                <w:color w:val="000000" w:themeColor="text1"/>
              </w:rPr>
              <w:t>」</w:t>
            </w:r>
            <w:r w:rsidR="00EA3DFA">
              <w:rPr>
                <w:rFonts w:hint="eastAsia"/>
                <w:color w:val="000000" w:themeColor="text1"/>
                <w:lang w:eastAsia="zh-HK"/>
              </w:rPr>
              <w:t>問</w:t>
            </w:r>
            <w:r w:rsidR="00EA3DFA">
              <w:rPr>
                <w:rFonts w:hint="eastAsia"/>
                <w:color w:val="000000" w:themeColor="text1"/>
              </w:rPr>
              <w:t>題</w:t>
            </w:r>
            <w:r w:rsidR="00EA3DFA">
              <w:rPr>
                <w:rFonts w:hint="eastAsia"/>
                <w:color w:val="000000" w:themeColor="text1"/>
              </w:rPr>
              <w:t>1-2</w:t>
            </w:r>
            <w:r w:rsidRPr="00C651E4">
              <w:rPr>
                <w:rFonts w:hint="eastAsia"/>
                <w:color w:val="000000" w:themeColor="text1"/>
              </w:rPr>
              <w:t>，讓學生初步認識國家透過海運入口石油所面對的風險。</w:t>
            </w:r>
          </w:p>
        </w:tc>
        <w:tc>
          <w:tcPr>
            <w:tcW w:w="1391" w:type="dxa"/>
          </w:tcPr>
          <w:p w14:paraId="598520A6" w14:textId="77777777" w:rsidR="00E0687F" w:rsidRPr="00AE7F58" w:rsidRDefault="005B2042" w:rsidP="004C11A6">
            <w:pPr>
              <w:spacing w:line="276" w:lineRule="auto"/>
              <w:ind w:left="0" w:firstLine="0"/>
              <w:jc w:val="center"/>
            </w:pPr>
            <w:r>
              <w:rPr>
                <w:rFonts w:hint="eastAsia"/>
              </w:rPr>
              <w:t>5</w:t>
            </w:r>
            <w:r w:rsidR="00A75FDB" w:rsidRPr="00AE7F58">
              <w:rPr>
                <w:rFonts w:hint="eastAsia"/>
              </w:rPr>
              <w:t>分鐘</w:t>
            </w:r>
          </w:p>
        </w:tc>
      </w:tr>
      <w:tr w:rsidR="00B40B73" w:rsidRPr="00AE7F58" w14:paraId="2D8A68AC" w14:textId="77777777" w:rsidTr="00657EF3">
        <w:trPr>
          <w:trHeight w:val="422"/>
        </w:trPr>
        <w:tc>
          <w:tcPr>
            <w:tcW w:w="1587" w:type="dxa"/>
            <w:vMerge/>
          </w:tcPr>
          <w:p w14:paraId="079100B0" w14:textId="77777777" w:rsidR="00B40B73" w:rsidRPr="00AE7F58" w:rsidRDefault="00B40B73" w:rsidP="00B40B73">
            <w:pPr>
              <w:spacing w:line="276" w:lineRule="auto"/>
              <w:rPr>
                <w:b/>
                <w:color w:val="FF0000"/>
              </w:rPr>
            </w:pPr>
          </w:p>
        </w:tc>
        <w:tc>
          <w:tcPr>
            <w:tcW w:w="5386" w:type="dxa"/>
          </w:tcPr>
          <w:p w14:paraId="60D423AC" w14:textId="77777777" w:rsidR="00B40B73" w:rsidRPr="00C651E4" w:rsidRDefault="00A75FDB" w:rsidP="003D74E5">
            <w:pPr>
              <w:widowControl w:val="0"/>
              <w:numPr>
                <w:ilvl w:val="0"/>
                <w:numId w:val="20"/>
              </w:numPr>
              <w:spacing w:line="276" w:lineRule="auto"/>
              <w:rPr>
                <w:color w:val="000000" w:themeColor="text1"/>
              </w:rPr>
            </w:pPr>
            <w:r w:rsidRPr="00C651E4">
              <w:rPr>
                <w:rFonts w:hint="eastAsia"/>
                <w:b/>
                <w:color w:val="000000" w:themeColor="text1"/>
              </w:rPr>
              <w:t>互動教學：</w:t>
            </w:r>
          </w:p>
          <w:p w14:paraId="45695F1E" w14:textId="77777777" w:rsidR="00B40B73"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6E0333">
              <w:rPr>
                <w:rFonts w:eastAsiaTheme="minorEastAsia" w:hint="eastAsia"/>
                <w:color w:val="000000" w:themeColor="text1"/>
                <w:lang w:eastAsia="zh-HK"/>
              </w:rPr>
              <w:t>完</w:t>
            </w:r>
            <w:r w:rsidR="006E0333">
              <w:rPr>
                <w:rFonts w:eastAsiaTheme="minorEastAsia" w:hint="eastAsia"/>
                <w:color w:val="000000" w:themeColor="text1"/>
              </w:rPr>
              <w:t>成</w:t>
            </w:r>
            <w:r w:rsidRPr="00C651E4">
              <w:rPr>
                <w:rFonts w:hint="eastAsia"/>
                <w:color w:val="000000" w:themeColor="text1"/>
              </w:rPr>
              <w:t>「工作紙十</w:t>
            </w:r>
            <w:r w:rsidR="006E0333">
              <w:rPr>
                <w:rFonts w:hint="eastAsia"/>
                <w:color w:val="000000" w:themeColor="text1"/>
                <w:lang w:eastAsia="zh-HK"/>
              </w:rPr>
              <w:t>七</w:t>
            </w:r>
            <w:r w:rsidRPr="00C651E4">
              <w:rPr>
                <w:rFonts w:hint="eastAsia"/>
                <w:color w:val="000000" w:themeColor="text1"/>
              </w:rPr>
              <w:t>」</w:t>
            </w:r>
            <w:r w:rsidR="006E0333">
              <w:rPr>
                <w:rFonts w:hint="eastAsia"/>
                <w:color w:val="000000" w:themeColor="text1"/>
                <w:lang w:eastAsia="zh-HK"/>
              </w:rPr>
              <w:t>問</w:t>
            </w:r>
            <w:r w:rsidR="006E0333">
              <w:rPr>
                <w:rFonts w:hint="eastAsia"/>
                <w:color w:val="000000" w:themeColor="text1"/>
              </w:rPr>
              <w:t>題</w:t>
            </w:r>
            <w:r w:rsidRPr="00C651E4">
              <w:rPr>
                <w:color w:val="000000" w:themeColor="text1"/>
              </w:rPr>
              <w:t>1-</w:t>
            </w:r>
            <w:r w:rsidR="006E0333">
              <w:rPr>
                <w:rFonts w:hint="eastAsia"/>
                <w:color w:val="000000" w:themeColor="text1"/>
              </w:rPr>
              <w:t>2</w:t>
            </w:r>
            <w:r w:rsidR="006E0333">
              <w:rPr>
                <w:rFonts w:hint="eastAsia"/>
                <w:color w:val="000000" w:themeColor="text1"/>
                <w:lang w:eastAsia="zh-HK"/>
              </w:rPr>
              <w:t>，</w:t>
            </w:r>
            <w:r w:rsidRPr="00C651E4">
              <w:rPr>
                <w:rFonts w:hint="eastAsia"/>
                <w:color w:val="000000" w:themeColor="text1"/>
              </w:rPr>
              <w:t>讓學生認識「一帶一路」對國家安全（資源安全）帶來的機遇與挑戰。</w:t>
            </w:r>
          </w:p>
        </w:tc>
        <w:tc>
          <w:tcPr>
            <w:tcW w:w="1391" w:type="dxa"/>
          </w:tcPr>
          <w:p w14:paraId="7672CF5F" w14:textId="77777777" w:rsidR="00B40B73" w:rsidRPr="00AE7F58" w:rsidRDefault="00B84B1B" w:rsidP="004C11A6">
            <w:pPr>
              <w:spacing w:line="276" w:lineRule="auto"/>
              <w:ind w:left="0" w:firstLine="0"/>
              <w:jc w:val="center"/>
            </w:pPr>
            <w:r w:rsidRPr="00AE7F58">
              <w:t>1</w:t>
            </w:r>
            <w:r w:rsidR="006E0333">
              <w:rPr>
                <w:rFonts w:hint="eastAsia"/>
              </w:rPr>
              <w:t>5</w:t>
            </w:r>
            <w:r w:rsidR="00A75FDB" w:rsidRPr="00AE7F58">
              <w:rPr>
                <w:rFonts w:hint="eastAsia"/>
              </w:rPr>
              <w:t>分鐘</w:t>
            </w:r>
          </w:p>
        </w:tc>
      </w:tr>
      <w:tr w:rsidR="00B40B73" w:rsidRPr="00AE7F58" w14:paraId="07060B97" w14:textId="77777777" w:rsidTr="00657EF3">
        <w:trPr>
          <w:trHeight w:val="422"/>
        </w:trPr>
        <w:tc>
          <w:tcPr>
            <w:tcW w:w="1587" w:type="dxa"/>
            <w:vMerge/>
          </w:tcPr>
          <w:p w14:paraId="31DE5D63" w14:textId="77777777" w:rsidR="00B40B73" w:rsidRPr="00AE7F58" w:rsidRDefault="00B40B73" w:rsidP="00B40B73">
            <w:pPr>
              <w:spacing w:line="276" w:lineRule="auto"/>
              <w:rPr>
                <w:b/>
                <w:color w:val="FF0000"/>
              </w:rPr>
            </w:pPr>
          </w:p>
        </w:tc>
        <w:tc>
          <w:tcPr>
            <w:tcW w:w="5386" w:type="dxa"/>
          </w:tcPr>
          <w:p w14:paraId="3AB15CB5" w14:textId="77777777" w:rsidR="00B40B73" w:rsidRPr="00C651E4" w:rsidRDefault="00A75FDB" w:rsidP="003D74E5">
            <w:pPr>
              <w:widowControl w:val="0"/>
              <w:numPr>
                <w:ilvl w:val="0"/>
                <w:numId w:val="20"/>
              </w:numPr>
              <w:spacing w:line="276" w:lineRule="auto"/>
              <w:rPr>
                <w:color w:val="000000" w:themeColor="text1"/>
              </w:rPr>
            </w:pPr>
            <w:r w:rsidRPr="00C651E4">
              <w:rPr>
                <w:rFonts w:hint="eastAsia"/>
                <w:b/>
                <w:color w:val="000000" w:themeColor="text1"/>
              </w:rPr>
              <w:t>互動教學：</w:t>
            </w:r>
          </w:p>
          <w:p w14:paraId="413E5901" w14:textId="77777777" w:rsidR="00B40B73"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完成「工作紙十</w:t>
            </w:r>
            <w:r w:rsidR="006E0333">
              <w:rPr>
                <w:rFonts w:hint="eastAsia"/>
                <w:color w:val="000000" w:themeColor="text1"/>
                <w:lang w:eastAsia="zh-HK"/>
              </w:rPr>
              <w:t>八</w:t>
            </w:r>
            <w:r w:rsidRPr="00C651E4">
              <w:rPr>
                <w:rFonts w:hint="eastAsia"/>
                <w:color w:val="000000" w:themeColor="text1"/>
              </w:rPr>
              <w:t>」，並完成問題</w:t>
            </w:r>
            <w:r w:rsidRPr="00C651E4">
              <w:rPr>
                <w:color w:val="000000" w:themeColor="text1"/>
              </w:rPr>
              <w:t>1-</w:t>
            </w:r>
            <w:r w:rsidR="006E0333">
              <w:rPr>
                <w:rFonts w:hint="eastAsia"/>
                <w:color w:val="000000" w:themeColor="text1"/>
              </w:rPr>
              <w:t>6</w:t>
            </w:r>
            <w:r w:rsidRPr="00C651E4">
              <w:rPr>
                <w:rFonts w:hint="eastAsia"/>
                <w:color w:val="000000" w:themeColor="text1"/>
              </w:rPr>
              <w:t>，讓學生認識國家安全（軍事安全、海外利益安全）。</w:t>
            </w:r>
          </w:p>
        </w:tc>
        <w:tc>
          <w:tcPr>
            <w:tcW w:w="1391" w:type="dxa"/>
          </w:tcPr>
          <w:p w14:paraId="0FE95F9F" w14:textId="77777777" w:rsidR="00B40B73" w:rsidRPr="00AE7F58" w:rsidRDefault="006E0333" w:rsidP="004C11A6">
            <w:pPr>
              <w:spacing w:line="276" w:lineRule="auto"/>
              <w:ind w:left="0" w:firstLine="0"/>
              <w:jc w:val="center"/>
            </w:pPr>
            <w:r>
              <w:rPr>
                <w:rFonts w:hint="eastAsia"/>
              </w:rPr>
              <w:t>20</w:t>
            </w:r>
            <w:r w:rsidR="00A75FDB" w:rsidRPr="00AE7F58">
              <w:rPr>
                <w:rFonts w:hint="eastAsia"/>
              </w:rPr>
              <w:t>分鐘</w:t>
            </w:r>
          </w:p>
        </w:tc>
      </w:tr>
      <w:tr w:rsidR="00F45FF9" w:rsidRPr="00AE7F58" w14:paraId="38EFBA71" w14:textId="77777777" w:rsidTr="00657EF3">
        <w:tc>
          <w:tcPr>
            <w:tcW w:w="1587" w:type="dxa"/>
          </w:tcPr>
          <w:p w14:paraId="0DF75582" w14:textId="77777777" w:rsidR="00F45FF9" w:rsidRPr="00AE7F58" w:rsidRDefault="00F45FF9" w:rsidP="009D6BCA">
            <w:pPr>
              <w:spacing w:line="276" w:lineRule="auto"/>
              <w:ind w:left="0" w:firstLine="0"/>
              <w:rPr>
                <w:b/>
              </w:rPr>
            </w:pPr>
            <w:r w:rsidRPr="0081026D">
              <w:rPr>
                <w:rFonts w:hint="eastAsia"/>
                <w:b/>
              </w:rPr>
              <w:t>延伸學習</w:t>
            </w:r>
          </w:p>
        </w:tc>
        <w:tc>
          <w:tcPr>
            <w:tcW w:w="6777" w:type="dxa"/>
            <w:gridSpan w:val="2"/>
          </w:tcPr>
          <w:p w14:paraId="649811CC" w14:textId="77777777" w:rsidR="00F45FF9" w:rsidRPr="00AE7F58" w:rsidRDefault="00F45FF9"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教師可因應學生的學習需要，指示學生進行延伸學習，進一步</w:t>
            </w:r>
            <w:r w:rsidR="00951182" w:rsidRPr="00951182">
              <w:rPr>
                <w:rFonts w:hint="eastAsia"/>
                <w:color w:val="000000" w:themeColor="text1"/>
              </w:rPr>
              <w:t>認識《中華人民共和國對外關係法》</w:t>
            </w:r>
            <w:r w:rsidRPr="00E41755">
              <w:rPr>
                <w:rFonts w:hint="eastAsia"/>
                <w:color w:val="000000" w:themeColor="text1"/>
              </w:rPr>
              <w:t>。</w:t>
            </w:r>
          </w:p>
        </w:tc>
      </w:tr>
      <w:tr w:rsidR="00B40B73" w:rsidRPr="00AE7F58" w14:paraId="58E21AFB" w14:textId="77777777" w:rsidTr="00657EF3">
        <w:tc>
          <w:tcPr>
            <w:tcW w:w="1587" w:type="dxa"/>
          </w:tcPr>
          <w:p w14:paraId="5FD05A24" w14:textId="77777777" w:rsidR="00B40B73" w:rsidRPr="00AE7F58" w:rsidRDefault="00A75FDB" w:rsidP="00C651E4">
            <w:pPr>
              <w:spacing w:line="276" w:lineRule="auto"/>
              <w:ind w:left="0" w:firstLine="0"/>
              <w:rPr>
                <w:b/>
              </w:rPr>
            </w:pPr>
            <w:r w:rsidRPr="00AE7F58">
              <w:rPr>
                <w:rFonts w:hint="eastAsia"/>
                <w:b/>
              </w:rPr>
              <w:t>學與教資源</w:t>
            </w:r>
          </w:p>
        </w:tc>
        <w:tc>
          <w:tcPr>
            <w:tcW w:w="6777" w:type="dxa"/>
            <w:gridSpan w:val="2"/>
          </w:tcPr>
          <w:p w14:paraId="571EEFCB" w14:textId="77777777" w:rsidR="00B40B73" w:rsidRPr="00AE7F58" w:rsidRDefault="00A75FDB" w:rsidP="00864F5E">
            <w:pPr>
              <w:spacing w:line="276" w:lineRule="auto"/>
              <w:rPr>
                <w:color w:val="000000" w:themeColor="text1"/>
                <w:lang w:eastAsia="zh-HK"/>
              </w:rPr>
            </w:pPr>
            <w:r w:rsidRPr="00AE7F58">
              <w:rPr>
                <w:rFonts w:hint="eastAsia"/>
                <w:color w:val="000000" w:themeColor="text1"/>
              </w:rPr>
              <w:t>活動</w:t>
            </w:r>
            <w:r w:rsidR="009C4A4A">
              <w:rPr>
                <w:rFonts w:hint="eastAsia"/>
                <w:color w:val="000000" w:themeColor="text1"/>
                <w:lang w:eastAsia="zh-HK"/>
              </w:rPr>
              <w:t>十</w:t>
            </w:r>
            <w:r w:rsidRPr="00AE7F58">
              <w:rPr>
                <w:rFonts w:hint="eastAsia"/>
                <w:color w:val="000000" w:themeColor="text1"/>
              </w:rPr>
              <w:t>；工作紙十</w:t>
            </w:r>
            <w:r w:rsidR="009C4A4A">
              <w:rPr>
                <w:rFonts w:hint="eastAsia"/>
                <w:color w:val="000000" w:themeColor="text1"/>
                <w:lang w:eastAsia="zh-HK"/>
              </w:rPr>
              <w:t>七</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十</w:t>
            </w:r>
            <w:r w:rsidR="009C4A4A">
              <w:rPr>
                <w:rFonts w:hint="eastAsia"/>
                <w:color w:val="000000" w:themeColor="text1"/>
                <w:lang w:eastAsia="zh-HK"/>
              </w:rPr>
              <w:t>八</w:t>
            </w:r>
          </w:p>
        </w:tc>
      </w:tr>
    </w:tbl>
    <w:p w14:paraId="75320006" w14:textId="77777777" w:rsidR="00581850" w:rsidRPr="00AE7F58" w:rsidRDefault="00581850" w:rsidP="00581850">
      <w:pPr>
        <w:spacing w:line="276" w:lineRule="auto"/>
      </w:pPr>
    </w:p>
    <w:p w14:paraId="1A37D527" w14:textId="77777777" w:rsidR="00581850" w:rsidRPr="00AE7F58" w:rsidRDefault="00581850" w:rsidP="00581850">
      <w:r w:rsidRPr="00AE7F58">
        <w:br w:type="page"/>
      </w:r>
    </w:p>
    <w:tbl>
      <w:tblPr>
        <w:tblStyle w:val="2"/>
        <w:tblW w:w="8282" w:type="dxa"/>
        <w:tblInd w:w="-5" w:type="dxa"/>
        <w:tblLook w:val="04A0" w:firstRow="1" w:lastRow="0" w:firstColumn="1" w:lastColumn="0" w:noHBand="0" w:noVBand="1"/>
      </w:tblPr>
      <w:tblGrid>
        <w:gridCol w:w="1479"/>
        <w:gridCol w:w="5386"/>
        <w:gridCol w:w="1417"/>
      </w:tblGrid>
      <w:tr w:rsidR="00C651E4" w:rsidRPr="00AE7F58" w14:paraId="6AAC86D6" w14:textId="77777777" w:rsidTr="00864F5E">
        <w:tc>
          <w:tcPr>
            <w:tcW w:w="8282" w:type="dxa"/>
            <w:gridSpan w:val="3"/>
            <w:shd w:val="clear" w:color="auto" w:fill="DBE5F1" w:themeFill="accent1" w:themeFillTint="33"/>
          </w:tcPr>
          <w:p w14:paraId="6AF8ED17"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第十</w:t>
            </w:r>
            <w:r w:rsidR="00453850">
              <w:rPr>
                <w:rFonts w:ascii="微軟正黑體" w:eastAsia="微軟正黑體" w:hAnsi="微軟正黑體" w:hint="eastAsia"/>
                <w:b/>
                <w:color w:val="000000" w:themeColor="text1"/>
                <w:lang w:eastAsia="zh-HK"/>
              </w:rPr>
              <w:t>一</w:t>
            </w:r>
            <w:r w:rsidRPr="00AE7F58">
              <w:rPr>
                <w:rFonts w:ascii="微軟正黑體" w:eastAsia="微軟正黑體" w:hAnsi="微軟正黑體" w:hint="eastAsia"/>
                <w:b/>
                <w:color w:val="000000" w:themeColor="text1"/>
                <w:lang w:eastAsia="zh-HK"/>
              </w:rPr>
              <w:t>課節（</w:t>
            </w:r>
            <w:r w:rsidR="00850FCE" w:rsidRPr="00850FCE">
              <w:rPr>
                <w:rFonts w:ascii="微軟正黑體" w:eastAsia="微軟正黑體" w:hAnsi="微軟正黑體" w:hint="eastAsia"/>
                <w:b/>
                <w:color w:val="000000" w:themeColor="text1"/>
                <w:lang w:eastAsia="zh-HK"/>
              </w:rPr>
              <w:t>「一帶一路」對國家帶來的機遇與挑戰：文化交流</w:t>
            </w:r>
            <w:r w:rsidRPr="00AE7F58">
              <w:rPr>
                <w:rFonts w:ascii="微軟正黑體" w:eastAsia="微軟正黑體" w:hAnsi="微軟正黑體" w:hint="eastAsia"/>
                <w:b/>
                <w:color w:val="000000" w:themeColor="text1"/>
                <w:lang w:eastAsia="zh-HK"/>
              </w:rPr>
              <w:t>）</w:t>
            </w:r>
          </w:p>
        </w:tc>
      </w:tr>
      <w:tr w:rsidR="00581850" w:rsidRPr="00AE7F58" w14:paraId="232986F1" w14:textId="77777777" w:rsidTr="00864F5E">
        <w:tc>
          <w:tcPr>
            <w:tcW w:w="1479" w:type="dxa"/>
            <w:tcBorders>
              <w:right w:val="nil"/>
            </w:tcBorders>
          </w:tcPr>
          <w:p w14:paraId="77BDA6C4" w14:textId="77777777" w:rsidR="00581850" w:rsidRPr="00AE7F58" w:rsidRDefault="00581850" w:rsidP="00581850">
            <w:pPr>
              <w:spacing w:line="276" w:lineRule="auto"/>
              <w:rPr>
                <w:b/>
              </w:rPr>
            </w:pPr>
          </w:p>
        </w:tc>
        <w:tc>
          <w:tcPr>
            <w:tcW w:w="5386" w:type="dxa"/>
            <w:tcBorders>
              <w:left w:val="nil"/>
            </w:tcBorders>
          </w:tcPr>
          <w:p w14:paraId="41B3A40A" w14:textId="77777777" w:rsidR="00581850" w:rsidRPr="00AE7F58" w:rsidRDefault="00581850" w:rsidP="00581850">
            <w:pPr>
              <w:spacing w:line="276" w:lineRule="auto"/>
              <w:rPr>
                <w:b/>
              </w:rPr>
            </w:pPr>
          </w:p>
        </w:tc>
        <w:tc>
          <w:tcPr>
            <w:tcW w:w="1417" w:type="dxa"/>
          </w:tcPr>
          <w:p w14:paraId="23A8F0C5"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5BB56FBA" w14:textId="77777777" w:rsidTr="00864F5E">
        <w:trPr>
          <w:trHeight w:val="1386"/>
        </w:trPr>
        <w:tc>
          <w:tcPr>
            <w:tcW w:w="1479" w:type="dxa"/>
            <w:vMerge w:val="restart"/>
          </w:tcPr>
          <w:p w14:paraId="0B2A8912" w14:textId="2E677E56"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79D92FE2" w14:textId="77777777" w:rsidR="00581850" w:rsidRPr="00C651E4" w:rsidRDefault="00A75FDB" w:rsidP="003D74E5">
            <w:pPr>
              <w:widowControl w:val="0"/>
              <w:numPr>
                <w:ilvl w:val="0"/>
                <w:numId w:val="21"/>
              </w:numPr>
              <w:spacing w:line="276" w:lineRule="auto"/>
              <w:contextualSpacing/>
              <w:jc w:val="both"/>
              <w:rPr>
                <w:color w:val="000000" w:themeColor="text1"/>
              </w:rPr>
            </w:pPr>
            <w:r w:rsidRPr="00C651E4">
              <w:rPr>
                <w:rFonts w:hint="eastAsia"/>
                <w:b/>
                <w:color w:val="000000" w:themeColor="text1"/>
              </w:rPr>
              <w:t>課堂導入：</w:t>
            </w:r>
          </w:p>
          <w:p w14:paraId="1C0EE1B9" w14:textId="77777777" w:rsidR="00581850"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著學生完成</w:t>
            </w:r>
            <w:r w:rsidRPr="00C651E4">
              <w:rPr>
                <w:rFonts w:hint="eastAsia"/>
                <w:color w:val="000000" w:themeColor="text1"/>
              </w:rPr>
              <w:t>「活動</w:t>
            </w:r>
            <w:r w:rsidR="008C3EB7" w:rsidRPr="00C651E4">
              <w:rPr>
                <w:rFonts w:hint="eastAsia"/>
                <w:color w:val="000000" w:themeColor="text1"/>
                <w:lang w:eastAsia="zh-HK"/>
              </w:rPr>
              <w:t>十</w:t>
            </w:r>
            <w:r w:rsidR="00E32EC3">
              <w:rPr>
                <w:rFonts w:hint="eastAsia"/>
                <w:color w:val="000000" w:themeColor="text1"/>
                <w:lang w:eastAsia="zh-HK"/>
              </w:rPr>
              <w:t>一</w:t>
            </w:r>
            <w:r w:rsidRPr="00C651E4">
              <w:rPr>
                <w:rFonts w:hint="eastAsia"/>
                <w:color w:val="000000" w:themeColor="text1"/>
              </w:rPr>
              <w:t>」</w:t>
            </w:r>
            <w:r w:rsidR="00610A26">
              <w:rPr>
                <w:rFonts w:hint="eastAsia"/>
                <w:color w:val="000000" w:themeColor="text1"/>
                <w:lang w:eastAsia="zh-HK"/>
              </w:rPr>
              <w:t>問</w:t>
            </w:r>
            <w:r w:rsidR="00610A26">
              <w:rPr>
                <w:rFonts w:hint="eastAsia"/>
                <w:color w:val="000000" w:themeColor="text1"/>
              </w:rPr>
              <w:t>題</w:t>
            </w:r>
            <w:r w:rsidR="00610A26">
              <w:rPr>
                <w:rFonts w:hint="eastAsia"/>
                <w:color w:val="000000" w:themeColor="text1"/>
              </w:rPr>
              <w:t>1-3</w:t>
            </w:r>
            <w:r w:rsidRPr="00C651E4">
              <w:rPr>
                <w:rFonts w:hint="eastAsia"/>
                <w:color w:val="000000" w:themeColor="text1"/>
              </w:rPr>
              <w:t>，讓學生初步認識「一帶一路」和文化交流的關係。</w:t>
            </w:r>
          </w:p>
        </w:tc>
        <w:tc>
          <w:tcPr>
            <w:tcW w:w="1417" w:type="dxa"/>
          </w:tcPr>
          <w:p w14:paraId="01F629FD" w14:textId="77777777" w:rsidR="00581850" w:rsidRPr="00AE7F58" w:rsidRDefault="00610A26" w:rsidP="004C11A6">
            <w:pPr>
              <w:spacing w:line="276" w:lineRule="auto"/>
              <w:ind w:left="0" w:firstLine="0"/>
              <w:jc w:val="center"/>
            </w:pPr>
            <w:r>
              <w:rPr>
                <w:rFonts w:hint="eastAsia"/>
              </w:rPr>
              <w:t>10</w:t>
            </w:r>
            <w:r w:rsidR="00A75FDB" w:rsidRPr="00AE7F58">
              <w:rPr>
                <w:rFonts w:hint="eastAsia"/>
              </w:rPr>
              <w:t>分鐘</w:t>
            </w:r>
          </w:p>
        </w:tc>
      </w:tr>
      <w:tr w:rsidR="00581850" w:rsidRPr="00AE7F58" w14:paraId="5B7D7934" w14:textId="77777777" w:rsidTr="00864F5E">
        <w:trPr>
          <w:trHeight w:val="1020"/>
        </w:trPr>
        <w:tc>
          <w:tcPr>
            <w:tcW w:w="1479" w:type="dxa"/>
            <w:vMerge/>
          </w:tcPr>
          <w:p w14:paraId="5A8C21D7" w14:textId="77777777" w:rsidR="00581850" w:rsidRPr="00AE7F58" w:rsidRDefault="00581850" w:rsidP="00581850">
            <w:pPr>
              <w:spacing w:line="276" w:lineRule="auto"/>
              <w:rPr>
                <w:b/>
                <w:color w:val="000000" w:themeColor="text1"/>
              </w:rPr>
            </w:pPr>
          </w:p>
        </w:tc>
        <w:tc>
          <w:tcPr>
            <w:tcW w:w="5386" w:type="dxa"/>
          </w:tcPr>
          <w:p w14:paraId="4CFB1BD5" w14:textId="77777777" w:rsidR="00581850" w:rsidRPr="00C651E4" w:rsidRDefault="00A75FDB" w:rsidP="003D74E5">
            <w:pPr>
              <w:widowControl w:val="0"/>
              <w:numPr>
                <w:ilvl w:val="0"/>
                <w:numId w:val="21"/>
              </w:numPr>
              <w:spacing w:line="276" w:lineRule="auto"/>
              <w:rPr>
                <w:color w:val="000000" w:themeColor="text1"/>
              </w:rPr>
            </w:pPr>
            <w:r w:rsidRPr="00C651E4">
              <w:rPr>
                <w:rFonts w:hint="eastAsia"/>
                <w:b/>
                <w:color w:val="000000" w:themeColor="text1"/>
              </w:rPr>
              <w:t>互動教學：</w:t>
            </w:r>
          </w:p>
          <w:p w14:paraId="58679557" w14:textId="77777777" w:rsidR="00581850" w:rsidRPr="00C651E4" w:rsidRDefault="00A75FDB" w:rsidP="00C651E4">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00E83F34">
              <w:rPr>
                <w:rFonts w:eastAsiaTheme="minorEastAsia" w:hint="eastAsia"/>
                <w:color w:val="000000" w:themeColor="text1"/>
              </w:rPr>
              <w:t>著學生</w:t>
            </w:r>
            <w:r w:rsidR="00E83F34">
              <w:rPr>
                <w:rFonts w:eastAsiaTheme="minorEastAsia" w:hint="eastAsia"/>
                <w:color w:val="000000" w:themeColor="text1"/>
                <w:lang w:eastAsia="zh-HK"/>
              </w:rPr>
              <w:t>完</w:t>
            </w:r>
            <w:r w:rsidR="00E83F34">
              <w:rPr>
                <w:rFonts w:eastAsiaTheme="minorEastAsia" w:hint="eastAsia"/>
                <w:color w:val="000000" w:themeColor="text1"/>
              </w:rPr>
              <w:t>成</w:t>
            </w:r>
            <w:r w:rsidRPr="00C651E4">
              <w:rPr>
                <w:rFonts w:hint="eastAsia"/>
                <w:color w:val="000000" w:themeColor="text1"/>
              </w:rPr>
              <w:t>「工作紙十</w:t>
            </w:r>
            <w:r w:rsidR="00610A26">
              <w:rPr>
                <w:rFonts w:hint="eastAsia"/>
                <w:color w:val="000000" w:themeColor="text1"/>
                <w:lang w:eastAsia="zh-HK"/>
              </w:rPr>
              <w:t>九</w:t>
            </w:r>
            <w:r w:rsidR="00AC2508">
              <w:rPr>
                <w:rFonts w:hint="eastAsia"/>
                <w:color w:val="000000" w:themeColor="text1"/>
              </w:rPr>
              <w:t>」</w:t>
            </w:r>
            <w:r w:rsidRPr="00C651E4">
              <w:rPr>
                <w:rFonts w:hint="eastAsia"/>
                <w:color w:val="000000" w:themeColor="text1"/>
              </w:rPr>
              <w:t>問題</w:t>
            </w:r>
            <w:r w:rsidRPr="00C651E4">
              <w:rPr>
                <w:color w:val="000000" w:themeColor="text1"/>
              </w:rPr>
              <w:t>1-</w:t>
            </w:r>
            <w:r w:rsidR="0064035D">
              <w:rPr>
                <w:rFonts w:hint="eastAsia"/>
                <w:color w:val="000000" w:themeColor="text1"/>
              </w:rPr>
              <w:t>5</w:t>
            </w:r>
            <w:r w:rsidRPr="00C651E4">
              <w:rPr>
                <w:rFonts w:hint="eastAsia"/>
                <w:color w:val="000000" w:themeColor="text1"/>
              </w:rPr>
              <w:t>，讓學生認識「一帶一路」對國家的文化交流帶來的機遇。</w:t>
            </w:r>
          </w:p>
        </w:tc>
        <w:tc>
          <w:tcPr>
            <w:tcW w:w="1417" w:type="dxa"/>
          </w:tcPr>
          <w:p w14:paraId="18D91814" w14:textId="77777777" w:rsidR="00581850" w:rsidRPr="00AE7F58" w:rsidRDefault="00A75FDB" w:rsidP="004C11A6">
            <w:pPr>
              <w:spacing w:line="276" w:lineRule="auto"/>
              <w:ind w:left="0" w:firstLine="0"/>
              <w:jc w:val="center"/>
            </w:pPr>
            <w:r w:rsidRPr="00AE7F58">
              <w:t>1</w:t>
            </w:r>
            <w:r w:rsidR="00610A26">
              <w:rPr>
                <w:rFonts w:hint="eastAsia"/>
              </w:rPr>
              <w:t>5</w:t>
            </w:r>
            <w:r w:rsidRPr="00AE7F58">
              <w:rPr>
                <w:rFonts w:hint="eastAsia"/>
              </w:rPr>
              <w:t>分鐘</w:t>
            </w:r>
          </w:p>
        </w:tc>
      </w:tr>
      <w:tr w:rsidR="00581850" w:rsidRPr="00AE7F58" w14:paraId="67A493C6" w14:textId="77777777" w:rsidTr="00864F5E">
        <w:trPr>
          <w:trHeight w:val="422"/>
        </w:trPr>
        <w:tc>
          <w:tcPr>
            <w:tcW w:w="1479" w:type="dxa"/>
            <w:vMerge/>
          </w:tcPr>
          <w:p w14:paraId="779F93BB" w14:textId="77777777" w:rsidR="00581850" w:rsidRPr="00AE7F58" w:rsidRDefault="00581850" w:rsidP="00581850">
            <w:pPr>
              <w:spacing w:line="276" w:lineRule="auto"/>
              <w:rPr>
                <w:b/>
                <w:color w:val="FF0000"/>
              </w:rPr>
            </w:pPr>
          </w:p>
        </w:tc>
        <w:tc>
          <w:tcPr>
            <w:tcW w:w="5386" w:type="dxa"/>
          </w:tcPr>
          <w:p w14:paraId="3FF376F4" w14:textId="77777777" w:rsidR="00581850" w:rsidRPr="00C651E4" w:rsidRDefault="00A75FDB" w:rsidP="003D74E5">
            <w:pPr>
              <w:widowControl w:val="0"/>
              <w:numPr>
                <w:ilvl w:val="0"/>
                <w:numId w:val="21"/>
              </w:numPr>
              <w:spacing w:line="276" w:lineRule="auto"/>
              <w:rPr>
                <w:color w:val="000000" w:themeColor="text1"/>
              </w:rPr>
            </w:pPr>
            <w:r w:rsidRPr="00C651E4">
              <w:rPr>
                <w:rFonts w:hint="eastAsia"/>
                <w:b/>
                <w:color w:val="000000" w:themeColor="text1"/>
              </w:rPr>
              <w:t>互動教學：</w:t>
            </w:r>
          </w:p>
          <w:p w14:paraId="7A273897" w14:textId="77777777" w:rsidR="00581850" w:rsidRPr="00C651E4" w:rsidRDefault="00A75FDB" w:rsidP="00C651E4">
            <w:pPr>
              <w:widowControl w:val="0"/>
              <w:numPr>
                <w:ilvl w:val="0"/>
                <w:numId w:val="5"/>
              </w:numPr>
              <w:spacing w:line="276" w:lineRule="auto"/>
              <w:jc w:val="both"/>
              <w:rPr>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Pr="00C651E4">
              <w:rPr>
                <w:rFonts w:hint="eastAsia"/>
                <w:color w:val="000000" w:themeColor="text1"/>
              </w:rPr>
              <w:t>完成「工作紙</w:t>
            </w:r>
            <w:r w:rsidR="00AC2508">
              <w:rPr>
                <w:rFonts w:hint="eastAsia"/>
                <w:color w:val="000000" w:themeColor="text1"/>
                <w:lang w:eastAsia="zh-HK"/>
              </w:rPr>
              <w:t>二十</w:t>
            </w:r>
            <w:r w:rsidR="00AC2508">
              <w:rPr>
                <w:rFonts w:hint="eastAsia"/>
                <w:color w:val="000000" w:themeColor="text1"/>
              </w:rPr>
              <w:t>」</w:t>
            </w:r>
            <w:r w:rsidRPr="00C651E4">
              <w:rPr>
                <w:rFonts w:hint="eastAsia"/>
                <w:color w:val="000000" w:themeColor="text1"/>
              </w:rPr>
              <w:t>問題</w:t>
            </w:r>
            <w:r w:rsidRPr="00C651E4">
              <w:rPr>
                <w:color w:val="000000" w:themeColor="text1"/>
              </w:rPr>
              <w:t>1-</w:t>
            </w:r>
            <w:r w:rsidR="00610A26">
              <w:rPr>
                <w:rFonts w:hint="eastAsia"/>
                <w:color w:val="000000" w:themeColor="text1"/>
              </w:rPr>
              <w:t>2</w:t>
            </w:r>
            <w:r w:rsidRPr="00C651E4">
              <w:rPr>
                <w:rFonts w:hint="eastAsia"/>
                <w:color w:val="000000" w:themeColor="text1"/>
              </w:rPr>
              <w:t>，讓學生認識「一帶一路」對國家的文化交流帶來的挑戰。</w:t>
            </w:r>
          </w:p>
        </w:tc>
        <w:tc>
          <w:tcPr>
            <w:tcW w:w="1417" w:type="dxa"/>
          </w:tcPr>
          <w:p w14:paraId="4DB303C6" w14:textId="77777777" w:rsidR="00581850" w:rsidRPr="00AE7F58" w:rsidRDefault="00A75FDB" w:rsidP="004C11A6">
            <w:pPr>
              <w:spacing w:line="276" w:lineRule="auto"/>
              <w:ind w:left="0" w:firstLine="0"/>
              <w:jc w:val="center"/>
            </w:pPr>
            <w:r w:rsidRPr="00AE7F58">
              <w:t>1</w:t>
            </w:r>
            <w:r w:rsidR="00610A26">
              <w:rPr>
                <w:rFonts w:hint="eastAsia"/>
              </w:rPr>
              <w:t>5</w:t>
            </w:r>
            <w:r w:rsidRPr="00AE7F58">
              <w:rPr>
                <w:rFonts w:hint="eastAsia"/>
              </w:rPr>
              <w:t>分鐘</w:t>
            </w:r>
          </w:p>
        </w:tc>
      </w:tr>
      <w:tr w:rsidR="00864F5E" w:rsidRPr="00AE7F58" w14:paraId="5D779B1D" w14:textId="77777777" w:rsidTr="00864F5E">
        <w:tc>
          <w:tcPr>
            <w:tcW w:w="1479" w:type="dxa"/>
          </w:tcPr>
          <w:p w14:paraId="2FC612C2" w14:textId="77777777" w:rsidR="00864F5E" w:rsidRPr="00AE7F58" w:rsidRDefault="00864F5E" w:rsidP="009D6BCA">
            <w:pPr>
              <w:spacing w:line="276" w:lineRule="auto"/>
              <w:ind w:left="0" w:firstLine="0"/>
              <w:rPr>
                <w:b/>
              </w:rPr>
            </w:pPr>
            <w:r w:rsidRPr="0081026D">
              <w:rPr>
                <w:rFonts w:hint="eastAsia"/>
                <w:b/>
              </w:rPr>
              <w:t>延伸學習</w:t>
            </w:r>
          </w:p>
        </w:tc>
        <w:tc>
          <w:tcPr>
            <w:tcW w:w="6803" w:type="dxa"/>
            <w:gridSpan w:val="2"/>
          </w:tcPr>
          <w:p w14:paraId="5CCA71AB" w14:textId="77777777" w:rsidR="00864F5E" w:rsidRPr="00AE7F58" w:rsidRDefault="00864F5E" w:rsidP="00657EF3">
            <w:pPr>
              <w:spacing w:line="276" w:lineRule="auto"/>
              <w:ind w:left="-29" w:firstLine="29"/>
              <w:jc w:val="both"/>
              <w:rPr>
                <w:color w:val="000000" w:themeColor="text1"/>
              </w:rPr>
            </w:pPr>
            <w:r w:rsidRPr="00E41755">
              <w:rPr>
                <w:rFonts w:hint="eastAsia"/>
                <w:color w:val="000000" w:themeColor="text1"/>
              </w:rPr>
              <w:t>教師可因應學生的學習需要，指示學生進行延伸學習，進一步</w:t>
            </w:r>
            <w:r w:rsidRPr="00864F5E">
              <w:rPr>
                <w:rFonts w:hint="eastAsia"/>
                <w:color w:val="000000" w:themeColor="text1"/>
              </w:rPr>
              <w:t>認識「一帶一路」為香港文化發展帶來的發展機遇</w:t>
            </w:r>
            <w:r w:rsidRPr="00E41755">
              <w:rPr>
                <w:rFonts w:hint="eastAsia"/>
                <w:color w:val="000000" w:themeColor="text1"/>
              </w:rPr>
              <w:t>。</w:t>
            </w:r>
          </w:p>
        </w:tc>
      </w:tr>
      <w:tr w:rsidR="00581850" w:rsidRPr="00AE7F58" w14:paraId="46E554F3" w14:textId="77777777" w:rsidTr="00864F5E">
        <w:tc>
          <w:tcPr>
            <w:tcW w:w="1479" w:type="dxa"/>
          </w:tcPr>
          <w:p w14:paraId="50869A40" w14:textId="77777777" w:rsidR="00581850" w:rsidRPr="00AE7F58" w:rsidRDefault="00A75FDB" w:rsidP="00C651E4">
            <w:pPr>
              <w:spacing w:line="276" w:lineRule="auto"/>
              <w:ind w:left="0" w:firstLine="0"/>
              <w:rPr>
                <w:b/>
              </w:rPr>
            </w:pPr>
            <w:r w:rsidRPr="00AE7F58">
              <w:rPr>
                <w:rFonts w:hint="eastAsia"/>
                <w:b/>
              </w:rPr>
              <w:t>學與教資源</w:t>
            </w:r>
          </w:p>
        </w:tc>
        <w:tc>
          <w:tcPr>
            <w:tcW w:w="6803" w:type="dxa"/>
            <w:gridSpan w:val="2"/>
          </w:tcPr>
          <w:p w14:paraId="56D8669C" w14:textId="77777777" w:rsidR="00581850" w:rsidRPr="00AE7F58" w:rsidRDefault="00A75FDB" w:rsidP="00864F5E">
            <w:pPr>
              <w:spacing w:line="276" w:lineRule="auto"/>
              <w:rPr>
                <w:color w:val="000000" w:themeColor="text1"/>
                <w:lang w:eastAsia="zh-HK"/>
              </w:rPr>
            </w:pPr>
            <w:r w:rsidRPr="00AE7F58">
              <w:rPr>
                <w:rFonts w:hint="eastAsia"/>
                <w:color w:val="000000" w:themeColor="text1"/>
              </w:rPr>
              <w:t>活動</w:t>
            </w:r>
            <w:r w:rsidR="008C3EB7" w:rsidRPr="00AE7F58">
              <w:rPr>
                <w:rFonts w:hint="eastAsia"/>
                <w:color w:val="000000" w:themeColor="text1"/>
                <w:lang w:eastAsia="zh-HK"/>
              </w:rPr>
              <w:t>十</w:t>
            </w:r>
            <w:r w:rsidR="009C4A4A">
              <w:rPr>
                <w:rFonts w:hint="eastAsia"/>
                <w:color w:val="000000" w:themeColor="text1"/>
                <w:lang w:eastAsia="zh-HK"/>
              </w:rPr>
              <w:t>一</w:t>
            </w:r>
            <w:r w:rsidRPr="00AE7F58">
              <w:rPr>
                <w:rFonts w:hint="eastAsia"/>
                <w:color w:val="000000" w:themeColor="text1"/>
              </w:rPr>
              <w:t>；工作紙十</w:t>
            </w:r>
            <w:r w:rsidR="009C4A4A">
              <w:rPr>
                <w:rFonts w:hint="eastAsia"/>
                <w:color w:val="000000" w:themeColor="text1"/>
                <w:lang w:eastAsia="zh-HK"/>
              </w:rPr>
              <w:t>九</w:t>
            </w:r>
            <w:r w:rsidR="000420B5" w:rsidRPr="00AE7F58">
              <w:rPr>
                <w:rFonts w:hint="eastAsia"/>
                <w:color w:val="000000" w:themeColor="text1"/>
                <w:lang w:eastAsia="zh-HK"/>
              </w:rPr>
              <w:t>及</w:t>
            </w:r>
            <w:r w:rsidR="0079505E" w:rsidRPr="00AE7F58">
              <w:rPr>
                <w:rFonts w:hint="eastAsia"/>
              </w:rPr>
              <w:t>工作紙</w:t>
            </w:r>
            <w:r w:rsidR="009C4A4A">
              <w:rPr>
                <w:rFonts w:hint="eastAsia"/>
                <w:color w:val="000000" w:themeColor="text1"/>
                <w:lang w:eastAsia="zh-HK"/>
              </w:rPr>
              <w:t>二十</w:t>
            </w:r>
          </w:p>
        </w:tc>
      </w:tr>
    </w:tbl>
    <w:p w14:paraId="66F8C5CB" w14:textId="77777777" w:rsidR="00581850" w:rsidRPr="00AE7F58" w:rsidRDefault="00581850" w:rsidP="00581850">
      <w:r w:rsidRPr="00AE7F58">
        <w:br w:type="page"/>
      </w:r>
    </w:p>
    <w:tbl>
      <w:tblPr>
        <w:tblStyle w:val="2"/>
        <w:tblW w:w="8339" w:type="dxa"/>
        <w:tblInd w:w="-5" w:type="dxa"/>
        <w:tblLook w:val="04A0" w:firstRow="1" w:lastRow="0" w:firstColumn="1" w:lastColumn="0" w:noHBand="0" w:noVBand="1"/>
      </w:tblPr>
      <w:tblGrid>
        <w:gridCol w:w="1587"/>
        <w:gridCol w:w="5386"/>
        <w:gridCol w:w="1366"/>
      </w:tblGrid>
      <w:tr w:rsidR="00C651E4" w:rsidRPr="00AE7F58" w14:paraId="64C2FFD1" w14:textId="77777777" w:rsidTr="00864F5E">
        <w:tc>
          <w:tcPr>
            <w:tcW w:w="8339" w:type="dxa"/>
            <w:gridSpan w:val="3"/>
            <w:shd w:val="clear" w:color="auto" w:fill="DBE5F1" w:themeFill="accent1" w:themeFillTint="33"/>
          </w:tcPr>
          <w:p w14:paraId="70C8DC94" w14:textId="77777777" w:rsidR="00C651E4" w:rsidRPr="00AE7F58" w:rsidRDefault="00C651E4" w:rsidP="001D1EEC">
            <w:pPr>
              <w:spacing w:line="276" w:lineRule="auto"/>
              <w:ind w:left="0" w:firstLine="0"/>
              <w:jc w:val="center"/>
              <w:rPr>
                <w:b/>
              </w:rPr>
            </w:pPr>
            <w:r w:rsidRPr="00AE7F58">
              <w:rPr>
                <w:rFonts w:ascii="微軟正黑體" w:eastAsia="微軟正黑體" w:hAnsi="微軟正黑體" w:hint="eastAsia"/>
                <w:b/>
                <w:color w:val="000000" w:themeColor="text1"/>
                <w:lang w:eastAsia="zh-HK"/>
              </w:rPr>
              <w:lastRenderedPageBreak/>
              <w:t>第十</w:t>
            </w:r>
            <w:r w:rsidR="00453850">
              <w:rPr>
                <w:rFonts w:ascii="微軟正黑體" w:eastAsia="微軟正黑體" w:hAnsi="微軟正黑體" w:hint="eastAsia"/>
                <w:b/>
                <w:color w:val="000000" w:themeColor="text1"/>
                <w:lang w:eastAsia="zh-HK"/>
              </w:rPr>
              <w:t>二</w:t>
            </w:r>
            <w:r w:rsidRPr="00AE7F58">
              <w:rPr>
                <w:rFonts w:ascii="微軟正黑體" w:eastAsia="微軟正黑體" w:hAnsi="微軟正黑體" w:hint="eastAsia"/>
                <w:b/>
                <w:color w:val="000000" w:themeColor="text1"/>
                <w:lang w:eastAsia="zh-HK"/>
              </w:rPr>
              <w:t>課節（</w:t>
            </w:r>
            <w:r w:rsidR="004668E2" w:rsidRPr="004668E2">
              <w:rPr>
                <w:rFonts w:ascii="微軟正黑體" w:eastAsia="微軟正黑體" w:hAnsi="微軟正黑體" w:hint="eastAsia"/>
                <w:b/>
                <w:color w:val="000000" w:themeColor="text1"/>
                <w:lang w:eastAsia="zh-HK"/>
              </w:rPr>
              <w:t>「一帶一路」對國家帶來的機遇與挑戰：經濟發展</w:t>
            </w:r>
            <w:r w:rsidRPr="00AE7F58">
              <w:rPr>
                <w:rFonts w:ascii="微軟正黑體" w:eastAsia="微軟正黑體" w:hAnsi="微軟正黑體" w:hint="eastAsia"/>
                <w:b/>
                <w:color w:val="000000" w:themeColor="text1"/>
                <w:lang w:eastAsia="zh-HK"/>
              </w:rPr>
              <w:t>）</w:t>
            </w:r>
          </w:p>
        </w:tc>
      </w:tr>
      <w:tr w:rsidR="00581850" w:rsidRPr="00AE7F58" w14:paraId="5B624ECB" w14:textId="77777777" w:rsidTr="00864F5E">
        <w:tc>
          <w:tcPr>
            <w:tcW w:w="1587" w:type="dxa"/>
            <w:tcBorders>
              <w:right w:val="nil"/>
            </w:tcBorders>
          </w:tcPr>
          <w:p w14:paraId="27DCDE0D" w14:textId="77777777" w:rsidR="00581850" w:rsidRPr="00AE7F58" w:rsidRDefault="00581850" w:rsidP="00581850">
            <w:pPr>
              <w:spacing w:line="276" w:lineRule="auto"/>
              <w:rPr>
                <w:b/>
              </w:rPr>
            </w:pPr>
          </w:p>
        </w:tc>
        <w:tc>
          <w:tcPr>
            <w:tcW w:w="5386" w:type="dxa"/>
            <w:tcBorders>
              <w:left w:val="nil"/>
            </w:tcBorders>
          </w:tcPr>
          <w:p w14:paraId="5F3F6C7E" w14:textId="77777777" w:rsidR="00581850" w:rsidRPr="00AE7F58" w:rsidRDefault="00581850" w:rsidP="00581850">
            <w:pPr>
              <w:spacing w:line="276" w:lineRule="auto"/>
              <w:rPr>
                <w:b/>
              </w:rPr>
            </w:pPr>
          </w:p>
        </w:tc>
        <w:tc>
          <w:tcPr>
            <w:tcW w:w="1366" w:type="dxa"/>
          </w:tcPr>
          <w:p w14:paraId="1F31FA76" w14:textId="77777777" w:rsidR="00581850" w:rsidRPr="00AE7F58" w:rsidRDefault="00A75FDB">
            <w:pPr>
              <w:spacing w:line="276" w:lineRule="auto"/>
              <w:ind w:left="0" w:firstLine="0"/>
              <w:jc w:val="center"/>
              <w:rPr>
                <w:vertAlign w:val="superscript"/>
              </w:rPr>
            </w:pPr>
            <w:r w:rsidRPr="00AE7F58">
              <w:rPr>
                <w:rFonts w:hint="eastAsia"/>
                <w:b/>
              </w:rPr>
              <w:t>建議課時</w:t>
            </w:r>
          </w:p>
        </w:tc>
      </w:tr>
      <w:tr w:rsidR="00581850" w:rsidRPr="00AE7F58" w14:paraId="5A8D0541" w14:textId="77777777" w:rsidTr="00864F5E">
        <w:trPr>
          <w:trHeight w:val="1386"/>
        </w:trPr>
        <w:tc>
          <w:tcPr>
            <w:tcW w:w="1587" w:type="dxa"/>
            <w:vMerge w:val="restart"/>
          </w:tcPr>
          <w:p w14:paraId="657597FD" w14:textId="53666BDA" w:rsidR="00581850" w:rsidRPr="00AE7F58" w:rsidRDefault="00A75FDB" w:rsidP="00581850">
            <w:pPr>
              <w:spacing w:line="276" w:lineRule="auto"/>
              <w:rPr>
                <w:b/>
                <w:color w:val="000000" w:themeColor="text1"/>
              </w:rPr>
            </w:pPr>
            <w:r w:rsidRPr="00AE7F58">
              <w:rPr>
                <w:rFonts w:hint="eastAsia"/>
                <w:b/>
                <w:color w:val="000000" w:themeColor="text1"/>
              </w:rPr>
              <w:t>探究步驟</w:t>
            </w:r>
          </w:p>
        </w:tc>
        <w:tc>
          <w:tcPr>
            <w:tcW w:w="5386" w:type="dxa"/>
          </w:tcPr>
          <w:p w14:paraId="6B54A15F" w14:textId="77777777" w:rsidR="00581850" w:rsidRPr="00C651E4" w:rsidRDefault="00A75FDB" w:rsidP="003D74E5">
            <w:pPr>
              <w:widowControl w:val="0"/>
              <w:numPr>
                <w:ilvl w:val="0"/>
                <w:numId w:val="22"/>
              </w:numPr>
              <w:spacing w:line="276" w:lineRule="auto"/>
              <w:contextualSpacing/>
              <w:jc w:val="both"/>
              <w:rPr>
                <w:color w:val="000000" w:themeColor="text1"/>
              </w:rPr>
            </w:pPr>
            <w:r w:rsidRPr="00C651E4">
              <w:rPr>
                <w:rFonts w:hint="eastAsia"/>
                <w:b/>
                <w:color w:val="000000" w:themeColor="text1"/>
              </w:rPr>
              <w:t>課堂導入：</w:t>
            </w:r>
          </w:p>
          <w:p w14:paraId="28BF98E6" w14:textId="77777777" w:rsidR="000877B4" w:rsidRDefault="00A75FDB" w:rsidP="00A03B31">
            <w:pPr>
              <w:widowControl w:val="0"/>
              <w:numPr>
                <w:ilvl w:val="0"/>
                <w:numId w:val="5"/>
              </w:numPr>
              <w:spacing w:line="276" w:lineRule="auto"/>
              <w:ind w:left="916" w:hanging="436"/>
              <w:rPr>
                <w:color w:val="000000" w:themeColor="text1"/>
              </w:rPr>
            </w:pPr>
            <w:r w:rsidRPr="00C651E4">
              <w:rPr>
                <w:rFonts w:hint="eastAsia"/>
                <w:color w:val="000000" w:themeColor="text1"/>
              </w:rPr>
              <w:t>教師</w:t>
            </w:r>
            <w:r w:rsidRPr="00C651E4">
              <w:rPr>
                <w:rFonts w:eastAsiaTheme="minorEastAsia" w:hint="eastAsia"/>
                <w:color w:val="000000" w:themeColor="text1"/>
              </w:rPr>
              <w:t>著學生完成</w:t>
            </w:r>
            <w:r w:rsidRPr="00C651E4">
              <w:rPr>
                <w:rFonts w:hint="eastAsia"/>
                <w:color w:val="000000" w:themeColor="text1"/>
              </w:rPr>
              <w:t>「活動十</w:t>
            </w:r>
            <w:r w:rsidR="004668E2">
              <w:rPr>
                <w:rFonts w:hint="eastAsia"/>
                <w:color w:val="000000" w:themeColor="text1"/>
                <w:lang w:eastAsia="zh-HK"/>
              </w:rPr>
              <w:t>二</w:t>
            </w:r>
            <w:r w:rsidRPr="00C651E4">
              <w:rPr>
                <w:rFonts w:hint="eastAsia"/>
                <w:color w:val="000000" w:themeColor="text1"/>
              </w:rPr>
              <w:t>」</w:t>
            </w:r>
            <w:r w:rsidR="004668E2">
              <w:rPr>
                <w:rFonts w:hint="eastAsia"/>
                <w:color w:val="000000" w:themeColor="text1"/>
                <w:lang w:eastAsia="zh-HK"/>
              </w:rPr>
              <w:t>問</w:t>
            </w:r>
            <w:r w:rsidR="004668E2">
              <w:rPr>
                <w:rFonts w:hint="eastAsia"/>
                <w:color w:val="000000" w:themeColor="text1"/>
              </w:rPr>
              <w:t>題</w:t>
            </w:r>
            <w:r w:rsidR="004668E2">
              <w:rPr>
                <w:rFonts w:hint="eastAsia"/>
                <w:color w:val="000000" w:themeColor="text1"/>
              </w:rPr>
              <w:t>1-3</w:t>
            </w:r>
            <w:r w:rsidR="004668E2">
              <w:rPr>
                <w:rFonts w:hint="eastAsia"/>
                <w:color w:val="000000" w:themeColor="text1"/>
                <w:lang w:eastAsia="zh-HK"/>
              </w:rPr>
              <w:t>，</w:t>
            </w:r>
            <w:r w:rsidRPr="00C651E4">
              <w:rPr>
                <w:rFonts w:hint="eastAsia"/>
                <w:color w:val="000000" w:themeColor="text1"/>
              </w:rPr>
              <w:t>讓學生初步認識國家</w:t>
            </w:r>
            <w:r w:rsidR="001774D0">
              <w:rPr>
                <w:rFonts w:hint="eastAsia"/>
                <w:color w:val="000000" w:themeColor="text1"/>
                <w:lang w:eastAsia="zh-HK"/>
              </w:rPr>
              <w:t>在「一帶一路」</w:t>
            </w:r>
          </w:p>
          <w:p w14:paraId="59596BDF" w14:textId="77777777" w:rsidR="00581850" w:rsidRPr="000877B4" w:rsidRDefault="001774D0" w:rsidP="00465193">
            <w:pPr>
              <w:widowControl w:val="0"/>
              <w:spacing w:line="276" w:lineRule="auto"/>
              <w:ind w:left="916" w:firstLine="44"/>
              <w:rPr>
                <w:color w:val="000000" w:themeColor="text1"/>
              </w:rPr>
            </w:pPr>
            <w:r w:rsidRPr="000877B4">
              <w:rPr>
                <w:rFonts w:hint="eastAsia"/>
                <w:color w:val="000000" w:themeColor="text1"/>
                <w:lang w:eastAsia="zh-HK"/>
              </w:rPr>
              <w:t>上</w:t>
            </w:r>
            <w:r w:rsidR="00DC5A0B" w:rsidRPr="000877B4">
              <w:rPr>
                <w:rFonts w:hint="eastAsia"/>
                <w:color w:val="000000" w:themeColor="text1"/>
                <w:lang w:eastAsia="zh-HK"/>
              </w:rPr>
              <w:t>與其</w:t>
            </w:r>
            <w:r w:rsidR="00DC5A0B" w:rsidRPr="000877B4">
              <w:rPr>
                <w:rFonts w:hint="eastAsia"/>
                <w:color w:val="000000" w:themeColor="text1"/>
              </w:rPr>
              <w:t>他</w:t>
            </w:r>
            <w:r w:rsidR="00DC5A0B" w:rsidRPr="000877B4">
              <w:rPr>
                <w:rFonts w:hint="eastAsia"/>
                <w:color w:val="000000" w:themeColor="text1"/>
                <w:lang w:eastAsia="zh-HK"/>
              </w:rPr>
              <w:t>國</w:t>
            </w:r>
            <w:r w:rsidR="00DC5A0B" w:rsidRPr="000877B4">
              <w:rPr>
                <w:rFonts w:hint="eastAsia"/>
                <w:color w:val="000000" w:themeColor="text1"/>
              </w:rPr>
              <w:t>家</w:t>
            </w:r>
            <w:r w:rsidR="00A75FDB" w:rsidRPr="000877B4">
              <w:rPr>
                <w:rFonts w:hint="eastAsia"/>
                <w:color w:val="000000" w:themeColor="text1"/>
              </w:rPr>
              <w:t>的經濟</w:t>
            </w:r>
            <w:r w:rsidRPr="000877B4">
              <w:rPr>
                <w:rFonts w:hint="eastAsia"/>
                <w:color w:val="000000" w:themeColor="text1"/>
                <w:lang w:eastAsia="zh-HK"/>
              </w:rPr>
              <w:t>合</w:t>
            </w:r>
            <w:r w:rsidRPr="000877B4">
              <w:rPr>
                <w:rFonts w:hint="eastAsia"/>
                <w:color w:val="000000" w:themeColor="text1"/>
              </w:rPr>
              <w:t>作</w:t>
            </w:r>
            <w:r w:rsidR="00A75FDB" w:rsidRPr="000877B4">
              <w:rPr>
                <w:rFonts w:hint="eastAsia"/>
                <w:color w:val="000000" w:themeColor="text1"/>
              </w:rPr>
              <w:t>。</w:t>
            </w:r>
          </w:p>
        </w:tc>
        <w:tc>
          <w:tcPr>
            <w:tcW w:w="1366" w:type="dxa"/>
          </w:tcPr>
          <w:p w14:paraId="568C2C51" w14:textId="77777777" w:rsidR="00581850" w:rsidRPr="00AE7F58" w:rsidRDefault="004668E2" w:rsidP="004C11A6">
            <w:pPr>
              <w:spacing w:line="276" w:lineRule="auto"/>
              <w:ind w:left="0" w:firstLine="0"/>
              <w:jc w:val="center"/>
            </w:pPr>
            <w:r>
              <w:rPr>
                <w:rFonts w:hint="eastAsia"/>
              </w:rPr>
              <w:t>10</w:t>
            </w:r>
            <w:r w:rsidR="00A75FDB" w:rsidRPr="00AE7F58">
              <w:rPr>
                <w:rFonts w:hint="eastAsia"/>
              </w:rPr>
              <w:t>分鐘</w:t>
            </w:r>
          </w:p>
        </w:tc>
      </w:tr>
      <w:tr w:rsidR="00581850" w:rsidRPr="00AE7F58" w14:paraId="1754E3E2" w14:textId="77777777" w:rsidTr="00864F5E">
        <w:trPr>
          <w:trHeight w:val="1020"/>
        </w:trPr>
        <w:tc>
          <w:tcPr>
            <w:tcW w:w="1587" w:type="dxa"/>
            <w:vMerge/>
          </w:tcPr>
          <w:p w14:paraId="6F0F62AE" w14:textId="77777777" w:rsidR="00581850" w:rsidRPr="00AE7F58" w:rsidRDefault="00581850" w:rsidP="00581850">
            <w:pPr>
              <w:spacing w:line="276" w:lineRule="auto"/>
              <w:rPr>
                <w:b/>
                <w:color w:val="000000" w:themeColor="text1"/>
              </w:rPr>
            </w:pPr>
          </w:p>
        </w:tc>
        <w:tc>
          <w:tcPr>
            <w:tcW w:w="5386" w:type="dxa"/>
          </w:tcPr>
          <w:p w14:paraId="3C49A5C5" w14:textId="77777777" w:rsidR="00581850" w:rsidRPr="00C651E4" w:rsidRDefault="00A75FDB" w:rsidP="003D74E5">
            <w:pPr>
              <w:widowControl w:val="0"/>
              <w:numPr>
                <w:ilvl w:val="0"/>
                <w:numId w:val="22"/>
              </w:numPr>
              <w:spacing w:line="276" w:lineRule="auto"/>
              <w:rPr>
                <w:color w:val="000000" w:themeColor="text1"/>
              </w:rPr>
            </w:pPr>
            <w:r w:rsidRPr="00C651E4">
              <w:rPr>
                <w:rFonts w:hint="eastAsia"/>
                <w:b/>
                <w:color w:val="000000" w:themeColor="text1"/>
              </w:rPr>
              <w:t>互動教學：</w:t>
            </w:r>
          </w:p>
          <w:p w14:paraId="70695A71" w14:textId="77777777" w:rsidR="00581850" w:rsidRPr="00C651E4" w:rsidRDefault="00A75FDB" w:rsidP="00C651E4">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Pr="00C651E4">
              <w:rPr>
                <w:rFonts w:eastAsiaTheme="minorEastAsia" w:hint="eastAsia"/>
                <w:color w:val="000000" w:themeColor="text1"/>
              </w:rPr>
              <w:t>著學生</w:t>
            </w:r>
            <w:r w:rsidR="00DC5A0B">
              <w:rPr>
                <w:rFonts w:hint="eastAsia"/>
                <w:color w:val="000000" w:themeColor="text1"/>
                <w:lang w:eastAsia="zh-HK"/>
              </w:rPr>
              <w:t>完</w:t>
            </w:r>
            <w:r w:rsidR="00DC5A0B">
              <w:rPr>
                <w:rFonts w:hint="eastAsia"/>
                <w:color w:val="000000" w:themeColor="text1"/>
              </w:rPr>
              <w:t>成</w:t>
            </w:r>
            <w:r w:rsidRPr="00C651E4">
              <w:rPr>
                <w:rFonts w:hint="eastAsia"/>
                <w:color w:val="000000" w:themeColor="text1"/>
              </w:rPr>
              <w:t>「工作紙</w:t>
            </w:r>
            <w:r w:rsidR="008C3EB7" w:rsidRPr="00C651E4">
              <w:rPr>
                <w:rFonts w:hint="eastAsia"/>
                <w:color w:val="000000" w:themeColor="text1"/>
                <w:lang w:eastAsia="zh-HK"/>
              </w:rPr>
              <w:t>二</w:t>
            </w:r>
            <w:r w:rsidRPr="00C651E4">
              <w:rPr>
                <w:rFonts w:hint="eastAsia"/>
                <w:color w:val="000000" w:themeColor="text1"/>
              </w:rPr>
              <w:t>十</w:t>
            </w:r>
            <w:r w:rsidR="000E5855">
              <w:rPr>
                <w:rFonts w:hint="eastAsia"/>
                <w:color w:val="000000" w:themeColor="text1"/>
                <w:lang w:eastAsia="zh-HK"/>
              </w:rPr>
              <w:t>一</w:t>
            </w:r>
            <w:r w:rsidR="00DC5A0B">
              <w:rPr>
                <w:rFonts w:hint="eastAsia"/>
                <w:color w:val="000000" w:themeColor="text1"/>
              </w:rPr>
              <w:t>」</w:t>
            </w:r>
            <w:r w:rsidRPr="00C651E4">
              <w:rPr>
                <w:rFonts w:hint="eastAsia"/>
                <w:color w:val="000000" w:themeColor="text1"/>
              </w:rPr>
              <w:t>問題</w:t>
            </w:r>
            <w:r w:rsidR="00AC6230" w:rsidRPr="00C651E4">
              <w:rPr>
                <w:color w:val="000000" w:themeColor="text1"/>
              </w:rPr>
              <w:t>1-</w:t>
            </w:r>
            <w:r w:rsidR="000E5855">
              <w:rPr>
                <w:rFonts w:hint="eastAsia"/>
                <w:color w:val="000000" w:themeColor="text1"/>
              </w:rPr>
              <w:t>6</w:t>
            </w:r>
            <w:r w:rsidRPr="00C651E4">
              <w:rPr>
                <w:rFonts w:hint="eastAsia"/>
                <w:color w:val="000000" w:themeColor="text1"/>
              </w:rPr>
              <w:t>，透過中歐班列，讓學生認識「一帶一路」對國家的經濟發展帶來的機遇與挑戰。</w:t>
            </w:r>
          </w:p>
        </w:tc>
        <w:tc>
          <w:tcPr>
            <w:tcW w:w="1366" w:type="dxa"/>
          </w:tcPr>
          <w:p w14:paraId="14BFA620" w14:textId="77777777" w:rsidR="00581850" w:rsidRPr="00AE7F58" w:rsidRDefault="00A75FDB" w:rsidP="004C11A6">
            <w:pPr>
              <w:spacing w:line="276" w:lineRule="auto"/>
              <w:ind w:left="0" w:firstLine="0"/>
              <w:jc w:val="center"/>
            </w:pPr>
            <w:r w:rsidRPr="00AE7F58">
              <w:t>1</w:t>
            </w:r>
            <w:r w:rsidR="000E5855">
              <w:rPr>
                <w:rFonts w:hint="eastAsia"/>
              </w:rPr>
              <w:t>5</w:t>
            </w:r>
            <w:r w:rsidRPr="00AE7F58">
              <w:rPr>
                <w:rFonts w:hint="eastAsia"/>
              </w:rPr>
              <w:t>分鐘</w:t>
            </w:r>
          </w:p>
        </w:tc>
      </w:tr>
      <w:tr w:rsidR="00581850" w:rsidRPr="00AE7F58" w14:paraId="389861A2" w14:textId="77777777" w:rsidTr="00864F5E">
        <w:trPr>
          <w:trHeight w:val="1020"/>
        </w:trPr>
        <w:tc>
          <w:tcPr>
            <w:tcW w:w="1587" w:type="dxa"/>
            <w:vMerge/>
          </w:tcPr>
          <w:p w14:paraId="2EB708CE" w14:textId="77777777" w:rsidR="00581850" w:rsidRPr="00AE7F58" w:rsidRDefault="00581850" w:rsidP="00581850">
            <w:pPr>
              <w:spacing w:line="276" w:lineRule="auto"/>
              <w:rPr>
                <w:b/>
                <w:color w:val="000000" w:themeColor="text1"/>
              </w:rPr>
            </w:pPr>
          </w:p>
        </w:tc>
        <w:tc>
          <w:tcPr>
            <w:tcW w:w="5386" w:type="dxa"/>
          </w:tcPr>
          <w:p w14:paraId="3ED9870D" w14:textId="77777777" w:rsidR="00581850" w:rsidRPr="00C651E4" w:rsidRDefault="00A75FDB" w:rsidP="003D74E5">
            <w:pPr>
              <w:widowControl w:val="0"/>
              <w:numPr>
                <w:ilvl w:val="0"/>
                <w:numId w:val="22"/>
              </w:numPr>
              <w:spacing w:line="276" w:lineRule="auto"/>
              <w:rPr>
                <w:color w:val="000000" w:themeColor="text1"/>
              </w:rPr>
            </w:pPr>
            <w:r w:rsidRPr="00C651E4">
              <w:rPr>
                <w:rFonts w:hint="eastAsia"/>
                <w:b/>
                <w:color w:val="000000" w:themeColor="text1"/>
              </w:rPr>
              <w:t>互動教學：</w:t>
            </w:r>
          </w:p>
          <w:p w14:paraId="3A1ECAC0" w14:textId="77777777" w:rsidR="00581850" w:rsidRPr="00C651E4" w:rsidRDefault="00A75FDB" w:rsidP="00351978">
            <w:pPr>
              <w:widowControl w:val="0"/>
              <w:numPr>
                <w:ilvl w:val="0"/>
                <w:numId w:val="5"/>
              </w:numPr>
              <w:spacing w:line="276" w:lineRule="auto"/>
              <w:contextualSpacing/>
              <w:jc w:val="both"/>
              <w:rPr>
                <w:b/>
                <w:color w:val="000000" w:themeColor="text1"/>
              </w:rPr>
            </w:pPr>
            <w:r w:rsidRPr="00C651E4">
              <w:rPr>
                <w:rFonts w:hint="eastAsia"/>
                <w:color w:val="000000" w:themeColor="text1"/>
              </w:rPr>
              <w:t>教師</w:t>
            </w:r>
            <w:r w:rsidR="00DC5A0B">
              <w:rPr>
                <w:rFonts w:eastAsiaTheme="minorEastAsia" w:hint="eastAsia"/>
                <w:color w:val="000000" w:themeColor="text1"/>
              </w:rPr>
              <w:t>著學生</w:t>
            </w:r>
            <w:r w:rsidR="00DC5A0B">
              <w:rPr>
                <w:rFonts w:eastAsiaTheme="minorEastAsia" w:hint="eastAsia"/>
                <w:color w:val="000000" w:themeColor="text1"/>
                <w:lang w:eastAsia="zh-HK"/>
              </w:rPr>
              <w:t>完</w:t>
            </w:r>
            <w:r w:rsidR="00DC5A0B">
              <w:rPr>
                <w:rFonts w:eastAsiaTheme="minorEastAsia" w:hint="eastAsia"/>
                <w:color w:val="000000" w:themeColor="text1"/>
              </w:rPr>
              <w:t>成</w:t>
            </w:r>
            <w:r w:rsidRPr="00C651E4">
              <w:rPr>
                <w:rFonts w:hint="eastAsia"/>
                <w:color w:val="000000" w:themeColor="text1"/>
              </w:rPr>
              <w:t>「</w:t>
            </w:r>
            <w:r w:rsidRPr="00C651E4">
              <w:rPr>
                <w:rFonts w:hint="eastAsia"/>
                <w:color w:val="000000" w:themeColor="text1"/>
                <w:lang w:eastAsia="zh-HK"/>
              </w:rPr>
              <w:t>工作紙二十</w:t>
            </w:r>
            <w:r w:rsidR="000E5855">
              <w:rPr>
                <w:rFonts w:hint="eastAsia"/>
                <w:color w:val="000000" w:themeColor="text1"/>
                <w:lang w:eastAsia="zh-HK"/>
              </w:rPr>
              <w:t>二</w:t>
            </w:r>
            <w:r w:rsidR="00DC5A0B">
              <w:rPr>
                <w:rFonts w:hint="eastAsia"/>
                <w:color w:val="000000" w:themeColor="text1"/>
              </w:rPr>
              <w:t>」</w:t>
            </w:r>
            <w:r w:rsidRPr="00C651E4">
              <w:rPr>
                <w:rFonts w:hint="eastAsia"/>
                <w:color w:val="000000" w:themeColor="text1"/>
              </w:rPr>
              <w:t>問題</w:t>
            </w:r>
            <w:r w:rsidRPr="00C651E4">
              <w:rPr>
                <w:color w:val="000000" w:themeColor="text1"/>
              </w:rPr>
              <w:t>1-4</w:t>
            </w:r>
            <w:r w:rsidRPr="00C651E4">
              <w:rPr>
                <w:rFonts w:hint="eastAsia"/>
                <w:color w:val="000000" w:themeColor="text1"/>
              </w:rPr>
              <w:t>，透過</w:t>
            </w:r>
            <w:r w:rsidR="00DC5A0B">
              <w:rPr>
                <w:rFonts w:hint="eastAsia"/>
                <w:color w:val="000000" w:themeColor="text1"/>
                <w:lang w:eastAsia="zh-HK"/>
              </w:rPr>
              <w:t>國</w:t>
            </w:r>
            <w:r w:rsidR="00DC5A0B">
              <w:rPr>
                <w:rFonts w:hint="eastAsia"/>
                <w:color w:val="000000" w:themeColor="text1"/>
              </w:rPr>
              <w:t>家</w:t>
            </w:r>
            <w:r w:rsidR="00DC5A0B">
              <w:rPr>
                <w:rFonts w:hint="eastAsia"/>
                <w:color w:val="000000" w:themeColor="text1"/>
                <w:lang w:eastAsia="zh-HK"/>
              </w:rPr>
              <w:t>參</w:t>
            </w:r>
            <w:r w:rsidR="00DC5A0B">
              <w:rPr>
                <w:rFonts w:hint="eastAsia"/>
                <w:color w:val="000000" w:themeColor="text1"/>
              </w:rPr>
              <w:t>與</w:t>
            </w:r>
            <w:r w:rsidR="00DC5A0B">
              <w:rPr>
                <w:rFonts w:hint="eastAsia"/>
                <w:color w:val="000000" w:themeColor="text1"/>
                <w:lang w:eastAsia="zh-HK"/>
              </w:rPr>
              <w:t>經</w:t>
            </w:r>
            <w:r w:rsidR="00DC5A0B">
              <w:rPr>
                <w:rFonts w:hint="eastAsia"/>
                <w:color w:val="000000" w:themeColor="text1"/>
              </w:rPr>
              <w:t>營</w:t>
            </w:r>
            <w:r w:rsidR="00351978">
              <w:rPr>
                <w:rFonts w:hint="eastAsia"/>
                <w:color w:val="000000" w:themeColor="text1"/>
              </w:rPr>
              <w:t>／</w:t>
            </w:r>
            <w:r w:rsidR="00DC5A0B">
              <w:rPr>
                <w:rFonts w:hint="eastAsia"/>
                <w:color w:val="000000" w:themeColor="text1"/>
              </w:rPr>
              <w:t>發</w:t>
            </w:r>
            <w:r w:rsidR="00DC5A0B">
              <w:rPr>
                <w:rFonts w:hint="eastAsia"/>
                <w:color w:val="000000" w:themeColor="text1"/>
                <w:lang w:eastAsia="zh-HK"/>
              </w:rPr>
              <w:t>展</w:t>
            </w:r>
            <w:r w:rsidRPr="00C651E4">
              <w:rPr>
                <w:rFonts w:hint="eastAsia"/>
                <w:color w:val="000000" w:themeColor="text1"/>
              </w:rPr>
              <w:t>境外港口和工業園區，讓學生認識「一帶一路」對國家的經濟發展帶來的機遇與挑戰。</w:t>
            </w:r>
          </w:p>
        </w:tc>
        <w:tc>
          <w:tcPr>
            <w:tcW w:w="1366" w:type="dxa"/>
          </w:tcPr>
          <w:p w14:paraId="4A54F719" w14:textId="77777777" w:rsidR="00581850" w:rsidRPr="00AE7F58" w:rsidRDefault="00AC6230" w:rsidP="004C11A6">
            <w:pPr>
              <w:spacing w:line="276" w:lineRule="auto"/>
              <w:ind w:left="0" w:firstLine="0"/>
              <w:jc w:val="center"/>
            </w:pPr>
            <w:r w:rsidRPr="00AE7F58">
              <w:t>1</w:t>
            </w:r>
            <w:r w:rsidR="000E5855">
              <w:rPr>
                <w:rFonts w:hint="eastAsia"/>
              </w:rPr>
              <w:t>5</w:t>
            </w:r>
            <w:r w:rsidR="00A75FDB" w:rsidRPr="00AE7F58">
              <w:rPr>
                <w:rFonts w:hint="eastAsia"/>
              </w:rPr>
              <w:t>分鐘</w:t>
            </w:r>
          </w:p>
        </w:tc>
      </w:tr>
      <w:tr w:rsidR="00864F5E" w:rsidRPr="00AE7F58" w14:paraId="09C89452" w14:textId="77777777" w:rsidTr="00864F5E">
        <w:tc>
          <w:tcPr>
            <w:tcW w:w="1587" w:type="dxa"/>
          </w:tcPr>
          <w:p w14:paraId="48E65EBD" w14:textId="77777777" w:rsidR="00864F5E" w:rsidRPr="00AE7F58" w:rsidRDefault="00864F5E" w:rsidP="009D6BCA">
            <w:pPr>
              <w:spacing w:line="276" w:lineRule="auto"/>
              <w:ind w:left="0" w:firstLine="0"/>
              <w:rPr>
                <w:b/>
              </w:rPr>
            </w:pPr>
            <w:r w:rsidRPr="0081026D">
              <w:rPr>
                <w:rFonts w:hint="eastAsia"/>
                <w:b/>
              </w:rPr>
              <w:t>延伸學習</w:t>
            </w:r>
          </w:p>
        </w:tc>
        <w:tc>
          <w:tcPr>
            <w:tcW w:w="6752" w:type="dxa"/>
            <w:gridSpan w:val="2"/>
          </w:tcPr>
          <w:p w14:paraId="48CD5F29" w14:textId="77777777" w:rsidR="00864F5E" w:rsidRPr="00AE7F58" w:rsidRDefault="00864F5E" w:rsidP="00657EF3">
            <w:pPr>
              <w:spacing w:line="276" w:lineRule="auto"/>
              <w:ind w:left="7" w:hanging="7"/>
              <w:jc w:val="both"/>
              <w:rPr>
                <w:color w:val="000000" w:themeColor="text1"/>
              </w:rPr>
            </w:pPr>
            <w:r w:rsidRPr="00E41755">
              <w:rPr>
                <w:rFonts w:hint="eastAsia"/>
                <w:color w:val="000000" w:themeColor="text1"/>
              </w:rPr>
              <w:t>教師可因應學生的學習需要，指示學生進行延伸學習，</w:t>
            </w:r>
            <w:r w:rsidRPr="00864F5E">
              <w:rPr>
                <w:rFonts w:hint="eastAsia"/>
                <w:color w:val="000000" w:themeColor="text1"/>
              </w:rPr>
              <w:t>認識香港在「一帶一路」所扮演的角色</w:t>
            </w:r>
            <w:r w:rsidRPr="00E41755">
              <w:rPr>
                <w:rFonts w:hint="eastAsia"/>
                <w:color w:val="000000" w:themeColor="text1"/>
              </w:rPr>
              <w:t>。</w:t>
            </w:r>
          </w:p>
        </w:tc>
      </w:tr>
      <w:tr w:rsidR="00581850" w:rsidRPr="00AE7F58" w14:paraId="1C5456A3" w14:textId="77777777" w:rsidTr="00864F5E">
        <w:tc>
          <w:tcPr>
            <w:tcW w:w="1587" w:type="dxa"/>
          </w:tcPr>
          <w:p w14:paraId="6EEEBAE5" w14:textId="77777777" w:rsidR="00581850" w:rsidRPr="00AE7F58" w:rsidRDefault="00A75FDB" w:rsidP="00C651E4">
            <w:pPr>
              <w:spacing w:line="276" w:lineRule="auto"/>
              <w:ind w:left="0" w:firstLine="0"/>
              <w:rPr>
                <w:b/>
              </w:rPr>
            </w:pPr>
            <w:r w:rsidRPr="00AE7F58">
              <w:rPr>
                <w:rFonts w:hint="eastAsia"/>
                <w:b/>
              </w:rPr>
              <w:t>學與教資源</w:t>
            </w:r>
          </w:p>
        </w:tc>
        <w:tc>
          <w:tcPr>
            <w:tcW w:w="6752" w:type="dxa"/>
            <w:gridSpan w:val="2"/>
          </w:tcPr>
          <w:p w14:paraId="5784CA5E" w14:textId="77777777" w:rsidR="00581850" w:rsidRPr="00AE7F58" w:rsidRDefault="00A75FDB" w:rsidP="00864F5E">
            <w:pPr>
              <w:spacing w:line="276" w:lineRule="auto"/>
              <w:rPr>
                <w:color w:val="000000" w:themeColor="text1"/>
                <w:lang w:eastAsia="zh-HK"/>
              </w:rPr>
            </w:pPr>
            <w:r w:rsidRPr="00AE7F58">
              <w:rPr>
                <w:rFonts w:hint="eastAsia"/>
                <w:color w:val="000000" w:themeColor="text1"/>
              </w:rPr>
              <w:t>活動十</w:t>
            </w:r>
            <w:r w:rsidR="009C4A4A">
              <w:rPr>
                <w:rFonts w:hint="eastAsia"/>
                <w:color w:val="000000" w:themeColor="text1"/>
                <w:lang w:eastAsia="zh-HK"/>
              </w:rPr>
              <w:t>二</w:t>
            </w:r>
            <w:r w:rsidRPr="00AE7F58">
              <w:rPr>
                <w:rFonts w:hint="eastAsia"/>
                <w:color w:val="000000" w:themeColor="text1"/>
              </w:rPr>
              <w:t>；工作紙</w:t>
            </w:r>
            <w:r w:rsidR="008C3EB7" w:rsidRPr="00AE7F58">
              <w:rPr>
                <w:rFonts w:hint="eastAsia"/>
                <w:color w:val="000000" w:themeColor="text1"/>
                <w:lang w:eastAsia="zh-HK"/>
              </w:rPr>
              <w:t>二</w:t>
            </w:r>
            <w:r w:rsidRPr="00AE7F58">
              <w:rPr>
                <w:rFonts w:hint="eastAsia"/>
                <w:color w:val="000000" w:themeColor="text1"/>
              </w:rPr>
              <w:t>十</w:t>
            </w:r>
            <w:r w:rsidR="000E5855">
              <w:rPr>
                <w:rFonts w:hint="eastAsia"/>
                <w:color w:val="000000" w:themeColor="text1"/>
                <w:lang w:eastAsia="zh-HK"/>
              </w:rPr>
              <w:t>一</w:t>
            </w:r>
            <w:r w:rsidR="000420B5" w:rsidRPr="00AE7F58">
              <w:rPr>
                <w:rFonts w:hint="eastAsia"/>
                <w:color w:val="000000" w:themeColor="text1"/>
                <w:lang w:eastAsia="zh-HK"/>
              </w:rPr>
              <w:t>及</w:t>
            </w:r>
            <w:r w:rsidR="0079505E" w:rsidRPr="00AE7F58">
              <w:rPr>
                <w:rFonts w:hint="eastAsia"/>
              </w:rPr>
              <w:t>工作紙</w:t>
            </w:r>
            <w:r w:rsidRPr="00AE7F58">
              <w:rPr>
                <w:rFonts w:hint="eastAsia"/>
                <w:color w:val="000000" w:themeColor="text1"/>
              </w:rPr>
              <w:t>二十</w:t>
            </w:r>
            <w:r w:rsidR="000E5855">
              <w:rPr>
                <w:rFonts w:hint="eastAsia"/>
                <w:color w:val="000000" w:themeColor="text1"/>
                <w:lang w:eastAsia="zh-HK"/>
              </w:rPr>
              <w:t>二</w:t>
            </w:r>
          </w:p>
        </w:tc>
      </w:tr>
    </w:tbl>
    <w:p w14:paraId="6A8C6090" w14:textId="77777777" w:rsidR="00581850" w:rsidRPr="00AE7F58" w:rsidRDefault="00581850" w:rsidP="00581850">
      <w:pPr>
        <w:ind w:left="0" w:firstLine="0"/>
        <w:rPr>
          <w:b/>
          <w:sz w:val="28"/>
        </w:rPr>
      </w:pPr>
    </w:p>
    <w:p w14:paraId="26615ABE" w14:textId="77777777" w:rsidR="00581850" w:rsidRPr="00AE7F58" w:rsidRDefault="00581850" w:rsidP="00581850">
      <w:pPr>
        <w:rPr>
          <w:b/>
          <w:sz w:val="28"/>
        </w:rPr>
      </w:pPr>
      <w:r w:rsidRPr="00AE7F58">
        <w:rPr>
          <w:b/>
          <w:sz w:val="28"/>
        </w:rPr>
        <w:br w:type="page"/>
      </w:r>
    </w:p>
    <w:p w14:paraId="7FE2EA1C" w14:textId="77777777" w:rsidR="00C651E4" w:rsidRDefault="00C651E4" w:rsidP="00C651E4">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3F3C3220" w14:textId="77777777" w:rsidR="00C651E4" w:rsidRDefault="00C651E4" w:rsidP="00C651E4">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035BDC81" w14:textId="77777777" w:rsidR="00C651E4" w:rsidRDefault="00C651E4" w:rsidP="00C651E4">
      <w:pPr>
        <w:spacing w:line="276" w:lineRule="auto"/>
        <w:ind w:left="0" w:firstLine="0"/>
        <w:jc w:val="center"/>
        <w:rPr>
          <w:b/>
          <w:sz w:val="28"/>
        </w:rPr>
      </w:pPr>
      <w:r w:rsidRPr="00CB2EE7">
        <w:rPr>
          <w:rFonts w:ascii="新細明體" w:hAnsi="新細明體" w:hint="eastAsia"/>
          <w:b/>
          <w:lang w:eastAsia="zh-HK"/>
        </w:rPr>
        <w:t>學與教材料</w:t>
      </w:r>
    </w:p>
    <w:p w14:paraId="76270366" w14:textId="77777777" w:rsidR="00C651E4" w:rsidRDefault="00C651E4">
      <w:pPr>
        <w:spacing w:line="276" w:lineRule="auto"/>
        <w:ind w:left="0" w:firstLine="0"/>
        <w:rPr>
          <w:b/>
          <w:sz w:val="28"/>
        </w:rPr>
      </w:pPr>
    </w:p>
    <w:p w14:paraId="51BA4548" w14:textId="77777777" w:rsidR="00305C2F" w:rsidRPr="00A656CF" w:rsidRDefault="00305C2F" w:rsidP="00305C2F">
      <w:pPr>
        <w:ind w:left="0" w:firstLine="0"/>
        <w:rPr>
          <w:rFonts w:ascii="微軟正黑體" w:eastAsia="微軟正黑體" w:hAnsi="微軟正黑體"/>
          <w:b/>
          <w:sz w:val="32"/>
          <w:szCs w:val="28"/>
        </w:rPr>
      </w:pPr>
      <w:r w:rsidRPr="00A656CF">
        <w:rPr>
          <w:rFonts w:ascii="微軟正黑體" w:eastAsia="微軟正黑體" w:hAnsi="微軟正黑體" w:hint="eastAsia"/>
          <w:b/>
          <w:sz w:val="28"/>
        </w:rPr>
        <w:t>中央國家機構：全國人民代表大會及其常務委員會</w:t>
      </w:r>
    </w:p>
    <w:p w14:paraId="7200C447" w14:textId="77777777" w:rsidR="00DA7A55" w:rsidRDefault="00A75FDB" w:rsidP="00DA7A55">
      <w:pPr>
        <w:spacing w:line="276" w:lineRule="auto"/>
        <w:ind w:left="0" w:firstLine="0"/>
        <w:rPr>
          <w:rFonts w:eastAsia="微軟正黑體"/>
          <w:b/>
          <w:sz w:val="28"/>
          <w:szCs w:val="28"/>
        </w:rPr>
      </w:pPr>
      <w:r w:rsidRPr="00AE7F58">
        <w:rPr>
          <w:rFonts w:eastAsia="微軟正黑體" w:hint="eastAsia"/>
          <w:b/>
          <w:sz w:val="28"/>
          <w:szCs w:val="28"/>
        </w:rPr>
        <w:t>活動一</w:t>
      </w:r>
    </w:p>
    <w:p w14:paraId="2276D1EE" w14:textId="77777777" w:rsidR="00305C2F" w:rsidRPr="00AE7F58" w:rsidRDefault="00305C2F" w:rsidP="00DA7A55">
      <w:pPr>
        <w:spacing w:line="276" w:lineRule="auto"/>
        <w:ind w:left="0" w:firstLine="0"/>
        <w:rPr>
          <w:b/>
        </w:rPr>
      </w:pPr>
    </w:p>
    <w:p w14:paraId="43604DEF" w14:textId="77777777" w:rsidR="00305C2F" w:rsidRPr="001351F7" w:rsidRDefault="00305C2F" w:rsidP="00305C2F">
      <w:pPr>
        <w:pStyle w:val="ListParagraph"/>
        <w:numPr>
          <w:ilvl w:val="0"/>
          <w:numId w:val="64"/>
        </w:numPr>
        <w:ind w:left="482" w:hanging="482"/>
        <w:contextualSpacing w:val="0"/>
        <w:rPr>
          <w:rFonts w:asciiTheme="minorEastAsia" w:eastAsiaTheme="minorEastAsia" w:hAnsiTheme="minorEastAsia"/>
          <w:lang w:eastAsia="zh-HK"/>
        </w:rPr>
      </w:pPr>
      <w:r w:rsidRPr="001351F7">
        <w:rPr>
          <w:rFonts w:asciiTheme="minorEastAsia" w:eastAsiaTheme="minorEastAsia" w:hAnsiTheme="minorEastAsia" w:hint="eastAsia"/>
          <w:lang w:eastAsia="zh-HK"/>
        </w:rPr>
        <w:t>瀏</w:t>
      </w:r>
      <w:r w:rsidRPr="001351F7">
        <w:rPr>
          <w:rFonts w:asciiTheme="minorEastAsia" w:eastAsiaTheme="minorEastAsia" w:hAnsiTheme="minorEastAsia" w:hint="eastAsia"/>
        </w:rPr>
        <w:t>覽</w:t>
      </w:r>
      <w:r w:rsidRPr="001351F7">
        <w:rPr>
          <w:rFonts w:asciiTheme="minorEastAsia" w:eastAsiaTheme="minorEastAsia" w:hAnsiTheme="minorEastAsia" w:hint="eastAsia"/>
          <w:lang w:eastAsia="zh-HK"/>
        </w:rPr>
        <w:t>「中華人民共和國國家機</w:t>
      </w:r>
      <w:r w:rsidRPr="001351F7">
        <w:rPr>
          <w:rFonts w:asciiTheme="minorEastAsia" w:eastAsiaTheme="minorEastAsia" w:hAnsiTheme="minorEastAsia" w:hint="eastAsia"/>
        </w:rPr>
        <w:t>構體</w:t>
      </w:r>
      <w:r w:rsidRPr="001351F7">
        <w:rPr>
          <w:rFonts w:asciiTheme="minorEastAsia" w:eastAsiaTheme="minorEastAsia" w:hAnsiTheme="minorEastAsia" w:hint="eastAsia"/>
          <w:lang w:eastAsia="zh-HK"/>
        </w:rPr>
        <w:t>系」網頁</w:t>
      </w:r>
      <w:r w:rsidRPr="0097443C">
        <w:rPr>
          <w:rFonts w:ascii="微軟正黑體" w:eastAsia="微軟正黑體" w:hAnsi="微軟正黑體"/>
          <w:vertAlign w:val="superscript"/>
          <w:lang w:eastAsia="zh-HK"/>
        </w:rPr>
        <w:t>#</w:t>
      </w:r>
      <w:r w:rsidRPr="001351F7">
        <w:rPr>
          <w:rFonts w:asciiTheme="minorEastAsia" w:eastAsiaTheme="minorEastAsia" w:hAnsiTheme="minorEastAsia" w:hint="eastAsia"/>
          <w:lang w:eastAsia="zh-HK"/>
        </w:rPr>
        <w:t>，</w:t>
      </w:r>
      <w:r w:rsidRPr="001351F7">
        <w:rPr>
          <w:rFonts w:asciiTheme="minorEastAsia" w:eastAsiaTheme="minorEastAsia" w:hAnsiTheme="minorEastAsia" w:hint="eastAsia"/>
        </w:rPr>
        <w:t>初</w:t>
      </w:r>
      <w:r w:rsidRPr="001351F7">
        <w:rPr>
          <w:rFonts w:asciiTheme="minorEastAsia" w:eastAsiaTheme="minorEastAsia" w:hAnsiTheme="minorEastAsia" w:hint="eastAsia"/>
          <w:lang w:eastAsia="zh-HK"/>
        </w:rPr>
        <w:t>步</w:t>
      </w:r>
      <w:r w:rsidRPr="00D24DC1">
        <w:rPr>
          <w:rFonts w:asciiTheme="minorEastAsia" w:eastAsiaTheme="minorEastAsia" w:hAnsiTheme="minorEastAsia" w:hint="eastAsia"/>
          <w:lang w:eastAsia="zh-HK"/>
        </w:rPr>
        <w:t>認</w:t>
      </w:r>
      <w:r w:rsidRPr="00D24DC1">
        <w:rPr>
          <w:rFonts w:asciiTheme="minorEastAsia" w:eastAsiaTheme="minorEastAsia" w:hAnsiTheme="minorEastAsia" w:hint="eastAsia"/>
        </w:rPr>
        <w:t>識</w:t>
      </w:r>
      <w:r w:rsidRPr="00D24DC1">
        <w:rPr>
          <w:rFonts w:asciiTheme="minorEastAsia" w:eastAsiaTheme="minorEastAsia" w:hAnsiTheme="minorEastAsia" w:hint="eastAsia"/>
          <w:lang w:eastAsia="zh-HK"/>
        </w:rPr>
        <w:t>中央</w:t>
      </w:r>
      <w:r w:rsidRPr="001351F7">
        <w:rPr>
          <w:rFonts w:asciiTheme="minorEastAsia" w:eastAsiaTheme="minorEastAsia" w:hAnsiTheme="minorEastAsia" w:hint="eastAsia"/>
          <w:lang w:eastAsia="zh-HK"/>
        </w:rPr>
        <w:t>國家機構的</w:t>
      </w:r>
      <w:r w:rsidRPr="001351F7">
        <w:rPr>
          <w:rFonts w:asciiTheme="minorEastAsia" w:eastAsiaTheme="minorEastAsia" w:hAnsiTheme="minorEastAsia" w:hint="eastAsia"/>
        </w:rPr>
        <w:t>名</w:t>
      </w:r>
      <w:r w:rsidRPr="001351F7">
        <w:rPr>
          <w:rFonts w:asciiTheme="minorEastAsia" w:eastAsiaTheme="minorEastAsia" w:hAnsiTheme="minorEastAsia" w:hint="eastAsia"/>
          <w:lang w:eastAsia="zh-HK"/>
        </w:rPr>
        <w:t>稱，然後在下列橫線上填寫</w:t>
      </w:r>
      <w:r w:rsidRPr="001351F7">
        <w:rPr>
          <w:rFonts w:asciiTheme="minorEastAsia" w:eastAsiaTheme="minorEastAsia" w:hAnsiTheme="minorEastAsia" w:hint="eastAsia"/>
        </w:rPr>
        <w:t>適</w:t>
      </w:r>
      <w:r w:rsidRPr="001351F7">
        <w:rPr>
          <w:rFonts w:asciiTheme="minorEastAsia" w:eastAsiaTheme="minorEastAsia" w:hAnsiTheme="minorEastAsia" w:hint="eastAsia"/>
          <w:lang w:eastAsia="zh-HK"/>
        </w:rPr>
        <w:t>當的中央國家機構名稱。</w:t>
      </w:r>
    </w:p>
    <w:p w14:paraId="609AA5AF" w14:textId="77777777" w:rsidR="00305C2F" w:rsidRPr="001C366D" w:rsidRDefault="00305C2F" w:rsidP="00305C2F">
      <w:pPr>
        <w:snapToGrid w:val="0"/>
        <w:ind w:leftChars="200" w:left="480" w:firstLine="0"/>
        <w:rPr>
          <w:rFonts w:eastAsia="微軟正黑體"/>
          <w:sz w:val="22"/>
          <w:szCs w:val="22"/>
          <w:lang w:eastAsia="zh-HK"/>
        </w:rPr>
      </w:pPr>
      <w:r w:rsidRPr="00553071">
        <w:rPr>
          <w:rFonts w:ascii="微軟正黑體" w:eastAsia="微軟正黑體" w:hAnsi="微軟正黑體"/>
          <w:vertAlign w:val="superscript"/>
          <w:lang w:eastAsia="zh-HK"/>
        </w:rPr>
        <w:t>#</w:t>
      </w:r>
      <w:r>
        <w:rPr>
          <w:rFonts w:ascii="微軟正黑體" w:eastAsia="微軟正黑體" w:hAnsi="微軟正黑體"/>
          <w:lang w:eastAsia="zh-HK"/>
        </w:rPr>
        <w:t xml:space="preserve"> </w:t>
      </w:r>
      <w:r w:rsidRPr="001C366D">
        <w:rPr>
          <w:rFonts w:eastAsia="微軟正黑體"/>
          <w:sz w:val="22"/>
          <w:szCs w:val="22"/>
          <w:lang w:eastAsia="zh-HK"/>
        </w:rPr>
        <w:t>http://big5.www.gov.cn/gate/big5/www.gov.cn/gjjg/2005-08/28/content_27083.htm</w:t>
      </w:r>
    </w:p>
    <w:p w14:paraId="27D31EF1" w14:textId="77777777" w:rsidR="00305C2F" w:rsidRDefault="00305C2F" w:rsidP="00305C2F">
      <w:pPr>
        <w:snapToGrid w:val="0"/>
        <w:ind w:left="0" w:firstLine="0"/>
        <w:rPr>
          <w:rFonts w:ascii="微軟正黑體" w:eastAsia="微軟正黑體" w:hAnsi="微軟正黑體"/>
          <w:lang w:eastAsia="zh-HK"/>
        </w:rPr>
      </w:pPr>
    </w:p>
    <w:tbl>
      <w:tblPr>
        <w:tblStyle w:val="TableGrid"/>
        <w:tblW w:w="0" w:type="auto"/>
        <w:tblInd w:w="1446"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668"/>
      </w:tblGrid>
      <w:tr w:rsidR="00305C2F" w14:paraId="78C84D46" w14:textId="77777777" w:rsidTr="00D4618C">
        <w:tc>
          <w:tcPr>
            <w:tcW w:w="4668" w:type="dxa"/>
          </w:tcPr>
          <w:p w14:paraId="6956BA65" w14:textId="77777777" w:rsidR="00305C2F" w:rsidRPr="00E22711" w:rsidRDefault="00305C2F" w:rsidP="00D4618C">
            <w:pPr>
              <w:spacing w:line="276" w:lineRule="auto"/>
              <w:ind w:left="0" w:firstLine="0"/>
              <w:rPr>
                <w:rFonts w:eastAsiaTheme="minorEastAsia"/>
                <w:b/>
                <w:lang w:eastAsia="zh-HK"/>
              </w:rPr>
            </w:pPr>
            <w:r w:rsidRPr="00E22711">
              <w:rPr>
                <w:rFonts w:eastAsiaTheme="minorEastAsia"/>
                <w:b/>
                <w:lang w:eastAsia="zh-HK"/>
              </w:rPr>
              <w:t>提示：</w:t>
            </w:r>
          </w:p>
          <w:p w14:paraId="3F39B365" w14:textId="77777777" w:rsidR="00305C2F" w:rsidRPr="00E22711" w:rsidRDefault="00305C2F" w:rsidP="00305C2F">
            <w:pPr>
              <w:pStyle w:val="ListParagraph"/>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A</w:t>
            </w:r>
            <w:r w:rsidRPr="00E22711">
              <w:rPr>
                <w:rFonts w:eastAsiaTheme="minorEastAsia"/>
                <w:lang w:eastAsia="zh-HK"/>
              </w:rPr>
              <w:t>是最高國家權力機關。</w:t>
            </w:r>
          </w:p>
          <w:p w14:paraId="23A40974" w14:textId="77777777" w:rsidR="00305C2F" w:rsidRPr="00E22711" w:rsidRDefault="00305C2F" w:rsidP="00305C2F">
            <w:pPr>
              <w:pStyle w:val="ListParagraph"/>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B</w:t>
            </w:r>
            <w:r w:rsidRPr="0097443C">
              <w:rPr>
                <w:rFonts w:eastAsiaTheme="minorEastAsia"/>
                <w:lang w:eastAsia="zh-HK"/>
              </w:rPr>
              <w:t>領導全國</w:t>
            </w:r>
            <w:r w:rsidRPr="00E22711">
              <w:rPr>
                <w:rFonts w:eastAsiaTheme="minorEastAsia"/>
                <w:lang w:eastAsia="zh-HK"/>
              </w:rPr>
              <w:t>武裝力量。</w:t>
            </w:r>
          </w:p>
          <w:p w14:paraId="670B5FDC" w14:textId="77777777" w:rsidR="00305C2F" w:rsidRPr="00E22711" w:rsidRDefault="00305C2F" w:rsidP="00305C2F">
            <w:pPr>
              <w:pStyle w:val="ListParagraph"/>
              <w:numPr>
                <w:ilvl w:val="0"/>
                <w:numId w:val="65"/>
              </w:numPr>
              <w:spacing w:line="276" w:lineRule="auto"/>
              <w:contextualSpacing w:val="0"/>
              <w:rPr>
                <w:rFonts w:eastAsiaTheme="minorEastAsia"/>
                <w:lang w:eastAsia="zh-HK"/>
              </w:rPr>
            </w:pPr>
            <w:r w:rsidRPr="00E22711">
              <w:rPr>
                <w:rFonts w:eastAsiaTheme="minorEastAsia"/>
                <w:lang w:eastAsia="zh-HK"/>
              </w:rPr>
              <w:t>機構</w:t>
            </w:r>
            <w:r w:rsidRPr="00E22711">
              <w:rPr>
                <w:rFonts w:eastAsiaTheme="minorEastAsia"/>
                <w:lang w:eastAsia="zh-HK"/>
              </w:rPr>
              <w:t>C</w:t>
            </w:r>
            <w:r w:rsidRPr="00E22711">
              <w:rPr>
                <w:rFonts w:eastAsiaTheme="minorEastAsia"/>
                <w:lang w:eastAsia="zh-HK"/>
              </w:rPr>
              <w:t>是最高國家行政機關。</w:t>
            </w:r>
          </w:p>
          <w:p w14:paraId="3A696805" w14:textId="77777777" w:rsidR="00305C2F" w:rsidRPr="00227FF4" w:rsidRDefault="00305C2F" w:rsidP="00305C2F">
            <w:pPr>
              <w:pStyle w:val="ListParagraph"/>
              <w:numPr>
                <w:ilvl w:val="0"/>
                <w:numId w:val="65"/>
              </w:numPr>
              <w:spacing w:line="276" w:lineRule="auto"/>
              <w:contextualSpacing w:val="0"/>
              <w:rPr>
                <w:rFonts w:ascii="微軟正黑體" w:eastAsia="微軟正黑體" w:hAnsi="微軟正黑體"/>
                <w:lang w:eastAsia="zh-HK"/>
              </w:rPr>
            </w:pPr>
            <w:r w:rsidRPr="00E22711">
              <w:rPr>
                <w:rFonts w:eastAsiaTheme="minorEastAsia"/>
                <w:lang w:eastAsia="zh-HK"/>
              </w:rPr>
              <w:t>機構</w:t>
            </w:r>
            <w:r w:rsidRPr="00E22711">
              <w:rPr>
                <w:rFonts w:eastAsiaTheme="minorEastAsia"/>
                <w:lang w:eastAsia="zh-HK"/>
              </w:rPr>
              <w:t>D</w:t>
            </w:r>
            <w:r w:rsidRPr="00E22711">
              <w:rPr>
                <w:rFonts w:eastAsiaTheme="minorEastAsia"/>
                <w:lang w:eastAsia="zh-HK"/>
              </w:rPr>
              <w:t>是最高審判機關。</w:t>
            </w:r>
          </w:p>
        </w:tc>
      </w:tr>
    </w:tbl>
    <w:p w14:paraId="37495EE1" w14:textId="77777777" w:rsidR="00305C2F" w:rsidRDefault="00305C2F" w:rsidP="00305C2F">
      <w:pPr>
        <w:snapToGrid w:val="0"/>
        <w:ind w:left="0" w:firstLine="0"/>
        <w:rPr>
          <w:rFonts w:ascii="微軟正黑體" w:eastAsia="微軟正黑體" w:hAnsi="微軟正黑體"/>
          <w:lang w:eastAsia="zh-HK"/>
        </w:rPr>
      </w:pPr>
      <w:r>
        <w:rPr>
          <w:rFonts w:eastAsia="標楷體"/>
          <w:bCs/>
          <w:noProof/>
          <w:kern w:val="0"/>
        </w:rPr>
        <mc:AlternateContent>
          <mc:Choice Requires="wps">
            <w:drawing>
              <wp:anchor distT="0" distB="0" distL="114300" distR="114300" simplePos="0" relativeHeight="253431808" behindDoc="0" locked="0" layoutInCell="1" allowOverlap="1" wp14:anchorId="1CBFB1F1" wp14:editId="011A20CE">
                <wp:simplePos x="0" y="0"/>
                <wp:positionH relativeFrom="column">
                  <wp:posOffset>1381125</wp:posOffset>
                </wp:positionH>
                <wp:positionV relativeFrom="paragraph">
                  <wp:posOffset>259883</wp:posOffset>
                </wp:positionV>
                <wp:extent cx="2242185" cy="792000"/>
                <wp:effectExtent l="0" t="0" r="24765" b="27305"/>
                <wp:wrapNone/>
                <wp:docPr id="11" name="文字方塊 161"/>
                <wp:cNvGraphicFramePr/>
                <a:graphic xmlns:a="http://schemas.openxmlformats.org/drawingml/2006/main">
                  <a:graphicData uri="http://schemas.microsoft.com/office/word/2010/wordprocessingShape">
                    <wps:wsp>
                      <wps:cNvSpPr txBox="1"/>
                      <wps:spPr>
                        <a:xfrm>
                          <a:off x="0" y="0"/>
                          <a:ext cx="2242185" cy="792000"/>
                        </a:xfrm>
                        <a:prstGeom prst="rect">
                          <a:avLst/>
                        </a:prstGeom>
                        <a:solidFill>
                          <a:sysClr val="window" lastClr="FFFFFF"/>
                        </a:solidFill>
                        <a:ln w="19050">
                          <a:solidFill>
                            <a:prstClr val="black"/>
                          </a:solidFill>
                        </a:ln>
                      </wps:spPr>
                      <wps:txbx>
                        <w:txbxContent>
                          <w:p w14:paraId="3ABC8314" w14:textId="77777777" w:rsidR="00744A74" w:rsidRPr="00D24DC1" w:rsidRDefault="00744A74" w:rsidP="00305C2F">
                            <w:pPr>
                              <w:snapToGrid w:val="0"/>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rPr>
                              <w:t>機構</w:t>
                            </w:r>
                            <w:r w:rsidRPr="00D24DC1">
                              <w:rPr>
                                <w:rFonts w:asciiTheme="minorEastAsia" w:eastAsiaTheme="minorEastAsia" w:hAnsiTheme="minorEastAsia"/>
                                <w:b/>
                                <w:kern w:val="0"/>
                                <w:lang w:val="en-GB"/>
                              </w:rPr>
                              <w:t>A</w:t>
                            </w:r>
                          </w:p>
                          <w:p w14:paraId="6CFD57D3" w14:textId="77777777" w:rsidR="00744A74" w:rsidRPr="00D24DC1" w:rsidRDefault="00744A74" w:rsidP="00305C2F">
                            <w:pPr>
                              <w:snapToGrid w:val="0"/>
                              <w:jc w:val="center"/>
                              <w:rPr>
                                <w:rFonts w:asciiTheme="minorEastAsia" w:eastAsiaTheme="minorEastAsia" w:hAnsiTheme="minorEastAsia"/>
                                <w:b/>
                                <w:kern w:val="0"/>
                                <w:lang w:val="en-GB"/>
                              </w:rPr>
                            </w:pPr>
                          </w:p>
                          <w:p w14:paraId="4E1F3762" w14:textId="77777777" w:rsidR="00744A74" w:rsidRPr="00D24DC1" w:rsidRDefault="00744A74" w:rsidP="00305C2F">
                            <w:pPr>
                              <w:snapToGrid w:val="0"/>
                              <w:jc w:val="center"/>
                              <w:rPr>
                                <w:rFonts w:asciiTheme="minorEastAsia" w:eastAsiaTheme="minorEastAsia" w:hAnsiTheme="minorEastAsia"/>
                                <w:kern w:val="0"/>
                                <w:u w:val="thick" w:color="FF0000"/>
                                <w:lang w:val="en-GB"/>
                              </w:rPr>
                            </w:pPr>
                            <w:r w:rsidRPr="00D24DC1">
                              <w:rPr>
                                <w:rFonts w:asciiTheme="minorEastAsia" w:eastAsiaTheme="minorEastAsia" w:hAnsiTheme="minorEastAsia" w:hint="eastAsia"/>
                                <w:i/>
                                <w:color w:val="FF0000"/>
                                <w:u w:val="thick" w:color="FF0000"/>
                                <w:lang w:eastAsia="zh-HK"/>
                              </w:rPr>
                              <w:t>全國人民代表大會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B1F1" id="文字方塊 161" o:spid="_x0000_s1029" type="#_x0000_t202" style="position:absolute;margin-left:108.75pt;margin-top:20.45pt;width:176.55pt;height:62.3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" fillcolor="window" strokeweight="1.5pt">
                <v:textbox>
                  <w:txbxContent>
                    <w:p w14:paraId="3ABC8314" w14:textId="77777777" w:rsidR="00744A74" w:rsidRPr="00D24DC1" w:rsidRDefault="00744A74" w:rsidP="00305C2F">
                      <w:pPr>
                        <w:snapToGrid w:val="0"/>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rPr>
                        <w:t>機構</w:t>
                      </w:r>
                      <w:r w:rsidRPr="00D24DC1">
                        <w:rPr>
                          <w:rFonts w:asciiTheme="minorEastAsia" w:eastAsiaTheme="minorEastAsia" w:hAnsiTheme="minorEastAsia"/>
                          <w:b/>
                          <w:kern w:val="0"/>
                          <w:lang w:val="en-GB"/>
                        </w:rPr>
                        <w:t>A</w:t>
                      </w:r>
                    </w:p>
                    <w:p w14:paraId="6CFD57D3" w14:textId="77777777" w:rsidR="00744A74" w:rsidRPr="00D24DC1" w:rsidRDefault="00744A74" w:rsidP="00305C2F">
                      <w:pPr>
                        <w:snapToGrid w:val="0"/>
                        <w:jc w:val="center"/>
                        <w:rPr>
                          <w:rFonts w:asciiTheme="minorEastAsia" w:eastAsiaTheme="minorEastAsia" w:hAnsiTheme="minorEastAsia"/>
                          <w:b/>
                          <w:kern w:val="0"/>
                          <w:lang w:val="en-GB"/>
                        </w:rPr>
                      </w:pPr>
                    </w:p>
                    <w:p w14:paraId="4E1F3762" w14:textId="77777777" w:rsidR="00744A74" w:rsidRPr="00D24DC1" w:rsidRDefault="00744A74" w:rsidP="00305C2F">
                      <w:pPr>
                        <w:snapToGrid w:val="0"/>
                        <w:jc w:val="center"/>
                        <w:rPr>
                          <w:rFonts w:asciiTheme="minorEastAsia" w:eastAsiaTheme="minorEastAsia" w:hAnsiTheme="minorEastAsia"/>
                          <w:kern w:val="0"/>
                          <w:u w:val="thick" w:color="FF0000"/>
                          <w:lang w:val="en-GB"/>
                        </w:rPr>
                      </w:pPr>
                      <w:r w:rsidRPr="00D24DC1">
                        <w:rPr>
                          <w:rFonts w:asciiTheme="minorEastAsia" w:eastAsiaTheme="minorEastAsia" w:hAnsiTheme="minorEastAsia" w:hint="eastAsia"/>
                          <w:i/>
                          <w:color w:val="FF0000"/>
                          <w:u w:val="thick" w:color="FF0000"/>
                          <w:lang w:eastAsia="zh-HK"/>
                        </w:rPr>
                        <w:t>全國人民代表大會</w:t>
                      </w:r>
                    </w:p>
                  </w:txbxContent>
                </v:textbox>
              </v:shape>
            </w:pict>
          </mc:Fallback>
        </mc:AlternateContent>
      </w:r>
    </w:p>
    <w:p w14:paraId="14C9BFAC" w14:textId="77777777" w:rsidR="00305C2F" w:rsidRDefault="00305C2F" w:rsidP="00305C2F">
      <w:pPr>
        <w:snapToGrid w:val="0"/>
        <w:ind w:left="0" w:firstLine="0"/>
        <w:rPr>
          <w:rFonts w:ascii="微軟正黑體" w:eastAsia="微軟正黑體" w:hAnsi="微軟正黑體"/>
          <w:lang w:eastAsia="zh-HK"/>
        </w:rPr>
      </w:pPr>
    </w:p>
    <w:p w14:paraId="1ACAEC79" w14:textId="77777777" w:rsidR="00305C2F" w:rsidRDefault="00305C2F" w:rsidP="00305C2F">
      <w:pPr>
        <w:snapToGrid w:val="0"/>
        <w:ind w:left="0" w:firstLine="0"/>
        <w:rPr>
          <w:rFonts w:ascii="微軟正黑體" w:eastAsia="微軟正黑體" w:hAnsi="微軟正黑體"/>
          <w:lang w:eastAsia="zh-HK"/>
        </w:rPr>
      </w:pPr>
    </w:p>
    <w:p w14:paraId="75DEA044" w14:textId="77777777" w:rsidR="00305C2F" w:rsidRDefault="00305C2F" w:rsidP="00305C2F">
      <w:pPr>
        <w:ind w:left="0" w:firstLine="0"/>
        <w:rPr>
          <w:rFonts w:eastAsia="微軟正黑體"/>
          <w:b/>
          <w:sz w:val="28"/>
          <w:szCs w:val="28"/>
        </w:rPr>
      </w:pPr>
    </w:p>
    <w:p w14:paraId="78B74763"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27712" behindDoc="0" locked="0" layoutInCell="1" allowOverlap="1" wp14:anchorId="62691F6E" wp14:editId="75E79953">
                <wp:simplePos x="0" y="0"/>
                <wp:positionH relativeFrom="column">
                  <wp:posOffset>2499970</wp:posOffset>
                </wp:positionH>
                <wp:positionV relativeFrom="paragraph">
                  <wp:posOffset>55575</wp:posOffset>
                </wp:positionV>
                <wp:extent cx="0" cy="929005"/>
                <wp:effectExtent l="0" t="0" r="19050" b="23495"/>
                <wp:wrapNone/>
                <wp:docPr id="152" name="直線接點 152"/>
                <wp:cNvGraphicFramePr/>
                <a:graphic xmlns:a="http://schemas.openxmlformats.org/drawingml/2006/main">
                  <a:graphicData uri="http://schemas.microsoft.com/office/word/2010/wordprocessingShape">
                    <wps:wsp>
                      <wps:cNvCnPr/>
                      <wps:spPr>
                        <a:xfrm>
                          <a:off x="0" y="0"/>
                          <a:ext cx="0" cy="929005"/>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B5647" id="直線接點 152" o:spid="_x0000_s1026" style="position:absolute;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4.4pt" to="196.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" strokecolor="black [3213]" strokeweight="1.5pt">
                <v:stroke joinstyle="miter"/>
              </v:line>
            </w:pict>
          </mc:Fallback>
        </mc:AlternateContent>
      </w:r>
    </w:p>
    <w:p w14:paraId="2A3A9661"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30784" behindDoc="0" locked="0" layoutInCell="1" allowOverlap="1" wp14:anchorId="50F1ECB4" wp14:editId="6C12906D">
                <wp:simplePos x="0" y="0"/>
                <wp:positionH relativeFrom="column">
                  <wp:posOffset>3448050</wp:posOffset>
                </wp:positionH>
                <wp:positionV relativeFrom="paragraph">
                  <wp:posOffset>76835</wp:posOffset>
                </wp:positionV>
                <wp:extent cx="1733909" cy="465827"/>
                <wp:effectExtent l="0" t="0" r="19050" b="10795"/>
                <wp:wrapNone/>
                <wp:docPr id="12" name="文字方塊 161"/>
                <wp:cNvGraphicFramePr/>
                <a:graphic xmlns:a="http://schemas.openxmlformats.org/drawingml/2006/main">
                  <a:graphicData uri="http://schemas.microsoft.com/office/word/2010/wordprocessingShape">
                    <wps:wsp>
                      <wps:cNvSpPr txBox="1"/>
                      <wps:spPr>
                        <a:xfrm>
                          <a:off x="0" y="0"/>
                          <a:ext cx="1733909" cy="465827"/>
                        </a:xfrm>
                        <a:prstGeom prst="rect">
                          <a:avLst/>
                        </a:prstGeom>
                        <a:solidFill>
                          <a:sysClr val="window" lastClr="FFFFFF"/>
                        </a:solidFill>
                        <a:ln w="19050">
                          <a:solidFill>
                            <a:prstClr val="black"/>
                          </a:solidFill>
                        </a:ln>
                      </wps:spPr>
                      <wps:txbx>
                        <w:txbxContent>
                          <w:p w14:paraId="7466C22B" w14:textId="77777777" w:rsidR="00744A74" w:rsidRPr="001351F7" w:rsidRDefault="00744A74"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中華人民共和國主席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ECB4" id="_x0000_s1030" type="#_x0000_t202" style="position:absolute;margin-left:271.5pt;margin-top:6.05pt;width:136.55pt;height:36.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" fillcolor="window" strokeweight="1.5pt">
                <v:textbox>
                  <w:txbxContent>
                    <w:p w14:paraId="7466C22B" w14:textId="77777777" w:rsidR="00744A74" w:rsidRPr="001351F7" w:rsidRDefault="00744A74"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中華人民共和國主席</w:t>
                      </w:r>
                    </w:p>
                  </w:txbxContent>
                </v:textbox>
              </v:shape>
            </w:pict>
          </mc:Fallback>
        </mc:AlternateContent>
      </w:r>
    </w:p>
    <w:p w14:paraId="24A7D2FE" w14:textId="77777777" w:rsidR="00305C2F" w:rsidRDefault="00305C2F" w:rsidP="00305C2F">
      <w:pPr>
        <w:tabs>
          <w:tab w:val="left" w:pos="5071"/>
        </w:tabs>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29760" behindDoc="0" locked="0" layoutInCell="1" allowOverlap="1" wp14:anchorId="1F3B9A0A" wp14:editId="4C912F99">
                <wp:simplePos x="0" y="0"/>
                <wp:positionH relativeFrom="column">
                  <wp:posOffset>2499005</wp:posOffset>
                </wp:positionH>
                <wp:positionV relativeFrom="paragraph">
                  <wp:posOffset>113284</wp:posOffset>
                </wp:positionV>
                <wp:extent cx="931653" cy="0"/>
                <wp:effectExtent l="0" t="0" r="20955" b="19050"/>
                <wp:wrapNone/>
                <wp:docPr id="13" name="直線接點 160"/>
                <wp:cNvGraphicFramePr/>
                <a:graphic xmlns:a="http://schemas.openxmlformats.org/drawingml/2006/main">
                  <a:graphicData uri="http://schemas.microsoft.com/office/word/2010/wordprocessingShape">
                    <wps:wsp>
                      <wps:cNvCnPr/>
                      <wps:spPr>
                        <a:xfrm flipV="1">
                          <a:off x="0" y="0"/>
                          <a:ext cx="931653"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00AB5C" id="直線接點 160" o:spid="_x0000_s1026" style="position:absolute;flip:y;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8.9pt" to="27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" strokecolor="black [3213]" strokeweight="1.5pt">
                <v:stroke joinstyle="miter"/>
              </v:line>
            </w:pict>
          </mc:Fallback>
        </mc:AlternateContent>
      </w:r>
      <w:r>
        <w:rPr>
          <w:rFonts w:eastAsia="微軟正黑體"/>
          <w:b/>
          <w:sz w:val="28"/>
          <w:szCs w:val="28"/>
        </w:rPr>
        <w:tab/>
      </w:r>
    </w:p>
    <w:p w14:paraId="55562640" w14:textId="77777777" w:rsidR="00305C2F" w:rsidRDefault="00305C2F" w:rsidP="00305C2F">
      <w:pPr>
        <w:ind w:left="0" w:firstLine="0"/>
        <w:rPr>
          <w:rFonts w:eastAsia="微軟正黑體"/>
          <w:b/>
          <w:sz w:val="28"/>
          <w:szCs w:val="28"/>
        </w:rPr>
      </w:pPr>
    </w:p>
    <w:p w14:paraId="65064621"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28736" behindDoc="0" locked="0" layoutInCell="1" allowOverlap="1" wp14:anchorId="78DBE2BC" wp14:editId="2696448E">
                <wp:simplePos x="0" y="0"/>
                <wp:positionH relativeFrom="column">
                  <wp:posOffset>-250546</wp:posOffset>
                </wp:positionH>
                <wp:positionV relativeFrom="paragraph">
                  <wp:posOffset>168503</wp:posOffset>
                </wp:positionV>
                <wp:extent cx="5628844" cy="14630"/>
                <wp:effectExtent l="0" t="0" r="29210" b="23495"/>
                <wp:wrapNone/>
                <wp:docPr id="17" name="直線接點 160"/>
                <wp:cNvGraphicFramePr/>
                <a:graphic xmlns:a="http://schemas.openxmlformats.org/drawingml/2006/main">
                  <a:graphicData uri="http://schemas.microsoft.com/office/word/2010/wordprocessingShape">
                    <wps:wsp>
                      <wps:cNvCnPr/>
                      <wps:spPr>
                        <a:xfrm flipV="1">
                          <a:off x="0" y="0"/>
                          <a:ext cx="5628844" cy="1463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75D39F" id="直線接點 160" o:spid="_x0000_s1026" style="position:absolute;flip:y;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pt,13.25pt" to="423.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" strokecolor="black [3213]" strokeweight="1.5pt">
                <v:stroke joinstyle="miter"/>
              </v:line>
            </w:pict>
          </mc:Fallback>
        </mc:AlternateContent>
      </w:r>
      <w:r>
        <w:rPr>
          <w:rFonts w:eastAsia="標楷體"/>
          <w:bCs/>
          <w:noProof/>
          <w:kern w:val="0"/>
        </w:rPr>
        <mc:AlternateContent>
          <mc:Choice Requires="wps">
            <w:drawing>
              <wp:anchor distT="0" distB="0" distL="114300" distR="114300" simplePos="0" relativeHeight="253443072" behindDoc="0" locked="0" layoutInCell="1" allowOverlap="1" wp14:anchorId="6DD0B19B" wp14:editId="7A3A8616">
                <wp:simplePos x="0" y="0"/>
                <wp:positionH relativeFrom="column">
                  <wp:posOffset>-252298</wp:posOffset>
                </wp:positionH>
                <wp:positionV relativeFrom="paragraph">
                  <wp:posOffset>182016</wp:posOffset>
                </wp:positionV>
                <wp:extent cx="0" cy="585216"/>
                <wp:effectExtent l="0" t="0" r="19050" b="24765"/>
                <wp:wrapNone/>
                <wp:docPr id="18"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3499C" id="直線接點 152" o:spid="_x0000_s1026" style="position:absolute;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14.35pt" to="-19.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" strokecolor="black [3213]" strokeweight="1.5pt">
                <v:stroke joinstyle="miter"/>
              </v:line>
            </w:pict>
          </mc:Fallback>
        </mc:AlternateContent>
      </w:r>
      <w:r>
        <w:rPr>
          <w:rFonts w:eastAsia="標楷體"/>
          <w:bCs/>
          <w:noProof/>
          <w:kern w:val="0"/>
        </w:rPr>
        <mc:AlternateContent>
          <mc:Choice Requires="wps">
            <w:drawing>
              <wp:anchor distT="0" distB="0" distL="114300" distR="114300" simplePos="0" relativeHeight="253442048" behindDoc="0" locked="0" layoutInCell="1" allowOverlap="1" wp14:anchorId="3236E0B8" wp14:editId="7E57CDE1">
                <wp:simplePos x="0" y="0"/>
                <wp:positionH relativeFrom="column">
                  <wp:posOffset>1203350</wp:posOffset>
                </wp:positionH>
                <wp:positionV relativeFrom="paragraph">
                  <wp:posOffset>182067</wp:posOffset>
                </wp:positionV>
                <wp:extent cx="0" cy="585216"/>
                <wp:effectExtent l="0" t="0" r="19050" b="24765"/>
                <wp:wrapNone/>
                <wp:docPr id="24"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63B08D" id="直線接點 152" o:spid="_x0000_s1026" style="position:absolute;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14.35pt" to="94.7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" strokecolor="black [3213]" strokeweight="1.5pt">
                <v:stroke joinstyle="miter"/>
              </v:line>
            </w:pict>
          </mc:Fallback>
        </mc:AlternateContent>
      </w:r>
      <w:r>
        <w:rPr>
          <w:rFonts w:eastAsia="標楷體"/>
          <w:bCs/>
          <w:noProof/>
          <w:kern w:val="0"/>
        </w:rPr>
        <mc:AlternateContent>
          <mc:Choice Requires="wps">
            <w:drawing>
              <wp:anchor distT="0" distB="0" distL="114300" distR="114300" simplePos="0" relativeHeight="253441024" behindDoc="0" locked="0" layoutInCell="1" allowOverlap="1" wp14:anchorId="0982252E" wp14:editId="60D913AD">
                <wp:simplePos x="0" y="0"/>
                <wp:positionH relativeFrom="column">
                  <wp:posOffset>5369586</wp:posOffset>
                </wp:positionH>
                <wp:positionV relativeFrom="paragraph">
                  <wp:posOffset>181661</wp:posOffset>
                </wp:positionV>
                <wp:extent cx="0" cy="585216"/>
                <wp:effectExtent l="0" t="0" r="19050" b="24765"/>
                <wp:wrapNone/>
                <wp:docPr id="25"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442614" id="直線接點 152" o:spid="_x0000_s1026" style="position:absolute;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pt,14.3pt" to="422.8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" strokecolor="black [3213]" strokeweight="1.5pt">
                <v:stroke joinstyle="miter"/>
              </v:line>
            </w:pict>
          </mc:Fallback>
        </mc:AlternateContent>
      </w:r>
      <w:r>
        <w:rPr>
          <w:rFonts w:eastAsia="標楷體"/>
          <w:bCs/>
          <w:noProof/>
          <w:kern w:val="0"/>
        </w:rPr>
        <mc:AlternateContent>
          <mc:Choice Requires="wps">
            <w:drawing>
              <wp:anchor distT="0" distB="0" distL="114300" distR="114300" simplePos="0" relativeHeight="253440000" behindDoc="0" locked="0" layoutInCell="1" allowOverlap="1" wp14:anchorId="02D4B602" wp14:editId="35571C41">
                <wp:simplePos x="0" y="0"/>
                <wp:positionH relativeFrom="column">
                  <wp:posOffset>3895344</wp:posOffset>
                </wp:positionH>
                <wp:positionV relativeFrom="paragraph">
                  <wp:posOffset>181686</wp:posOffset>
                </wp:positionV>
                <wp:extent cx="0" cy="585216"/>
                <wp:effectExtent l="0" t="0" r="19050" b="24765"/>
                <wp:wrapNone/>
                <wp:docPr id="35842"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A2E67C" id="直線接點 152" o:spid="_x0000_s1026" style="position:absolute;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14.3pt" to="306.7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" strokecolor="black [3213]" strokeweight="1.5pt">
                <v:stroke joinstyle="miter"/>
              </v:line>
            </w:pict>
          </mc:Fallback>
        </mc:AlternateContent>
      </w:r>
      <w:r>
        <w:rPr>
          <w:rFonts w:eastAsia="標楷體"/>
          <w:bCs/>
          <w:noProof/>
          <w:kern w:val="0"/>
        </w:rPr>
        <mc:AlternateContent>
          <mc:Choice Requires="wps">
            <w:drawing>
              <wp:anchor distT="0" distB="0" distL="114300" distR="114300" simplePos="0" relativeHeight="253432832" behindDoc="0" locked="0" layoutInCell="1" allowOverlap="1" wp14:anchorId="69E3C5ED" wp14:editId="622CFD8C">
                <wp:simplePos x="0" y="0"/>
                <wp:positionH relativeFrom="column">
                  <wp:posOffset>2499970</wp:posOffset>
                </wp:positionH>
                <wp:positionV relativeFrom="paragraph">
                  <wp:posOffset>168327</wp:posOffset>
                </wp:positionV>
                <wp:extent cx="0" cy="585216"/>
                <wp:effectExtent l="0" t="0" r="19050" b="24765"/>
                <wp:wrapNone/>
                <wp:docPr id="449" name="直線接點 152"/>
                <wp:cNvGraphicFramePr/>
                <a:graphic xmlns:a="http://schemas.openxmlformats.org/drawingml/2006/main">
                  <a:graphicData uri="http://schemas.microsoft.com/office/word/2010/wordprocessingShape">
                    <wps:wsp>
                      <wps:cNvCnPr/>
                      <wps:spPr>
                        <a:xfrm>
                          <a:off x="0" y="0"/>
                          <a:ext cx="0" cy="58521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F9A95C" id="直線接點 152" o:spid="_x0000_s1026" style="position:absolute;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85pt,13.25pt" to="196.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" strokecolor="black [3213]" strokeweight="1.5pt">
                <v:stroke joinstyle="miter"/>
              </v:line>
            </w:pict>
          </mc:Fallback>
        </mc:AlternateContent>
      </w:r>
    </w:p>
    <w:p w14:paraId="3CBD5ADF" w14:textId="77777777" w:rsidR="00305C2F" w:rsidRDefault="00305C2F" w:rsidP="00305C2F">
      <w:pPr>
        <w:ind w:left="0" w:firstLine="0"/>
        <w:rPr>
          <w:rFonts w:eastAsia="微軟正黑體"/>
          <w:b/>
          <w:sz w:val="28"/>
          <w:szCs w:val="28"/>
        </w:rPr>
      </w:pPr>
    </w:p>
    <w:p w14:paraId="4753F2A8" w14:textId="77777777" w:rsidR="00305C2F" w:rsidRDefault="00305C2F" w:rsidP="00305C2F">
      <w:pPr>
        <w:ind w:left="0" w:firstLine="0"/>
        <w:rPr>
          <w:rFonts w:eastAsia="微軟正黑體"/>
          <w:b/>
          <w:sz w:val="28"/>
          <w:szCs w:val="28"/>
        </w:rPr>
      </w:pPr>
    </w:p>
    <w:p w14:paraId="7A90E21B"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33856" behindDoc="0" locked="0" layoutInCell="1" allowOverlap="1" wp14:anchorId="7307C5A3" wp14:editId="0C35FFFE">
                <wp:simplePos x="0" y="0"/>
                <wp:positionH relativeFrom="column">
                  <wp:posOffset>1913890</wp:posOffset>
                </wp:positionH>
                <wp:positionV relativeFrom="paragraph">
                  <wp:posOffset>156845</wp:posOffset>
                </wp:positionV>
                <wp:extent cx="1296000" cy="1007745"/>
                <wp:effectExtent l="0" t="0" r="19050" b="20955"/>
                <wp:wrapNone/>
                <wp:docPr id="450" name="文字方塊 161"/>
                <wp:cNvGraphicFramePr/>
                <a:graphic xmlns:a="http://schemas.openxmlformats.org/drawingml/2006/main">
                  <a:graphicData uri="http://schemas.microsoft.com/office/word/2010/wordprocessingShape">
                    <wps:wsp>
                      <wps:cNvSpPr txBox="1"/>
                      <wps:spPr>
                        <a:xfrm>
                          <a:off x="0" y="0"/>
                          <a:ext cx="1296000" cy="1007745"/>
                        </a:xfrm>
                        <a:prstGeom prst="rect">
                          <a:avLst/>
                        </a:prstGeom>
                        <a:solidFill>
                          <a:sysClr val="window" lastClr="FFFFFF"/>
                        </a:solidFill>
                        <a:ln w="19050">
                          <a:solidFill>
                            <a:prstClr val="black"/>
                          </a:solidFill>
                        </a:ln>
                      </wps:spPr>
                      <wps:txbx>
                        <w:txbxContent>
                          <w:p w14:paraId="54D684CB" w14:textId="77777777" w:rsidR="00744A74" w:rsidRPr="00D24DC1" w:rsidRDefault="00744A74" w:rsidP="00305C2F">
                            <w:pPr>
                              <w:jc w:val="center"/>
                              <w:rPr>
                                <w:rFonts w:asciiTheme="minorEastAsia" w:eastAsiaTheme="minorEastAsia" w:hAnsiTheme="minorEastAsia"/>
                                <w: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rPr>
                              <w:t>C</w:t>
                            </w:r>
                          </w:p>
                          <w:p w14:paraId="44B14772" w14:textId="77777777" w:rsidR="00744A74" w:rsidRPr="00E22711" w:rsidRDefault="00744A74" w:rsidP="00305C2F">
                            <w:pPr>
                              <w:jc w:val="center"/>
                              <w:rPr>
                                <w:rFonts w:eastAsiaTheme="minorEastAsia"/>
                              </w:rPr>
                            </w:pPr>
                          </w:p>
                          <w:p w14:paraId="600EC93D" w14:textId="77777777" w:rsidR="00744A74" w:rsidRPr="001351F7" w:rsidRDefault="00744A74" w:rsidP="00305C2F">
                            <w:pPr>
                              <w:ind w:left="0" w:firstLine="0"/>
                              <w:jc w:val="center"/>
                              <w:rPr>
                                <w:rFonts w:eastAsiaTheme="minorEastAsia"/>
                                <w:i/>
                                <w:color w:val="FF0000"/>
                                <w:u w:val="thick" w:color="FF0000"/>
                              </w:rPr>
                            </w:pPr>
                            <w:r w:rsidRPr="00E22711">
                              <w:rPr>
                                <w:rFonts w:eastAsiaTheme="minorEastAsia"/>
                                <w:i/>
                                <w:color w:val="FF0000"/>
                                <w:u w:val="thick" w:color="FF0000"/>
                              </w:rPr>
                              <w:t>中華人民共和國國務院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C5A3" id="_x0000_s1031" type="#_x0000_t202" style="position:absolute;margin-left:150.7pt;margin-top:12.35pt;width:102.05pt;height:79.3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" fillcolor="window" strokeweight="1.5pt">
                <v:textbox>
                  <w:txbxContent>
                    <w:p w14:paraId="54D684CB" w14:textId="77777777" w:rsidR="00744A74" w:rsidRPr="00D24DC1" w:rsidRDefault="00744A74" w:rsidP="00305C2F">
                      <w:pPr>
                        <w:jc w:val="center"/>
                        <w:rPr>
                          <w:rFonts w:asciiTheme="minorEastAsia" w:eastAsiaTheme="minorEastAsia" w:hAnsiTheme="minorEastAsia"/>
                          <w: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rPr>
                        <w:t>C</w:t>
                      </w:r>
                    </w:p>
                    <w:p w14:paraId="44B14772" w14:textId="77777777" w:rsidR="00744A74" w:rsidRPr="00E22711" w:rsidRDefault="00744A74" w:rsidP="00305C2F">
                      <w:pPr>
                        <w:jc w:val="center"/>
                        <w:rPr>
                          <w:rFonts w:eastAsiaTheme="minorEastAsia"/>
                        </w:rPr>
                      </w:pPr>
                    </w:p>
                    <w:p w14:paraId="600EC93D" w14:textId="77777777" w:rsidR="00744A74" w:rsidRPr="001351F7" w:rsidRDefault="00744A74" w:rsidP="00305C2F">
                      <w:pPr>
                        <w:ind w:left="0" w:firstLine="0"/>
                        <w:jc w:val="center"/>
                        <w:rPr>
                          <w:rFonts w:eastAsiaTheme="minorEastAsia"/>
                          <w:i/>
                          <w:color w:val="FF0000"/>
                          <w:u w:val="thick" w:color="FF0000"/>
                        </w:rPr>
                      </w:pPr>
                      <w:r w:rsidRPr="00E22711">
                        <w:rPr>
                          <w:rFonts w:eastAsiaTheme="minorEastAsia"/>
                          <w:i/>
                          <w:color w:val="FF0000"/>
                          <w:u w:val="thick" w:color="FF0000"/>
                        </w:rPr>
                        <w:t>中華人民共和國國務院</w:t>
                      </w:r>
                    </w:p>
                  </w:txbxContent>
                </v:textbox>
              </v:shape>
            </w:pict>
          </mc:Fallback>
        </mc:AlternateContent>
      </w:r>
      <w:r>
        <w:rPr>
          <w:rFonts w:eastAsia="標楷體"/>
          <w:bCs/>
          <w:noProof/>
          <w:kern w:val="0"/>
        </w:rPr>
        <mc:AlternateContent>
          <mc:Choice Requires="wps">
            <w:drawing>
              <wp:anchor distT="0" distB="0" distL="114300" distR="114300" simplePos="0" relativeHeight="253434880" behindDoc="0" locked="0" layoutInCell="1" allowOverlap="1" wp14:anchorId="0EAA7DD5" wp14:editId="3DA9FD97">
                <wp:simplePos x="0" y="0"/>
                <wp:positionH relativeFrom="column">
                  <wp:posOffset>3288665</wp:posOffset>
                </wp:positionH>
                <wp:positionV relativeFrom="paragraph">
                  <wp:posOffset>151130</wp:posOffset>
                </wp:positionV>
                <wp:extent cx="1224915" cy="1008000"/>
                <wp:effectExtent l="0" t="0" r="13335" b="20955"/>
                <wp:wrapNone/>
                <wp:docPr id="451" name="文字方塊 161"/>
                <wp:cNvGraphicFramePr/>
                <a:graphic xmlns:a="http://schemas.openxmlformats.org/drawingml/2006/main">
                  <a:graphicData uri="http://schemas.microsoft.com/office/word/2010/wordprocessingShape">
                    <wps:wsp>
                      <wps:cNvSpPr txBox="1"/>
                      <wps:spPr>
                        <a:xfrm>
                          <a:off x="0" y="0"/>
                          <a:ext cx="1224915" cy="1008000"/>
                        </a:xfrm>
                        <a:prstGeom prst="rect">
                          <a:avLst/>
                        </a:prstGeom>
                        <a:solidFill>
                          <a:sysClr val="window" lastClr="FFFFFF"/>
                        </a:solidFill>
                        <a:ln w="19050">
                          <a:solidFill>
                            <a:prstClr val="black"/>
                          </a:solidFill>
                        </a:ln>
                      </wps:spPr>
                      <wps:txbx>
                        <w:txbxContent>
                          <w:p w14:paraId="0368810C" w14:textId="77777777" w:rsidR="00744A74" w:rsidRPr="00D24DC1" w:rsidRDefault="00744A74" w:rsidP="00305C2F">
                            <w:pPr>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kern w:val="0"/>
                                <w:lang w:val="en-GB"/>
                              </w:rPr>
                              <w:t>D</w:t>
                            </w:r>
                          </w:p>
                          <w:p w14:paraId="5B2B4F6C" w14:textId="77777777" w:rsidR="00744A74" w:rsidRPr="00E22711" w:rsidRDefault="00744A74" w:rsidP="00305C2F">
                            <w:pPr>
                              <w:jc w:val="center"/>
                              <w:rPr>
                                <w:rFonts w:eastAsiaTheme="minorEastAsia"/>
                              </w:rPr>
                            </w:pPr>
                          </w:p>
                          <w:p w14:paraId="2792C691" w14:textId="77777777" w:rsidR="00744A74" w:rsidRPr="001351F7" w:rsidRDefault="00744A74" w:rsidP="00305C2F">
                            <w:pPr>
                              <w:jc w:val="center"/>
                              <w:rPr>
                                <w:rFonts w:eastAsiaTheme="minorEastAsia"/>
                                <w:u w:val="thick" w:color="FF0000"/>
                              </w:rPr>
                            </w:pPr>
                            <w:r w:rsidRPr="00E22711">
                              <w:rPr>
                                <w:rFonts w:eastAsiaTheme="minorEastAsia"/>
                                <w:i/>
                                <w:color w:val="FF0000"/>
                                <w:u w:val="thick" w:color="FF0000"/>
                                <w:lang w:eastAsia="zh-HK"/>
                              </w:rPr>
                              <w:t>最高人民法院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7DD5" id="_x0000_s1032" type="#_x0000_t202" style="position:absolute;margin-left:258.95pt;margin-top:11.9pt;width:96.45pt;height:79.3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" fillcolor="window" strokeweight="1.5pt">
                <v:textbox>
                  <w:txbxContent>
                    <w:p w14:paraId="0368810C" w14:textId="77777777" w:rsidR="00744A74" w:rsidRPr="00D24DC1" w:rsidRDefault="00744A74" w:rsidP="00305C2F">
                      <w:pPr>
                        <w:jc w:val="center"/>
                        <w:rPr>
                          <w:rFonts w:asciiTheme="minorEastAsia" w:eastAsiaTheme="minorEastAsia" w:hAnsiTheme="minorEastAsia"/>
                          <w:b/>
                          <w:kern w:val="0"/>
                          <w:lang w:val="en-GB"/>
                        </w:rPr>
                      </w:pPr>
                      <w:r w:rsidRPr="00D24DC1">
                        <w:rPr>
                          <w:rFonts w:asciiTheme="minorEastAsia" w:eastAsiaTheme="minorEastAsia" w:hAnsiTheme="minorEastAsia" w:hint="eastAsia"/>
                          <w:b/>
                          <w:kern w:val="0"/>
                          <w:lang w:val="en-GB" w:eastAsia="zh-HK"/>
                        </w:rPr>
                        <w:t>機</w:t>
                      </w:r>
                      <w:r w:rsidRPr="00D24DC1">
                        <w:rPr>
                          <w:rFonts w:asciiTheme="minorEastAsia" w:eastAsiaTheme="minorEastAsia" w:hAnsiTheme="minorEastAsia" w:hint="eastAsia"/>
                          <w:b/>
                          <w:kern w:val="0"/>
                          <w:lang w:val="en-GB"/>
                        </w:rPr>
                        <w:t>構</w:t>
                      </w:r>
                      <w:r w:rsidRPr="00D24DC1">
                        <w:rPr>
                          <w:rFonts w:asciiTheme="minorEastAsia" w:eastAsiaTheme="minorEastAsia" w:hAnsiTheme="minorEastAsia"/>
                          <w:b/>
                          <w:kern w:val="0"/>
                          <w:lang w:val="en-GB"/>
                        </w:rPr>
                        <w:t>D</w:t>
                      </w:r>
                    </w:p>
                    <w:p w14:paraId="5B2B4F6C" w14:textId="77777777" w:rsidR="00744A74" w:rsidRPr="00E22711" w:rsidRDefault="00744A74" w:rsidP="00305C2F">
                      <w:pPr>
                        <w:jc w:val="center"/>
                        <w:rPr>
                          <w:rFonts w:eastAsiaTheme="minorEastAsia"/>
                        </w:rPr>
                      </w:pPr>
                    </w:p>
                    <w:p w14:paraId="2792C691" w14:textId="77777777" w:rsidR="00744A74" w:rsidRPr="001351F7" w:rsidRDefault="00744A74" w:rsidP="00305C2F">
                      <w:pPr>
                        <w:jc w:val="center"/>
                        <w:rPr>
                          <w:rFonts w:eastAsiaTheme="minorEastAsia"/>
                          <w:u w:val="thick" w:color="FF0000"/>
                        </w:rPr>
                      </w:pPr>
                      <w:r w:rsidRPr="00E22711">
                        <w:rPr>
                          <w:rFonts w:eastAsiaTheme="minorEastAsia"/>
                          <w:i/>
                          <w:color w:val="FF0000"/>
                          <w:u w:val="thick" w:color="FF0000"/>
                          <w:lang w:eastAsia="zh-HK"/>
                        </w:rPr>
                        <w:t>最高人民法院</w:t>
                      </w:r>
                    </w:p>
                  </w:txbxContent>
                </v:textbox>
              </v:shape>
            </w:pict>
          </mc:Fallback>
        </mc:AlternateContent>
      </w:r>
      <w:r>
        <w:rPr>
          <w:rFonts w:eastAsia="標楷體"/>
          <w:bCs/>
          <w:noProof/>
          <w:kern w:val="0"/>
        </w:rPr>
        <mc:AlternateContent>
          <mc:Choice Requires="wps">
            <w:drawing>
              <wp:anchor distT="0" distB="0" distL="114300" distR="114300" simplePos="0" relativeHeight="253436928" behindDoc="0" locked="0" layoutInCell="1" allowOverlap="1" wp14:anchorId="3D725FF3" wp14:editId="67D7BBCD">
                <wp:simplePos x="0" y="0"/>
                <wp:positionH relativeFrom="column">
                  <wp:posOffset>516890</wp:posOffset>
                </wp:positionH>
                <wp:positionV relativeFrom="paragraph">
                  <wp:posOffset>156845</wp:posOffset>
                </wp:positionV>
                <wp:extent cx="1296000" cy="1008000"/>
                <wp:effectExtent l="0" t="0" r="19050" b="20955"/>
                <wp:wrapNone/>
                <wp:docPr id="454" name="文字方塊 161"/>
                <wp:cNvGraphicFramePr/>
                <a:graphic xmlns:a="http://schemas.openxmlformats.org/drawingml/2006/main">
                  <a:graphicData uri="http://schemas.microsoft.com/office/word/2010/wordprocessingShape">
                    <wps:wsp>
                      <wps:cNvSpPr txBox="1"/>
                      <wps:spPr>
                        <a:xfrm>
                          <a:off x="0" y="0"/>
                          <a:ext cx="1296000" cy="1008000"/>
                        </a:xfrm>
                        <a:prstGeom prst="rect">
                          <a:avLst/>
                        </a:prstGeom>
                        <a:solidFill>
                          <a:sysClr val="window" lastClr="FFFFFF"/>
                        </a:solidFill>
                        <a:ln w="19050">
                          <a:solidFill>
                            <a:prstClr val="black"/>
                          </a:solidFill>
                        </a:ln>
                      </wps:spPr>
                      <wps:txbx>
                        <w:txbxContent>
                          <w:p w14:paraId="3C93277C" w14:textId="77777777" w:rsidR="00744A74" w:rsidRPr="001351F7" w:rsidRDefault="00744A74"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國家監察委員會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5FF3" id="_x0000_s1033" type="#_x0000_t202" style="position:absolute;margin-left:40.7pt;margin-top:12.35pt;width:102.05pt;height:79.3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" fillcolor="window" strokeweight="1.5pt">
                <v:textbox>
                  <w:txbxContent>
                    <w:p w14:paraId="3C93277C" w14:textId="77777777" w:rsidR="00744A74" w:rsidRPr="001351F7" w:rsidRDefault="00744A74" w:rsidP="00305C2F">
                      <w:pPr>
                        <w:spacing w:line="0" w:lineRule="atLeast"/>
                        <w:jc w:val="center"/>
                        <w:rPr>
                          <w:rFonts w:asciiTheme="minorEastAsia" w:eastAsiaTheme="minorEastAsia" w:hAnsiTheme="minorEastAsia"/>
                          <w:b/>
                        </w:rPr>
                      </w:pPr>
                      <w:r w:rsidRPr="00E22711">
                        <w:rPr>
                          <w:rFonts w:asciiTheme="minorEastAsia" w:eastAsiaTheme="minorEastAsia" w:hAnsiTheme="minorEastAsia" w:hint="eastAsia"/>
                          <w:b/>
                        </w:rPr>
                        <w:t>國家監察委員會</w:t>
                      </w:r>
                    </w:p>
                  </w:txbxContent>
                </v:textbox>
              </v:shape>
            </w:pict>
          </mc:Fallback>
        </mc:AlternateContent>
      </w:r>
      <w:r>
        <w:rPr>
          <w:rFonts w:eastAsia="標楷體"/>
          <w:bCs/>
          <w:noProof/>
          <w:kern w:val="0"/>
        </w:rPr>
        <mc:AlternateContent>
          <mc:Choice Requires="wps">
            <w:drawing>
              <wp:anchor distT="0" distB="0" distL="114300" distR="114300" simplePos="0" relativeHeight="253437952" behindDoc="0" locked="0" layoutInCell="1" allowOverlap="1" wp14:anchorId="5A4C8F19" wp14:editId="461A93F0">
                <wp:simplePos x="0" y="0"/>
                <wp:positionH relativeFrom="column">
                  <wp:posOffset>-884555</wp:posOffset>
                </wp:positionH>
                <wp:positionV relativeFrom="paragraph">
                  <wp:posOffset>156845</wp:posOffset>
                </wp:positionV>
                <wp:extent cx="1276350" cy="1008000"/>
                <wp:effectExtent l="0" t="0" r="19050" b="20955"/>
                <wp:wrapNone/>
                <wp:docPr id="455" name="文字方塊 161"/>
                <wp:cNvGraphicFramePr/>
                <a:graphic xmlns:a="http://schemas.openxmlformats.org/drawingml/2006/main">
                  <a:graphicData uri="http://schemas.microsoft.com/office/word/2010/wordprocessingShape">
                    <wps:wsp>
                      <wps:cNvSpPr txBox="1"/>
                      <wps:spPr>
                        <a:xfrm>
                          <a:off x="0" y="0"/>
                          <a:ext cx="1276350" cy="1008000"/>
                        </a:xfrm>
                        <a:prstGeom prst="rect">
                          <a:avLst/>
                        </a:prstGeom>
                        <a:solidFill>
                          <a:sysClr val="window" lastClr="FFFFFF"/>
                        </a:solidFill>
                        <a:ln w="19050">
                          <a:solidFill>
                            <a:prstClr val="black"/>
                          </a:solidFill>
                        </a:ln>
                      </wps:spPr>
                      <wps:txbx>
                        <w:txbxContent>
                          <w:p w14:paraId="6CA146DE" w14:textId="77777777" w:rsidR="00744A74" w:rsidRPr="00D24DC1" w:rsidRDefault="00744A74" w:rsidP="00305C2F">
                            <w:pPr>
                              <w:jc w:val="center"/>
                              <w:rPr>
                                <w:rFonts w:asciiTheme="minorEastAsia" w:eastAsiaTheme="minorEastAsia" w:hAnsiTheme="minorEastAsia"/>
                                <w:b/>
                              </w:rPr>
                            </w:pPr>
                            <w:r w:rsidRPr="00D24DC1">
                              <w:rPr>
                                <w:rFonts w:asciiTheme="minorEastAsia" w:eastAsiaTheme="minorEastAsia" w:hAnsiTheme="minorEastAsia" w:hint="eastAsia"/>
                                <w:b/>
                              </w:rPr>
                              <w:t>機構</w:t>
                            </w:r>
                            <w:r w:rsidRPr="00D24DC1">
                              <w:rPr>
                                <w:rFonts w:asciiTheme="minorEastAsia" w:eastAsiaTheme="minorEastAsia" w:hAnsiTheme="minorEastAsia"/>
                                <w:b/>
                              </w:rPr>
                              <w:t>B</w:t>
                            </w:r>
                          </w:p>
                          <w:p w14:paraId="02289D93" w14:textId="77777777" w:rsidR="00744A74" w:rsidRPr="00E22711" w:rsidRDefault="00744A74" w:rsidP="00305C2F">
                            <w:pPr>
                              <w:jc w:val="center"/>
                              <w:rPr>
                                <w:rFonts w:eastAsiaTheme="minorEastAsia"/>
                              </w:rPr>
                            </w:pPr>
                          </w:p>
                          <w:p w14:paraId="6B31CBAB" w14:textId="77777777" w:rsidR="00744A74" w:rsidRPr="001351F7" w:rsidRDefault="00744A74" w:rsidP="00305C2F">
                            <w:pPr>
                              <w:ind w:left="0" w:firstLine="0"/>
                              <w:jc w:val="center"/>
                              <w:rPr>
                                <w:rFonts w:eastAsia="微軟正黑體"/>
                                <w:u w:val="thick" w:color="FF0000"/>
                              </w:rPr>
                            </w:pPr>
                            <w:r w:rsidRPr="00E22711">
                              <w:rPr>
                                <w:rFonts w:eastAsiaTheme="minorEastAsia"/>
                                <w:i/>
                                <w:color w:val="FF0000"/>
                                <w:u w:val="thick" w:color="FF0000"/>
                              </w:rPr>
                              <w:t>中華人民共和國</w:t>
                            </w:r>
                            <w:r w:rsidRPr="00E22711">
                              <w:rPr>
                                <w:rFonts w:eastAsia="微軟正黑體"/>
                                <w:i/>
                                <w:color w:val="FF0000"/>
                                <w:u w:val="thick" w:color="FF0000"/>
                              </w:rPr>
                              <w:t>中央軍事委員會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8F19" id="_x0000_s1034" type="#_x0000_t202" style="position:absolute;margin-left:-69.65pt;margin-top:12.35pt;width:100.5pt;height:79.3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" fillcolor="window" strokeweight="1.5pt">
                <v:textbox>
                  <w:txbxContent>
                    <w:p w14:paraId="6CA146DE" w14:textId="77777777" w:rsidR="00744A74" w:rsidRPr="00D24DC1" w:rsidRDefault="00744A74" w:rsidP="00305C2F">
                      <w:pPr>
                        <w:jc w:val="center"/>
                        <w:rPr>
                          <w:rFonts w:asciiTheme="minorEastAsia" w:eastAsiaTheme="minorEastAsia" w:hAnsiTheme="minorEastAsia"/>
                          <w:b/>
                        </w:rPr>
                      </w:pPr>
                      <w:r w:rsidRPr="00D24DC1">
                        <w:rPr>
                          <w:rFonts w:asciiTheme="minorEastAsia" w:eastAsiaTheme="minorEastAsia" w:hAnsiTheme="minorEastAsia" w:hint="eastAsia"/>
                          <w:b/>
                        </w:rPr>
                        <w:t>機構</w:t>
                      </w:r>
                      <w:r w:rsidRPr="00D24DC1">
                        <w:rPr>
                          <w:rFonts w:asciiTheme="minorEastAsia" w:eastAsiaTheme="minorEastAsia" w:hAnsiTheme="minorEastAsia"/>
                          <w:b/>
                        </w:rPr>
                        <w:t>B</w:t>
                      </w:r>
                    </w:p>
                    <w:p w14:paraId="02289D93" w14:textId="77777777" w:rsidR="00744A74" w:rsidRPr="00E22711" w:rsidRDefault="00744A74" w:rsidP="00305C2F">
                      <w:pPr>
                        <w:jc w:val="center"/>
                        <w:rPr>
                          <w:rFonts w:eastAsiaTheme="minorEastAsia"/>
                        </w:rPr>
                      </w:pPr>
                    </w:p>
                    <w:p w14:paraId="6B31CBAB" w14:textId="77777777" w:rsidR="00744A74" w:rsidRPr="001351F7" w:rsidRDefault="00744A74" w:rsidP="00305C2F">
                      <w:pPr>
                        <w:ind w:left="0" w:firstLine="0"/>
                        <w:jc w:val="center"/>
                        <w:rPr>
                          <w:rFonts w:eastAsia="微軟正黑體"/>
                          <w:u w:val="thick" w:color="FF0000"/>
                        </w:rPr>
                      </w:pPr>
                      <w:r w:rsidRPr="00E22711">
                        <w:rPr>
                          <w:rFonts w:eastAsiaTheme="minorEastAsia"/>
                          <w:i/>
                          <w:color w:val="FF0000"/>
                          <w:u w:val="thick" w:color="FF0000"/>
                        </w:rPr>
                        <w:t>中華人民共和國</w:t>
                      </w:r>
                      <w:r w:rsidRPr="00E22711">
                        <w:rPr>
                          <w:rFonts w:eastAsia="微軟正黑體"/>
                          <w:i/>
                          <w:color w:val="FF0000"/>
                          <w:u w:val="thick" w:color="FF0000"/>
                        </w:rPr>
                        <w:t>中央軍事委員會</w:t>
                      </w:r>
                    </w:p>
                  </w:txbxContent>
                </v:textbox>
              </v:shape>
            </w:pict>
          </mc:Fallback>
        </mc:AlternateContent>
      </w:r>
      <w:r>
        <w:rPr>
          <w:rFonts w:eastAsia="標楷體"/>
          <w:bCs/>
          <w:noProof/>
          <w:kern w:val="0"/>
        </w:rPr>
        <mc:AlternateContent>
          <mc:Choice Requires="wps">
            <w:drawing>
              <wp:anchor distT="0" distB="0" distL="114300" distR="114300" simplePos="0" relativeHeight="253435904" behindDoc="0" locked="0" layoutInCell="1" allowOverlap="1" wp14:anchorId="04AA4093" wp14:editId="127BE77A">
                <wp:simplePos x="0" y="0"/>
                <wp:positionH relativeFrom="column">
                  <wp:posOffset>4676140</wp:posOffset>
                </wp:positionH>
                <wp:positionV relativeFrom="paragraph">
                  <wp:posOffset>153670</wp:posOffset>
                </wp:positionV>
                <wp:extent cx="1380226" cy="1008000"/>
                <wp:effectExtent l="0" t="0" r="10795" b="20955"/>
                <wp:wrapNone/>
                <wp:docPr id="463" name="文字方塊 161"/>
                <wp:cNvGraphicFramePr/>
                <a:graphic xmlns:a="http://schemas.openxmlformats.org/drawingml/2006/main">
                  <a:graphicData uri="http://schemas.microsoft.com/office/word/2010/wordprocessingShape">
                    <wps:wsp>
                      <wps:cNvSpPr txBox="1"/>
                      <wps:spPr>
                        <a:xfrm>
                          <a:off x="0" y="0"/>
                          <a:ext cx="1380226" cy="1008000"/>
                        </a:xfrm>
                        <a:prstGeom prst="rect">
                          <a:avLst/>
                        </a:prstGeom>
                        <a:solidFill>
                          <a:sysClr val="window" lastClr="FFFFFF"/>
                        </a:solidFill>
                        <a:ln w="19050">
                          <a:solidFill>
                            <a:prstClr val="black"/>
                          </a:solidFill>
                        </a:ln>
                      </wps:spPr>
                      <wps:txbx>
                        <w:txbxContent>
                          <w:p w14:paraId="13FE913E" w14:textId="77777777" w:rsidR="00744A74" w:rsidRPr="00E22711" w:rsidRDefault="00744A74" w:rsidP="00305C2F">
                            <w:pPr>
                              <w:jc w:val="center"/>
                              <w:rPr>
                                <w:rFonts w:asciiTheme="minorEastAsia" w:eastAsiaTheme="minorEastAsia" w:hAnsiTheme="minorEastAsia"/>
                                <w:b/>
                                <w:i/>
                                <w:color w:val="FF0000"/>
                                <w:u w:val="single"/>
                              </w:rPr>
                            </w:pPr>
                            <w:r w:rsidRPr="00E22711">
                              <w:rPr>
                                <w:rFonts w:asciiTheme="minorEastAsia" w:eastAsiaTheme="minorEastAsia" w:hAnsiTheme="minorEastAsia" w:hint="eastAsia"/>
                                <w:b/>
                              </w:rPr>
                              <w:t>最高人民檢察院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4093" id="_x0000_s1035" type="#_x0000_t202" style="position:absolute;margin-left:368.2pt;margin-top:12.1pt;width:108.7pt;height:79.3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" fillcolor="window" strokeweight="1.5pt">
                <v:textbox>
                  <w:txbxContent>
                    <w:p w14:paraId="13FE913E" w14:textId="77777777" w:rsidR="00744A74" w:rsidRPr="00E22711" w:rsidRDefault="00744A74" w:rsidP="00305C2F">
                      <w:pPr>
                        <w:jc w:val="center"/>
                        <w:rPr>
                          <w:rFonts w:asciiTheme="minorEastAsia" w:eastAsiaTheme="minorEastAsia" w:hAnsiTheme="minorEastAsia"/>
                          <w:b/>
                          <w:i/>
                          <w:color w:val="FF0000"/>
                          <w:u w:val="single"/>
                        </w:rPr>
                      </w:pPr>
                      <w:r w:rsidRPr="00E22711">
                        <w:rPr>
                          <w:rFonts w:asciiTheme="minorEastAsia" w:eastAsiaTheme="minorEastAsia" w:hAnsiTheme="minorEastAsia" w:hint="eastAsia"/>
                          <w:b/>
                        </w:rPr>
                        <w:t>最高人民檢察院</w:t>
                      </w:r>
                    </w:p>
                  </w:txbxContent>
                </v:textbox>
              </v:shape>
            </w:pict>
          </mc:Fallback>
        </mc:AlternateContent>
      </w:r>
    </w:p>
    <w:p w14:paraId="233F262A" w14:textId="77777777" w:rsidR="00305C2F" w:rsidRDefault="00305C2F" w:rsidP="00305C2F">
      <w:pPr>
        <w:ind w:left="0" w:firstLine="0"/>
        <w:rPr>
          <w:rFonts w:eastAsia="微軟正黑體"/>
          <w:b/>
          <w:sz w:val="28"/>
          <w:szCs w:val="28"/>
        </w:rPr>
      </w:pPr>
    </w:p>
    <w:p w14:paraId="48A7D294" w14:textId="77777777" w:rsidR="00305C2F" w:rsidRDefault="00305C2F" w:rsidP="00305C2F">
      <w:pPr>
        <w:ind w:left="0" w:firstLine="0"/>
        <w:rPr>
          <w:rFonts w:eastAsia="微軟正黑體"/>
          <w:b/>
          <w:sz w:val="28"/>
          <w:szCs w:val="28"/>
        </w:rPr>
      </w:pPr>
    </w:p>
    <w:p w14:paraId="69464FE1" w14:textId="77777777" w:rsidR="00305C2F" w:rsidRDefault="00305C2F" w:rsidP="00305C2F">
      <w:pPr>
        <w:ind w:left="0" w:firstLine="0"/>
        <w:rPr>
          <w:rFonts w:eastAsia="微軟正黑體"/>
          <w:b/>
          <w:sz w:val="28"/>
          <w:szCs w:val="28"/>
        </w:rPr>
      </w:pPr>
    </w:p>
    <w:p w14:paraId="49735BF4" w14:textId="77777777" w:rsidR="00305C2F" w:rsidRDefault="00305C2F" w:rsidP="00305C2F">
      <w:pPr>
        <w:ind w:left="0" w:firstLine="0"/>
        <w:rPr>
          <w:rFonts w:eastAsia="微軟正黑體"/>
          <w:b/>
          <w:sz w:val="28"/>
          <w:szCs w:val="28"/>
        </w:rPr>
      </w:pPr>
    </w:p>
    <w:p w14:paraId="699B8B16"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44096" behindDoc="0" locked="0" layoutInCell="1" allowOverlap="1" wp14:anchorId="366BDCE8" wp14:editId="630682DA">
                <wp:simplePos x="0" y="0"/>
                <wp:positionH relativeFrom="column">
                  <wp:posOffset>2497771</wp:posOffset>
                </wp:positionH>
                <wp:positionV relativeFrom="paragraph">
                  <wp:posOffset>143654</wp:posOffset>
                </wp:positionV>
                <wp:extent cx="0" cy="431956"/>
                <wp:effectExtent l="0" t="0" r="19050" b="25400"/>
                <wp:wrapNone/>
                <wp:docPr id="464" name="直線接點 152"/>
                <wp:cNvGraphicFramePr/>
                <a:graphic xmlns:a="http://schemas.openxmlformats.org/drawingml/2006/main">
                  <a:graphicData uri="http://schemas.microsoft.com/office/word/2010/wordprocessingShape">
                    <wps:wsp>
                      <wps:cNvCnPr/>
                      <wps:spPr>
                        <a:xfrm>
                          <a:off x="0" y="0"/>
                          <a:ext cx="0" cy="431956"/>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8E57E6" id="直線接點 152" o:spid="_x0000_s1026" style="position:absolute;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5pt,11.3pt" to="196.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" strokecolor="black [3213]" strokeweight="1.5pt">
                <v:stroke joinstyle="miter"/>
              </v:line>
            </w:pict>
          </mc:Fallback>
        </mc:AlternateContent>
      </w:r>
    </w:p>
    <w:p w14:paraId="0F33B6F8" w14:textId="77777777" w:rsidR="00305C2F" w:rsidRDefault="00305C2F" w:rsidP="00305C2F">
      <w:pPr>
        <w:ind w:left="0" w:firstLine="0"/>
        <w:rPr>
          <w:rFonts w:eastAsia="微軟正黑體"/>
          <w:b/>
          <w:sz w:val="28"/>
          <w:szCs w:val="28"/>
        </w:rPr>
      </w:pPr>
    </w:p>
    <w:p w14:paraId="4DFEF1C1" w14:textId="77777777" w:rsidR="00305C2F" w:rsidRDefault="00305C2F" w:rsidP="00305C2F">
      <w:pPr>
        <w:ind w:left="0" w:firstLine="0"/>
        <w:rPr>
          <w:rFonts w:eastAsia="微軟正黑體"/>
          <w:b/>
          <w:sz w:val="28"/>
          <w:szCs w:val="28"/>
        </w:rPr>
      </w:pPr>
      <w:r>
        <w:rPr>
          <w:rFonts w:eastAsia="標楷體"/>
          <w:bCs/>
          <w:noProof/>
          <w:kern w:val="0"/>
        </w:rPr>
        <mc:AlternateContent>
          <mc:Choice Requires="wps">
            <w:drawing>
              <wp:anchor distT="0" distB="0" distL="114300" distR="114300" simplePos="0" relativeHeight="253438976" behindDoc="0" locked="0" layoutInCell="1" allowOverlap="1" wp14:anchorId="0BD6C57B" wp14:editId="4962C2D2">
                <wp:simplePos x="0" y="0"/>
                <wp:positionH relativeFrom="column">
                  <wp:posOffset>1889336</wp:posOffset>
                </wp:positionH>
                <wp:positionV relativeFrom="paragraph">
                  <wp:posOffset>168396</wp:posOffset>
                </wp:positionV>
                <wp:extent cx="1224915" cy="465455"/>
                <wp:effectExtent l="0" t="0" r="13335" b="10795"/>
                <wp:wrapNone/>
                <wp:docPr id="465" name="文字方塊 161"/>
                <wp:cNvGraphicFramePr/>
                <a:graphic xmlns:a="http://schemas.openxmlformats.org/drawingml/2006/main">
                  <a:graphicData uri="http://schemas.microsoft.com/office/word/2010/wordprocessingShape">
                    <wps:wsp>
                      <wps:cNvSpPr txBox="1"/>
                      <wps:spPr>
                        <a:xfrm>
                          <a:off x="0" y="0"/>
                          <a:ext cx="1224915" cy="465455"/>
                        </a:xfrm>
                        <a:prstGeom prst="rect">
                          <a:avLst/>
                        </a:prstGeom>
                        <a:solidFill>
                          <a:sysClr val="window" lastClr="FFFFFF"/>
                        </a:solidFill>
                        <a:ln w="19050">
                          <a:solidFill>
                            <a:prstClr val="black"/>
                          </a:solidFill>
                        </a:ln>
                      </wps:spPr>
                      <wps:txbx>
                        <w:txbxContent>
                          <w:p w14:paraId="0C7684F7" w14:textId="77777777" w:rsidR="00744A74" w:rsidRPr="00E22711" w:rsidRDefault="00744A74" w:rsidP="00305C2F">
                            <w:pPr>
                              <w:spacing w:line="0" w:lineRule="atLeast"/>
                              <w:ind w:left="0" w:firstLine="0"/>
                              <w:jc w:val="center"/>
                              <w:rPr>
                                <w:rFonts w:asciiTheme="minorEastAsia" w:eastAsiaTheme="minorEastAsia" w:hAnsiTheme="minorEastAsia"/>
                                <w:b/>
                              </w:rPr>
                            </w:pPr>
                            <w:r w:rsidRPr="00E22711">
                              <w:rPr>
                                <w:rFonts w:asciiTheme="minorEastAsia" w:eastAsiaTheme="minorEastAsia" w:hAnsiTheme="minorEastAsia" w:hint="eastAsia"/>
                                <w:b/>
                              </w:rPr>
                              <w:t>各部、</w:t>
                            </w:r>
                            <w:r w:rsidRPr="00E22711">
                              <w:rPr>
                                <w:rFonts w:asciiTheme="minorEastAsia" w:eastAsiaTheme="minorEastAsia" w:hAnsiTheme="minorEastAsia"/>
                                <w:b/>
                              </w:rPr>
                              <w:t>委</w:t>
                            </w:r>
                            <w:r w:rsidRPr="00E22711">
                              <w:rPr>
                                <w:rFonts w:asciiTheme="minorEastAsia" w:eastAsiaTheme="minorEastAsia" w:hAnsiTheme="minorEastAsia" w:hint="eastAsia"/>
                                <w:b/>
                              </w:rPr>
                              <w:t>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C57B" id="_x0000_s1036" type="#_x0000_t202" style="position:absolute;margin-left:148.75pt;margin-top:13.25pt;width:96.45pt;height:36.6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" fillcolor="window" strokeweight="1.5pt">
                <v:textbox>
                  <w:txbxContent>
                    <w:p w14:paraId="0C7684F7" w14:textId="77777777" w:rsidR="00744A74" w:rsidRPr="00E22711" w:rsidRDefault="00744A74" w:rsidP="00305C2F">
                      <w:pPr>
                        <w:spacing w:line="0" w:lineRule="atLeast"/>
                        <w:ind w:left="0" w:firstLine="0"/>
                        <w:jc w:val="center"/>
                        <w:rPr>
                          <w:rFonts w:asciiTheme="minorEastAsia" w:eastAsiaTheme="minorEastAsia" w:hAnsiTheme="minorEastAsia"/>
                          <w:b/>
                        </w:rPr>
                      </w:pPr>
                      <w:r w:rsidRPr="00E22711">
                        <w:rPr>
                          <w:rFonts w:asciiTheme="minorEastAsia" w:eastAsiaTheme="minorEastAsia" w:hAnsiTheme="minorEastAsia" w:hint="eastAsia"/>
                          <w:b/>
                        </w:rPr>
                        <w:t>各部、</w:t>
                      </w:r>
                      <w:r w:rsidRPr="00E22711">
                        <w:rPr>
                          <w:rFonts w:asciiTheme="minorEastAsia" w:eastAsiaTheme="minorEastAsia" w:hAnsiTheme="minorEastAsia"/>
                          <w:b/>
                        </w:rPr>
                        <w:t>委</w:t>
                      </w:r>
                      <w:r w:rsidRPr="00E22711">
                        <w:rPr>
                          <w:rFonts w:asciiTheme="minorEastAsia" w:eastAsiaTheme="minorEastAsia" w:hAnsiTheme="minorEastAsia" w:hint="eastAsia"/>
                          <w:b/>
                        </w:rPr>
                        <w:t>員會</w:t>
                      </w:r>
                    </w:p>
                  </w:txbxContent>
                </v:textbox>
              </v:shape>
            </w:pict>
          </mc:Fallback>
        </mc:AlternateContent>
      </w:r>
    </w:p>
    <w:p w14:paraId="488D52A7" w14:textId="2A217C6E" w:rsidR="00305C2F" w:rsidRDefault="00305C2F" w:rsidP="00305C2F">
      <w:pPr>
        <w:ind w:left="0" w:firstLine="0"/>
        <w:rPr>
          <w:rFonts w:eastAsia="微軟正黑體"/>
          <w:b/>
          <w:sz w:val="28"/>
          <w:szCs w:val="28"/>
        </w:rPr>
      </w:pPr>
    </w:p>
    <w:p w14:paraId="61AF5A3B" w14:textId="1CDB3EB8" w:rsidR="007C6641" w:rsidRDefault="007C6641" w:rsidP="00305C2F">
      <w:pPr>
        <w:ind w:left="0" w:firstLine="0"/>
        <w:rPr>
          <w:rFonts w:eastAsia="微軟正黑體"/>
          <w:b/>
          <w:sz w:val="28"/>
          <w:szCs w:val="28"/>
        </w:rPr>
      </w:pPr>
    </w:p>
    <w:p w14:paraId="2201DCE1" w14:textId="77777777" w:rsidR="007C6641" w:rsidRDefault="007C6641" w:rsidP="00305C2F">
      <w:pPr>
        <w:ind w:left="0" w:firstLine="0"/>
        <w:rPr>
          <w:rFonts w:eastAsia="微軟正黑體"/>
          <w:b/>
          <w:sz w:val="28"/>
          <w:szCs w:val="28"/>
        </w:rPr>
      </w:pPr>
    </w:p>
    <w:p w14:paraId="70A8ACD4" w14:textId="77777777" w:rsidR="00305C2F" w:rsidRPr="00E22711" w:rsidRDefault="00305C2F" w:rsidP="00305C2F">
      <w:pPr>
        <w:pStyle w:val="ListParagraph"/>
        <w:numPr>
          <w:ilvl w:val="0"/>
          <w:numId w:val="64"/>
        </w:numPr>
        <w:snapToGrid w:val="0"/>
        <w:spacing w:line="276" w:lineRule="auto"/>
        <w:rPr>
          <w:rFonts w:asciiTheme="minorEastAsia" w:eastAsiaTheme="minorEastAsia" w:hAnsiTheme="minorEastAsia"/>
          <w:lang w:eastAsia="zh-HK"/>
        </w:rPr>
      </w:pPr>
      <w:r w:rsidRPr="00E22711">
        <w:rPr>
          <w:rFonts w:asciiTheme="minorEastAsia" w:eastAsiaTheme="minorEastAsia" w:hAnsiTheme="minorEastAsia" w:hint="eastAsia"/>
          <w:lang w:eastAsia="zh-HK"/>
        </w:rPr>
        <w:lastRenderedPageBreak/>
        <w:t>承上題，以直線把下列甲欄所示的中央國家機構與乙欄的主要職權或相關描述連起來。</w:t>
      </w:r>
    </w:p>
    <w:p w14:paraId="11FB2AE4" w14:textId="77777777" w:rsidR="00305C2F" w:rsidRPr="007A3A96" w:rsidRDefault="00305C2F" w:rsidP="00305C2F">
      <w:pPr>
        <w:snapToGrid w:val="0"/>
        <w:ind w:left="0" w:firstLine="0"/>
        <w:rPr>
          <w:rFonts w:ascii="微軟正黑體" w:eastAsia="微軟正黑體" w:hAnsi="微軟正黑體"/>
          <w:lang w:eastAsia="zh-HK"/>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2947"/>
        <w:gridCol w:w="450"/>
        <w:gridCol w:w="1440"/>
        <w:gridCol w:w="630"/>
        <w:gridCol w:w="3420"/>
      </w:tblGrid>
      <w:tr w:rsidR="00305C2F" w14:paraId="3BB0FBE2" w14:textId="77777777" w:rsidTr="00D4618C">
        <w:trPr>
          <w:trHeight w:val="422"/>
        </w:trPr>
        <w:tc>
          <w:tcPr>
            <w:tcW w:w="558" w:type="dxa"/>
          </w:tcPr>
          <w:p w14:paraId="6BA939A1" w14:textId="77777777" w:rsidR="00305C2F" w:rsidRPr="00E22711" w:rsidRDefault="00305C2F" w:rsidP="00D4618C">
            <w:pPr>
              <w:snapToGrid w:val="0"/>
              <w:spacing w:line="276" w:lineRule="auto"/>
              <w:ind w:left="0" w:firstLine="0"/>
              <w:rPr>
                <w:rFonts w:eastAsia="微軟正黑體"/>
                <w:lang w:eastAsia="zh-HK"/>
              </w:rPr>
            </w:pPr>
          </w:p>
        </w:tc>
        <w:tc>
          <w:tcPr>
            <w:tcW w:w="2947" w:type="dxa"/>
          </w:tcPr>
          <w:p w14:paraId="5614B64B" w14:textId="77777777" w:rsidR="00305C2F" w:rsidRPr="00E22711" w:rsidRDefault="00305C2F"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73A24F28" w14:textId="77777777" w:rsidR="00305C2F" w:rsidRPr="00E22711" w:rsidRDefault="00305C2F" w:rsidP="00D4618C">
            <w:pPr>
              <w:snapToGrid w:val="0"/>
              <w:spacing w:line="276" w:lineRule="auto"/>
              <w:ind w:left="0" w:firstLine="0"/>
              <w:jc w:val="center"/>
              <w:rPr>
                <w:rFonts w:asciiTheme="minorEastAsia" w:eastAsiaTheme="minorEastAsia" w:hAnsiTheme="minorEastAsia"/>
                <w:b/>
                <w:lang w:eastAsia="zh-HK"/>
              </w:rPr>
            </w:pPr>
            <w:r w:rsidRPr="00E22711">
              <w:rPr>
                <w:rFonts w:asciiTheme="minorEastAsia" w:eastAsiaTheme="minorEastAsia" w:hAnsiTheme="minorEastAsia" w:hint="eastAsia"/>
                <w:b/>
              </w:rPr>
              <w:t>中央國家機構</w:t>
            </w:r>
          </w:p>
        </w:tc>
        <w:tc>
          <w:tcPr>
            <w:tcW w:w="450" w:type="dxa"/>
          </w:tcPr>
          <w:p w14:paraId="34C3B1A9"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1440" w:type="dxa"/>
          </w:tcPr>
          <w:p w14:paraId="52836B3F"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630" w:type="dxa"/>
          </w:tcPr>
          <w:p w14:paraId="16B63B56" w14:textId="77777777" w:rsidR="00305C2F" w:rsidRDefault="00305C2F" w:rsidP="00D4618C">
            <w:pPr>
              <w:snapToGrid w:val="0"/>
              <w:spacing w:line="276" w:lineRule="auto"/>
              <w:ind w:left="0" w:firstLine="0"/>
              <w:rPr>
                <w:rFonts w:ascii="微軟正黑體" w:eastAsia="微軟正黑體" w:hAnsi="微軟正黑體"/>
                <w:lang w:eastAsia="zh-HK"/>
              </w:rPr>
            </w:pPr>
          </w:p>
        </w:tc>
        <w:tc>
          <w:tcPr>
            <w:tcW w:w="3420" w:type="dxa"/>
          </w:tcPr>
          <w:p w14:paraId="680F17D9" w14:textId="77777777" w:rsidR="00305C2F" w:rsidRPr="00E22711" w:rsidRDefault="00305C2F"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2612D638" w14:textId="77777777" w:rsidR="00305C2F" w:rsidRPr="00E22711" w:rsidRDefault="00305C2F" w:rsidP="00D4618C">
            <w:pPr>
              <w:snapToGrid w:val="0"/>
              <w:spacing w:line="276" w:lineRule="auto"/>
              <w:ind w:left="0" w:firstLine="0"/>
              <w:jc w:val="center"/>
              <w:rPr>
                <w:rFonts w:asciiTheme="minorEastAsia" w:eastAsiaTheme="minorEastAsia" w:hAnsiTheme="minorEastAsia"/>
                <w:b/>
              </w:rPr>
            </w:pPr>
            <w:r w:rsidRPr="00E22711">
              <w:rPr>
                <w:rFonts w:asciiTheme="minorEastAsia" w:eastAsiaTheme="minorEastAsia" w:hAnsiTheme="minorEastAsia" w:hint="eastAsia"/>
                <w:b/>
              </w:rPr>
              <w:t>主要職權或相關描述</w:t>
            </w:r>
          </w:p>
        </w:tc>
      </w:tr>
      <w:tr w:rsidR="00305C2F" w14:paraId="4F8E6A4F" w14:textId="77777777" w:rsidTr="00D4618C">
        <w:trPr>
          <w:trHeight w:val="855"/>
        </w:trPr>
        <w:tc>
          <w:tcPr>
            <w:tcW w:w="558" w:type="dxa"/>
            <w:vAlign w:val="center"/>
          </w:tcPr>
          <w:p w14:paraId="0FBBE944" w14:textId="77777777" w:rsidR="00305C2F" w:rsidRPr="00E22711" w:rsidRDefault="00305C2F" w:rsidP="00D4618C">
            <w:pPr>
              <w:snapToGrid w:val="0"/>
              <w:spacing w:line="276" w:lineRule="auto"/>
              <w:ind w:left="0" w:firstLine="0"/>
              <w:jc w:val="both"/>
              <w:rPr>
                <w:rFonts w:eastAsia="微軟正黑體"/>
              </w:rPr>
            </w:pPr>
            <w:r w:rsidRPr="00E22711">
              <w:rPr>
                <w:rFonts w:eastAsia="微軟正黑體"/>
              </w:rPr>
              <w:t>[1]</w:t>
            </w:r>
          </w:p>
        </w:tc>
        <w:tc>
          <w:tcPr>
            <w:tcW w:w="2947" w:type="dxa"/>
            <w:vAlign w:val="center"/>
          </w:tcPr>
          <w:p w14:paraId="36F09937" w14:textId="77777777" w:rsidR="00305C2F" w:rsidRPr="00E22711" w:rsidRDefault="00305C2F" w:rsidP="00D4618C">
            <w:pPr>
              <w:snapToGrid w:val="0"/>
              <w:spacing w:line="276" w:lineRule="auto"/>
              <w:ind w:left="0" w:firstLine="0"/>
              <w:jc w:val="both"/>
              <w:rPr>
                <w:rFonts w:asciiTheme="minorEastAsia" w:eastAsiaTheme="minorEastAsia" w:hAnsiTheme="minorEastAsia"/>
                <w:lang w:eastAsia="zh-HK"/>
              </w:rPr>
            </w:pPr>
            <w:r w:rsidRPr="00E22711">
              <w:rPr>
                <w:rFonts w:asciiTheme="minorEastAsia" w:eastAsiaTheme="minorEastAsia" w:hAnsiTheme="minorEastAsia" w:hint="eastAsia"/>
              </w:rPr>
              <w:t>全國人民代表大會</w:t>
            </w:r>
            <w:r w:rsidRPr="00E22711">
              <w:rPr>
                <w:rFonts w:asciiTheme="minorEastAsia" w:eastAsiaTheme="minorEastAsia" w:hAnsiTheme="minorEastAsia" w:hint="eastAsia"/>
                <w:lang w:eastAsia="zh-HK"/>
              </w:rPr>
              <w:t>及其常</w:t>
            </w:r>
            <w:r w:rsidRPr="00E22711">
              <w:rPr>
                <w:rFonts w:asciiTheme="minorEastAsia" w:eastAsiaTheme="minorEastAsia" w:hAnsiTheme="minorEastAsia" w:hint="eastAsia"/>
              </w:rPr>
              <w:t>務</w:t>
            </w:r>
            <w:r w:rsidRPr="00E22711">
              <w:rPr>
                <w:rFonts w:asciiTheme="minorEastAsia" w:eastAsiaTheme="minorEastAsia" w:hAnsiTheme="minorEastAsia" w:hint="eastAsia"/>
                <w:lang w:eastAsia="zh-HK"/>
              </w:rPr>
              <w:t>委</w:t>
            </w:r>
            <w:r w:rsidRPr="00E22711">
              <w:rPr>
                <w:rFonts w:asciiTheme="minorEastAsia" w:eastAsiaTheme="minorEastAsia" w:hAnsiTheme="minorEastAsia" w:hint="eastAsia"/>
              </w:rPr>
              <w:t>員會</w:t>
            </w:r>
          </w:p>
        </w:tc>
        <w:tc>
          <w:tcPr>
            <w:tcW w:w="450" w:type="dxa"/>
            <w:vAlign w:val="center"/>
          </w:tcPr>
          <w:p w14:paraId="47329FB5" w14:textId="77777777" w:rsidR="00305C2F" w:rsidRPr="00E17BCA" w:rsidRDefault="00305C2F" w:rsidP="00D4618C">
            <w:pPr>
              <w:snapToGrid w:val="0"/>
              <w:spacing w:line="276" w:lineRule="auto"/>
              <w:ind w:left="0" w:firstLine="0"/>
              <w:jc w:val="both"/>
              <w:rPr>
                <w:rFonts w:ascii="微軟正黑體" w:eastAsia="微軟正黑體" w:hAnsi="微軟正黑體"/>
                <w:sz w:val="20"/>
                <w:szCs w:val="20"/>
                <w:lang w:eastAsia="zh-HK"/>
              </w:rPr>
            </w:pPr>
            <w:r w:rsidRPr="00E17BCA">
              <w:rPr>
                <w:rFonts w:ascii="微軟正黑體" w:eastAsia="微軟正黑體" w:hAnsi="微軟正黑體"/>
                <w:sz w:val="20"/>
                <w:szCs w:val="20"/>
                <w:lang w:eastAsia="zh-HK"/>
              </w:rPr>
              <w:sym w:font="Wingdings" w:char="F06C"/>
            </w:r>
          </w:p>
        </w:tc>
        <w:tc>
          <w:tcPr>
            <w:tcW w:w="1440" w:type="dxa"/>
          </w:tcPr>
          <w:p w14:paraId="7C25BC9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4EC0E4E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5919D85E" w14:textId="77777777" w:rsidR="00305C2F" w:rsidRPr="00E22711" w:rsidRDefault="00305C2F" w:rsidP="00D4618C">
            <w:pPr>
              <w:snapToGrid w:val="0"/>
              <w:spacing w:line="276" w:lineRule="auto"/>
              <w:ind w:left="0" w:firstLine="0"/>
              <w:rPr>
                <w:rFonts w:asciiTheme="minorEastAsia" w:eastAsiaTheme="minorEastAsia" w:hAnsiTheme="minorEastAsia"/>
                <w:highlight w:val="cyan"/>
              </w:rPr>
            </w:pPr>
            <w:r w:rsidRPr="00E22711">
              <w:rPr>
                <w:rFonts w:asciiTheme="minorEastAsia" w:eastAsiaTheme="minorEastAsia" w:hAnsiTheme="minorEastAsia" w:hint="eastAsia"/>
              </w:rPr>
              <w:t>最高檢察機關</w:t>
            </w:r>
          </w:p>
        </w:tc>
      </w:tr>
      <w:tr w:rsidR="00305C2F" w14:paraId="6D1BB8C6" w14:textId="77777777" w:rsidTr="00D4618C">
        <w:trPr>
          <w:trHeight w:val="855"/>
        </w:trPr>
        <w:tc>
          <w:tcPr>
            <w:tcW w:w="558" w:type="dxa"/>
            <w:vAlign w:val="center"/>
          </w:tcPr>
          <w:p w14:paraId="25914293" w14:textId="77777777" w:rsidR="00305C2F" w:rsidRPr="00E22711" w:rsidRDefault="00305C2F" w:rsidP="00D4618C">
            <w:pPr>
              <w:spacing w:line="276" w:lineRule="auto"/>
              <w:jc w:val="both"/>
              <w:rPr>
                <w:rFonts w:eastAsia="微軟正黑體"/>
              </w:rPr>
            </w:pPr>
            <w:r w:rsidRPr="00E22711">
              <w:rPr>
                <w:rFonts w:eastAsia="微軟正黑體"/>
              </w:rPr>
              <w:t>[2]</w:t>
            </w:r>
          </w:p>
        </w:tc>
        <w:tc>
          <w:tcPr>
            <w:tcW w:w="2947" w:type="dxa"/>
            <w:vAlign w:val="center"/>
          </w:tcPr>
          <w:p w14:paraId="50B3CE21"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國家主席</w:t>
            </w:r>
          </w:p>
        </w:tc>
        <w:tc>
          <w:tcPr>
            <w:tcW w:w="450" w:type="dxa"/>
            <w:vAlign w:val="center"/>
          </w:tcPr>
          <w:p w14:paraId="1CF7A1D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30813B0"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rPr>
              <mc:AlternateContent>
                <mc:Choice Requires="wps">
                  <w:drawing>
                    <wp:anchor distT="0" distB="0" distL="114300" distR="114300" simplePos="0" relativeHeight="253420544" behindDoc="0" locked="0" layoutInCell="1" allowOverlap="1" wp14:anchorId="6CD8C289" wp14:editId="52ABF037">
                      <wp:simplePos x="0" y="0"/>
                      <wp:positionH relativeFrom="column">
                        <wp:posOffset>-233699</wp:posOffset>
                      </wp:positionH>
                      <wp:positionV relativeFrom="paragraph">
                        <wp:posOffset>-278582</wp:posOffset>
                      </wp:positionV>
                      <wp:extent cx="1208724" cy="3253693"/>
                      <wp:effectExtent l="57150" t="57150" r="67945" b="61595"/>
                      <wp:wrapNone/>
                      <wp:docPr id="469" name="直線接點 3"/>
                      <wp:cNvGraphicFramePr/>
                      <a:graphic xmlns:a="http://schemas.openxmlformats.org/drawingml/2006/main">
                        <a:graphicData uri="http://schemas.microsoft.com/office/word/2010/wordprocessingShape">
                          <wps:wsp>
                            <wps:cNvCnPr/>
                            <wps:spPr>
                              <a:xfrm>
                                <a:off x="0" y="0"/>
                                <a:ext cx="1208724" cy="3253693"/>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F6F30" id="直線接點 3" o:spid="_x0000_s1026" style="position:absolute;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1.95pt" to="76.8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" strokecolor="red" strokeweight="2.25pt">
                      <v:stroke startarrow="oval" endarrow="oval"/>
                    </v:line>
                  </w:pict>
                </mc:Fallback>
              </mc:AlternateContent>
            </w:r>
          </w:p>
        </w:tc>
        <w:tc>
          <w:tcPr>
            <w:tcW w:w="630" w:type="dxa"/>
            <w:vAlign w:val="center"/>
          </w:tcPr>
          <w:p w14:paraId="47E82054"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2F2D04BE" w14:textId="77777777" w:rsidR="00305C2F" w:rsidRPr="00E22711" w:rsidRDefault="00305C2F" w:rsidP="00D4618C">
            <w:pPr>
              <w:snapToGrid w:val="0"/>
              <w:spacing w:line="276" w:lineRule="auto"/>
              <w:ind w:left="0" w:firstLine="0"/>
              <w:jc w:val="both"/>
              <w:rPr>
                <w:rFonts w:asciiTheme="minorEastAsia" w:eastAsiaTheme="minorEastAsia" w:hAnsiTheme="minorEastAsia"/>
                <w:highlight w:val="cyan"/>
                <w:lang w:eastAsia="zh-HK"/>
              </w:rPr>
            </w:pPr>
            <w:r w:rsidRPr="00E22711">
              <w:rPr>
                <w:rFonts w:asciiTheme="minorEastAsia" w:eastAsiaTheme="minorEastAsia" w:hAnsiTheme="minorEastAsia" w:hint="eastAsia"/>
                <w:lang w:eastAsia="zh-HK"/>
              </w:rPr>
              <w:t>公佈法律，任免國家機構的領導人員</w:t>
            </w:r>
            <w:r w:rsidRPr="00E22711">
              <w:rPr>
                <w:rFonts w:asciiTheme="minorEastAsia" w:eastAsiaTheme="minorEastAsia" w:hAnsiTheme="minorEastAsia" w:hint="eastAsia"/>
              </w:rPr>
              <w:t>等</w:t>
            </w:r>
          </w:p>
        </w:tc>
      </w:tr>
      <w:tr w:rsidR="00305C2F" w14:paraId="27D1B11A" w14:textId="77777777" w:rsidTr="00D4618C">
        <w:trPr>
          <w:trHeight w:val="855"/>
        </w:trPr>
        <w:tc>
          <w:tcPr>
            <w:tcW w:w="558" w:type="dxa"/>
            <w:vAlign w:val="center"/>
          </w:tcPr>
          <w:p w14:paraId="5B8C7645" w14:textId="77777777" w:rsidR="00305C2F" w:rsidRPr="00E22711" w:rsidRDefault="00305C2F" w:rsidP="00D4618C">
            <w:pPr>
              <w:spacing w:line="276" w:lineRule="auto"/>
              <w:jc w:val="both"/>
              <w:rPr>
                <w:rFonts w:eastAsia="微軟正黑體"/>
              </w:rPr>
            </w:pPr>
            <w:r w:rsidRPr="00E22711">
              <w:rPr>
                <w:rFonts w:eastAsia="微軟正黑體"/>
              </w:rPr>
              <w:t>[3]</w:t>
            </w:r>
          </w:p>
        </w:tc>
        <w:tc>
          <w:tcPr>
            <w:tcW w:w="2947" w:type="dxa"/>
            <w:vAlign w:val="center"/>
          </w:tcPr>
          <w:p w14:paraId="36A21619"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國務院</w:t>
            </w:r>
          </w:p>
        </w:tc>
        <w:tc>
          <w:tcPr>
            <w:tcW w:w="450" w:type="dxa"/>
            <w:vAlign w:val="center"/>
          </w:tcPr>
          <w:p w14:paraId="03369F8B"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61933E88"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rPr>
              <mc:AlternateContent>
                <mc:Choice Requires="wps">
                  <w:drawing>
                    <wp:anchor distT="0" distB="0" distL="114300" distR="114300" simplePos="0" relativeHeight="253422592" behindDoc="0" locked="0" layoutInCell="1" allowOverlap="1" wp14:anchorId="292B3DEE" wp14:editId="7AF3A607">
                      <wp:simplePos x="0" y="0"/>
                      <wp:positionH relativeFrom="column">
                        <wp:posOffset>-239309</wp:posOffset>
                      </wp:positionH>
                      <wp:positionV relativeFrom="paragraph">
                        <wp:posOffset>-297799</wp:posOffset>
                      </wp:positionV>
                      <wp:extent cx="1214650" cy="0"/>
                      <wp:effectExtent l="57150" t="57150" r="62230" b="57150"/>
                      <wp:wrapNone/>
                      <wp:docPr id="473" name="直線接點 3"/>
                      <wp:cNvGraphicFramePr/>
                      <a:graphic xmlns:a="http://schemas.openxmlformats.org/drawingml/2006/main">
                        <a:graphicData uri="http://schemas.microsoft.com/office/word/2010/wordprocessingShape">
                          <wps:wsp>
                            <wps:cNvCnPr/>
                            <wps:spPr>
                              <a:xfrm flipH="1">
                                <a:off x="0" y="0"/>
                                <a:ext cx="121465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41C31" id="直線接點 3" o:spid="_x0000_s1026" style="position:absolute;flip:x;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45pt" to="76.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" strokecolor="red" strokeweight="2.25pt">
                      <v:stroke startarrow="oval" endarrow="oval"/>
                    </v:line>
                  </w:pict>
                </mc:Fallback>
              </mc:AlternateContent>
            </w:r>
            <w:r w:rsidRPr="009709AB">
              <w:rPr>
                <w:noProof/>
                <w:highlight w:val="yellow"/>
              </w:rPr>
              <mc:AlternateContent>
                <mc:Choice Requires="wps">
                  <w:drawing>
                    <wp:anchor distT="0" distB="0" distL="114300" distR="114300" simplePos="0" relativeHeight="253421568" behindDoc="0" locked="0" layoutInCell="1" allowOverlap="1" wp14:anchorId="70356130" wp14:editId="4ADE5803">
                      <wp:simplePos x="0" y="0"/>
                      <wp:positionH relativeFrom="column">
                        <wp:posOffset>-244919</wp:posOffset>
                      </wp:positionH>
                      <wp:positionV relativeFrom="paragraph">
                        <wp:posOffset>-815898</wp:posOffset>
                      </wp:positionV>
                      <wp:extent cx="1215499" cy="3247495"/>
                      <wp:effectExtent l="57150" t="57150" r="60960" b="67310"/>
                      <wp:wrapNone/>
                      <wp:docPr id="477" name="直線接點 3"/>
                      <wp:cNvGraphicFramePr/>
                      <a:graphic xmlns:a="http://schemas.openxmlformats.org/drawingml/2006/main">
                        <a:graphicData uri="http://schemas.microsoft.com/office/word/2010/wordprocessingShape">
                          <wps:wsp>
                            <wps:cNvCnPr/>
                            <wps:spPr>
                              <a:xfrm flipH="1">
                                <a:off x="0" y="0"/>
                                <a:ext cx="1215499" cy="324749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7D538" id="直線接點 3" o:spid="_x0000_s1026" style="position:absolute;flip:x;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64.25pt" to="76.4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" strokecolor="red" strokeweight="2.25pt">
                      <v:stroke startarrow="oval" endarrow="oval"/>
                    </v:line>
                  </w:pict>
                </mc:Fallback>
              </mc:AlternateContent>
            </w:r>
          </w:p>
        </w:tc>
        <w:tc>
          <w:tcPr>
            <w:tcW w:w="630" w:type="dxa"/>
            <w:vAlign w:val="center"/>
          </w:tcPr>
          <w:p w14:paraId="68D2D999"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7BF2AC87" w14:textId="77777777" w:rsidR="00305C2F" w:rsidRPr="00E22711" w:rsidRDefault="00305C2F" w:rsidP="00D4618C">
            <w:pPr>
              <w:snapToGrid w:val="0"/>
              <w:spacing w:line="276" w:lineRule="auto"/>
              <w:ind w:left="0" w:firstLine="0"/>
              <w:jc w:val="both"/>
              <w:rPr>
                <w:rFonts w:asciiTheme="minorEastAsia" w:eastAsiaTheme="minorEastAsia" w:hAnsiTheme="minorEastAsia"/>
                <w:lang w:eastAsia="zh-HK"/>
              </w:rPr>
            </w:pPr>
            <w:r w:rsidRPr="00E22711">
              <w:rPr>
                <w:rFonts w:asciiTheme="minorEastAsia" w:eastAsiaTheme="minorEastAsia" w:hAnsiTheme="minorEastAsia" w:hint="eastAsia"/>
              </w:rPr>
              <w:t>依照法律規定獨立行使監察權</w:t>
            </w:r>
          </w:p>
        </w:tc>
      </w:tr>
      <w:tr w:rsidR="00305C2F" w14:paraId="7C400308" w14:textId="77777777" w:rsidTr="00D4618C">
        <w:trPr>
          <w:trHeight w:val="855"/>
        </w:trPr>
        <w:tc>
          <w:tcPr>
            <w:tcW w:w="558" w:type="dxa"/>
            <w:vAlign w:val="center"/>
          </w:tcPr>
          <w:p w14:paraId="3284083D" w14:textId="77777777" w:rsidR="00305C2F" w:rsidRPr="00E22711" w:rsidRDefault="00305C2F" w:rsidP="00D4618C">
            <w:pPr>
              <w:spacing w:line="276" w:lineRule="auto"/>
              <w:jc w:val="both"/>
              <w:rPr>
                <w:rFonts w:eastAsia="微軟正黑體"/>
              </w:rPr>
            </w:pPr>
            <w:r w:rsidRPr="00E22711">
              <w:rPr>
                <w:rFonts w:eastAsia="微軟正黑體"/>
              </w:rPr>
              <w:t>[4]</w:t>
            </w:r>
          </w:p>
        </w:tc>
        <w:tc>
          <w:tcPr>
            <w:tcW w:w="2947" w:type="dxa"/>
            <w:vAlign w:val="center"/>
          </w:tcPr>
          <w:p w14:paraId="0E3CE52E"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中央軍事委員會</w:t>
            </w:r>
          </w:p>
        </w:tc>
        <w:tc>
          <w:tcPr>
            <w:tcW w:w="450" w:type="dxa"/>
            <w:vAlign w:val="center"/>
          </w:tcPr>
          <w:p w14:paraId="5130C118"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566C9613"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rPr>
              <mc:AlternateContent>
                <mc:Choice Requires="wps">
                  <w:drawing>
                    <wp:anchor distT="0" distB="0" distL="114300" distR="114300" simplePos="0" relativeHeight="253425664" behindDoc="0" locked="0" layoutInCell="1" allowOverlap="1" wp14:anchorId="4EE34261" wp14:editId="7F767487">
                      <wp:simplePos x="0" y="0"/>
                      <wp:positionH relativeFrom="column">
                        <wp:posOffset>-239309</wp:posOffset>
                      </wp:positionH>
                      <wp:positionV relativeFrom="paragraph">
                        <wp:posOffset>-302182</wp:posOffset>
                      </wp:positionV>
                      <wp:extent cx="1193270" cy="1076960"/>
                      <wp:effectExtent l="57150" t="57150" r="64135" b="66040"/>
                      <wp:wrapNone/>
                      <wp:docPr id="478" name="直線接點 3"/>
                      <wp:cNvGraphicFramePr/>
                      <a:graphic xmlns:a="http://schemas.openxmlformats.org/drawingml/2006/main">
                        <a:graphicData uri="http://schemas.microsoft.com/office/word/2010/wordprocessingShape">
                          <wps:wsp>
                            <wps:cNvCnPr/>
                            <wps:spPr>
                              <a:xfrm flipV="1">
                                <a:off x="0" y="0"/>
                                <a:ext cx="1193270" cy="107696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098857" id="直線接點 3" o:spid="_x0000_s1026" style="position:absolute;flip:y;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3.8pt" to="7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" strokecolor="red" strokeweight="2.25pt">
                      <v:stroke startarrow="oval" endarrow="oval"/>
                    </v:line>
                  </w:pict>
                </mc:Fallback>
              </mc:AlternateContent>
            </w:r>
            <w:r w:rsidRPr="009709AB">
              <w:rPr>
                <w:noProof/>
                <w:highlight w:val="yellow"/>
              </w:rPr>
              <mc:AlternateContent>
                <mc:Choice Requires="wps">
                  <w:drawing>
                    <wp:anchor distT="0" distB="0" distL="114300" distR="114300" simplePos="0" relativeHeight="253423616" behindDoc="0" locked="0" layoutInCell="1" allowOverlap="1" wp14:anchorId="7E615174" wp14:editId="767EDD6D">
                      <wp:simplePos x="0" y="0"/>
                      <wp:positionH relativeFrom="column">
                        <wp:posOffset>-232092</wp:posOffset>
                      </wp:positionH>
                      <wp:positionV relativeFrom="paragraph">
                        <wp:posOffset>260986</wp:posOffset>
                      </wp:positionV>
                      <wp:extent cx="1209357" cy="0"/>
                      <wp:effectExtent l="57150" t="57150" r="67310" b="57150"/>
                      <wp:wrapNone/>
                      <wp:docPr id="479" name="直線接點 3"/>
                      <wp:cNvGraphicFramePr/>
                      <a:graphic xmlns:a="http://schemas.openxmlformats.org/drawingml/2006/main">
                        <a:graphicData uri="http://schemas.microsoft.com/office/word/2010/wordprocessingShape">
                          <wps:wsp>
                            <wps:cNvCnPr/>
                            <wps:spPr>
                              <a:xfrm flipH="1">
                                <a:off x="0" y="0"/>
                                <a:ext cx="1209357"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AA4C6" id="直線接點 3" o:spid="_x0000_s1026" style="position:absolute;flip:x;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0.55pt" to="76.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" strokecolor="red" strokeweight="2.25pt">
                      <v:stroke startarrow="oval" endarrow="oval"/>
                    </v:line>
                  </w:pict>
                </mc:Fallback>
              </mc:AlternateContent>
            </w:r>
          </w:p>
        </w:tc>
        <w:tc>
          <w:tcPr>
            <w:tcW w:w="630" w:type="dxa"/>
            <w:vAlign w:val="center"/>
          </w:tcPr>
          <w:p w14:paraId="1EC647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37ACD3A4" w14:textId="77777777" w:rsidR="00305C2F" w:rsidRPr="00E22711" w:rsidRDefault="00305C2F" w:rsidP="00D4618C">
            <w:pPr>
              <w:snapToGrid w:val="0"/>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領</w:t>
            </w:r>
            <w:r w:rsidRPr="00E22711">
              <w:rPr>
                <w:rFonts w:asciiTheme="minorEastAsia" w:eastAsiaTheme="minorEastAsia" w:hAnsiTheme="minorEastAsia" w:hint="eastAsia"/>
              </w:rPr>
              <w:t>導</w:t>
            </w:r>
            <w:r w:rsidRPr="00E22711">
              <w:rPr>
                <w:rFonts w:asciiTheme="minorEastAsia" w:eastAsiaTheme="minorEastAsia" w:hAnsiTheme="minorEastAsia" w:hint="eastAsia"/>
                <w:lang w:eastAsia="zh-HK"/>
              </w:rPr>
              <w:t>全國武</w:t>
            </w:r>
            <w:r w:rsidRPr="00E22711">
              <w:rPr>
                <w:rFonts w:asciiTheme="minorEastAsia" w:eastAsiaTheme="minorEastAsia" w:hAnsiTheme="minorEastAsia" w:hint="eastAsia"/>
              </w:rPr>
              <w:t>裝力</w:t>
            </w:r>
            <w:r w:rsidRPr="00E22711">
              <w:rPr>
                <w:rFonts w:asciiTheme="minorEastAsia" w:eastAsiaTheme="minorEastAsia" w:hAnsiTheme="minorEastAsia" w:hint="eastAsia"/>
                <w:lang w:eastAsia="zh-HK"/>
              </w:rPr>
              <w:t>量</w:t>
            </w:r>
          </w:p>
        </w:tc>
      </w:tr>
      <w:tr w:rsidR="00305C2F" w14:paraId="3496AED6" w14:textId="77777777" w:rsidTr="00D4618C">
        <w:trPr>
          <w:trHeight w:val="855"/>
        </w:trPr>
        <w:tc>
          <w:tcPr>
            <w:tcW w:w="558" w:type="dxa"/>
            <w:vAlign w:val="center"/>
          </w:tcPr>
          <w:p w14:paraId="3EC13C8C" w14:textId="77777777" w:rsidR="00305C2F" w:rsidRPr="00E22711" w:rsidRDefault="00305C2F" w:rsidP="00D4618C">
            <w:pPr>
              <w:spacing w:line="276" w:lineRule="auto"/>
              <w:jc w:val="both"/>
              <w:rPr>
                <w:rFonts w:eastAsia="微軟正黑體"/>
              </w:rPr>
            </w:pPr>
            <w:r w:rsidRPr="00E22711">
              <w:rPr>
                <w:rFonts w:eastAsia="微軟正黑體"/>
              </w:rPr>
              <w:t>[5]</w:t>
            </w:r>
          </w:p>
        </w:tc>
        <w:tc>
          <w:tcPr>
            <w:tcW w:w="2947" w:type="dxa"/>
            <w:vAlign w:val="center"/>
          </w:tcPr>
          <w:p w14:paraId="163C9D68"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國家監察委員會</w:t>
            </w:r>
          </w:p>
        </w:tc>
        <w:tc>
          <w:tcPr>
            <w:tcW w:w="450" w:type="dxa"/>
            <w:vAlign w:val="center"/>
          </w:tcPr>
          <w:p w14:paraId="2E6F4A64" w14:textId="77777777" w:rsidR="00305C2F" w:rsidRPr="00E17BCA" w:rsidRDefault="00305C2F" w:rsidP="00D4618C">
            <w:pPr>
              <w:spacing w:line="276" w:lineRule="auto"/>
              <w:ind w:left="0" w:firstLine="0"/>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E85AD39"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rPr>
              <mc:AlternateContent>
                <mc:Choice Requires="wps">
                  <w:drawing>
                    <wp:anchor distT="0" distB="0" distL="114300" distR="114300" simplePos="0" relativeHeight="253424640" behindDoc="0" locked="0" layoutInCell="1" allowOverlap="1" wp14:anchorId="7C019C66" wp14:editId="64D9F45B">
                      <wp:simplePos x="0" y="0"/>
                      <wp:positionH relativeFrom="column">
                        <wp:posOffset>-233699</wp:posOffset>
                      </wp:positionH>
                      <wp:positionV relativeFrom="paragraph">
                        <wp:posOffset>-845108</wp:posOffset>
                      </wp:positionV>
                      <wp:extent cx="1209040" cy="1077085"/>
                      <wp:effectExtent l="57150" t="57150" r="67310" b="66040"/>
                      <wp:wrapNone/>
                      <wp:docPr id="226" name="直線接點 3"/>
                      <wp:cNvGraphicFramePr/>
                      <a:graphic xmlns:a="http://schemas.openxmlformats.org/drawingml/2006/main">
                        <a:graphicData uri="http://schemas.microsoft.com/office/word/2010/wordprocessingShape">
                          <wps:wsp>
                            <wps:cNvCnPr/>
                            <wps:spPr>
                              <a:xfrm flipH="1" flipV="1">
                                <a:off x="0" y="0"/>
                                <a:ext cx="1209040" cy="107708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73046" id="直線接點 3" o:spid="_x0000_s1026" style="position:absolute;flip:x y;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66.55pt" to="76.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" strokecolor="red" strokeweight="2.25pt">
                      <v:stroke startarrow="oval" endarrow="oval"/>
                    </v:line>
                  </w:pict>
                </mc:Fallback>
              </mc:AlternateContent>
            </w:r>
          </w:p>
        </w:tc>
        <w:tc>
          <w:tcPr>
            <w:tcW w:w="630" w:type="dxa"/>
            <w:vAlign w:val="center"/>
          </w:tcPr>
          <w:p w14:paraId="69536E2C"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40B68199" w14:textId="77777777" w:rsidR="00305C2F" w:rsidRPr="00E22711" w:rsidRDefault="00305C2F" w:rsidP="00D4618C">
            <w:pPr>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即中央人民政府，是最高國家行政機關</w:t>
            </w:r>
            <w:r w:rsidRPr="00E22711">
              <w:rPr>
                <w:rFonts w:asciiTheme="minorEastAsia" w:eastAsiaTheme="minorEastAsia" w:hAnsiTheme="minorEastAsia"/>
              </w:rPr>
              <w:t xml:space="preserve"> </w:t>
            </w:r>
          </w:p>
        </w:tc>
      </w:tr>
      <w:tr w:rsidR="00305C2F" w14:paraId="1F5B4D96" w14:textId="77777777" w:rsidTr="00D4618C">
        <w:trPr>
          <w:trHeight w:val="855"/>
        </w:trPr>
        <w:tc>
          <w:tcPr>
            <w:tcW w:w="558" w:type="dxa"/>
            <w:vAlign w:val="center"/>
          </w:tcPr>
          <w:p w14:paraId="13BE22EF" w14:textId="77777777" w:rsidR="00305C2F" w:rsidRPr="00E22711" w:rsidRDefault="00305C2F" w:rsidP="00D4618C">
            <w:pPr>
              <w:spacing w:line="276" w:lineRule="auto"/>
              <w:jc w:val="both"/>
              <w:rPr>
                <w:rFonts w:eastAsia="微軟正黑體"/>
              </w:rPr>
            </w:pPr>
            <w:r w:rsidRPr="00E22711">
              <w:rPr>
                <w:rFonts w:eastAsia="微軟正黑體"/>
              </w:rPr>
              <w:t>[6]</w:t>
            </w:r>
          </w:p>
        </w:tc>
        <w:tc>
          <w:tcPr>
            <w:tcW w:w="2947" w:type="dxa"/>
            <w:vAlign w:val="center"/>
          </w:tcPr>
          <w:p w14:paraId="004EE07A"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最高人民法院</w:t>
            </w:r>
          </w:p>
        </w:tc>
        <w:tc>
          <w:tcPr>
            <w:tcW w:w="450" w:type="dxa"/>
            <w:vAlign w:val="center"/>
          </w:tcPr>
          <w:p w14:paraId="6D065DE4"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284CEF2A" w14:textId="77777777" w:rsidR="00305C2F" w:rsidRPr="00F246F5" w:rsidRDefault="00305C2F" w:rsidP="00D4618C">
            <w:pPr>
              <w:spacing w:line="276" w:lineRule="auto"/>
              <w:jc w:val="both"/>
              <w:rPr>
                <w:rFonts w:ascii="微軟正黑體" w:eastAsia="微軟正黑體" w:hAnsi="微軟正黑體"/>
                <w:sz w:val="20"/>
                <w:szCs w:val="20"/>
                <w:lang w:eastAsia="zh-HK"/>
              </w:rPr>
            </w:pPr>
            <w:r w:rsidRPr="009709AB">
              <w:rPr>
                <w:noProof/>
                <w:highlight w:val="yellow"/>
              </w:rPr>
              <mc:AlternateContent>
                <mc:Choice Requires="wps">
                  <w:drawing>
                    <wp:anchor distT="0" distB="0" distL="114300" distR="114300" simplePos="0" relativeHeight="253426688" behindDoc="0" locked="0" layoutInCell="1" allowOverlap="1" wp14:anchorId="18803847" wp14:editId="09FBC0E1">
                      <wp:simplePos x="0" y="0"/>
                      <wp:positionH relativeFrom="column">
                        <wp:posOffset>-233700</wp:posOffset>
                      </wp:positionH>
                      <wp:positionV relativeFrom="paragraph">
                        <wp:posOffset>259259</wp:posOffset>
                      </wp:positionV>
                      <wp:extent cx="1203960" cy="0"/>
                      <wp:effectExtent l="57150" t="57150" r="72390" b="57150"/>
                      <wp:wrapNone/>
                      <wp:docPr id="227" name="直線接點 3"/>
                      <wp:cNvGraphicFramePr/>
                      <a:graphic xmlns:a="http://schemas.openxmlformats.org/drawingml/2006/main">
                        <a:graphicData uri="http://schemas.microsoft.com/office/word/2010/wordprocessingShape">
                          <wps:wsp>
                            <wps:cNvCnPr/>
                            <wps:spPr>
                              <a:xfrm flipH="1">
                                <a:off x="0" y="0"/>
                                <a:ext cx="12039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8CA51" id="直線接點 3" o:spid="_x0000_s1026" style="position:absolute;flip:x;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4pt" to="76.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" strokecolor="red" strokeweight="2.25pt">
                      <v:stroke startarrow="oval" endarrow="oval"/>
                    </v:line>
                  </w:pict>
                </mc:Fallback>
              </mc:AlternateContent>
            </w:r>
          </w:p>
        </w:tc>
        <w:tc>
          <w:tcPr>
            <w:tcW w:w="630" w:type="dxa"/>
            <w:vAlign w:val="center"/>
          </w:tcPr>
          <w:p w14:paraId="2A7FDF5F"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6A9136F" w14:textId="77777777" w:rsidR="00305C2F" w:rsidRPr="00E22711" w:rsidRDefault="00305C2F" w:rsidP="00D4618C">
            <w:pPr>
              <w:spacing w:line="276" w:lineRule="auto"/>
              <w:ind w:left="0" w:firstLine="0"/>
              <w:jc w:val="both"/>
              <w:rPr>
                <w:rFonts w:asciiTheme="minorEastAsia" w:eastAsiaTheme="minorEastAsia" w:hAnsiTheme="minorEastAsia"/>
                <w:highlight w:val="cyan"/>
              </w:rPr>
            </w:pPr>
            <w:r w:rsidRPr="00E22711">
              <w:rPr>
                <w:rFonts w:asciiTheme="minorEastAsia" w:eastAsiaTheme="minorEastAsia" w:hAnsiTheme="minorEastAsia" w:hint="eastAsia"/>
              </w:rPr>
              <w:t>最高審判機關</w:t>
            </w:r>
          </w:p>
        </w:tc>
      </w:tr>
      <w:tr w:rsidR="00305C2F" w14:paraId="7D6C7BBC" w14:textId="77777777" w:rsidTr="00D4618C">
        <w:trPr>
          <w:trHeight w:val="855"/>
        </w:trPr>
        <w:tc>
          <w:tcPr>
            <w:tcW w:w="558" w:type="dxa"/>
            <w:vAlign w:val="center"/>
          </w:tcPr>
          <w:p w14:paraId="0CBC392E" w14:textId="77777777" w:rsidR="00305C2F" w:rsidRPr="00E22711" w:rsidRDefault="00305C2F" w:rsidP="00D4618C">
            <w:pPr>
              <w:spacing w:line="276" w:lineRule="auto"/>
              <w:jc w:val="both"/>
              <w:rPr>
                <w:rFonts w:eastAsia="微軟正黑體"/>
              </w:rPr>
            </w:pPr>
            <w:r w:rsidRPr="00E22711">
              <w:rPr>
                <w:rFonts w:eastAsia="微軟正黑體"/>
              </w:rPr>
              <w:t>[7]</w:t>
            </w:r>
          </w:p>
        </w:tc>
        <w:tc>
          <w:tcPr>
            <w:tcW w:w="2947" w:type="dxa"/>
            <w:vAlign w:val="center"/>
          </w:tcPr>
          <w:p w14:paraId="2BEA4A57" w14:textId="77777777" w:rsidR="00305C2F" w:rsidRPr="00E22711" w:rsidRDefault="00305C2F" w:rsidP="00D4618C">
            <w:pPr>
              <w:snapToGrid w:val="0"/>
              <w:spacing w:line="276" w:lineRule="auto"/>
              <w:ind w:left="0" w:firstLine="0"/>
              <w:jc w:val="both"/>
              <w:rPr>
                <w:rFonts w:asciiTheme="minorEastAsia" w:eastAsiaTheme="minorEastAsia" w:hAnsiTheme="minorEastAsia"/>
              </w:rPr>
            </w:pPr>
            <w:r w:rsidRPr="00E22711">
              <w:rPr>
                <w:rFonts w:asciiTheme="minorEastAsia" w:eastAsiaTheme="minorEastAsia" w:hAnsiTheme="minorEastAsia" w:hint="eastAsia"/>
              </w:rPr>
              <w:t>最高人民檢察院</w:t>
            </w:r>
          </w:p>
        </w:tc>
        <w:tc>
          <w:tcPr>
            <w:tcW w:w="450" w:type="dxa"/>
            <w:vAlign w:val="center"/>
          </w:tcPr>
          <w:p w14:paraId="5632C106" w14:textId="77777777" w:rsidR="00305C2F" w:rsidRPr="00E17BCA" w:rsidRDefault="00305C2F" w:rsidP="00D4618C">
            <w:pPr>
              <w:spacing w:line="276" w:lineRule="auto"/>
              <w:jc w:val="both"/>
              <w:rPr>
                <w:sz w:val="20"/>
                <w:szCs w:val="20"/>
              </w:rPr>
            </w:pPr>
            <w:r w:rsidRPr="00E17BCA">
              <w:rPr>
                <w:rFonts w:ascii="微軟正黑體" w:eastAsia="微軟正黑體" w:hAnsi="微軟正黑體"/>
                <w:sz w:val="20"/>
                <w:szCs w:val="20"/>
                <w:lang w:eastAsia="zh-HK"/>
              </w:rPr>
              <w:sym w:font="Wingdings" w:char="F06C"/>
            </w:r>
          </w:p>
        </w:tc>
        <w:tc>
          <w:tcPr>
            <w:tcW w:w="1440" w:type="dxa"/>
          </w:tcPr>
          <w:p w14:paraId="7423DFB7" w14:textId="77777777" w:rsidR="00305C2F" w:rsidRPr="00F246F5" w:rsidRDefault="00305C2F" w:rsidP="00D4618C">
            <w:pPr>
              <w:spacing w:line="276" w:lineRule="auto"/>
              <w:jc w:val="both"/>
              <w:rPr>
                <w:rFonts w:ascii="微軟正黑體" w:eastAsia="微軟正黑體" w:hAnsi="微軟正黑體"/>
                <w:sz w:val="20"/>
                <w:szCs w:val="20"/>
                <w:lang w:eastAsia="zh-HK"/>
              </w:rPr>
            </w:pPr>
          </w:p>
        </w:tc>
        <w:tc>
          <w:tcPr>
            <w:tcW w:w="630" w:type="dxa"/>
            <w:vAlign w:val="center"/>
          </w:tcPr>
          <w:p w14:paraId="1F4A55D6" w14:textId="77777777" w:rsidR="00305C2F" w:rsidRDefault="00305C2F" w:rsidP="00D4618C">
            <w:pPr>
              <w:spacing w:line="276" w:lineRule="auto"/>
              <w:jc w:val="both"/>
            </w:pPr>
            <w:r w:rsidRPr="00F246F5">
              <w:rPr>
                <w:rFonts w:ascii="微軟正黑體" w:eastAsia="微軟正黑體" w:hAnsi="微軟正黑體"/>
                <w:sz w:val="20"/>
                <w:szCs w:val="20"/>
                <w:lang w:eastAsia="zh-HK"/>
              </w:rPr>
              <w:sym w:font="Wingdings" w:char="F06C"/>
            </w:r>
          </w:p>
        </w:tc>
        <w:tc>
          <w:tcPr>
            <w:tcW w:w="3420" w:type="dxa"/>
            <w:vAlign w:val="center"/>
          </w:tcPr>
          <w:p w14:paraId="01CBAB04" w14:textId="77777777" w:rsidR="00305C2F" w:rsidRPr="00E22711" w:rsidRDefault="00305C2F" w:rsidP="00D4618C">
            <w:pPr>
              <w:spacing w:line="276" w:lineRule="auto"/>
              <w:jc w:val="both"/>
              <w:rPr>
                <w:rFonts w:asciiTheme="minorEastAsia" w:eastAsiaTheme="minorEastAsia" w:hAnsiTheme="minorEastAsia"/>
                <w:highlight w:val="cyan"/>
              </w:rPr>
            </w:pPr>
            <w:r w:rsidRPr="00E22711">
              <w:rPr>
                <w:rFonts w:asciiTheme="minorEastAsia" w:eastAsiaTheme="minorEastAsia" w:hAnsiTheme="minorEastAsia" w:hint="eastAsia"/>
                <w:lang w:eastAsia="zh-HK"/>
              </w:rPr>
              <w:t>最高國家權力機關</w:t>
            </w:r>
          </w:p>
        </w:tc>
      </w:tr>
    </w:tbl>
    <w:p w14:paraId="45D3DFD9" w14:textId="77777777" w:rsidR="00305C2F" w:rsidRDefault="00305C2F" w:rsidP="00305C2F">
      <w:pPr>
        <w:snapToGrid w:val="0"/>
        <w:rPr>
          <w:rFonts w:ascii="微軟正黑體" w:eastAsia="微軟正黑體" w:hAnsi="微軟正黑體"/>
          <w:b/>
          <w:sz w:val="28"/>
          <w:szCs w:val="28"/>
        </w:rPr>
      </w:pPr>
    </w:p>
    <w:p w14:paraId="6C3F5EAC" w14:textId="77777777" w:rsidR="00DA7A55" w:rsidRDefault="00DA7A55" w:rsidP="00DA7A55">
      <w:pPr>
        <w:snapToGrid w:val="0"/>
        <w:spacing w:line="276" w:lineRule="auto"/>
        <w:ind w:left="0" w:firstLine="0"/>
        <w:rPr>
          <w:rFonts w:eastAsiaTheme="minorEastAsia"/>
          <w:b/>
          <w:lang w:eastAsia="zh-HK"/>
        </w:rPr>
      </w:pPr>
    </w:p>
    <w:p w14:paraId="561FDA54" w14:textId="77777777" w:rsidR="00305C2F" w:rsidRDefault="00305C2F" w:rsidP="00DA7A55">
      <w:pPr>
        <w:snapToGrid w:val="0"/>
        <w:spacing w:line="276" w:lineRule="auto"/>
        <w:ind w:left="0" w:firstLine="0"/>
        <w:rPr>
          <w:rFonts w:eastAsiaTheme="minorEastAsia"/>
          <w:b/>
          <w:lang w:eastAsia="zh-HK"/>
        </w:rPr>
      </w:pPr>
    </w:p>
    <w:p w14:paraId="1F07AD72" w14:textId="77777777" w:rsidR="00305C2F" w:rsidRDefault="00305C2F" w:rsidP="00DA7A55">
      <w:pPr>
        <w:snapToGrid w:val="0"/>
        <w:spacing w:line="276" w:lineRule="auto"/>
        <w:ind w:left="0" w:firstLine="0"/>
        <w:rPr>
          <w:rFonts w:eastAsiaTheme="minorEastAsia"/>
          <w:b/>
          <w:lang w:eastAsia="zh-HK"/>
        </w:rPr>
      </w:pPr>
    </w:p>
    <w:p w14:paraId="0495BB98" w14:textId="77777777" w:rsidR="00305C2F" w:rsidRDefault="00305C2F" w:rsidP="00DA7A55">
      <w:pPr>
        <w:snapToGrid w:val="0"/>
        <w:spacing w:line="276" w:lineRule="auto"/>
        <w:ind w:left="0" w:firstLine="0"/>
        <w:rPr>
          <w:rFonts w:eastAsiaTheme="minorEastAsia"/>
          <w:b/>
          <w:lang w:eastAsia="zh-HK"/>
        </w:rPr>
      </w:pPr>
    </w:p>
    <w:p w14:paraId="7F4A6D23" w14:textId="77777777" w:rsidR="00305C2F" w:rsidRDefault="00305C2F" w:rsidP="00DA7A55">
      <w:pPr>
        <w:snapToGrid w:val="0"/>
        <w:spacing w:line="276" w:lineRule="auto"/>
        <w:ind w:left="0" w:firstLine="0"/>
        <w:rPr>
          <w:rFonts w:eastAsiaTheme="minorEastAsia"/>
          <w:b/>
          <w:lang w:eastAsia="zh-HK"/>
        </w:rPr>
      </w:pPr>
    </w:p>
    <w:p w14:paraId="6549DD63" w14:textId="77777777" w:rsidR="00305C2F" w:rsidRDefault="00305C2F" w:rsidP="00DA7A55">
      <w:pPr>
        <w:snapToGrid w:val="0"/>
        <w:spacing w:line="276" w:lineRule="auto"/>
        <w:ind w:left="0" w:firstLine="0"/>
        <w:rPr>
          <w:rFonts w:eastAsiaTheme="minorEastAsia"/>
          <w:b/>
          <w:lang w:eastAsia="zh-HK"/>
        </w:rPr>
      </w:pPr>
    </w:p>
    <w:p w14:paraId="5DBEFA9A" w14:textId="77777777" w:rsidR="00305C2F" w:rsidRDefault="00305C2F" w:rsidP="00DA7A55">
      <w:pPr>
        <w:snapToGrid w:val="0"/>
        <w:spacing w:line="276" w:lineRule="auto"/>
        <w:ind w:left="0" w:firstLine="0"/>
        <w:rPr>
          <w:rFonts w:eastAsiaTheme="minorEastAsia"/>
          <w:b/>
          <w:lang w:eastAsia="zh-HK"/>
        </w:rPr>
      </w:pPr>
    </w:p>
    <w:p w14:paraId="02A0C568" w14:textId="77777777" w:rsidR="00305C2F" w:rsidRDefault="00305C2F" w:rsidP="00DA7A55">
      <w:pPr>
        <w:snapToGrid w:val="0"/>
        <w:spacing w:line="276" w:lineRule="auto"/>
        <w:ind w:left="0" w:firstLine="0"/>
        <w:rPr>
          <w:rFonts w:eastAsiaTheme="minorEastAsia"/>
          <w:b/>
          <w:lang w:eastAsia="zh-HK"/>
        </w:rPr>
      </w:pPr>
    </w:p>
    <w:p w14:paraId="6CC1E9FD" w14:textId="77777777" w:rsidR="00305C2F" w:rsidRDefault="00305C2F" w:rsidP="00DA7A55">
      <w:pPr>
        <w:snapToGrid w:val="0"/>
        <w:spacing w:line="276" w:lineRule="auto"/>
        <w:ind w:left="0" w:firstLine="0"/>
        <w:rPr>
          <w:rFonts w:eastAsiaTheme="minorEastAsia"/>
          <w:b/>
          <w:lang w:eastAsia="zh-HK"/>
        </w:rPr>
      </w:pPr>
    </w:p>
    <w:p w14:paraId="663A8C7E" w14:textId="77777777" w:rsidR="00305C2F" w:rsidRDefault="00305C2F" w:rsidP="00DA7A55">
      <w:pPr>
        <w:snapToGrid w:val="0"/>
        <w:spacing w:line="276" w:lineRule="auto"/>
        <w:ind w:left="0" w:firstLine="0"/>
        <w:rPr>
          <w:rFonts w:eastAsiaTheme="minorEastAsia"/>
          <w:b/>
          <w:lang w:eastAsia="zh-HK"/>
        </w:rPr>
      </w:pPr>
    </w:p>
    <w:p w14:paraId="6F2C98CF" w14:textId="77777777" w:rsidR="00305C2F" w:rsidRDefault="00305C2F" w:rsidP="00DA7A55">
      <w:pPr>
        <w:snapToGrid w:val="0"/>
        <w:spacing w:line="276" w:lineRule="auto"/>
        <w:ind w:left="0" w:firstLine="0"/>
        <w:rPr>
          <w:rFonts w:eastAsiaTheme="minorEastAsia"/>
          <w:b/>
          <w:lang w:eastAsia="zh-HK"/>
        </w:rPr>
      </w:pPr>
    </w:p>
    <w:p w14:paraId="1CEF31A4" w14:textId="77777777" w:rsidR="00305C2F" w:rsidRDefault="00305C2F" w:rsidP="00DA7A55">
      <w:pPr>
        <w:snapToGrid w:val="0"/>
        <w:spacing w:line="276" w:lineRule="auto"/>
        <w:ind w:left="0" w:firstLine="0"/>
        <w:rPr>
          <w:rFonts w:eastAsiaTheme="minorEastAsia"/>
          <w:b/>
          <w:lang w:eastAsia="zh-HK"/>
        </w:rPr>
      </w:pPr>
    </w:p>
    <w:p w14:paraId="1F501E8C" w14:textId="77777777" w:rsidR="00305C2F" w:rsidRDefault="00305C2F" w:rsidP="00DA7A55">
      <w:pPr>
        <w:snapToGrid w:val="0"/>
        <w:spacing w:line="276" w:lineRule="auto"/>
        <w:ind w:left="0" w:firstLine="0"/>
        <w:rPr>
          <w:rFonts w:eastAsiaTheme="minorEastAsia"/>
          <w:b/>
          <w:lang w:eastAsia="zh-HK"/>
        </w:rPr>
      </w:pPr>
    </w:p>
    <w:p w14:paraId="5FB09CA7" w14:textId="77777777" w:rsidR="00305C2F" w:rsidRDefault="00305C2F" w:rsidP="00DA7A55">
      <w:pPr>
        <w:snapToGrid w:val="0"/>
        <w:spacing w:line="276" w:lineRule="auto"/>
        <w:ind w:left="0" w:firstLine="0"/>
        <w:rPr>
          <w:rFonts w:eastAsiaTheme="minorEastAsia"/>
          <w:b/>
          <w:lang w:eastAsia="zh-HK"/>
        </w:rPr>
      </w:pPr>
    </w:p>
    <w:p w14:paraId="15768A90" w14:textId="77777777" w:rsidR="00305C2F" w:rsidRDefault="00305C2F" w:rsidP="00DA7A55">
      <w:pPr>
        <w:snapToGrid w:val="0"/>
        <w:spacing w:line="276" w:lineRule="auto"/>
        <w:ind w:left="0" w:firstLine="0"/>
        <w:rPr>
          <w:rFonts w:eastAsiaTheme="minorEastAsia"/>
          <w:b/>
          <w:lang w:eastAsia="zh-HK"/>
        </w:rPr>
      </w:pPr>
    </w:p>
    <w:p w14:paraId="7E127A46" w14:textId="77777777" w:rsidR="00BA4057" w:rsidRDefault="00BA4057" w:rsidP="0024592E">
      <w:pPr>
        <w:spacing w:line="276" w:lineRule="auto"/>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7FAE6C42" w14:textId="01F70F4C" w:rsidR="00744FB9" w:rsidRPr="0024592E" w:rsidRDefault="00A75FDB" w:rsidP="0024592E">
      <w:pPr>
        <w:spacing w:line="276" w:lineRule="auto"/>
        <w:ind w:left="0" w:firstLine="0"/>
        <w:rPr>
          <w:rFonts w:ascii="微軟正黑體" w:eastAsia="微軟正黑體" w:hAnsi="微軟正黑體"/>
          <w:b/>
          <w:sz w:val="28"/>
          <w:szCs w:val="28"/>
          <w:lang w:eastAsia="zh-HK"/>
        </w:rPr>
      </w:pPr>
      <w:r w:rsidRPr="0024592E">
        <w:rPr>
          <w:rFonts w:ascii="微軟正黑體" w:eastAsia="微軟正黑體" w:hAnsi="微軟正黑體" w:hint="eastAsia"/>
          <w:b/>
          <w:sz w:val="28"/>
          <w:szCs w:val="28"/>
        </w:rPr>
        <w:lastRenderedPageBreak/>
        <w:t>工作紙一：全國人民代表大會及其常務委員會的地位、任期和會期</w:t>
      </w:r>
    </w:p>
    <w:p w14:paraId="617C17C9" w14:textId="77777777" w:rsidR="00305C2F" w:rsidRDefault="00305C2F" w:rsidP="0024592E">
      <w:pPr>
        <w:snapToGrid w:val="0"/>
        <w:spacing w:line="276" w:lineRule="auto"/>
        <w:ind w:left="0" w:firstLine="0"/>
        <w:rPr>
          <w:rFonts w:ascii="微軟正黑體" w:eastAsia="微軟正黑體" w:hAnsi="微軟正黑體"/>
          <w:b/>
        </w:rPr>
      </w:pPr>
    </w:p>
    <w:p w14:paraId="70A964F1" w14:textId="77777777" w:rsidR="00744FB9" w:rsidRDefault="00A75FDB" w:rsidP="0024592E">
      <w:pPr>
        <w:snapToGrid w:val="0"/>
        <w:spacing w:line="276" w:lineRule="auto"/>
        <w:ind w:left="0" w:firstLine="0"/>
        <w:rPr>
          <w:rFonts w:ascii="微軟正黑體" w:eastAsia="微軟正黑體" w:hAnsi="微軟正黑體"/>
          <w:b/>
        </w:rPr>
      </w:pPr>
      <w:r w:rsidRPr="0024592E">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305C2F" w14:paraId="4D87CAAF" w14:textId="77777777" w:rsidTr="00D4618C">
        <w:tc>
          <w:tcPr>
            <w:tcW w:w="8296" w:type="dxa"/>
          </w:tcPr>
          <w:p w14:paraId="2D92531C" w14:textId="77777777" w:rsidR="00305C2F" w:rsidRDefault="00305C2F" w:rsidP="00D4618C">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6A6782">
              <w:rPr>
                <w:rFonts w:ascii="微軟正黑體" w:eastAsia="微軟正黑體" w:hAnsi="微軟正黑體" w:hint="eastAsia"/>
              </w:rPr>
              <w:t>《憲法》</w:t>
            </w:r>
            <w:r w:rsidRPr="00A656CF">
              <w:rPr>
                <w:rFonts w:ascii="微軟正黑體" w:eastAsia="微軟正黑體" w:hAnsi="微軟正黑體" w:hint="eastAsia"/>
              </w:rPr>
              <w:t>第五十七條</w:t>
            </w:r>
            <w:r w:rsidRPr="006A6782">
              <w:rPr>
                <w:rFonts w:ascii="微軟正黑體" w:eastAsia="微軟正黑體" w:hAnsi="微軟正黑體" w:hint="eastAsia"/>
              </w:rPr>
              <w:t>，</w:t>
            </w:r>
            <w:r w:rsidRPr="00A656CF">
              <w:rPr>
                <w:rFonts w:ascii="微軟正黑體" w:eastAsia="微軟正黑體" w:hAnsi="微軟正黑體" w:hint="eastAsia"/>
              </w:rPr>
              <w:t>全國人民代表大會</w:t>
            </w:r>
            <w:r w:rsidRPr="006A6782">
              <w:rPr>
                <w:rFonts w:ascii="微軟正黑體" w:eastAsia="微軟正黑體" w:hAnsi="微軟正黑體" w:hint="eastAsia"/>
              </w:rPr>
              <w:t>（簡稱</w:t>
            </w:r>
            <w:r w:rsidRPr="00A656CF">
              <w:rPr>
                <w:rFonts w:ascii="微軟正黑體" w:eastAsia="微軟正黑體" w:hAnsi="微軟正黑體" w:hint="eastAsia"/>
              </w:rPr>
              <w:t>全國人大</w:t>
            </w:r>
            <w:r w:rsidRPr="006A6782">
              <w:rPr>
                <w:rFonts w:ascii="微軟正黑體" w:eastAsia="微軟正黑體" w:hAnsi="微軟正黑體" w:hint="eastAsia"/>
              </w:rPr>
              <w:t>）是</w:t>
            </w:r>
            <w:r w:rsidRPr="00A656CF">
              <w:rPr>
                <w:rFonts w:ascii="微軟正黑體" w:eastAsia="微軟正黑體" w:hAnsi="微軟正黑體" w:hint="eastAsia"/>
              </w:rPr>
              <w:t>中華人民共和國最高國家權力機關。全國人大的常設機關是全國人民代表大會常務委員會</w:t>
            </w:r>
            <w:r w:rsidRPr="006A6782">
              <w:rPr>
                <w:rFonts w:ascii="微軟正黑體" w:eastAsia="微軟正黑體" w:hAnsi="微軟正黑體" w:hint="eastAsia"/>
              </w:rPr>
              <w:t>（簡稱</w:t>
            </w:r>
            <w:r w:rsidRPr="00A656CF">
              <w:rPr>
                <w:rFonts w:ascii="微軟正黑體" w:eastAsia="微軟正黑體" w:hAnsi="微軟正黑體" w:hint="eastAsia"/>
              </w:rPr>
              <w:t>全國人大</w:t>
            </w:r>
            <w:r w:rsidRPr="00423D53">
              <w:rPr>
                <w:rFonts w:ascii="微軟正黑體" w:eastAsia="微軟正黑體" w:hAnsi="微軟正黑體" w:hint="eastAsia"/>
              </w:rPr>
              <w:t>常委會</w:t>
            </w:r>
            <w:r w:rsidRPr="006A6782">
              <w:rPr>
                <w:rFonts w:ascii="微軟正黑體" w:eastAsia="微軟正黑體" w:hAnsi="微軟正黑體" w:hint="eastAsia"/>
              </w:rPr>
              <w:t>）</w:t>
            </w:r>
            <w:r>
              <w:rPr>
                <w:rFonts w:ascii="微軟正黑體" w:eastAsia="微軟正黑體" w:hAnsi="微軟正黑體" w:hint="eastAsia"/>
              </w:rPr>
              <w:t>，</w:t>
            </w:r>
            <w:r w:rsidRPr="00423D53">
              <w:rPr>
                <w:rFonts w:ascii="微軟正黑體" w:eastAsia="微軟正黑體" w:hAnsi="微軟正黑體" w:hint="eastAsia"/>
              </w:rPr>
              <w:t>負責在全國人大閉會期間，</w:t>
            </w:r>
            <w:r>
              <w:rPr>
                <w:rFonts w:ascii="微軟正黑體" w:eastAsia="微軟正黑體" w:hAnsi="微軟正黑體" w:hint="eastAsia"/>
              </w:rPr>
              <w:t>執行全國人大的職</w:t>
            </w:r>
            <w:r w:rsidRPr="00423D53">
              <w:rPr>
                <w:rFonts w:ascii="微軟正黑體" w:eastAsia="微軟正黑體" w:hAnsi="微軟正黑體" w:hint="eastAsia"/>
              </w:rPr>
              <w:t>權</w:t>
            </w:r>
            <w:r w:rsidRPr="00A656CF">
              <w:rPr>
                <w:rFonts w:ascii="微軟正黑體" w:eastAsia="微軟正黑體" w:hAnsi="微軟正黑體" w:hint="eastAsia"/>
              </w:rPr>
              <w:t>。</w:t>
            </w:r>
          </w:p>
          <w:p w14:paraId="618B1FD4" w14:textId="77777777" w:rsidR="00305C2F" w:rsidRDefault="00305C2F" w:rsidP="00D4618C">
            <w:pPr>
              <w:snapToGrid w:val="0"/>
              <w:ind w:left="0" w:firstLine="0"/>
              <w:jc w:val="both"/>
              <w:rPr>
                <w:rFonts w:ascii="微軟正黑體" w:eastAsia="微軟正黑體" w:hAnsi="微軟正黑體"/>
              </w:rPr>
            </w:pPr>
          </w:p>
          <w:p w14:paraId="3150ECDF" w14:textId="77777777" w:rsidR="00305C2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全國人大每</w:t>
            </w:r>
            <w:r w:rsidRPr="00A656CF">
              <w:rPr>
                <w:rFonts w:ascii="微軟正黑體" w:eastAsia="微軟正黑體" w:hAnsi="微軟正黑體" w:hint="eastAsia"/>
                <w:lang w:eastAsia="zh-HK"/>
              </w:rPr>
              <w:t>屆</w:t>
            </w:r>
            <w:r w:rsidRPr="00A656CF">
              <w:rPr>
                <w:rFonts w:ascii="微軟正黑體" w:eastAsia="微軟正黑體" w:hAnsi="微軟正黑體" w:hint="eastAsia"/>
              </w:rPr>
              <w:t>任期</w:t>
            </w:r>
            <w:r w:rsidRPr="00536B10">
              <w:rPr>
                <w:rFonts w:ascii="微軟正黑體" w:eastAsia="微軟正黑體" w:hAnsi="微軟正黑體" w:hint="eastAsia"/>
              </w:rPr>
              <w:t>為</w:t>
            </w:r>
            <w:r w:rsidRPr="00A656CF">
              <w:rPr>
                <w:rFonts w:ascii="微軟正黑體" w:eastAsia="微軟正黑體" w:hAnsi="微軟正黑體" w:hint="eastAsia"/>
              </w:rPr>
              <w:t>五年。</w:t>
            </w:r>
            <w:r w:rsidRPr="005F37A4">
              <w:rPr>
                <w:rFonts w:ascii="微軟正黑體" w:eastAsia="微軟正黑體" w:hAnsi="微軟正黑體" w:hint="eastAsia"/>
              </w:rPr>
              <w:t>全國人大會議每年舉行一次，由全國人大常</w:t>
            </w:r>
            <w:r w:rsidRPr="00423D53">
              <w:rPr>
                <w:rFonts w:ascii="微軟正黑體" w:eastAsia="微軟正黑體" w:hAnsi="微軟正黑體" w:hint="eastAsia"/>
              </w:rPr>
              <w:t>委</w:t>
            </w:r>
            <w:r w:rsidRPr="005F37A4">
              <w:rPr>
                <w:rFonts w:ascii="微軟正黑體" w:eastAsia="微軟正黑體" w:hAnsi="微軟正黑體" w:hint="eastAsia"/>
              </w:rPr>
              <w:t>會召集。如果全國人大常委會認爲必要，或者有五分之一以上的全國人大代表提議，可以臨時召集全國人大會議。</w:t>
            </w:r>
          </w:p>
          <w:p w14:paraId="089BED39" w14:textId="77777777" w:rsidR="00305C2F" w:rsidRDefault="00305C2F" w:rsidP="00D4618C">
            <w:pPr>
              <w:snapToGrid w:val="0"/>
              <w:ind w:left="0" w:firstLine="0"/>
              <w:jc w:val="both"/>
              <w:rPr>
                <w:rFonts w:ascii="微軟正黑體" w:eastAsia="微軟正黑體" w:hAnsi="微軟正黑體"/>
              </w:rPr>
            </w:pPr>
          </w:p>
          <w:p w14:paraId="60E85EC0" w14:textId="77777777" w:rsidR="00305C2F" w:rsidRPr="006A6782"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全國人大常委會會議一般每兩個月舉行一次，通常都在雙月的下旬，會期大致一周左右。如果有特殊的需要，經委員長會議</w:t>
            </w:r>
            <w:r w:rsidRPr="00A656CF">
              <w:rPr>
                <w:rFonts w:ascii="微軟正黑體" w:eastAsia="微軟正黑體" w:hAnsi="微軟正黑體" w:hint="eastAsia"/>
                <w:szCs w:val="28"/>
              </w:rPr>
              <w:t>決</w:t>
            </w:r>
            <w:r w:rsidRPr="00A656CF">
              <w:rPr>
                <w:rFonts w:ascii="微軟正黑體" w:eastAsia="微軟正黑體" w:hAnsi="微軟正黑體" w:hint="eastAsia"/>
              </w:rPr>
              <w:t>定，可以臨時召集常委會會議。</w:t>
            </w:r>
          </w:p>
        </w:tc>
      </w:tr>
    </w:tbl>
    <w:p w14:paraId="6D777ABB" w14:textId="77777777" w:rsidR="00305C2F" w:rsidRPr="005F37A4" w:rsidRDefault="00305C2F" w:rsidP="00305C2F">
      <w:pPr>
        <w:snapToGrid w:val="0"/>
        <w:ind w:left="0" w:firstLine="0"/>
        <w:rPr>
          <w:rFonts w:eastAsiaTheme="minorEastAsia"/>
          <w:sz w:val="22"/>
        </w:rPr>
      </w:pPr>
      <w:r w:rsidRPr="00E22711">
        <w:rPr>
          <w:rFonts w:asciiTheme="minorEastAsia" w:eastAsiaTheme="minorEastAsia" w:hAnsiTheme="minorEastAsia" w:hint="eastAsia"/>
          <w:sz w:val="22"/>
        </w:rPr>
        <w:t>資料來源：《基本法》網站</w:t>
      </w:r>
      <w:r w:rsidRPr="00E22711">
        <w:rPr>
          <w:rFonts w:asciiTheme="minorEastAsia" w:eastAsiaTheme="minorEastAsia" w:hAnsiTheme="minorEastAsia"/>
          <w:sz w:val="22"/>
        </w:rPr>
        <w:t>&gt;</w:t>
      </w:r>
      <w:r w:rsidRPr="00E22711">
        <w:rPr>
          <w:rFonts w:asciiTheme="minorEastAsia" w:eastAsiaTheme="minorEastAsia" w:hAnsiTheme="minorEastAsia" w:hint="eastAsia"/>
          <w:sz w:val="22"/>
        </w:rPr>
        <w:t>《憲法》，</w:t>
      </w:r>
      <w:r w:rsidRPr="004C11A6">
        <w:rPr>
          <w:rFonts w:eastAsiaTheme="minorEastAsia"/>
          <w:sz w:val="22"/>
        </w:rPr>
        <w:t>https://www.basiclaw.gov.hk/tc/constitution/index.html</w:t>
      </w:r>
    </w:p>
    <w:p w14:paraId="1BAC4C00" w14:textId="77777777" w:rsidR="00305C2F" w:rsidRPr="00A656CF" w:rsidRDefault="00305C2F" w:rsidP="00305C2F">
      <w:pPr>
        <w:snapToGrid w:val="0"/>
        <w:ind w:left="0" w:firstLine="0"/>
        <w:rPr>
          <w:rFonts w:eastAsiaTheme="minorEastAsia"/>
        </w:rPr>
      </w:pPr>
      <w:r w:rsidRPr="0097443C">
        <w:rPr>
          <w:rFonts w:asciiTheme="minorEastAsia" w:eastAsiaTheme="minorEastAsia" w:hAnsiTheme="minorEastAsia" w:hint="eastAsia"/>
          <w:sz w:val="22"/>
          <w:szCs w:val="28"/>
        </w:rPr>
        <w:t>中國人大網，</w:t>
      </w:r>
      <w:r w:rsidRPr="0097443C">
        <w:rPr>
          <w:rFonts w:asciiTheme="minorEastAsia" w:eastAsiaTheme="minorEastAsia" w:hAnsiTheme="minorEastAsia" w:hint="eastAsia"/>
          <w:sz w:val="22"/>
          <w:szCs w:val="28"/>
          <w:lang w:eastAsia="zh-HK"/>
        </w:rPr>
        <w:t>「</w:t>
      </w:r>
      <w:r w:rsidRPr="0097443C">
        <w:rPr>
          <w:rFonts w:eastAsiaTheme="minorEastAsia" w:hint="eastAsia"/>
          <w:sz w:val="22"/>
          <w:szCs w:val="28"/>
        </w:rPr>
        <w:t>全國人大常委會多長時間開一次會？</w:t>
      </w:r>
      <w:r w:rsidRPr="0097443C">
        <w:rPr>
          <w:rFonts w:eastAsiaTheme="minorEastAsia" w:hint="eastAsia"/>
          <w:sz w:val="22"/>
          <w:szCs w:val="28"/>
          <w:lang w:eastAsia="zh-HK"/>
        </w:rPr>
        <w:t>」</w:t>
      </w:r>
      <w:r w:rsidRPr="0097443C">
        <w:rPr>
          <w:rFonts w:asciiTheme="minorEastAsia" w:eastAsiaTheme="minorEastAsia" w:hAnsiTheme="minorEastAsia" w:hint="eastAsia"/>
          <w:sz w:val="22"/>
          <w:lang w:eastAsia="zh-HK"/>
        </w:rPr>
        <w:t>，</w:t>
      </w:r>
      <w:r w:rsidRPr="00A656CF">
        <w:rPr>
          <w:rFonts w:eastAsiaTheme="minorEastAsia"/>
          <w:sz w:val="22"/>
          <w:szCs w:val="28"/>
        </w:rPr>
        <w:t>http://www.npc.gov.cn/zgrdw/npc/rdgl/rdzd/2000-11/02/content_8889.htm</w:t>
      </w:r>
    </w:p>
    <w:p w14:paraId="3BEC5D6A" w14:textId="77777777" w:rsidR="00305C2F" w:rsidRPr="008F7757" w:rsidRDefault="00305C2F" w:rsidP="00305C2F">
      <w:pPr>
        <w:tabs>
          <w:tab w:val="left" w:pos="426"/>
          <w:tab w:val="left" w:pos="993"/>
        </w:tabs>
        <w:ind w:left="993" w:hanging="993"/>
        <w:rPr>
          <w:rFonts w:ascii="微軟正黑體" w:eastAsia="微軟正黑體" w:hAnsi="微軟正黑體"/>
          <w:b/>
          <w:lang w:eastAsia="zh-HK"/>
        </w:rPr>
      </w:pPr>
    </w:p>
    <w:p w14:paraId="75C874EF" w14:textId="77777777" w:rsidR="00305C2F" w:rsidRPr="00A656CF" w:rsidRDefault="00305C2F" w:rsidP="00305C2F">
      <w:pPr>
        <w:snapToGrid w:val="0"/>
        <w:ind w:left="0" w:firstLine="0"/>
        <w:rPr>
          <w:rFonts w:ascii="微軟正黑體" w:eastAsia="微軟正黑體" w:hAnsi="微軟正黑體"/>
          <w:b/>
        </w:rPr>
      </w:pPr>
      <w:r w:rsidRPr="00A656CF">
        <w:rPr>
          <w:rFonts w:ascii="微軟正黑體" w:eastAsia="微軟正黑體" w:hAnsi="微軟正黑體" w:hint="eastAsia"/>
          <w:b/>
        </w:rPr>
        <w:t>資料</w:t>
      </w:r>
      <w:r w:rsidRPr="005A6FB9">
        <w:rPr>
          <w:rFonts w:ascii="微軟正黑體" w:eastAsia="微軟正黑體" w:hAnsi="微軟正黑體" w:hint="eastAsia"/>
          <w:b/>
        </w:rPr>
        <w:t>二</w:t>
      </w:r>
    </w:p>
    <w:tbl>
      <w:tblPr>
        <w:tblStyle w:val="TableGrid"/>
        <w:tblW w:w="0" w:type="auto"/>
        <w:tblLook w:val="04A0" w:firstRow="1" w:lastRow="0" w:firstColumn="1" w:lastColumn="0" w:noHBand="0" w:noVBand="1"/>
      </w:tblPr>
      <w:tblGrid>
        <w:gridCol w:w="8296"/>
      </w:tblGrid>
      <w:tr w:rsidR="00305C2F" w:rsidRPr="00A656CF" w14:paraId="68FE2770" w14:textId="77777777" w:rsidTr="00D4618C">
        <w:tc>
          <w:tcPr>
            <w:tcW w:w="8296" w:type="dxa"/>
            <w:shd w:val="clear" w:color="auto" w:fill="auto"/>
          </w:tcPr>
          <w:p w14:paraId="263AF554" w14:textId="77777777" w:rsidR="00305C2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我國是一個統一的多民族國家，人口衆多，地域遼闊。爲了保證全國人大的代表性、廣泛性，代表人數不能太少。</w:t>
            </w:r>
          </w:p>
          <w:p w14:paraId="3EE25EC6" w14:textId="77777777" w:rsidR="00305C2F" w:rsidRDefault="00305C2F" w:rsidP="00D4618C">
            <w:pPr>
              <w:snapToGrid w:val="0"/>
              <w:ind w:left="0" w:firstLine="0"/>
              <w:jc w:val="both"/>
              <w:rPr>
                <w:rFonts w:ascii="微軟正黑體" w:eastAsia="微軟正黑體" w:hAnsi="微軟正黑體"/>
              </w:rPr>
            </w:pPr>
          </w:p>
          <w:p w14:paraId="0D5AA1CF" w14:textId="77777777" w:rsidR="00305C2F" w:rsidRPr="00A656CF" w:rsidRDefault="00305C2F" w:rsidP="00D4618C">
            <w:pPr>
              <w:snapToGrid w:val="0"/>
              <w:ind w:left="0" w:firstLine="0"/>
              <w:jc w:val="both"/>
              <w:rPr>
                <w:rFonts w:ascii="微軟正黑體" w:eastAsia="微軟正黑體" w:hAnsi="微軟正黑體"/>
              </w:rPr>
            </w:pPr>
            <w:r w:rsidRPr="00A656CF">
              <w:rPr>
                <w:rFonts w:ascii="微軟正黑體" w:eastAsia="微軟正黑體" w:hAnsi="微軟正黑體" w:hint="eastAsia"/>
              </w:rPr>
              <w:t>代表人數比較多，難以做到經常開會，討論</w:t>
            </w:r>
            <w:r w:rsidRPr="00A656CF">
              <w:rPr>
                <w:rFonts w:ascii="微軟正黑體" w:eastAsia="微軟正黑體" w:hAnsi="微軟正黑體" w:hint="eastAsia"/>
                <w:szCs w:val="28"/>
              </w:rPr>
              <w:t>決</w:t>
            </w:r>
            <w:r w:rsidRPr="00A656CF">
              <w:rPr>
                <w:rFonts w:ascii="微軟正黑體" w:eastAsia="微軟正黑體" w:hAnsi="微軟正黑體" w:hint="eastAsia"/>
              </w:rPr>
              <w:t>定問題也不是很方便，現在全國人大每年召開一次會議，會期一般不超過二個星期。同時，全國人大代表也不是專職的，在擔任代表職務的同時，並不脫離原單位的工作和生産。爲了保證國家權力行使的連續性，全國人大選舉産生全國人大常委會，作爲它的常設機關。全國人大常委會在全國人大閉會期間，行使部分國家權力</w:t>
            </w:r>
            <w:r w:rsidRPr="005A6FB9">
              <w:rPr>
                <w:rFonts w:ascii="微軟正黑體" w:eastAsia="微軟正黑體" w:hAnsi="微軟正黑體" w:hint="eastAsia"/>
              </w:rPr>
              <w:t>。</w:t>
            </w:r>
          </w:p>
        </w:tc>
      </w:tr>
    </w:tbl>
    <w:p w14:paraId="793BD817" w14:textId="77777777" w:rsidR="00305C2F" w:rsidRPr="00402B66" w:rsidRDefault="00305C2F" w:rsidP="00305C2F">
      <w:pPr>
        <w:snapToGrid w:val="0"/>
        <w:ind w:left="0" w:firstLine="0"/>
        <w:rPr>
          <w:rFonts w:asciiTheme="minorEastAsia" w:eastAsiaTheme="minorEastAsia" w:hAnsiTheme="minorEastAsia"/>
          <w:sz w:val="22"/>
          <w:szCs w:val="28"/>
        </w:rPr>
      </w:pPr>
      <w:r w:rsidRPr="00E22711">
        <w:rPr>
          <w:rFonts w:asciiTheme="minorEastAsia" w:eastAsiaTheme="minorEastAsia" w:hAnsiTheme="minorEastAsia" w:hint="eastAsia"/>
          <w:sz w:val="22"/>
          <w:szCs w:val="28"/>
        </w:rPr>
        <w:t>資料來源：</w:t>
      </w:r>
      <w:r w:rsidRPr="00402B66">
        <w:rPr>
          <w:rFonts w:asciiTheme="minorEastAsia" w:eastAsiaTheme="minorEastAsia" w:hAnsiTheme="minorEastAsia" w:hint="eastAsia"/>
          <w:sz w:val="22"/>
          <w:szCs w:val="28"/>
        </w:rPr>
        <w:t>全國人民代表大會，「全國人大常委會的組織、職權和議事規則」</w:t>
      </w:r>
    </w:p>
    <w:p w14:paraId="07DDD37C" w14:textId="77777777" w:rsidR="00305C2F" w:rsidRPr="00A656CF" w:rsidRDefault="00305C2F" w:rsidP="00305C2F">
      <w:pPr>
        <w:snapToGrid w:val="0"/>
        <w:ind w:left="0" w:firstLine="0"/>
        <w:rPr>
          <w:rFonts w:eastAsiaTheme="minorEastAsia"/>
        </w:rPr>
      </w:pPr>
      <w:r w:rsidRPr="00402B66">
        <w:rPr>
          <w:rFonts w:asciiTheme="minorEastAsia" w:eastAsiaTheme="minorEastAsia" w:hAnsiTheme="minorEastAsia"/>
          <w:sz w:val="22"/>
          <w:szCs w:val="28"/>
        </w:rPr>
        <w:t>http://www.npc.gov.cn/zgrdw/npc/xinwen/rdlt/rdjs/2008-05/26/content_1430161_2.htm</w:t>
      </w:r>
    </w:p>
    <w:p w14:paraId="6406E987" w14:textId="77777777" w:rsidR="00305C2F" w:rsidRPr="00A656CF" w:rsidRDefault="00305C2F" w:rsidP="00305C2F">
      <w:pPr>
        <w:tabs>
          <w:tab w:val="left" w:pos="426"/>
          <w:tab w:val="left" w:pos="993"/>
        </w:tabs>
        <w:ind w:left="993" w:hanging="993"/>
        <w:rPr>
          <w:rFonts w:eastAsiaTheme="minorEastAsia"/>
          <w:b/>
          <w:lang w:eastAsia="zh-HK"/>
        </w:rPr>
      </w:pPr>
    </w:p>
    <w:p w14:paraId="7839C3B2" w14:textId="77777777" w:rsidR="00305C2F" w:rsidRDefault="00305C2F" w:rsidP="00305C2F">
      <w:pPr>
        <w:pStyle w:val="ListParagraph"/>
        <w:numPr>
          <w:ilvl w:val="0"/>
          <w:numId w:val="66"/>
        </w:numPr>
        <w:tabs>
          <w:tab w:val="left" w:pos="426"/>
          <w:tab w:val="left" w:pos="993"/>
        </w:tabs>
        <w:rPr>
          <w:rFonts w:eastAsiaTheme="minorEastAsia"/>
        </w:rPr>
      </w:pPr>
      <w:r>
        <w:rPr>
          <w:rFonts w:eastAsiaTheme="minorEastAsia"/>
        </w:rPr>
        <w:br w:type="page"/>
      </w:r>
    </w:p>
    <w:p w14:paraId="5B1573D5" w14:textId="77777777" w:rsidR="00305C2F" w:rsidRPr="00E22711" w:rsidRDefault="00305C2F" w:rsidP="00305C2F">
      <w:pPr>
        <w:pStyle w:val="ListParagraph"/>
        <w:numPr>
          <w:ilvl w:val="0"/>
          <w:numId w:val="68"/>
        </w:numPr>
        <w:tabs>
          <w:tab w:val="left" w:pos="426"/>
          <w:tab w:val="left" w:pos="993"/>
        </w:tabs>
        <w:snapToGrid w:val="0"/>
        <w:spacing w:line="276" w:lineRule="auto"/>
        <w:contextualSpacing w:val="0"/>
        <w:rPr>
          <w:rFonts w:eastAsiaTheme="minorEastAsia"/>
        </w:rPr>
      </w:pPr>
      <w:r w:rsidRPr="00E22711">
        <w:rPr>
          <w:rFonts w:eastAsiaTheme="minorEastAsia"/>
        </w:rPr>
        <w:lastRenderedPageBreak/>
        <w:t>根據資料一</w:t>
      </w:r>
      <w:r w:rsidRPr="00E22711">
        <w:rPr>
          <w:rFonts w:eastAsiaTheme="minorEastAsia"/>
          <w:lang w:eastAsia="zh-HK"/>
        </w:rPr>
        <w:t>和資</w:t>
      </w:r>
      <w:r w:rsidRPr="00E22711">
        <w:rPr>
          <w:rFonts w:eastAsiaTheme="minorEastAsia"/>
        </w:rPr>
        <w:t>料</w:t>
      </w:r>
      <w:r w:rsidRPr="00E22711">
        <w:rPr>
          <w:rFonts w:eastAsiaTheme="minorEastAsia"/>
          <w:lang w:eastAsia="zh-HK"/>
        </w:rPr>
        <w:t>二</w:t>
      </w:r>
      <w:r w:rsidRPr="00E22711">
        <w:rPr>
          <w:rFonts w:eastAsiaTheme="minorEastAsia"/>
        </w:rPr>
        <w:t>，</w:t>
      </w:r>
      <w:r w:rsidRPr="00E22711">
        <w:rPr>
          <w:rFonts w:eastAsiaTheme="minorEastAsia"/>
          <w:lang w:eastAsia="zh-HK"/>
        </w:rPr>
        <w:t>在下列多項選擇題中選出最合</w:t>
      </w:r>
      <w:r w:rsidRPr="00E22711">
        <w:rPr>
          <w:rFonts w:eastAsiaTheme="minorEastAsia"/>
        </w:rPr>
        <w:t>適</w:t>
      </w:r>
      <w:r w:rsidRPr="00E22711">
        <w:rPr>
          <w:rFonts w:eastAsiaTheme="minorEastAsia"/>
          <w:lang w:eastAsia="zh-HK"/>
        </w:rPr>
        <w:t>的答</w:t>
      </w:r>
      <w:r w:rsidRPr="00E22711">
        <w:rPr>
          <w:rFonts w:eastAsiaTheme="minorEastAsia"/>
        </w:rPr>
        <w:t>案</w:t>
      </w:r>
      <w:r w:rsidRPr="00E22711">
        <w:rPr>
          <w:rFonts w:eastAsiaTheme="minorEastAsia"/>
          <w:lang w:eastAsia="zh-HK"/>
        </w:rPr>
        <w:t>。</w:t>
      </w:r>
    </w:p>
    <w:p w14:paraId="61098912" w14:textId="77777777" w:rsidR="00305C2F" w:rsidRPr="00E22711" w:rsidRDefault="00305C2F" w:rsidP="00305C2F">
      <w:pPr>
        <w:tabs>
          <w:tab w:val="left" w:pos="426"/>
          <w:tab w:val="left" w:pos="993"/>
        </w:tabs>
        <w:snapToGrid w:val="0"/>
        <w:spacing w:line="276" w:lineRule="auto"/>
        <w:rPr>
          <w:rFonts w:eastAsiaTheme="minorEastAsia"/>
        </w:rPr>
      </w:pPr>
    </w:p>
    <w:p w14:paraId="45DC5772" w14:textId="77777777" w:rsidR="00305C2F" w:rsidRPr="00E22711" w:rsidRDefault="00305C2F" w:rsidP="00305C2F">
      <w:pPr>
        <w:snapToGrid w:val="0"/>
        <w:spacing w:line="276" w:lineRule="auto"/>
        <w:ind w:left="0" w:firstLine="0"/>
        <w:rPr>
          <w:rFonts w:eastAsiaTheme="minorEastAsia"/>
          <w:color w:val="000000"/>
        </w:rPr>
      </w:pPr>
      <w:r w:rsidRPr="00E22711">
        <w:rPr>
          <w:rFonts w:eastAsiaTheme="minorEastAsia"/>
          <w:color w:val="000000"/>
        </w:rPr>
        <w:t xml:space="preserve">    a) </w:t>
      </w:r>
      <w:r w:rsidR="008457B0">
        <w:rPr>
          <w:rFonts w:eastAsiaTheme="minorEastAsia"/>
          <w:color w:val="000000"/>
        </w:rPr>
        <w:t xml:space="preserve">     </w:t>
      </w:r>
      <w:r w:rsidRPr="00E22711">
        <w:rPr>
          <w:rFonts w:eastAsiaTheme="minorEastAsia"/>
          <w:color w:val="000000"/>
        </w:rPr>
        <w:t>全國人大每屆任期為</w:t>
      </w:r>
      <w:r w:rsidRPr="00E22711">
        <w:rPr>
          <w:rFonts w:eastAsiaTheme="minorEastAsia"/>
          <w:color w:val="000000"/>
        </w:rPr>
        <w:t>___</w:t>
      </w:r>
      <w:r w:rsidRPr="00E22711">
        <w:rPr>
          <w:rFonts w:eastAsiaTheme="minorEastAsia"/>
          <w:color w:val="000000"/>
        </w:rPr>
        <w:t>年。</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7D26FAEA" w14:textId="77777777" w:rsidTr="00D4618C">
        <w:tc>
          <w:tcPr>
            <w:tcW w:w="630" w:type="dxa"/>
          </w:tcPr>
          <w:p w14:paraId="31139D70"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4496" w:type="dxa"/>
          </w:tcPr>
          <w:p w14:paraId="588B902D"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3</w:t>
            </w:r>
          </w:p>
        </w:tc>
      </w:tr>
      <w:tr w:rsidR="00305C2F" w:rsidRPr="00E22711" w14:paraId="056B973C" w14:textId="77777777" w:rsidTr="00D4618C">
        <w:tc>
          <w:tcPr>
            <w:tcW w:w="630" w:type="dxa"/>
          </w:tcPr>
          <w:p w14:paraId="5B74EAC7"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4496" w:type="dxa"/>
          </w:tcPr>
          <w:p w14:paraId="2F5FB33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4</w:t>
            </w:r>
          </w:p>
        </w:tc>
      </w:tr>
      <w:tr w:rsidR="00305C2F" w:rsidRPr="00E22711" w14:paraId="147A5B8D" w14:textId="77777777" w:rsidTr="00D4618C">
        <w:tc>
          <w:tcPr>
            <w:tcW w:w="630" w:type="dxa"/>
          </w:tcPr>
          <w:p w14:paraId="0B958023"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4496" w:type="dxa"/>
          </w:tcPr>
          <w:p w14:paraId="0161800E" w14:textId="77777777" w:rsidR="00305C2F" w:rsidRPr="00E22711" w:rsidRDefault="00305C2F" w:rsidP="00D4618C">
            <w:pPr>
              <w:snapToGrid w:val="0"/>
              <w:spacing w:line="276" w:lineRule="auto"/>
              <w:rPr>
                <w:rFonts w:eastAsiaTheme="minorEastAsia"/>
              </w:rPr>
            </w:pPr>
            <w:r w:rsidRPr="00E22711">
              <w:rPr>
                <w:rFonts w:eastAsiaTheme="minorEastAsia"/>
              </w:rPr>
              <w:t>5</w:t>
            </w:r>
          </w:p>
        </w:tc>
      </w:tr>
      <w:tr w:rsidR="00305C2F" w:rsidRPr="00E22711" w14:paraId="38691F1D" w14:textId="77777777" w:rsidTr="00D4618C">
        <w:tc>
          <w:tcPr>
            <w:tcW w:w="630" w:type="dxa"/>
          </w:tcPr>
          <w:p w14:paraId="3516E81F"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4496" w:type="dxa"/>
          </w:tcPr>
          <w:p w14:paraId="4AD3BF92"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6</w:t>
            </w:r>
          </w:p>
        </w:tc>
      </w:tr>
      <w:tr w:rsidR="00305C2F" w:rsidRPr="00E22711" w14:paraId="7B4D8F64" w14:textId="77777777" w:rsidTr="00D4618C">
        <w:tc>
          <w:tcPr>
            <w:tcW w:w="630" w:type="dxa"/>
          </w:tcPr>
          <w:p w14:paraId="33DB803D" w14:textId="77777777" w:rsidR="00305C2F" w:rsidRPr="00E22711" w:rsidRDefault="00305C2F" w:rsidP="00D4618C">
            <w:pPr>
              <w:snapToGrid w:val="0"/>
              <w:spacing w:line="276" w:lineRule="auto"/>
              <w:rPr>
                <w:rFonts w:eastAsiaTheme="minorEastAsia"/>
                <w:color w:val="000000"/>
              </w:rPr>
            </w:pPr>
          </w:p>
        </w:tc>
        <w:tc>
          <w:tcPr>
            <w:tcW w:w="4496" w:type="dxa"/>
          </w:tcPr>
          <w:p w14:paraId="06D382CC" w14:textId="77777777" w:rsidR="00305C2F" w:rsidRPr="00E22711" w:rsidRDefault="00305C2F" w:rsidP="00D4618C">
            <w:pPr>
              <w:snapToGrid w:val="0"/>
              <w:spacing w:line="276" w:lineRule="auto"/>
              <w:rPr>
                <w:rFonts w:eastAsiaTheme="minorEastAsia"/>
                <w:color w:val="000000"/>
              </w:rPr>
            </w:pPr>
          </w:p>
        </w:tc>
      </w:tr>
      <w:tr w:rsidR="00305C2F" w:rsidRPr="00E22711" w14:paraId="5FD2BEA7" w14:textId="77777777" w:rsidTr="00D4618C">
        <w:tc>
          <w:tcPr>
            <w:tcW w:w="5126" w:type="dxa"/>
            <w:gridSpan w:val="2"/>
          </w:tcPr>
          <w:p w14:paraId="6982F3E0" w14:textId="157C1428"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sidRPr="00E22711">
              <w:rPr>
                <w:rFonts w:eastAsiaTheme="minorEastAsia"/>
                <w:color w:val="FF0000"/>
              </w:rPr>
              <w:t>C</w:t>
            </w:r>
          </w:p>
        </w:tc>
      </w:tr>
    </w:tbl>
    <w:p w14:paraId="32E8E42F" w14:textId="77777777" w:rsidR="00305C2F" w:rsidRPr="00E22711" w:rsidRDefault="00305C2F" w:rsidP="00305C2F">
      <w:pPr>
        <w:snapToGrid w:val="0"/>
        <w:spacing w:line="276" w:lineRule="auto"/>
        <w:ind w:left="0" w:firstLine="0"/>
        <w:rPr>
          <w:rFonts w:eastAsiaTheme="minorEastAsia"/>
          <w:color w:val="000000"/>
        </w:rPr>
      </w:pPr>
      <w:r w:rsidRPr="00E22711">
        <w:rPr>
          <w:rFonts w:eastAsiaTheme="minorEastAsia"/>
          <w:color w:val="000000"/>
        </w:rPr>
        <w:t xml:space="preserve">    </w:t>
      </w:r>
    </w:p>
    <w:p w14:paraId="2B86BEE9" w14:textId="77777777" w:rsidR="00305C2F" w:rsidRPr="00E22711" w:rsidRDefault="00305C2F" w:rsidP="008457B0">
      <w:pPr>
        <w:snapToGrid w:val="0"/>
        <w:spacing w:line="276" w:lineRule="auto"/>
        <w:ind w:left="0" w:firstLine="270"/>
        <w:rPr>
          <w:rFonts w:eastAsiaTheme="minorEastAsia"/>
          <w:color w:val="000000"/>
        </w:rPr>
      </w:pPr>
      <w:r w:rsidRPr="00E22711">
        <w:rPr>
          <w:rFonts w:eastAsiaTheme="minorEastAsia"/>
          <w:color w:val="000000"/>
        </w:rPr>
        <w:t xml:space="preserve">b) </w:t>
      </w:r>
      <w:r w:rsidR="008457B0">
        <w:rPr>
          <w:rFonts w:eastAsiaTheme="minorEastAsia"/>
          <w:color w:val="000000"/>
        </w:rPr>
        <w:t xml:space="preserve">    </w:t>
      </w:r>
      <w:r w:rsidRPr="00E22711">
        <w:rPr>
          <w:rFonts w:eastAsiaTheme="minorEastAsia"/>
          <w:color w:val="000000"/>
        </w:rPr>
        <w:t>全國人大每年了召開</w:t>
      </w:r>
      <w:r w:rsidRPr="00E22711">
        <w:rPr>
          <w:rFonts w:eastAsiaTheme="minorEastAsia"/>
          <w:color w:val="000000"/>
        </w:rPr>
        <w:t>___</w:t>
      </w:r>
      <w:r w:rsidRPr="00E22711">
        <w:rPr>
          <w:rFonts w:eastAsiaTheme="minorEastAsia"/>
          <w:color w:val="000000"/>
        </w:rPr>
        <w:t>次會議。</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E22711" w14:paraId="58FCB877" w14:textId="77777777" w:rsidTr="00D4618C">
        <w:tc>
          <w:tcPr>
            <w:tcW w:w="630" w:type="dxa"/>
          </w:tcPr>
          <w:p w14:paraId="6B56B055"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4496" w:type="dxa"/>
          </w:tcPr>
          <w:p w14:paraId="77B795D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1</w:t>
            </w:r>
          </w:p>
        </w:tc>
      </w:tr>
      <w:tr w:rsidR="00305C2F" w:rsidRPr="00E22711" w14:paraId="53D9FD8C" w14:textId="77777777" w:rsidTr="00D4618C">
        <w:tc>
          <w:tcPr>
            <w:tcW w:w="630" w:type="dxa"/>
          </w:tcPr>
          <w:p w14:paraId="723D9933"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4496" w:type="dxa"/>
          </w:tcPr>
          <w:p w14:paraId="402B2FE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2</w:t>
            </w:r>
          </w:p>
        </w:tc>
      </w:tr>
      <w:tr w:rsidR="00305C2F" w:rsidRPr="00E22711" w14:paraId="206A781B" w14:textId="77777777" w:rsidTr="00D4618C">
        <w:tc>
          <w:tcPr>
            <w:tcW w:w="630" w:type="dxa"/>
          </w:tcPr>
          <w:p w14:paraId="6CE0C005"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4496" w:type="dxa"/>
          </w:tcPr>
          <w:p w14:paraId="053369B2" w14:textId="77777777" w:rsidR="00305C2F" w:rsidRPr="00E22711" w:rsidRDefault="00305C2F" w:rsidP="00D4618C">
            <w:pPr>
              <w:snapToGrid w:val="0"/>
              <w:spacing w:line="276" w:lineRule="auto"/>
              <w:rPr>
                <w:rFonts w:eastAsiaTheme="minorEastAsia"/>
              </w:rPr>
            </w:pPr>
            <w:r w:rsidRPr="00E22711">
              <w:rPr>
                <w:rFonts w:eastAsiaTheme="minorEastAsia"/>
                <w:color w:val="000000"/>
              </w:rPr>
              <w:t>3</w:t>
            </w:r>
          </w:p>
        </w:tc>
      </w:tr>
      <w:tr w:rsidR="00305C2F" w:rsidRPr="00E22711" w14:paraId="5F137205" w14:textId="77777777" w:rsidTr="00D4618C">
        <w:tc>
          <w:tcPr>
            <w:tcW w:w="630" w:type="dxa"/>
          </w:tcPr>
          <w:p w14:paraId="2F8E5E41"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4496" w:type="dxa"/>
          </w:tcPr>
          <w:p w14:paraId="03C2B12B" w14:textId="77777777" w:rsidR="00305C2F" w:rsidRPr="00E22711" w:rsidRDefault="00305C2F" w:rsidP="00D4618C">
            <w:pPr>
              <w:snapToGrid w:val="0"/>
              <w:spacing w:line="276" w:lineRule="auto"/>
              <w:rPr>
                <w:rFonts w:eastAsiaTheme="minorEastAsia"/>
                <w:color w:val="000000"/>
              </w:rPr>
            </w:pPr>
            <w:r w:rsidRPr="00E22711">
              <w:rPr>
                <w:rFonts w:eastAsiaTheme="minorEastAsia"/>
              </w:rPr>
              <w:t>4</w:t>
            </w:r>
          </w:p>
        </w:tc>
      </w:tr>
      <w:tr w:rsidR="00305C2F" w:rsidRPr="00E22711" w14:paraId="1600ADE3" w14:textId="77777777" w:rsidTr="00D4618C">
        <w:tc>
          <w:tcPr>
            <w:tcW w:w="630" w:type="dxa"/>
          </w:tcPr>
          <w:p w14:paraId="080A1AE3" w14:textId="77777777" w:rsidR="00305C2F" w:rsidRPr="00E22711" w:rsidRDefault="00305C2F" w:rsidP="00D4618C">
            <w:pPr>
              <w:snapToGrid w:val="0"/>
              <w:spacing w:line="276" w:lineRule="auto"/>
              <w:rPr>
                <w:rFonts w:eastAsiaTheme="minorEastAsia"/>
                <w:color w:val="000000"/>
              </w:rPr>
            </w:pPr>
          </w:p>
        </w:tc>
        <w:tc>
          <w:tcPr>
            <w:tcW w:w="4496" w:type="dxa"/>
          </w:tcPr>
          <w:p w14:paraId="06B62D9E" w14:textId="77777777" w:rsidR="00305C2F" w:rsidRPr="00E22711" w:rsidRDefault="00305C2F" w:rsidP="00D4618C">
            <w:pPr>
              <w:snapToGrid w:val="0"/>
              <w:spacing w:line="276" w:lineRule="auto"/>
              <w:rPr>
                <w:rFonts w:eastAsiaTheme="minorEastAsia"/>
                <w:color w:val="000000"/>
              </w:rPr>
            </w:pPr>
          </w:p>
        </w:tc>
      </w:tr>
      <w:tr w:rsidR="00305C2F" w:rsidRPr="00E22711" w14:paraId="47BEAF3E" w14:textId="77777777" w:rsidTr="00D4618C">
        <w:tc>
          <w:tcPr>
            <w:tcW w:w="5126" w:type="dxa"/>
            <w:gridSpan w:val="2"/>
          </w:tcPr>
          <w:p w14:paraId="331BACBD" w14:textId="1CF7B674"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sidRPr="00E22711">
              <w:rPr>
                <w:rFonts w:eastAsiaTheme="minorEastAsia"/>
                <w:color w:val="FF0000"/>
                <w:lang w:eastAsia="zh-HK"/>
              </w:rPr>
              <w:t>A</w:t>
            </w:r>
          </w:p>
        </w:tc>
      </w:tr>
    </w:tbl>
    <w:p w14:paraId="7955BC88" w14:textId="77777777" w:rsidR="00305C2F" w:rsidRPr="00E22711" w:rsidRDefault="00305C2F" w:rsidP="00305C2F">
      <w:pPr>
        <w:snapToGrid w:val="0"/>
        <w:spacing w:line="276" w:lineRule="auto"/>
        <w:rPr>
          <w:rFonts w:eastAsiaTheme="minorEastAsia"/>
          <w:b/>
          <w:sz w:val="28"/>
          <w:szCs w:val="28"/>
        </w:rPr>
      </w:pPr>
    </w:p>
    <w:p w14:paraId="692E9388" w14:textId="77777777" w:rsidR="00305C2F" w:rsidRPr="00E22711" w:rsidRDefault="00305C2F" w:rsidP="00305C2F">
      <w:pPr>
        <w:pStyle w:val="ListParagraph"/>
        <w:numPr>
          <w:ilvl w:val="0"/>
          <w:numId w:val="68"/>
        </w:numPr>
        <w:tabs>
          <w:tab w:val="left" w:pos="426"/>
          <w:tab w:val="left" w:pos="993"/>
        </w:tabs>
        <w:snapToGrid w:val="0"/>
        <w:spacing w:line="276" w:lineRule="auto"/>
        <w:contextualSpacing w:val="0"/>
        <w:rPr>
          <w:rFonts w:eastAsiaTheme="minorEastAsia"/>
          <w:color w:val="FF0000"/>
          <w:sz w:val="28"/>
          <w:szCs w:val="28"/>
          <w:lang w:eastAsia="zh-HK"/>
        </w:rPr>
      </w:pPr>
      <w:r w:rsidRPr="00E22711">
        <w:rPr>
          <w:rFonts w:eastAsiaTheme="minorEastAsia"/>
          <w:lang w:eastAsia="zh-HK"/>
        </w:rPr>
        <w:t>為甚</w:t>
      </w:r>
      <w:r w:rsidRPr="00E22711">
        <w:rPr>
          <w:rFonts w:eastAsiaTheme="minorEastAsia"/>
        </w:rPr>
        <w:t>麼</w:t>
      </w:r>
      <w:r w:rsidRPr="00E22711">
        <w:rPr>
          <w:rFonts w:eastAsiaTheme="minorEastAsia"/>
          <w:lang w:eastAsia="zh-HK"/>
        </w:rPr>
        <w:t>需要設立全國人大常委會作為全國人大的常設機關</w:t>
      </w:r>
      <w:r w:rsidRPr="00E22711">
        <w:rPr>
          <w:rFonts w:eastAsiaTheme="minorEastAsia"/>
          <w:color w:val="000000" w:themeColor="text1"/>
        </w:rPr>
        <w:t>？</w:t>
      </w:r>
    </w:p>
    <w:tbl>
      <w:tblPr>
        <w:tblStyle w:val="TableGrid1"/>
        <w:tblW w:w="7880" w:type="dxa"/>
        <w:tblInd w:w="35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305C2F" w:rsidRPr="00E22711" w14:paraId="0D55F648" w14:textId="77777777" w:rsidTr="00D4618C">
        <w:tc>
          <w:tcPr>
            <w:tcW w:w="7880" w:type="dxa"/>
          </w:tcPr>
          <w:p w14:paraId="3ADEB86D" w14:textId="77777777" w:rsidR="00305C2F" w:rsidRPr="00E22711" w:rsidRDefault="00305C2F" w:rsidP="00305C2F">
            <w:pPr>
              <w:pStyle w:val="ListParagraph"/>
              <w:numPr>
                <w:ilvl w:val="0"/>
                <w:numId w:val="67"/>
              </w:numPr>
              <w:snapToGrid w:val="0"/>
              <w:spacing w:line="360" w:lineRule="auto"/>
              <w:ind w:left="357" w:hanging="357"/>
              <w:contextualSpacing w:val="0"/>
              <w:rPr>
                <w:rFonts w:eastAsiaTheme="minorEastAsia"/>
                <w:i/>
                <w:color w:val="FF0000"/>
              </w:rPr>
            </w:pPr>
            <w:r w:rsidRPr="00E22711">
              <w:rPr>
                <w:rFonts w:eastAsiaTheme="minorEastAsia"/>
                <w:i/>
                <w:color w:val="FF0000"/>
              </w:rPr>
              <w:t>因為全國人大代表的人數眾多，加上他們並不是專職的，在原單位仍</w:t>
            </w:r>
          </w:p>
        </w:tc>
      </w:tr>
      <w:tr w:rsidR="00305C2F" w:rsidRPr="00E22711" w14:paraId="69715AD9" w14:textId="77777777" w:rsidTr="00D4618C">
        <w:tc>
          <w:tcPr>
            <w:tcW w:w="7880" w:type="dxa"/>
          </w:tcPr>
          <w:p w14:paraId="35D5E2FA" w14:textId="77777777" w:rsidR="00305C2F" w:rsidRPr="00E22711" w:rsidRDefault="00305C2F" w:rsidP="00D4618C">
            <w:pPr>
              <w:snapToGrid w:val="0"/>
              <w:spacing w:line="360" w:lineRule="auto"/>
              <w:ind w:left="357" w:firstLine="0"/>
              <w:rPr>
                <w:rFonts w:eastAsiaTheme="minorEastAsia"/>
                <w:i/>
                <w:color w:val="FF0000"/>
                <w:lang w:eastAsia="zh-HK"/>
              </w:rPr>
            </w:pPr>
            <w:r w:rsidRPr="00E22711">
              <w:rPr>
                <w:rFonts w:eastAsiaTheme="minorEastAsia"/>
                <w:i/>
                <w:color w:val="FF0000"/>
                <w:lang w:eastAsia="zh-HK"/>
              </w:rPr>
              <w:t>擔任</w:t>
            </w:r>
            <w:r w:rsidRPr="00E22711">
              <w:rPr>
                <w:rFonts w:eastAsiaTheme="minorEastAsia"/>
                <w:i/>
                <w:color w:val="FF0000"/>
              </w:rPr>
              <w:t>工作，難以經常開會。</w:t>
            </w:r>
          </w:p>
        </w:tc>
      </w:tr>
      <w:tr w:rsidR="00305C2F" w:rsidRPr="00E22711" w14:paraId="58ADC9A2" w14:textId="77777777" w:rsidTr="00D4618C">
        <w:tc>
          <w:tcPr>
            <w:tcW w:w="7880" w:type="dxa"/>
          </w:tcPr>
          <w:p w14:paraId="3CB7225B" w14:textId="77777777" w:rsidR="00305C2F" w:rsidRPr="00E22711" w:rsidRDefault="00305C2F" w:rsidP="00305C2F">
            <w:pPr>
              <w:pStyle w:val="ListParagraph"/>
              <w:numPr>
                <w:ilvl w:val="0"/>
                <w:numId w:val="67"/>
              </w:numPr>
              <w:snapToGrid w:val="0"/>
              <w:spacing w:line="360" w:lineRule="auto"/>
              <w:ind w:left="357" w:hanging="357"/>
              <w:contextualSpacing w:val="0"/>
              <w:rPr>
                <w:rFonts w:eastAsiaTheme="minorEastAsia"/>
                <w:i/>
                <w:color w:val="FF0000"/>
              </w:rPr>
            </w:pPr>
            <w:r w:rsidRPr="00E22711">
              <w:rPr>
                <w:rFonts w:eastAsiaTheme="minorEastAsia"/>
                <w:i/>
                <w:color w:val="FF0000"/>
              </w:rPr>
              <w:t>設立全國人大常委會作為全國人大的常設機關，在全國人大閉會</w:t>
            </w:r>
          </w:p>
        </w:tc>
      </w:tr>
      <w:tr w:rsidR="00305C2F" w:rsidRPr="00E22711" w14:paraId="62E4DED0" w14:textId="77777777" w:rsidTr="00D4618C">
        <w:tc>
          <w:tcPr>
            <w:tcW w:w="7880" w:type="dxa"/>
          </w:tcPr>
          <w:p w14:paraId="1E1D3E1F" w14:textId="77777777" w:rsidR="00305C2F" w:rsidRPr="00E22711" w:rsidRDefault="00305C2F" w:rsidP="00D4618C">
            <w:pPr>
              <w:snapToGrid w:val="0"/>
              <w:spacing w:line="360" w:lineRule="auto"/>
              <w:ind w:left="357" w:firstLine="0"/>
              <w:rPr>
                <w:rFonts w:eastAsiaTheme="minorEastAsia"/>
                <w:i/>
                <w:color w:val="FF0000"/>
              </w:rPr>
            </w:pPr>
            <w:r w:rsidRPr="00E22711">
              <w:rPr>
                <w:rFonts w:eastAsiaTheme="minorEastAsia"/>
                <w:i/>
                <w:color w:val="FF0000"/>
              </w:rPr>
              <w:t>期</w:t>
            </w:r>
            <w:r w:rsidRPr="00E22711">
              <w:rPr>
                <w:rFonts w:eastAsiaTheme="minorEastAsia"/>
                <w:i/>
                <w:color w:val="FF0000"/>
                <w:lang w:eastAsia="zh-HK"/>
              </w:rPr>
              <w:t>間</w:t>
            </w:r>
            <w:r w:rsidRPr="00E22711">
              <w:rPr>
                <w:rFonts w:eastAsiaTheme="minorEastAsia"/>
                <w:i/>
                <w:color w:val="FF0000"/>
              </w:rPr>
              <w:t>，執行全國人大的職權，以</w:t>
            </w:r>
            <w:r w:rsidRPr="00D24DC1">
              <w:rPr>
                <w:rFonts w:eastAsiaTheme="minorEastAsia"/>
                <w:i/>
                <w:color w:val="FF0000"/>
              </w:rPr>
              <w:t>保持行</w:t>
            </w:r>
            <w:r w:rsidRPr="00D24DC1">
              <w:rPr>
                <w:rFonts w:eastAsiaTheme="minorEastAsia" w:hint="eastAsia"/>
                <w:i/>
                <w:color w:val="FF0000"/>
                <w:lang w:eastAsia="zh-HK"/>
              </w:rPr>
              <w:t>使</w:t>
            </w:r>
            <w:r w:rsidRPr="00D24DC1">
              <w:rPr>
                <w:rFonts w:eastAsiaTheme="minorEastAsia"/>
                <w:i/>
                <w:color w:val="FF0000"/>
              </w:rPr>
              <w:t>國家</w:t>
            </w:r>
            <w:r w:rsidRPr="00D24DC1">
              <w:rPr>
                <w:rFonts w:eastAsiaTheme="minorEastAsia" w:hint="eastAsia"/>
                <w:i/>
                <w:color w:val="FF0000"/>
                <w:lang w:eastAsia="zh-HK"/>
              </w:rPr>
              <w:t>權</w:t>
            </w:r>
            <w:r w:rsidRPr="00D24DC1">
              <w:rPr>
                <w:rFonts w:eastAsiaTheme="minorEastAsia"/>
                <w:i/>
                <w:color w:val="FF0000"/>
              </w:rPr>
              <w:t>力</w:t>
            </w:r>
            <w:r w:rsidRPr="00D24DC1">
              <w:rPr>
                <w:rFonts w:eastAsiaTheme="minorEastAsia" w:hint="eastAsia"/>
                <w:i/>
                <w:color w:val="FF0000"/>
                <w:lang w:eastAsia="zh-HK"/>
              </w:rPr>
              <w:t>的</w:t>
            </w:r>
            <w:r w:rsidRPr="00E22711">
              <w:rPr>
                <w:rFonts w:eastAsiaTheme="minorEastAsia"/>
                <w:i/>
                <w:color w:val="FF0000"/>
              </w:rPr>
              <w:t>連續性。</w:t>
            </w:r>
          </w:p>
        </w:tc>
      </w:tr>
    </w:tbl>
    <w:p w14:paraId="0144AA35" w14:textId="77777777" w:rsidR="00305C2F" w:rsidRPr="00E22711" w:rsidRDefault="00305C2F" w:rsidP="00305C2F">
      <w:pPr>
        <w:snapToGrid w:val="0"/>
        <w:ind w:left="0" w:firstLine="0"/>
        <w:rPr>
          <w:rFonts w:eastAsiaTheme="minorEastAsia"/>
          <w:b/>
          <w:sz w:val="28"/>
          <w:szCs w:val="28"/>
        </w:rPr>
      </w:pPr>
      <w:r w:rsidRPr="00E22711">
        <w:rPr>
          <w:rFonts w:eastAsiaTheme="minorEastAsia"/>
          <w:b/>
          <w:sz w:val="28"/>
          <w:szCs w:val="28"/>
        </w:rPr>
        <w:br w:type="page"/>
      </w:r>
    </w:p>
    <w:p w14:paraId="42426229" w14:textId="77777777" w:rsidR="00C43F81" w:rsidRPr="00AE7F58" w:rsidRDefault="00A75FDB" w:rsidP="00C43F81">
      <w:pPr>
        <w:ind w:left="0" w:firstLine="0"/>
        <w:rPr>
          <w:b/>
          <w:color w:val="000000" w:themeColor="text1"/>
          <w:lang w:eastAsia="zh-HK"/>
        </w:rPr>
      </w:pPr>
      <w:r w:rsidRPr="00AE7F58">
        <w:rPr>
          <w:rFonts w:eastAsia="微軟正黑體" w:hint="eastAsia"/>
          <w:b/>
          <w:sz w:val="28"/>
          <w:szCs w:val="28"/>
        </w:rPr>
        <w:lastRenderedPageBreak/>
        <w:t>工作紙二：全國人民代表大會及其常務委員會的產生辦法</w:t>
      </w:r>
    </w:p>
    <w:p w14:paraId="07BC8D80" w14:textId="77777777" w:rsidR="00305C2F" w:rsidRPr="004C11A6" w:rsidRDefault="00305C2F" w:rsidP="0024592E">
      <w:pPr>
        <w:ind w:left="0" w:firstLine="0"/>
        <w:rPr>
          <w:rFonts w:ascii="微軟正黑體" w:eastAsia="微軟正黑體" w:hAnsi="微軟正黑體"/>
        </w:rPr>
      </w:pPr>
    </w:p>
    <w:p w14:paraId="678D14D4" w14:textId="77777777" w:rsidR="00C43F81" w:rsidRDefault="00A75FDB" w:rsidP="0024592E">
      <w:pPr>
        <w:ind w:left="0" w:firstLine="0"/>
        <w:rPr>
          <w:rFonts w:ascii="微軟正黑體" w:eastAsia="微軟正黑體" w:hAnsi="微軟正黑體"/>
          <w:b/>
        </w:rPr>
      </w:pPr>
      <w:r w:rsidRPr="0024592E">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305C2F" w:rsidRPr="00A656CF" w14:paraId="1D1CEE8C" w14:textId="77777777" w:rsidTr="00D4618C">
        <w:tc>
          <w:tcPr>
            <w:tcW w:w="8296" w:type="dxa"/>
            <w:shd w:val="clear" w:color="auto" w:fill="auto"/>
          </w:tcPr>
          <w:p w14:paraId="2A650519" w14:textId="77777777" w:rsidR="00305C2F" w:rsidRDefault="00305C2F" w:rsidP="004C11A6">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6A6782">
              <w:rPr>
                <w:rFonts w:ascii="微軟正黑體" w:eastAsia="微軟正黑體" w:hAnsi="微軟正黑體" w:hint="eastAsia"/>
              </w:rPr>
              <w:t>《憲法》</w:t>
            </w:r>
            <w:r w:rsidRPr="00A656CF">
              <w:rPr>
                <w:rFonts w:ascii="微軟正黑體" w:eastAsia="微軟正黑體" w:hAnsi="微軟正黑體" w:hint="eastAsia"/>
              </w:rPr>
              <w:t>第五十九條</w:t>
            </w:r>
            <w:r w:rsidRPr="005D5E61">
              <w:rPr>
                <w:rFonts w:ascii="微軟正黑體" w:eastAsia="微軟正黑體" w:hAnsi="微軟正黑體" w:hint="eastAsia"/>
              </w:rPr>
              <w:t>，</w:t>
            </w:r>
            <w:r w:rsidRPr="00A656CF">
              <w:rPr>
                <w:rFonts w:ascii="微軟正黑體" w:eastAsia="微軟正黑體" w:hAnsi="微軟正黑體" w:hint="eastAsia"/>
              </w:rPr>
              <w:t>全國人大由省、自治區、直轄市、特別行政區和軍隊選出的代表組成。全國人大</w:t>
            </w:r>
            <w:r>
              <w:rPr>
                <w:rFonts w:ascii="微軟正黑體" w:eastAsia="微軟正黑體" w:hAnsi="微軟正黑體" w:hint="eastAsia"/>
                <w:lang w:eastAsia="zh-HK"/>
              </w:rPr>
              <w:t>代</w:t>
            </w:r>
            <w:r>
              <w:rPr>
                <w:rFonts w:ascii="微軟正黑體" w:eastAsia="微軟正黑體" w:hAnsi="微軟正黑體" w:hint="eastAsia"/>
              </w:rPr>
              <w:t>表</w:t>
            </w:r>
            <w:r>
              <w:rPr>
                <w:rFonts w:ascii="微軟正黑體" w:eastAsia="微軟正黑體" w:hAnsi="微軟正黑體" w:hint="eastAsia"/>
                <w:lang w:eastAsia="zh-HK"/>
              </w:rPr>
              <w:t>由各</w:t>
            </w:r>
            <w:r w:rsidRPr="00A656CF">
              <w:rPr>
                <w:rFonts w:ascii="微軟正黑體" w:eastAsia="微軟正黑體" w:hAnsi="微軟正黑體" w:hint="eastAsia"/>
              </w:rPr>
              <w:t>省、自治區、直轄市、特別行政區</w:t>
            </w:r>
            <w:r>
              <w:rPr>
                <w:rFonts w:ascii="微軟正黑體" w:eastAsia="微軟正黑體" w:hAnsi="微軟正黑體" w:hint="eastAsia"/>
                <w:lang w:eastAsia="zh-HK"/>
              </w:rPr>
              <w:t>的人</w:t>
            </w:r>
            <w:r>
              <w:rPr>
                <w:rFonts w:ascii="微軟正黑體" w:eastAsia="微軟正黑體" w:hAnsi="微軟正黑體" w:hint="eastAsia"/>
              </w:rPr>
              <w:t>民</w:t>
            </w:r>
            <w:r>
              <w:rPr>
                <w:rFonts w:ascii="微軟正黑體" w:eastAsia="微軟正黑體" w:hAnsi="微軟正黑體" w:hint="eastAsia"/>
                <w:lang w:eastAsia="zh-HK"/>
              </w:rPr>
              <w:t>代</w:t>
            </w:r>
            <w:r>
              <w:rPr>
                <w:rFonts w:ascii="微軟正黑體" w:eastAsia="微軟正黑體" w:hAnsi="微軟正黑體" w:hint="eastAsia"/>
              </w:rPr>
              <w:t>表</w:t>
            </w:r>
            <w:r>
              <w:rPr>
                <w:rFonts w:ascii="微軟正黑體" w:eastAsia="微軟正黑體" w:hAnsi="微軟正黑體" w:hint="eastAsia"/>
                <w:lang w:eastAsia="zh-HK"/>
              </w:rPr>
              <w:t>大會和人</w:t>
            </w:r>
            <w:r>
              <w:rPr>
                <w:rFonts w:ascii="微軟正黑體" w:eastAsia="微軟正黑體" w:hAnsi="微軟正黑體" w:hint="eastAsia"/>
              </w:rPr>
              <w:t>民解</w:t>
            </w:r>
            <w:r>
              <w:rPr>
                <w:rFonts w:ascii="微軟正黑體" w:eastAsia="微軟正黑體" w:hAnsi="微軟正黑體" w:hint="eastAsia"/>
                <w:lang w:eastAsia="zh-HK"/>
              </w:rPr>
              <w:t>放軍的軍人代</w:t>
            </w:r>
            <w:r>
              <w:rPr>
                <w:rFonts w:ascii="微軟正黑體" w:eastAsia="微軟正黑體" w:hAnsi="微軟正黑體" w:hint="eastAsia"/>
              </w:rPr>
              <w:t>表</w:t>
            </w:r>
            <w:r>
              <w:rPr>
                <w:rFonts w:ascii="微軟正黑體" w:eastAsia="微軟正黑體" w:hAnsi="微軟正黑體" w:hint="eastAsia"/>
                <w:lang w:eastAsia="zh-HK"/>
              </w:rPr>
              <w:t>大會選舉</w:t>
            </w:r>
            <w:r>
              <w:rPr>
                <w:rFonts w:ascii="微軟正黑體" w:eastAsia="微軟正黑體" w:hAnsi="微軟正黑體" w:hint="eastAsia"/>
              </w:rPr>
              <w:t>產</w:t>
            </w:r>
            <w:r>
              <w:rPr>
                <w:rFonts w:ascii="微軟正黑體" w:eastAsia="微軟正黑體" w:hAnsi="微軟正黑體" w:hint="eastAsia"/>
                <w:lang w:eastAsia="zh-HK"/>
              </w:rPr>
              <w:t>生。</w:t>
            </w:r>
            <w:r w:rsidRPr="00A656CF">
              <w:rPr>
                <w:rFonts w:ascii="微軟正黑體" w:eastAsia="微軟正黑體" w:hAnsi="微軟正黑體" w:hint="eastAsia"/>
              </w:rPr>
              <w:t>各少數民族都應當有適當名額的代表。全國人大代表名額和代表産生辦法由法律規定。</w:t>
            </w:r>
          </w:p>
          <w:p w14:paraId="00816222" w14:textId="77777777" w:rsidR="00305C2F" w:rsidRDefault="00305C2F" w:rsidP="004C11A6">
            <w:pPr>
              <w:snapToGrid w:val="0"/>
              <w:ind w:left="0" w:firstLine="0"/>
              <w:jc w:val="both"/>
              <w:rPr>
                <w:rFonts w:ascii="微軟正黑體" w:eastAsia="微軟正黑體" w:hAnsi="微軟正黑體"/>
              </w:rPr>
            </w:pPr>
          </w:p>
          <w:p w14:paraId="7E9E61DA" w14:textId="77777777" w:rsidR="00305C2F" w:rsidRPr="00A656CF" w:rsidRDefault="00305C2F" w:rsidP="004C11A6">
            <w:pPr>
              <w:snapToGrid w:val="0"/>
              <w:ind w:left="0" w:firstLine="0"/>
              <w:jc w:val="both"/>
              <w:rPr>
                <w:rFonts w:ascii="微軟正黑體" w:eastAsia="微軟正黑體" w:hAnsi="微軟正黑體"/>
                <w:lang w:eastAsia="zh-HK"/>
              </w:rPr>
            </w:pPr>
            <w:r>
              <w:rPr>
                <w:rFonts w:ascii="微軟正黑體" w:eastAsia="微軟正黑體" w:hAnsi="微軟正黑體" w:hint="eastAsia"/>
              </w:rPr>
              <w:t>全國人民代表大會</w:t>
            </w:r>
            <w:r w:rsidRPr="0001599B">
              <w:rPr>
                <w:rFonts w:ascii="微軟正黑體" w:eastAsia="微軟正黑體" w:hAnsi="微軟正黑體" w:hint="eastAsia"/>
              </w:rPr>
              <w:t>常務委員會的組成人員由全國人民代表大會從全國人民代表大會的代表中選舉産生。</w:t>
            </w:r>
          </w:p>
        </w:tc>
      </w:tr>
    </w:tbl>
    <w:p w14:paraId="79F823BC" w14:textId="77777777" w:rsidR="00305C2F" w:rsidRDefault="00305C2F" w:rsidP="00305C2F">
      <w:pPr>
        <w:ind w:left="0" w:firstLine="0"/>
        <w:rPr>
          <w:rStyle w:val="Hyperlink"/>
          <w:rFonts w:eastAsiaTheme="minorEastAsia"/>
          <w:sz w:val="22"/>
        </w:rPr>
      </w:pPr>
      <w:r w:rsidRPr="00E22711">
        <w:rPr>
          <w:rFonts w:asciiTheme="minorEastAsia" w:eastAsiaTheme="minorEastAsia" w:hAnsiTheme="minorEastAsia" w:hint="eastAsia"/>
          <w:sz w:val="22"/>
        </w:rPr>
        <w:t>資料來源：《基本法》網站</w:t>
      </w:r>
      <w:r w:rsidRPr="00E22711">
        <w:rPr>
          <w:rFonts w:asciiTheme="minorEastAsia" w:eastAsiaTheme="minorEastAsia" w:hAnsiTheme="minorEastAsia"/>
          <w:sz w:val="22"/>
        </w:rPr>
        <w:t>&gt;</w:t>
      </w:r>
      <w:r w:rsidRPr="00E22711">
        <w:rPr>
          <w:rFonts w:asciiTheme="minorEastAsia" w:eastAsiaTheme="minorEastAsia" w:hAnsiTheme="minorEastAsia" w:hint="eastAsia"/>
          <w:sz w:val="22"/>
        </w:rPr>
        <w:t>《憲法》，</w:t>
      </w:r>
      <w:r w:rsidR="00505946" w:rsidRPr="004C11A6">
        <w:t>https://www.basiclaw.gov.hk/tc/constitution/index.html</w:t>
      </w:r>
    </w:p>
    <w:p w14:paraId="3F7FC9F3" w14:textId="77777777" w:rsidR="00305C2F" w:rsidRPr="00505946" w:rsidRDefault="00305C2F" w:rsidP="00305C2F">
      <w:pPr>
        <w:ind w:left="0" w:firstLine="0"/>
        <w:rPr>
          <w:rFonts w:eastAsiaTheme="minorEastAsia"/>
          <w:sz w:val="22"/>
          <w:lang w:eastAsia="zh-HK"/>
        </w:rPr>
      </w:pPr>
      <w:r w:rsidRPr="004C11A6">
        <w:rPr>
          <w:rStyle w:val="Hyperlink"/>
          <w:rFonts w:asciiTheme="minorEastAsia" w:eastAsiaTheme="minorEastAsia" w:hAnsiTheme="minorEastAsia" w:hint="eastAsia"/>
          <w:color w:val="auto"/>
          <w:sz w:val="22"/>
          <w:lang w:eastAsia="zh-HK"/>
        </w:rPr>
        <w:t>中華人</w:t>
      </w:r>
      <w:r w:rsidRPr="004C11A6">
        <w:rPr>
          <w:rStyle w:val="Hyperlink"/>
          <w:rFonts w:asciiTheme="minorEastAsia" w:eastAsiaTheme="minorEastAsia" w:hAnsiTheme="minorEastAsia" w:hint="eastAsia"/>
          <w:color w:val="auto"/>
          <w:sz w:val="22"/>
        </w:rPr>
        <w:t>民</w:t>
      </w:r>
      <w:r w:rsidRPr="004C11A6">
        <w:rPr>
          <w:rStyle w:val="Hyperlink"/>
          <w:rFonts w:asciiTheme="minorEastAsia" w:eastAsiaTheme="minorEastAsia" w:hAnsiTheme="minorEastAsia" w:hint="eastAsia"/>
          <w:color w:val="auto"/>
          <w:sz w:val="22"/>
          <w:lang w:eastAsia="zh-HK"/>
        </w:rPr>
        <w:t>共和國中</w:t>
      </w:r>
      <w:r w:rsidRPr="004C11A6">
        <w:rPr>
          <w:rStyle w:val="Hyperlink"/>
          <w:rFonts w:asciiTheme="minorEastAsia" w:eastAsiaTheme="minorEastAsia" w:hAnsiTheme="minorEastAsia" w:hint="eastAsia"/>
          <w:color w:val="auto"/>
          <w:sz w:val="22"/>
        </w:rPr>
        <w:t>央</w:t>
      </w:r>
      <w:r w:rsidRPr="004C11A6">
        <w:rPr>
          <w:rStyle w:val="Hyperlink"/>
          <w:rFonts w:asciiTheme="minorEastAsia" w:eastAsiaTheme="minorEastAsia" w:hAnsiTheme="minorEastAsia" w:hint="eastAsia"/>
          <w:color w:val="auto"/>
          <w:sz w:val="22"/>
          <w:lang w:eastAsia="zh-HK"/>
        </w:rPr>
        <w:t>人</w:t>
      </w:r>
      <w:r w:rsidRPr="004C11A6">
        <w:rPr>
          <w:rStyle w:val="Hyperlink"/>
          <w:rFonts w:asciiTheme="minorEastAsia" w:eastAsiaTheme="minorEastAsia" w:hAnsiTheme="minorEastAsia" w:hint="eastAsia"/>
          <w:color w:val="auto"/>
          <w:sz w:val="22"/>
        </w:rPr>
        <w:t>民</w:t>
      </w:r>
      <w:r w:rsidRPr="004C11A6">
        <w:rPr>
          <w:rStyle w:val="Hyperlink"/>
          <w:rFonts w:asciiTheme="minorEastAsia" w:eastAsiaTheme="minorEastAsia" w:hAnsiTheme="minorEastAsia" w:hint="eastAsia"/>
          <w:color w:val="auto"/>
          <w:sz w:val="22"/>
          <w:lang w:eastAsia="zh-HK"/>
        </w:rPr>
        <w:t>政</w:t>
      </w:r>
      <w:r w:rsidRPr="004C11A6">
        <w:rPr>
          <w:rStyle w:val="Hyperlink"/>
          <w:rFonts w:asciiTheme="minorEastAsia" w:eastAsiaTheme="minorEastAsia" w:hAnsiTheme="minorEastAsia" w:hint="eastAsia"/>
          <w:color w:val="auto"/>
          <w:sz w:val="22"/>
        </w:rPr>
        <w:t>府</w:t>
      </w:r>
      <w:r w:rsidRPr="004C11A6">
        <w:rPr>
          <w:rStyle w:val="Hyperlink"/>
          <w:rFonts w:asciiTheme="minorEastAsia" w:eastAsiaTheme="minorEastAsia" w:hAnsiTheme="minorEastAsia" w:hint="eastAsia"/>
          <w:color w:val="auto"/>
          <w:sz w:val="22"/>
          <w:lang w:eastAsia="zh-HK"/>
        </w:rPr>
        <w:t>，</w:t>
      </w:r>
      <w:r w:rsidRPr="00505946">
        <w:rPr>
          <w:rFonts w:asciiTheme="minorEastAsia" w:eastAsiaTheme="minorEastAsia" w:hAnsiTheme="minorEastAsia" w:hint="eastAsia"/>
          <w:sz w:val="22"/>
          <w:lang w:eastAsia="zh-HK"/>
        </w:rPr>
        <w:t>「</w:t>
      </w:r>
      <w:r w:rsidRPr="004C11A6">
        <w:rPr>
          <w:rStyle w:val="Hyperlink"/>
          <w:rFonts w:asciiTheme="minorEastAsia" w:eastAsiaTheme="minorEastAsia" w:hAnsiTheme="minorEastAsia" w:hint="eastAsia"/>
          <w:color w:val="auto"/>
          <w:sz w:val="22"/>
          <w:lang w:eastAsia="zh-HK"/>
        </w:rPr>
        <w:t>人</w:t>
      </w:r>
      <w:r w:rsidRPr="004C11A6">
        <w:rPr>
          <w:rStyle w:val="Hyperlink"/>
          <w:rFonts w:asciiTheme="minorEastAsia" w:eastAsiaTheme="minorEastAsia" w:hAnsiTheme="minorEastAsia" w:hint="eastAsia"/>
          <w:color w:val="auto"/>
          <w:sz w:val="22"/>
        </w:rPr>
        <w:t>民</w:t>
      </w:r>
      <w:r w:rsidRPr="004C11A6">
        <w:rPr>
          <w:rStyle w:val="Hyperlink"/>
          <w:rFonts w:asciiTheme="minorEastAsia" w:eastAsiaTheme="minorEastAsia" w:hAnsiTheme="minorEastAsia" w:hint="eastAsia"/>
          <w:color w:val="auto"/>
          <w:sz w:val="22"/>
          <w:lang w:eastAsia="zh-HK"/>
        </w:rPr>
        <w:t>代</w:t>
      </w:r>
      <w:r w:rsidRPr="004C11A6">
        <w:rPr>
          <w:rStyle w:val="Hyperlink"/>
          <w:rFonts w:asciiTheme="minorEastAsia" w:eastAsiaTheme="minorEastAsia" w:hAnsiTheme="minorEastAsia" w:hint="eastAsia"/>
          <w:color w:val="auto"/>
          <w:sz w:val="22"/>
        </w:rPr>
        <w:t>表</w:t>
      </w:r>
      <w:r w:rsidRPr="004C11A6">
        <w:rPr>
          <w:rStyle w:val="Hyperlink"/>
          <w:rFonts w:asciiTheme="minorEastAsia" w:eastAsiaTheme="minorEastAsia" w:hAnsiTheme="minorEastAsia" w:hint="eastAsia"/>
          <w:color w:val="auto"/>
          <w:sz w:val="22"/>
          <w:lang w:eastAsia="zh-HK"/>
        </w:rPr>
        <w:t>大會制</w:t>
      </w:r>
      <w:r w:rsidRPr="004C11A6">
        <w:rPr>
          <w:rStyle w:val="Hyperlink"/>
          <w:rFonts w:asciiTheme="minorEastAsia" w:eastAsiaTheme="minorEastAsia" w:hAnsiTheme="minorEastAsia" w:hint="eastAsia"/>
          <w:color w:val="auto"/>
          <w:sz w:val="22"/>
        </w:rPr>
        <w:t>度</w:t>
      </w:r>
      <w:r w:rsidRPr="00505946">
        <w:rPr>
          <w:rFonts w:asciiTheme="minorEastAsia" w:eastAsiaTheme="minorEastAsia" w:hAnsiTheme="minorEastAsia" w:hint="eastAsia"/>
          <w:sz w:val="22"/>
          <w:lang w:eastAsia="zh-HK"/>
        </w:rPr>
        <w:t>」</w:t>
      </w:r>
      <w:r w:rsidRPr="004C11A6">
        <w:rPr>
          <w:rStyle w:val="Hyperlink"/>
          <w:rFonts w:asciiTheme="minorEastAsia" w:eastAsiaTheme="minorEastAsia" w:hAnsiTheme="minorEastAsia" w:hint="eastAsia"/>
          <w:color w:val="auto"/>
          <w:sz w:val="22"/>
          <w:lang w:eastAsia="zh-HK"/>
        </w:rPr>
        <w:t>，</w:t>
      </w:r>
      <w:r w:rsidRPr="004C11A6">
        <w:rPr>
          <w:rStyle w:val="Hyperlink"/>
          <w:rFonts w:eastAsiaTheme="minorEastAsia"/>
          <w:color w:val="auto"/>
          <w:sz w:val="22"/>
        </w:rPr>
        <w:t>http://big5.www.gov.cn/gate/big5/www.gov.cn/test/2010-07/20/content_18181.htm</w:t>
      </w:r>
    </w:p>
    <w:p w14:paraId="2473436C" w14:textId="77777777" w:rsidR="00305C2F" w:rsidRPr="0005433E" w:rsidRDefault="00305C2F" w:rsidP="00305C2F">
      <w:pPr>
        <w:snapToGrid w:val="0"/>
        <w:ind w:left="0" w:firstLine="0"/>
        <w:rPr>
          <w:rFonts w:ascii="微軟正黑體" w:eastAsia="微軟正黑體" w:hAnsi="微軟正黑體"/>
          <w:b/>
        </w:rPr>
      </w:pPr>
    </w:p>
    <w:p w14:paraId="74EE5F65" w14:textId="77777777" w:rsidR="00305C2F" w:rsidRPr="00A656CF" w:rsidRDefault="00305C2F" w:rsidP="00305C2F">
      <w:pPr>
        <w:ind w:left="0" w:firstLine="0"/>
        <w:rPr>
          <w:rFonts w:ascii="微軟正黑體" w:eastAsia="微軟正黑體" w:hAnsi="微軟正黑體"/>
          <w:b/>
        </w:rPr>
      </w:pPr>
      <w:r w:rsidRPr="00A656CF">
        <w:rPr>
          <w:rFonts w:ascii="微軟正黑體" w:eastAsia="微軟正黑體" w:hAnsi="微軟正黑體" w:hint="eastAsia"/>
          <w:b/>
        </w:rPr>
        <w:t>資料二</w:t>
      </w:r>
    </w:p>
    <w:tbl>
      <w:tblPr>
        <w:tblStyle w:val="TableGrid"/>
        <w:tblW w:w="0" w:type="auto"/>
        <w:shd w:val="clear" w:color="auto" w:fill="DBE5F1" w:themeFill="accent1" w:themeFillTint="33"/>
        <w:tblLook w:val="04A0" w:firstRow="1" w:lastRow="0" w:firstColumn="1" w:lastColumn="0" w:noHBand="0" w:noVBand="1"/>
      </w:tblPr>
      <w:tblGrid>
        <w:gridCol w:w="8296"/>
      </w:tblGrid>
      <w:tr w:rsidR="00305C2F" w:rsidRPr="00A656CF" w14:paraId="093B4049" w14:textId="77777777" w:rsidTr="00D4618C">
        <w:tc>
          <w:tcPr>
            <w:tcW w:w="8296" w:type="dxa"/>
            <w:shd w:val="clear" w:color="auto" w:fill="auto"/>
          </w:tcPr>
          <w:p w14:paraId="77CEABBC" w14:textId="77777777" w:rsidR="00305C2F" w:rsidRPr="00A656CF" w:rsidRDefault="00305C2F">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A656CF">
              <w:rPr>
                <w:rFonts w:ascii="微軟正黑體" w:eastAsia="微軟正黑體" w:hAnsi="微軟正黑體" w:hint="eastAsia"/>
              </w:rPr>
              <w:t>《中華人民共和國全國人民代表大會和地方各級人民代表大會選舉法》</w:t>
            </w:r>
            <w:r w:rsidRPr="00C06C48">
              <w:rPr>
                <w:rFonts w:ascii="微軟正黑體" w:eastAsia="微軟正黑體" w:hAnsi="微軟正黑體" w:hint="eastAsia"/>
              </w:rPr>
              <w:t>，</w:t>
            </w:r>
            <w:r w:rsidRPr="001D460C">
              <w:rPr>
                <w:rFonts w:ascii="微軟正黑體" w:eastAsia="微軟正黑體" w:hAnsi="微軟正黑體" w:hint="eastAsia"/>
                <w:color w:val="383838"/>
                <w:shd w:val="clear" w:color="auto" w:fill="FFFFFF"/>
              </w:rPr>
              <w:t>全國人民代表大會的代表，由省、自治區、直轄市的人民代表大會和人民解放軍選舉產生</w:t>
            </w:r>
            <w:r w:rsidRPr="001D460C">
              <w:rPr>
                <w:rFonts w:ascii="Microsoft YaHei" w:hAnsi="Microsoft YaHei" w:hint="eastAsia"/>
                <w:color w:val="383838"/>
                <w:shd w:val="clear" w:color="auto" w:fill="FFFFFF"/>
              </w:rPr>
              <w:t>。</w:t>
            </w:r>
            <w:r w:rsidRPr="00A656CF">
              <w:rPr>
                <w:rFonts w:ascii="微軟正黑體" w:eastAsia="微軟正黑體" w:hAnsi="微軟正黑體" w:hint="eastAsia"/>
              </w:rPr>
              <w:t>全國人大代表的名額不超過三千人</w:t>
            </w:r>
            <w:r>
              <w:rPr>
                <w:rFonts w:ascii="微軟正黑體" w:eastAsia="微軟正黑體" w:hAnsi="微軟正黑體" w:hint="eastAsia"/>
                <w:lang w:eastAsia="zh-HK"/>
              </w:rPr>
              <w:t>。</w:t>
            </w:r>
            <w:r w:rsidRPr="00801995">
              <w:rPr>
                <w:rFonts w:ascii="微軟正黑體" w:eastAsia="微軟正黑體" w:hAnsi="微軟正黑體" w:hint="eastAsia"/>
              </w:rPr>
              <w:t>近幾屆全國人大代表一般都在二千九百多名。</w:t>
            </w:r>
            <w:r w:rsidRPr="00A656CF">
              <w:rPr>
                <w:rFonts w:ascii="微軟正黑體" w:eastAsia="微軟正黑體" w:hAnsi="微軟正黑體" w:hint="eastAsia"/>
              </w:rPr>
              <w:t>香港特別行政區、澳門特別行政區應選全國人大代表的名額和代表産生辦法，由全國人大另行規定。</w:t>
            </w:r>
          </w:p>
          <w:p w14:paraId="4E9F49DA" w14:textId="77777777" w:rsidR="00305C2F" w:rsidRDefault="00305C2F">
            <w:pPr>
              <w:snapToGrid w:val="0"/>
              <w:ind w:left="0" w:firstLine="0"/>
              <w:jc w:val="both"/>
              <w:rPr>
                <w:rFonts w:ascii="微軟正黑體" w:eastAsia="微軟正黑體" w:hAnsi="微軟正黑體"/>
              </w:rPr>
            </w:pPr>
          </w:p>
          <w:p w14:paraId="4FE10217" w14:textId="77777777" w:rsidR="00305C2F" w:rsidRPr="00A656CF" w:rsidRDefault="00305C2F">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全國人大代表名額，由全國人大常委會根據各省、自治區、直轄市的人口數，按照每一代表所代表的城鄉人口數相同的原則，以及保證各地區、各民族、各方面都有適當數量代表的要求進行分配。</w:t>
            </w:r>
          </w:p>
          <w:p w14:paraId="061A1AA7" w14:textId="77777777" w:rsidR="00305C2F" w:rsidRDefault="00305C2F" w:rsidP="004C11A6">
            <w:pPr>
              <w:snapToGrid w:val="0"/>
              <w:ind w:left="0" w:firstLine="0"/>
              <w:jc w:val="both"/>
              <w:rPr>
                <w:rFonts w:ascii="微軟正黑體" w:eastAsia="微軟正黑體" w:hAnsi="微軟正黑體"/>
              </w:rPr>
            </w:pPr>
          </w:p>
          <w:p w14:paraId="327D3A88" w14:textId="77777777" w:rsidR="00305C2F" w:rsidRPr="00A656CF" w:rsidRDefault="00305C2F" w:rsidP="004C11A6">
            <w:pPr>
              <w:snapToGrid w:val="0"/>
              <w:ind w:left="0" w:firstLine="0"/>
              <w:jc w:val="both"/>
              <w:rPr>
                <w:rFonts w:ascii="微軟正黑體" w:eastAsia="微軟正黑體" w:hAnsi="微軟正黑體"/>
              </w:rPr>
            </w:pPr>
            <w:r w:rsidRPr="00A656CF">
              <w:rPr>
                <w:rFonts w:ascii="微軟正黑體" w:eastAsia="微軟正黑體" w:hAnsi="微軟正黑體" w:hint="eastAsia"/>
              </w:rPr>
              <w:t>全國少數民族應選全國人大代表，由全國人大常委會參照各少數民族的人口數和分布等情况，分配給各省、自治區、直轄市的人大選出。人口特少的民族，至少應有代表一人。</w:t>
            </w:r>
          </w:p>
        </w:tc>
      </w:tr>
    </w:tbl>
    <w:p w14:paraId="411DF1EF" w14:textId="77777777" w:rsidR="00305C2F" w:rsidRDefault="00305C2F" w:rsidP="00305C2F">
      <w:pPr>
        <w:ind w:left="0" w:firstLine="0"/>
        <w:rPr>
          <w:rFonts w:asciiTheme="minorEastAsia" w:eastAsiaTheme="minorEastAsia" w:hAnsiTheme="minorEastAsia"/>
          <w:sz w:val="22"/>
        </w:rPr>
      </w:pPr>
      <w:r w:rsidRPr="00E22711">
        <w:rPr>
          <w:rFonts w:asciiTheme="minorEastAsia" w:eastAsiaTheme="minorEastAsia" w:hAnsiTheme="minorEastAsia" w:hint="eastAsia"/>
          <w:sz w:val="22"/>
        </w:rPr>
        <w:t>資料來源：</w:t>
      </w:r>
      <w:r>
        <w:rPr>
          <w:rFonts w:asciiTheme="minorEastAsia" w:eastAsiaTheme="minorEastAsia" w:hAnsiTheme="minorEastAsia" w:hint="eastAsia"/>
          <w:sz w:val="22"/>
          <w:lang w:eastAsia="zh-HK"/>
        </w:rPr>
        <w:t>國家信訪局</w:t>
      </w:r>
      <w:r w:rsidRPr="00E22711">
        <w:rPr>
          <w:rFonts w:asciiTheme="minorEastAsia" w:eastAsiaTheme="minorEastAsia" w:hAnsiTheme="minorEastAsia" w:hint="eastAsia"/>
          <w:sz w:val="22"/>
        </w:rPr>
        <w:t>，</w:t>
      </w:r>
    </w:p>
    <w:p w14:paraId="34D72741" w14:textId="77777777" w:rsidR="00305C2F" w:rsidRPr="00E22711" w:rsidRDefault="00305C2F" w:rsidP="00305C2F">
      <w:pPr>
        <w:ind w:left="0" w:firstLine="0"/>
        <w:rPr>
          <w:rFonts w:asciiTheme="minorEastAsia" w:eastAsiaTheme="minorEastAsia" w:hAnsiTheme="minorEastAsia"/>
          <w:sz w:val="22"/>
        </w:rPr>
      </w:pPr>
      <w:r w:rsidRPr="0097443C">
        <w:rPr>
          <w:rFonts w:asciiTheme="minorEastAsia" w:eastAsiaTheme="minorEastAsia" w:hAnsiTheme="minorEastAsia" w:hint="eastAsia"/>
          <w:sz w:val="22"/>
        </w:rPr>
        <w:t>《中華人民共和國全國人民代表大會和地方各級人民代表大會選舉法》，</w:t>
      </w:r>
    </w:p>
    <w:p w14:paraId="3D09C2C1" w14:textId="77777777" w:rsidR="00305C2F" w:rsidRPr="00A656CF" w:rsidRDefault="00305C2F" w:rsidP="00305C2F">
      <w:pPr>
        <w:ind w:left="0" w:firstLine="0"/>
        <w:rPr>
          <w:rFonts w:ascii="微軟正黑體" w:eastAsia="微軟正黑體" w:hAnsi="微軟正黑體"/>
          <w:b/>
        </w:rPr>
      </w:pPr>
      <w:r w:rsidRPr="00402B66">
        <w:rPr>
          <w:rFonts w:eastAsiaTheme="minorEastAsia"/>
          <w:sz w:val="22"/>
        </w:rPr>
        <w:t>https://www.gjxfj.gov.cn/gjxfj/xxgk/fgwj/flfg/webinfo/2016/03/1460585589989012.htm</w:t>
      </w:r>
    </w:p>
    <w:p w14:paraId="3A812D4C" w14:textId="09E55367" w:rsidR="00305C2F" w:rsidRDefault="00305C2F" w:rsidP="00305C2F">
      <w:pPr>
        <w:ind w:left="0" w:firstLine="0"/>
        <w:rPr>
          <w:rFonts w:asciiTheme="minorEastAsia" w:eastAsiaTheme="minorEastAsia" w:hAnsiTheme="minorEastAsia"/>
          <w:sz w:val="22"/>
        </w:rPr>
      </w:pPr>
      <w:r>
        <w:rPr>
          <w:rFonts w:asciiTheme="minorEastAsia" w:eastAsiaTheme="minorEastAsia" w:hAnsiTheme="minorEastAsia"/>
          <w:sz w:val="22"/>
        </w:rPr>
        <w:br w:type="page"/>
      </w:r>
    </w:p>
    <w:p w14:paraId="08B38585" w14:textId="661F356A" w:rsidR="00305C2F" w:rsidRPr="00657AF9" w:rsidRDefault="00305C2F" w:rsidP="00305C2F">
      <w:pPr>
        <w:pStyle w:val="ListParagraph"/>
        <w:numPr>
          <w:ilvl w:val="0"/>
          <w:numId w:val="70"/>
        </w:numPr>
        <w:spacing w:line="276" w:lineRule="auto"/>
        <w:rPr>
          <w:rFonts w:eastAsiaTheme="minorEastAsia"/>
        </w:rPr>
      </w:pPr>
      <w:r>
        <w:rPr>
          <w:rFonts w:eastAsiaTheme="minorEastAsia" w:hint="eastAsia"/>
          <w:lang w:eastAsia="zh-HK"/>
        </w:rPr>
        <w:lastRenderedPageBreak/>
        <w:t>下圖</w:t>
      </w:r>
      <w:r w:rsidRPr="005D7815">
        <w:rPr>
          <w:rFonts w:eastAsiaTheme="minorEastAsia" w:hint="eastAsia"/>
          <w:lang w:eastAsia="zh-HK"/>
        </w:rPr>
        <w:t>展示了</w:t>
      </w:r>
      <w:r w:rsidRPr="00657AF9">
        <w:rPr>
          <w:rFonts w:asciiTheme="minorEastAsia" w:eastAsiaTheme="minorEastAsia" w:hAnsiTheme="minorEastAsia" w:cs="微軟正黑體" w:hint="eastAsia"/>
          <w:color w:val="000000"/>
        </w:rPr>
        <w:t>全國人民</w:t>
      </w:r>
      <w:r w:rsidRPr="00657AF9">
        <w:rPr>
          <w:rFonts w:asciiTheme="minorEastAsia" w:eastAsiaTheme="minorEastAsia" w:hAnsiTheme="minorEastAsia" w:cs="微軟正黑體" w:hint="eastAsia"/>
          <w:color w:val="000000"/>
          <w:lang w:eastAsia="zh-HK"/>
        </w:rPr>
        <w:t>代</w:t>
      </w:r>
      <w:r w:rsidRPr="00657AF9">
        <w:rPr>
          <w:rFonts w:asciiTheme="minorEastAsia" w:eastAsiaTheme="minorEastAsia" w:hAnsiTheme="minorEastAsia" w:cs="微軟正黑體" w:hint="eastAsia"/>
          <w:color w:val="000000"/>
        </w:rPr>
        <w:t>表大會</w:t>
      </w:r>
      <w:r w:rsidR="00E627B5" w:rsidRPr="00F26C7C">
        <w:rPr>
          <w:rFonts w:asciiTheme="minorEastAsia" w:eastAsiaTheme="minorEastAsia" w:hAnsiTheme="minorEastAsia" w:cs="微軟正黑體" w:hint="eastAsia"/>
          <w:color w:val="000000"/>
          <w:lang w:eastAsia="zh-HK"/>
        </w:rPr>
        <w:t>代表</w:t>
      </w:r>
      <w:r>
        <w:rPr>
          <w:rFonts w:asciiTheme="minorEastAsia" w:eastAsiaTheme="minorEastAsia" w:hAnsiTheme="minorEastAsia" w:cs="微軟正黑體" w:hint="eastAsia"/>
          <w:color w:val="000000"/>
          <w:lang w:eastAsia="zh-HK"/>
        </w:rPr>
        <w:t>的組</w:t>
      </w:r>
      <w:r>
        <w:rPr>
          <w:rFonts w:asciiTheme="minorEastAsia" w:eastAsiaTheme="minorEastAsia" w:hAnsiTheme="minorEastAsia" w:cs="微軟正黑體" w:hint="eastAsia"/>
          <w:color w:val="000000"/>
        </w:rPr>
        <w:t>成</w:t>
      </w:r>
      <w:r>
        <w:rPr>
          <w:rFonts w:asciiTheme="minorEastAsia" w:eastAsiaTheme="minorEastAsia" w:hAnsiTheme="minorEastAsia" w:cs="微軟正黑體" w:hint="eastAsia"/>
          <w:color w:val="000000"/>
          <w:lang w:eastAsia="zh-HK"/>
        </w:rPr>
        <w:t>部</w:t>
      </w:r>
      <w:r>
        <w:rPr>
          <w:rFonts w:asciiTheme="minorEastAsia" w:eastAsiaTheme="minorEastAsia" w:hAnsiTheme="minorEastAsia" w:cs="微軟正黑體" w:hint="eastAsia"/>
          <w:color w:val="000000"/>
        </w:rPr>
        <w:t>分</w:t>
      </w:r>
      <w:r>
        <w:rPr>
          <w:rFonts w:asciiTheme="minorEastAsia" w:eastAsiaTheme="minorEastAsia" w:hAnsiTheme="minorEastAsia" w:cs="微軟正黑體" w:hint="eastAsia"/>
          <w:color w:val="000000"/>
          <w:lang w:eastAsia="zh-HK"/>
        </w:rPr>
        <w:t>。根</w:t>
      </w:r>
      <w:r>
        <w:rPr>
          <w:rFonts w:asciiTheme="minorEastAsia" w:eastAsiaTheme="minorEastAsia" w:hAnsiTheme="minorEastAsia" w:cs="微軟正黑體" w:hint="eastAsia"/>
          <w:color w:val="000000"/>
        </w:rPr>
        <w:t>據</w:t>
      </w:r>
      <w:r w:rsidRPr="0097443C">
        <w:rPr>
          <w:rFonts w:asciiTheme="minorEastAsia" w:eastAsiaTheme="minorEastAsia" w:hAnsiTheme="minorEastAsia" w:cs="微軟正黑體" w:hint="eastAsia"/>
          <w:color w:val="000000"/>
          <w:lang w:eastAsia="zh-HK"/>
        </w:rPr>
        <w:t>資料一，在下圖橫線上填寫</w:t>
      </w:r>
      <w:r>
        <w:rPr>
          <w:rFonts w:asciiTheme="minorEastAsia" w:eastAsiaTheme="minorEastAsia" w:hAnsiTheme="minorEastAsia" w:cs="微軟正黑體" w:hint="eastAsia"/>
          <w:color w:val="000000"/>
          <w:lang w:eastAsia="zh-HK"/>
        </w:rPr>
        <w:t>適當的</w:t>
      </w:r>
      <w:r w:rsidRPr="008874AC">
        <w:rPr>
          <w:rFonts w:asciiTheme="minorEastAsia" w:eastAsiaTheme="minorEastAsia" w:hAnsiTheme="minorEastAsia" w:cs="微軟正黑體" w:hint="eastAsia"/>
          <w:color w:val="000000"/>
          <w:lang w:eastAsia="zh-HK"/>
        </w:rPr>
        <w:t>名稱。</w:t>
      </w:r>
    </w:p>
    <w:p w14:paraId="6A15E8AD" w14:textId="34CF25CA" w:rsidR="00305C2F" w:rsidRDefault="00305C2F" w:rsidP="00305C2F">
      <w:pPr>
        <w:ind w:left="0" w:firstLine="0"/>
        <w:rPr>
          <w:rFonts w:asciiTheme="minorEastAsia" w:eastAsiaTheme="minorEastAsia" w:hAnsiTheme="minorEastAsia" w:cs="微軟正黑體"/>
          <w:color w:val="000000"/>
          <w:highlight w:val="cyan"/>
          <w:lang w:eastAsia="zh-HK"/>
        </w:rPr>
      </w:pPr>
    </w:p>
    <w:p w14:paraId="658C18E0" w14:textId="181EF073" w:rsidR="00305C2F" w:rsidRPr="00810568" w:rsidRDefault="00305C2F" w:rsidP="00305C2F">
      <w:pPr>
        <w:ind w:left="0" w:firstLine="0"/>
        <w:rPr>
          <w:rFonts w:asciiTheme="minorEastAsia" w:eastAsiaTheme="minorEastAsia" w:hAnsiTheme="minorEastAsia" w:cs="微軟正黑體"/>
          <w:color w:val="000000"/>
          <w:highlight w:val="cyan"/>
        </w:rPr>
      </w:pPr>
      <w:r>
        <w:rPr>
          <w:rFonts w:asciiTheme="minorEastAsia" w:eastAsiaTheme="minorEastAsia" w:hAnsiTheme="minorEastAsia" w:cs="微軟正黑體" w:hint="eastAsia"/>
          <w:noProof/>
          <w:color w:val="000000"/>
        </w:rPr>
        <w:drawing>
          <wp:inline distT="0" distB="0" distL="0" distR="0" wp14:anchorId="61F22F99" wp14:editId="2CF09BE6">
            <wp:extent cx="5572664" cy="4382218"/>
            <wp:effectExtent l="0" t="0" r="0" b="0"/>
            <wp:docPr id="231" name="Diagram 23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AA33605" w14:textId="77777777" w:rsidR="00305C2F" w:rsidRDefault="00305C2F" w:rsidP="00305C2F">
      <w:pPr>
        <w:ind w:left="480" w:firstLine="0"/>
        <w:rPr>
          <w:rFonts w:asciiTheme="minorEastAsia" w:eastAsiaTheme="minorEastAsia" w:hAnsiTheme="minorEastAsia" w:cs="微軟正黑體"/>
          <w:color w:val="000000"/>
          <w:highlight w:val="cyan"/>
        </w:rPr>
      </w:pPr>
    </w:p>
    <w:p w14:paraId="725C4630" w14:textId="77777777" w:rsidR="00305C2F" w:rsidRDefault="00305C2F" w:rsidP="00305C2F">
      <w:pPr>
        <w:ind w:left="480" w:firstLine="0"/>
        <w:rPr>
          <w:rFonts w:asciiTheme="minorEastAsia" w:eastAsiaTheme="minorEastAsia" w:hAnsiTheme="minorEastAsia" w:cs="微軟正黑體"/>
          <w:color w:val="000000"/>
          <w:highlight w:val="cyan"/>
        </w:rPr>
      </w:pPr>
    </w:p>
    <w:p w14:paraId="58FDA09D" w14:textId="77777777" w:rsidR="00305C2F" w:rsidRPr="0001599B" w:rsidRDefault="00305C2F" w:rsidP="00305C2F">
      <w:pPr>
        <w:pStyle w:val="ListParagraph"/>
        <w:numPr>
          <w:ilvl w:val="0"/>
          <w:numId w:val="70"/>
        </w:numPr>
        <w:tabs>
          <w:tab w:val="left" w:pos="426"/>
          <w:tab w:val="left" w:pos="993"/>
        </w:tabs>
        <w:spacing w:line="276" w:lineRule="auto"/>
        <w:rPr>
          <w:rFonts w:eastAsiaTheme="minorEastAsia"/>
        </w:rPr>
      </w:pPr>
      <w:r w:rsidRPr="0001599B">
        <w:rPr>
          <w:rFonts w:eastAsiaTheme="minorEastAsia" w:hint="eastAsia"/>
        </w:rPr>
        <w:t>根據</w:t>
      </w:r>
      <w:r w:rsidRPr="00862812">
        <w:rPr>
          <w:rFonts w:hint="eastAsia"/>
        </w:rPr>
        <w:t>資料</w:t>
      </w:r>
      <w:r w:rsidRPr="0001599B">
        <w:rPr>
          <w:rFonts w:eastAsiaTheme="minorEastAsia" w:hint="eastAsia"/>
        </w:rPr>
        <w:t>一，</w:t>
      </w:r>
      <w:r w:rsidRPr="0001599B">
        <w:rPr>
          <w:rFonts w:eastAsiaTheme="minorEastAsia" w:hint="eastAsia"/>
          <w:lang w:eastAsia="zh-HK"/>
        </w:rPr>
        <w:t>在下列多項選擇題中選出最合</w:t>
      </w:r>
      <w:r w:rsidRPr="0001599B">
        <w:rPr>
          <w:rFonts w:eastAsiaTheme="minorEastAsia" w:hint="eastAsia"/>
        </w:rPr>
        <w:t>適</w:t>
      </w:r>
      <w:r w:rsidRPr="0001599B">
        <w:rPr>
          <w:rFonts w:eastAsiaTheme="minorEastAsia" w:hint="eastAsia"/>
          <w:lang w:eastAsia="zh-HK"/>
        </w:rPr>
        <w:t>的答</w:t>
      </w:r>
      <w:r w:rsidRPr="0001599B">
        <w:rPr>
          <w:rFonts w:eastAsiaTheme="minorEastAsia" w:hint="eastAsia"/>
        </w:rPr>
        <w:t>案</w:t>
      </w:r>
      <w:r w:rsidRPr="0001599B">
        <w:rPr>
          <w:rFonts w:eastAsiaTheme="minorEastAsia" w:hint="eastAsia"/>
          <w:lang w:eastAsia="zh-HK"/>
        </w:rPr>
        <w:t>。</w:t>
      </w:r>
    </w:p>
    <w:p w14:paraId="15078692" w14:textId="77777777" w:rsidR="00305C2F" w:rsidRPr="00862812" w:rsidRDefault="00305C2F" w:rsidP="00305C2F">
      <w:pPr>
        <w:tabs>
          <w:tab w:val="left" w:pos="426"/>
          <w:tab w:val="left" w:pos="993"/>
        </w:tabs>
        <w:spacing w:line="276" w:lineRule="auto"/>
        <w:rPr>
          <w:rFonts w:eastAsiaTheme="minorEastAsia"/>
        </w:rPr>
      </w:pPr>
    </w:p>
    <w:p w14:paraId="5CC25937" w14:textId="77777777" w:rsidR="00305C2F" w:rsidRPr="00862812" w:rsidRDefault="00305C2F" w:rsidP="00305C2F">
      <w:pPr>
        <w:spacing w:line="276" w:lineRule="auto"/>
        <w:ind w:left="0" w:firstLine="0"/>
        <w:rPr>
          <w:rFonts w:asciiTheme="minorEastAsia" w:eastAsiaTheme="minorEastAsia" w:hAnsiTheme="minorEastAsia" w:cs="微軟正黑體"/>
          <w:color w:val="000000"/>
        </w:rPr>
      </w:pPr>
      <w:r w:rsidRPr="00862812">
        <w:rPr>
          <w:rFonts w:asciiTheme="minorEastAsia" w:eastAsiaTheme="minorEastAsia" w:hAnsiTheme="minorEastAsia" w:cs="微軟正黑體"/>
          <w:color w:val="000000"/>
        </w:rPr>
        <w:t xml:space="preserve">  </w:t>
      </w:r>
      <w:r w:rsidR="00781C68">
        <w:rPr>
          <w:rFonts w:asciiTheme="minorEastAsia" w:eastAsiaTheme="minorEastAsia" w:hAnsiTheme="minorEastAsia" w:cs="微軟正黑體"/>
          <w:color w:val="000000"/>
        </w:rPr>
        <w:t xml:space="preserve">        </w:t>
      </w:r>
      <w:r w:rsidRPr="00862812">
        <w:rPr>
          <w:rFonts w:asciiTheme="minorEastAsia" w:eastAsiaTheme="minorEastAsia" w:hAnsiTheme="minorEastAsia" w:cs="微軟正黑體"/>
          <w:color w:val="000000"/>
        </w:rPr>
        <w:t xml:space="preserve">  </w:t>
      </w:r>
      <w:r w:rsidRPr="00634014">
        <w:rPr>
          <w:rFonts w:asciiTheme="minorEastAsia" w:eastAsiaTheme="minorEastAsia" w:hAnsiTheme="minorEastAsia" w:cs="微軟正黑體" w:hint="eastAsia"/>
          <w:color w:val="000000"/>
        </w:rPr>
        <w:t>全國人民代表大會常務委員會的組成人員</w:t>
      </w:r>
      <w:r>
        <w:rPr>
          <w:rFonts w:asciiTheme="minorEastAsia" w:eastAsiaTheme="minorEastAsia" w:hAnsiTheme="minorEastAsia" w:cs="微軟正黑體" w:hint="eastAsia"/>
          <w:color w:val="000000"/>
          <w:lang w:eastAsia="zh-HK"/>
        </w:rPr>
        <w:t>是透過</w:t>
      </w:r>
      <w:r>
        <w:rPr>
          <w:rFonts w:asciiTheme="minorEastAsia" w:eastAsiaTheme="minorEastAsia" w:hAnsiTheme="minorEastAsia" w:cs="微軟正黑體" w:hint="eastAsia"/>
          <w:color w:val="000000"/>
        </w:rPr>
        <w:t>___產</w:t>
      </w:r>
      <w:r>
        <w:rPr>
          <w:rFonts w:asciiTheme="minorEastAsia" w:eastAsiaTheme="minorEastAsia" w:hAnsiTheme="minorEastAsia" w:cs="微軟正黑體" w:hint="eastAsia"/>
          <w:color w:val="000000"/>
          <w:lang w:eastAsia="zh-HK"/>
        </w:rPr>
        <w:t>生。</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540E959E" w14:textId="77777777" w:rsidTr="00D4618C">
        <w:tc>
          <w:tcPr>
            <w:tcW w:w="630" w:type="dxa"/>
          </w:tcPr>
          <w:p w14:paraId="26E58C71"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A</w:t>
            </w:r>
          </w:p>
        </w:tc>
        <w:tc>
          <w:tcPr>
            <w:tcW w:w="4496" w:type="dxa"/>
          </w:tcPr>
          <w:p w14:paraId="4F498F63" w14:textId="77777777" w:rsidR="00305C2F" w:rsidRPr="00862812" w:rsidRDefault="00305C2F"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選</w:t>
            </w:r>
            <w:r>
              <w:rPr>
                <w:rFonts w:asciiTheme="minorEastAsia" w:eastAsiaTheme="minorEastAsia" w:hAnsiTheme="minorEastAsia" w:cs="微軟正黑體" w:hint="eastAsia"/>
                <w:color w:val="000000"/>
              </w:rPr>
              <w:t>舉</w:t>
            </w:r>
          </w:p>
        </w:tc>
      </w:tr>
      <w:tr w:rsidR="00305C2F" w:rsidRPr="00862812" w14:paraId="7CFA35EF" w14:textId="77777777" w:rsidTr="00D4618C">
        <w:tc>
          <w:tcPr>
            <w:tcW w:w="630" w:type="dxa"/>
          </w:tcPr>
          <w:p w14:paraId="4E8EA145"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B</w:t>
            </w:r>
          </w:p>
        </w:tc>
        <w:tc>
          <w:tcPr>
            <w:tcW w:w="4496" w:type="dxa"/>
          </w:tcPr>
          <w:p w14:paraId="50CDA9DC" w14:textId="77777777" w:rsidR="00305C2F" w:rsidRPr="00862812" w:rsidRDefault="00305C2F"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委</w:t>
            </w:r>
            <w:r>
              <w:rPr>
                <w:rFonts w:asciiTheme="minorEastAsia" w:eastAsiaTheme="minorEastAsia" w:hAnsiTheme="minorEastAsia" w:cs="微軟正黑體" w:hint="eastAsia"/>
                <w:color w:val="000000"/>
              </w:rPr>
              <w:t>任</w:t>
            </w:r>
          </w:p>
        </w:tc>
      </w:tr>
      <w:tr w:rsidR="00305C2F" w:rsidRPr="00862812" w14:paraId="644D130C" w14:textId="77777777" w:rsidTr="00D4618C">
        <w:tc>
          <w:tcPr>
            <w:tcW w:w="630" w:type="dxa"/>
          </w:tcPr>
          <w:p w14:paraId="25F409F0" w14:textId="77777777" w:rsidR="00305C2F" w:rsidRPr="00862812" w:rsidRDefault="00305C2F" w:rsidP="00D4618C">
            <w:pPr>
              <w:spacing w:line="276" w:lineRule="auto"/>
              <w:rPr>
                <w:rFonts w:asciiTheme="minorEastAsia" w:eastAsiaTheme="minorEastAsia" w:hAnsiTheme="minorEastAsia" w:cs="微軟正黑體"/>
              </w:rPr>
            </w:pPr>
            <w:r w:rsidRPr="00862812">
              <w:rPr>
                <w:rFonts w:asciiTheme="minorEastAsia" w:eastAsiaTheme="minorEastAsia" w:hAnsiTheme="minorEastAsia" w:cs="微軟正黑體" w:hint="eastAsia"/>
              </w:rPr>
              <w:t>C</w:t>
            </w:r>
          </w:p>
        </w:tc>
        <w:tc>
          <w:tcPr>
            <w:tcW w:w="4496" w:type="dxa"/>
          </w:tcPr>
          <w:p w14:paraId="1E2DF642" w14:textId="77777777" w:rsidR="00305C2F" w:rsidRPr="00862812" w:rsidRDefault="00305C2F" w:rsidP="00D4618C">
            <w:pPr>
              <w:spacing w:line="276" w:lineRule="auto"/>
              <w:rPr>
                <w:rFonts w:asciiTheme="minorEastAsia" w:eastAsiaTheme="minorEastAsia" w:hAnsiTheme="minorEastAsia" w:cs="微軟正黑體"/>
              </w:rPr>
            </w:pPr>
            <w:r>
              <w:rPr>
                <w:rFonts w:asciiTheme="minorEastAsia" w:eastAsiaTheme="minorEastAsia" w:hAnsiTheme="minorEastAsia" w:cs="微軟正黑體" w:hint="eastAsia"/>
                <w:lang w:eastAsia="zh-HK"/>
              </w:rPr>
              <w:t>協</w:t>
            </w:r>
            <w:r>
              <w:rPr>
                <w:rFonts w:asciiTheme="minorEastAsia" w:eastAsiaTheme="minorEastAsia" w:hAnsiTheme="minorEastAsia" w:cs="微軟正黑體" w:hint="eastAsia"/>
              </w:rPr>
              <w:t>商</w:t>
            </w:r>
          </w:p>
        </w:tc>
      </w:tr>
      <w:tr w:rsidR="00305C2F" w:rsidRPr="00862812" w14:paraId="40CC66F5" w14:textId="77777777" w:rsidTr="00D4618C">
        <w:tc>
          <w:tcPr>
            <w:tcW w:w="630" w:type="dxa"/>
          </w:tcPr>
          <w:p w14:paraId="7BE0A1BA" w14:textId="77777777" w:rsidR="00305C2F" w:rsidRPr="00862812" w:rsidRDefault="00305C2F" w:rsidP="00D4618C">
            <w:p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D</w:t>
            </w:r>
          </w:p>
        </w:tc>
        <w:tc>
          <w:tcPr>
            <w:tcW w:w="4496" w:type="dxa"/>
          </w:tcPr>
          <w:p w14:paraId="73A94BC3" w14:textId="77777777" w:rsidR="00305C2F" w:rsidRPr="00862812" w:rsidRDefault="00305C2F" w:rsidP="00D4618C">
            <w:pPr>
              <w:spacing w:line="276" w:lineRule="auto"/>
              <w:rPr>
                <w:rFonts w:asciiTheme="minorEastAsia" w:eastAsiaTheme="minorEastAsia" w:hAnsiTheme="minorEastAsia" w:cs="微軟正黑體"/>
                <w:color w:val="000000"/>
              </w:rPr>
            </w:pPr>
            <w:r w:rsidRPr="00CA23F3">
              <w:rPr>
                <w:rFonts w:asciiTheme="minorEastAsia" w:eastAsiaTheme="minorEastAsia" w:hAnsiTheme="minorEastAsia" w:cs="微軟正黑體" w:hint="eastAsia"/>
                <w:color w:val="000000"/>
              </w:rPr>
              <w:t>推薦</w:t>
            </w:r>
          </w:p>
        </w:tc>
      </w:tr>
      <w:tr w:rsidR="00305C2F" w:rsidRPr="00862812" w14:paraId="4B5427A0" w14:textId="77777777" w:rsidTr="00D4618C">
        <w:tc>
          <w:tcPr>
            <w:tcW w:w="630" w:type="dxa"/>
          </w:tcPr>
          <w:p w14:paraId="7C96AD3A" w14:textId="77777777" w:rsidR="00305C2F" w:rsidRPr="00862812" w:rsidRDefault="00305C2F" w:rsidP="00D4618C">
            <w:pPr>
              <w:spacing w:line="276" w:lineRule="auto"/>
              <w:rPr>
                <w:rFonts w:asciiTheme="minorEastAsia" w:eastAsiaTheme="minorEastAsia" w:hAnsiTheme="minorEastAsia" w:cs="微軟正黑體"/>
                <w:color w:val="000000"/>
              </w:rPr>
            </w:pPr>
          </w:p>
        </w:tc>
        <w:tc>
          <w:tcPr>
            <w:tcW w:w="4496" w:type="dxa"/>
          </w:tcPr>
          <w:p w14:paraId="3B807D50" w14:textId="77777777" w:rsidR="00305C2F" w:rsidRPr="00862812" w:rsidRDefault="00305C2F" w:rsidP="00D4618C">
            <w:pPr>
              <w:spacing w:line="276" w:lineRule="auto"/>
              <w:rPr>
                <w:rFonts w:asciiTheme="minorEastAsia" w:eastAsiaTheme="minorEastAsia" w:hAnsiTheme="minorEastAsia" w:cs="微軟正黑體"/>
                <w:color w:val="000000"/>
              </w:rPr>
            </w:pPr>
          </w:p>
        </w:tc>
      </w:tr>
      <w:tr w:rsidR="00305C2F" w:rsidRPr="00862812" w14:paraId="4D633FAB" w14:textId="77777777" w:rsidTr="00D4618C">
        <w:tc>
          <w:tcPr>
            <w:tcW w:w="5126" w:type="dxa"/>
            <w:gridSpan w:val="2"/>
          </w:tcPr>
          <w:p w14:paraId="7680FC7D" w14:textId="41DA5641" w:rsidR="00305C2F" w:rsidRPr="00862812" w:rsidRDefault="00A70E38" w:rsidP="00D4618C">
            <w:p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FF0000"/>
                <w:lang w:eastAsia="zh-HK"/>
              </w:rPr>
              <w:t>答案</w:t>
            </w:r>
            <w:r w:rsidR="00305C2F" w:rsidRPr="00862812">
              <w:rPr>
                <w:rFonts w:asciiTheme="minorEastAsia" w:eastAsiaTheme="minorEastAsia" w:hAnsiTheme="minorEastAsia" w:cs="微軟正黑體" w:hint="eastAsia"/>
                <w:color w:val="FF0000"/>
              </w:rPr>
              <w:t>：</w:t>
            </w:r>
            <w:r w:rsidR="00305C2F" w:rsidRPr="001E3CFE">
              <w:rPr>
                <w:rFonts w:eastAsiaTheme="minorEastAsia"/>
                <w:color w:val="FF0000"/>
              </w:rPr>
              <w:t>A</w:t>
            </w:r>
          </w:p>
        </w:tc>
      </w:tr>
    </w:tbl>
    <w:p w14:paraId="738E717D" w14:textId="77777777" w:rsidR="00305C2F" w:rsidRDefault="00305C2F" w:rsidP="00305C2F">
      <w:pPr>
        <w:rPr>
          <w:rFonts w:asciiTheme="minorEastAsia" w:eastAsiaTheme="minorEastAsia" w:hAnsiTheme="minorEastAsia" w:cs="微軟正黑體"/>
          <w:color w:val="000000"/>
        </w:rPr>
      </w:pPr>
    </w:p>
    <w:p w14:paraId="3AA4B79B" w14:textId="77777777" w:rsidR="00305C2F" w:rsidRDefault="00305C2F" w:rsidP="00305C2F">
      <w:pPr>
        <w:rPr>
          <w:rFonts w:asciiTheme="minorEastAsia" w:eastAsiaTheme="minorEastAsia" w:hAnsiTheme="minorEastAsia" w:cs="微軟正黑體"/>
          <w:color w:val="000000"/>
        </w:rPr>
      </w:pPr>
      <w:r>
        <w:rPr>
          <w:rFonts w:asciiTheme="minorEastAsia" w:eastAsiaTheme="minorEastAsia" w:hAnsiTheme="minorEastAsia" w:cs="微軟正黑體"/>
          <w:color w:val="000000"/>
        </w:rPr>
        <w:br w:type="page"/>
      </w:r>
    </w:p>
    <w:p w14:paraId="5C247E10" w14:textId="77777777" w:rsidR="00305C2F" w:rsidRPr="00862812" w:rsidRDefault="00305C2F" w:rsidP="00305C2F">
      <w:pPr>
        <w:pStyle w:val="ListParagraph"/>
        <w:numPr>
          <w:ilvl w:val="0"/>
          <w:numId w:val="70"/>
        </w:numPr>
        <w:tabs>
          <w:tab w:val="left" w:pos="426"/>
          <w:tab w:val="left" w:pos="993"/>
        </w:tabs>
        <w:spacing w:line="276" w:lineRule="auto"/>
        <w:rPr>
          <w:rFonts w:eastAsiaTheme="minorEastAsia"/>
        </w:rPr>
      </w:pPr>
      <w:r w:rsidRPr="00862812">
        <w:rPr>
          <w:rFonts w:eastAsiaTheme="minorEastAsia" w:hint="eastAsia"/>
        </w:rPr>
        <w:lastRenderedPageBreak/>
        <w:t>根據</w:t>
      </w:r>
      <w:r w:rsidRPr="00862812">
        <w:rPr>
          <w:rFonts w:hint="eastAsia"/>
        </w:rPr>
        <w:t>資料</w:t>
      </w:r>
      <w:r w:rsidRPr="00862812">
        <w:rPr>
          <w:rFonts w:eastAsiaTheme="minorEastAsia" w:hint="eastAsia"/>
          <w:lang w:eastAsia="zh-HK"/>
        </w:rPr>
        <w:t>二</w:t>
      </w:r>
      <w:r w:rsidRPr="00862812">
        <w:rPr>
          <w:rFonts w:eastAsiaTheme="minorEastAsia" w:hint="eastAsia"/>
        </w:rPr>
        <w:t>，</w:t>
      </w:r>
      <w:r w:rsidRPr="00862812">
        <w:rPr>
          <w:rFonts w:eastAsiaTheme="minorEastAsia" w:hint="eastAsia"/>
          <w:lang w:eastAsia="zh-HK"/>
        </w:rPr>
        <w:t>在下列多項選擇題中選出最合適的答案。</w:t>
      </w:r>
    </w:p>
    <w:p w14:paraId="7F0513F6" w14:textId="77777777" w:rsidR="00305C2F" w:rsidRPr="00862812" w:rsidRDefault="00305C2F" w:rsidP="00305C2F">
      <w:pPr>
        <w:pStyle w:val="ListParagraph"/>
        <w:spacing w:line="276" w:lineRule="auto"/>
        <w:ind w:left="480" w:firstLine="0"/>
        <w:rPr>
          <w:rFonts w:asciiTheme="minorEastAsia" w:eastAsiaTheme="minorEastAsia" w:hAnsiTheme="minorEastAsia" w:cs="微軟正黑體"/>
          <w:color w:val="000000"/>
        </w:rPr>
      </w:pPr>
    </w:p>
    <w:p w14:paraId="00DBB0A5" w14:textId="77777777" w:rsidR="00305C2F" w:rsidRPr="00862812" w:rsidRDefault="00305C2F" w:rsidP="00305C2F">
      <w:pPr>
        <w:pStyle w:val="ListParagraph"/>
        <w:numPr>
          <w:ilvl w:val="0"/>
          <w:numId w:val="69"/>
        </w:numPr>
        <w:spacing w:line="276" w:lineRule="auto"/>
        <w:rPr>
          <w:rFonts w:asciiTheme="minorEastAsia" w:eastAsiaTheme="minorEastAsia" w:hAnsiTheme="minorEastAsia" w:cs="微軟正黑體"/>
          <w:color w:val="000000"/>
        </w:rPr>
      </w:pPr>
      <w:r>
        <w:rPr>
          <w:rFonts w:asciiTheme="minorEastAsia" w:eastAsiaTheme="minorEastAsia" w:hAnsiTheme="minorEastAsia" w:cs="微軟正黑體" w:hint="eastAsia"/>
          <w:color w:val="000000"/>
          <w:lang w:eastAsia="zh-HK"/>
        </w:rPr>
        <w:t>根</w:t>
      </w:r>
      <w:r>
        <w:rPr>
          <w:rFonts w:asciiTheme="minorEastAsia" w:eastAsiaTheme="minorEastAsia" w:hAnsiTheme="minorEastAsia" w:cs="微軟正黑體" w:hint="eastAsia"/>
          <w:color w:val="000000"/>
        </w:rPr>
        <w:t>據《</w:t>
      </w:r>
      <w:r w:rsidRPr="00755CF1">
        <w:rPr>
          <w:rFonts w:asciiTheme="minorEastAsia" w:eastAsiaTheme="minorEastAsia" w:hAnsiTheme="minorEastAsia" w:cs="微軟正黑體" w:hint="eastAsia"/>
          <w:color w:val="000000"/>
          <w:lang w:eastAsia="zh-HK"/>
        </w:rPr>
        <w:t>中華人民共和國全國人民代表大會和地方各級人民代表大會選舉法</w:t>
      </w:r>
      <w:r w:rsidRPr="002F1B43">
        <w:rPr>
          <w:rFonts w:asciiTheme="minorEastAsia" w:eastAsiaTheme="minorEastAsia" w:hAnsiTheme="minorEastAsia" w:cs="微軟正黑體" w:hint="eastAsia"/>
          <w:color w:val="000000"/>
        </w:rPr>
        <w:t>》</w:t>
      </w:r>
      <w:r>
        <w:rPr>
          <w:rFonts w:asciiTheme="minorEastAsia" w:eastAsiaTheme="minorEastAsia" w:hAnsiTheme="minorEastAsia" w:cs="微軟正黑體" w:hint="eastAsia"/>
          <w:color w:val="000000"/>
          <w:lang w:eastAsia="zh-HK"/>
        </w:rPr>
        <w:t>，全</w:t>
      </w:r>
      <w:r>
        <w:rPr>
          <w:rFonts w:asciiTheme="minorEastAsia" w:eastAsiaTheme="minorEastAsia" w:hAnsiTheme="minorEastAsia" w:cs="微軟正黑體" w:hint="eastAsia"/>
          <w:color w:val="000000"/>
        </w:rPr>
        <w:t>國</w:t>
      </w:r>
      <w:r>
        <w:rPr>
          <w:rFonts w:asciiTheme="minorEastAsia" w:eastAsiaTheme="minorEastAsia" w:hAnsiTheme="minorEastAsia" w:cs="微軟正黑體" w:hint="eastAsia"/>
          <w:color w:val="000000"/>
          <w:lang w:eastAsia="zh-HK"/>
        </w:rPr>
        <w:t>人大代</w:t>
      </w:r>
      <w:r>
        <w:rPr>
          <w:rFonts w:asciiTheme="minorEastAsia" w:eastAsiaTheme="minorEastAsia" w:hAnsiTheme="minorEastAsia" w:cs="微軟正黑體" w:hint="eastAsia"/>
          <w:color w:val="000000"/>
        </w:rPr>
        <w:t>表</w:t>
      </w:r>
      <w:r>
        <w:rPr>
          <w:rFonts w:asciiTheme="minorEastAsia" w:eastAsiaTheme="minorEastAsia" w:hAnsiTheme="minorEastAsia" w:cs="微軟正黑體" w:hint="eastAsia"/>
          <w:color w:val="000000"/>
          <w:lang w:eastAsia="zh-HK"/>
        </w:rPr>
        <w:t>的名額不超過___</w:t>
      </w:r>
      <w:r w:rsidRPr="002F1B43">
        <w:rPr>
          <w:rFonts w:asciiTheme="minorEastAsia" w:eastAsiaTheme="minorEastAsia" w:hAnsiTheme="minorEastAsia" w:cs="微軟正黑體" w:hint="eastAsia"/>
          <w:color w:val="000000"/>
          <w:lang w:eastAsia="zh-HK"/>
        </w:rPr>
        <w:t>人</w:t>
      </w:r>
      <w:r>
        <w:rPr>
          <w:rFonts w:asciiTheme="minorEastAsia" w:eastAsiaTheme="minorEastAsia" w:hAnsiTheme="minorEastAsia" w:cs="微軟正黑體" w:hint="eastAsia"/>
          <w:color w:val="000000"/>
          <w:lang w:eastAsia="zh-HK"/>
        </w:rPr>
        <w:t>。</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862812" w14:paraId="695B41E8" w14:textId="77777777" w:rsidTr="00D4618C">
        <w:tc>
          <w:tcPr>
            <w:tcW w:w="630" w:type="dxa"/>
          </w:tcPr>
          <w:p w14:paraId="07144931"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A</w:t>
            </w:r>
          </w:p>
        </w:tc>
        <w:tc>
          <w:tcPr>
            <w:tcW w:w="4496" w:type="dxa"/>
          </w:tcPr>
          <w:p w14:paraId="30488677"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2</w:t>
            </w:r>
            <w:r>
              <w:rPr>
                <w:rFonts w:eastAsiaTheme="minorEastAsia"/>
                <w:color w:val="000000"/>
              </w:rPr>
              <w:t xml:space="preserve"> </w:t>
            </w:r>
            <w:r w:rsidRPr="001E3CFE">
              <w:rPr>
                <w:rFonts w:eastAsiaTheme="minorEastAsia"/>
                <w:color w:val="000000"/>
              </w:rPr>
              <w:t>000</w:t>
            </w:r>
          </w:p>
        </w:tc>
      </w:tr>
      <w:tr w:rsidR="00305C2F" w:rsidRPr="00862812" w14:paraId="67F11BA9" w14:textId="77777777" w:rsidTr="00D4618C">
        <w:tc>
          <w:tcPr>
            <w:tcW w:w="630" w:type="dxa"/>
          </w:tcPr>
          <w:p w14:paraId="6CFC4C17"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B</w:t>
            </w:r>
          </w:p>
        </w:tc>
        <w:tc>
          <w:tcPr>
            <w:tcW w:w="4496" w:type="dxa"/>
          </w:tcPr>
          <w:p w14:paraId="25FFF89B"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3</w:t>
            </w:r>
            <w:r>
              <w:rPr>
                <w:rFonts w:eastAsiaTheme="minorEastAsia"/>
                <w:color w:val="000000"/>
              </w:rPr>
              <w:t xml:space="preserve"> </w:t>
            </w:r>
            <w:r w:rsidRPr="001E3CFE">
              <w:rPr>
                <w:rFonts w:eastAsiaTheme="minorEastAsia"/>
                <w:color w:val="000000"/>
              </w:rPr>
              <w:t>000</w:t>
            </w:r>
          </w:p>
        </w:tc>
      </w:tr>
      <w:tr w:rsidR="00305C2F" w:rsidRPr="00862812" w14:paraId="1E1DDBBC" w14:textId="77777777" w:rsidTr="00D4618C">
        <w:tc>
          <w:tcPr>
            <w:tcW w:w="630" w:type="dxa"/>
          </w:tcPr>
          <w:p w14:paraId="27BF1BEE" w14:textId="77777777" w:rsidR="00305C2F" w:rsidRPr="001E3CFE" w:rsidRDefault="00305C2F" w:rsidP="00D4618C">
            <w:pPr>
              <w:spacing w:line="276" w:lineRule="auto"/>
              <w:rPr>
                <w:rFonts w:eastAsiaTheme="minorEastAsia"/>
              </w:rPr>
            </w:pPr>
            <w:r w:rsidRPr="001E3CFE">
              <w:rPr>
                <w:rFonts w:eastAsiaTheme="minorEastAsia"/>
              </w:rPr>
              <w:t>C</w:t>
            </w:r>
          </w:p>
        </w:tc>
        <w:tc>
          <w:tcPr>
            <w:tcW w:w="4496" w:type="dxa"/>
          </w:tcPr>
          <w:p w14:paraId="699F44C3" w14:textId="77777777" w:rsidR="00305C2F" w:rsidRPr="001E3CFE" w:rsidRDefault="00305C2F" w:rsidP="00D4618C">
            <w:pPr>
              <w:spacing w:line="276" w:lineRule="auto"/>
              <w:rPr>
                <w:rFonts w:eastAsiaTheme="minorEastAsia"/>
              </w:rPr>
            </w:pPr>
            <w:r w:rsidRPr="001E3CFE">
              <w:rPr>
                <w:rFonts w:eastAsiaTheme="minorEastAsia"/>
                <w:color w:val="000000"/>
              </w:rPr>
              <w:t>4</w:t>
            </w:r>
            <w:r>
              <w:rPr>
                <w:rFonts w:eastAsiaTheme="minorEastAsia"/>
                <w:color w:val="000000"/>
              </w:rPr>
              <w:t xml:space="preserve"> </w:t>
            </w:r>
            <w:r w:rsidRPr="001E3CFE">
              <w:rPr>
                <w:rFonts w:eastAsiaTheme="minorEastAsia"/>
                <w:color w:val="000000"/>
              </w:rPr>
              <w:t>000</w:t>
            </w:r>
          </w:p>
        </w:tc>
      </w:tr>
      <w:tr w:rsidR="00305C2F" w:rsidRPr="00862812" w14:paraId="38281620" w14:textId="77777777" w:rsidTr="00D4618C">
        <w:tc>
          <w:tcPr>
            <w:tcW w:w="630" w:type="dxa"/>
          </w:tcPr>
          <w:p w14:paraId="7A838E8A"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D</w:t>
            </w:r>
          </w:p>
        </w:tc>
        <w:tc>
          <w:tcPr>
            <w:tcW w:w="4496" w:type="dxa"/>
          </w:tcPr>
          <w:p w14:paraId="24003CC5"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5</w:t>
            </w:r>
            <w:r>
              <w:rPr>
                <w:rFonts w:eastAsiaTheme="minorEastAsia"/>
                <w:color w:val="000000"/>
              </w:rPr>
              <w:t xml:space="preserve"> </w:t>
            </w:r>
            <w:r w:rsidRPr="001E3CFE">
              <w:rPr>
                <w:rFonts w:eastAsiaTheme="minorEastAsia"/>
                <w:color w:val="000000"/>
              </w:rPr>
              <w:t>000</w:t>
            </w:r>
          </w:p>
        </w:tc>
      </w:tr>
      <w:tr w:rsidR="00305C2F" w:rsidRPr="00862812" w14:paraId="4EEE5B1F" w14:textId="77777777" w:rsidTr="00D4618C">
        <w:tc>
          <w:tcPr>
            <w:tcW w:w="630" w:type="dxa"/>
          </w:tcPr>
          <w:p w14:paraId="74E5AB2E" w14:textId="77777777" w:rsidR="00305C2F" w:rsidRPr="001E3CFE" w:rsidRDefault="00305C2F" w:rsidP="00D4618C">
            <w:pPr>
              <w:spacing w:line="276" w:lineRule="auto"/>
              <w:rPr>
                <w:rFonts w:eastAsiaTheme="minorEastAsia"/>
                <w:color w:val="000000"/>
              </w:rPr>
            </w:pPr>
          </w:p>
        </w:tc>
        <w:tc>
          <w:tcPr>
            <w:tcW w:w="4496" w:type="dxa"/>
          </w:tcPr>
          <w:p w14:paraId="29E4F095" w14:textId="77777777" w:rsidR="00305C2F" w:rsidRPr="001E3CFE" w:rsidRDefault="00305C2F" w:rsidP="00D4618C">
            <w:pPr>
              <w:spacing w:line="276" w:lineRule="auto"/>
              <w:rPr>
                <w:rFonts w:eastAsiaTheme="minorEastAsia"/>
                <w:color w:val="000000"/>
              </w:rPr>
            </w:pPr>
          </w:p>
        </w:tc>
      </w:tr>
      <w:tr w:rsidR="00305C2F" w:rsidRPr="00862812" w14:paraId="5FF0B4BF" w14:textId="77777777" w:rsidTr="00D4618C">
        <w:tc>
          <w:tcPr>
            <w:tcW w:w="5126" w:type="dxa"/>
            <w:gridSpan w:val="2"/>
          </w:tcPr>
          <w:p w14:paraId="292A89AF" w14:textId="5B276624" w:rsidR="00305C2F" w:rsidRPr="001E3CFE" w:rsidRDefault="00A70E38" w:rsidP="00D4618C">
            <w:pPr>
              <w:spacing w:line="276" w:lineRule="auto"/>
              <w:rPr>
                <w:rFonts w:eastAsiaTheme="minorEastAsia"/>
                <w:color w:val="000000"/>
              </w:rPr>
            </w:pPr>
            <w:r>
              <w:rPr>
                <w:rFonts w:eastAsiaTheme="minorEastAsia"/>
                <w:color w:val="FF0000"/>
                <w:lang w:eastAsia="zh-HK"/>
              </w:rPr>
              <w:t>答案</w:t>
            </w:r>
            <w:r w:rsidR="00305C2F" w:rsidRPr="001E3CFE">
              <w:rPr>
                <w:rFonts w:eastAsiaTheme="minorEastAsia" w:hint="eastAsia"/>
                <w:color w:val="FF0000"/>
              </w:rPr>
              <w:t>：</w:t>
            </w:r>
            <w:r w:rsidR="00305C2F" w:rsidRPr="001E3CFE">
              <w:rPr>
                <w:rFonts w:eastAsiaTheme="minorEastAsia"/>
                <w:color w:val="FF0000"/>
              </w:rPr>
              <w:t>B</w:t>
            </w:r>
          </w:p>
        </w:tc>
      </w:tr>
    </w:tbl>
    <w:p w14:paraId="3052E9BD" w14:textId="77777777" w:rsidR="00305C2F" w:rsidRPr="001E3CFE" w:rsidRDefault="00305C2F" w:rsidP="00305C2F">
      <w:pPr>
        <w:spacing w:line="276" w:lineRule="auto"/>
        <w:ind w:left="480" w:firstLine="0"/>
        <w:rPr>
          <w:rFonts w:asciiTheme="minorEastAsia" w:eastAsiaTheme="minorEastAsia" w:hAnsiTheme="minorEastAsia" w:cs="微軟正黑體"/>
          <w:color w:val="000000"/>
        </w:rPr>
      </w:pPr>
    </w:p>
    <w:p w14:paraId="77DDD624" w14:textId="77777777" w:rsidR="00305C2F" w:rsidRPr="00862812" w:rsidRDefault="00305C2F" w:rsidP="00305C2F">
      <w:pPr>
        <w:pStyle w:val="ListParagraph"/>
        <w:numPr>
          <w:ilvl w:val="0"/>
          <w:numId w:val="69"/>
        </w:numPr>
        <w:spacing w:line="276" w:lineRule="auto"/>
        <w:rPr>
          <w:rFonts w:asciiTheme="minorEastAsia" w:eastAsiaTheme="minorEastAsia" w:hAnsiTheme="minorEastAsia" w:cs="微軟正黑體"/>
          <w:color w:val="000000"/>
        </w:rPr>
      </w:pPr>
      <w:r w:rsidRPr="00862812">
        <w:rPr>
          <w:rFonts w:asciiTheme="minorEastAsia" w:eastAsiaTheme="minorEastAsia" w:hAnsiTheme="minorEastAsia" w:cs="微軟正黑體" w:hint="eastAsia"/>
          <w:color w:val="000000"/>
        </w:rPr>
        <w:t>全國人大常委會</w:t>
      </w:r>
      <w:r w:rsidRPr="00862812">
        <w:rPr>
          <w:rFonts w:asciiTheme="minorEastAsia" w:eastAsiaTheme="minorEastAsia" w:hAnsiTheme="minorEastAsia" w:cs="微軟正黑體" w:hint="eastAsia"/>
          <w:color w:val="000000"/>
          <w:lang w:eastAsia="zh-HK"/>
        </w:rPr>
        <w:t>根</w:t>
      </w:r>
      <w:r w:rsidRPr="00862812">
        <w:rPr>
          <w:rFonts w:asciiTheme="minorEastAsia" w:eastAsiaTheme="minorEastAsia" w:hAnsiTheme="minorEastAsia" w:cs="微軟正黑體" w:hint="eastAsia"/>
          <w:color w:val="000000"/>
        </w:rPr>
        <w:t>據</w:t>
      </w:r>
      <w:r w:rsidRPr="00862812">
        <w:rPr>
          <w:rFonts w:asciiTheme="minorEastAsia" w:eastAsiaTheme="minorEastAsia" w:hAnsiTheme="minorEastAsia" w:cs="微軟正黑體" w:hint="eastAsia"/>
          <w:color w:val="000000"/>
          <w:lang w:eastAsia="zh-HK"/>
        </w:rPr>
        <w:t>甚</w:t>
      </w:r>
      <w:r w:rsidRPr="00862812">
        <w:rPr>
          <w:rFonts w:asciiTheme="minorEastAsia" w:eastAsiaTheme="minorEastAsia" w:hAnsiTheme="minorEastAsia" w:cs="微軟正黑體" w:hint="eastAsia"/>
          <w:color w:val="000000"/>
        </w:rPr>
        <w:t>麼</w:t>
      </w:r>
      <w:r w:rsidRPr="00DB589D">
        <w:rPr>
          <w:rFonts w:asciiTheme="minorEastAsia" w:eastAsiaTheme="minorEastAsia" w:hAnsiTheme="minorEastAsia" w:cs="微軟正黑體" w:hint="eastAsia"/>
          <w:color w:val="000000"/>
          <w:lang w:eastAsia="zh-HK"/>
        </w:rPr>
        <w:t>原則</w:t>
      </w:r>
      <w:r w:rsidRPr="00862812">
        <w:rPr>
          <w:rFonts w:asciiTheme="minorEastAsia" w:eastAsiaTheme="minorEastAsia" w:hAnsiTheme="minorEastAsia" w:cs="微軟正黑體" w:hint="eastAsia"/>
          <w:color w:val="000000"/>
          <w:lang w:eastAsia="zh-HK"/>
        </w:rPr>
        <w:t>分配各省、自治區、直轄市的人大代表的名額</w:t>
      </w:r>
      <w:r>
        <w:rPr>
          <w:rFonts w:asciiTheme="minorEastAsia" w:eastAsiaTheme="minorEastAsia" w:hAnsiTheme="minorEastAsia" w:cs="微軟正黑體" w:hint="eastAsia"/>
          <w:color w:val="000000"/>
        </w:rPr>
        <w:t>？</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7229BFAB" w14:textId="77777777" w:rsidTr="00D4618C">
        <w:tc>
          <w:tcPr>
            <w:tcW w:w="630" w:type="dxa"/>
          </w:tcPr>
          <w:p w14:paraId="146D2528"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A</w:t>
            </w:r>
          </w:p>
        </w:tc>
        <w:tc>
          <w:tcPr>
            <w:tcW w:w="4496" w:type="dxa"/>
          </w:tcPr>
          <w:p w14:paraId="3A372F98"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各省、自治區、直轄市的經</w:t>
            </w:r>
            <w:r w:rsidRPr="001E3CFE">
              <w:rPr>
                <w:rFonts w:eastAsiaTheme="minorEastAsia"/>
                <w:color w:val="000000"/>
              </w:rPr>
              <w:t>濟</w:t>
            </w:r>
            <w:r w:rsidRPr="001E3CFE">
              <w:rPr>
                <w:rFonts w:eastAsiaTheme="minorEastAsia"/>
                <w:color w:val="000000"/>
                <w:lang w:eastAsia="zh-HK"/>
              </w:rPr>
              <w:t>表</w:t>
            </w:r>
            <w:r w:rsidRPr="001E3CFE">
              <w:rPr>
                <w:rFonts w:eastAsiaTheme="minorEastAsia"/>
                <w:color w:val="000000"/>
              </w:rPr>
              <w:t>現</w:t>
            </w:r>
          </w:p>
        </w:tc>
      </w:tr>
      <w:tr w:rsidR="00305C2F" w:rsidRPr="001E3CFE" w14:paraId="413DE731" w14:textId="77777777" w:rsidTr="00D4618C">
        <w:tc>
          <w:tcPr>
            <w:tcW w:w="630" w:type="dxa"/>
          </w:tcPr>
          <w:p w14:paraId="46AB0113"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B</w:t>
            </w:r>
          </w:p>
        </w:tc>
        <w:tc>
          <w:tcPr>
            <w:tcW w:w="4496" w:type="dxa"/>
          </w:tcPr>
          <w:p w14:paraId="29551CC8"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各省、自治區、直轄市的地理位</w:t>
            </w:r>
            <w:r w:rsidRPr="001E3CFE">
              <w:rPr>
                <w:rFonts w:eastAsiaTheme="minorEastAsia"/>
                <w:color w:val="000000"/>
              </w:rPr>
              <w:t>置</w:t>
            </w:r>
          </w:p>
        </w:tc>
      </w:tr>
      <w:tr w:rsidR="00305C2F" w:rsidRPr="001E3CFE" w14:paraId="402DFD2C" w14:textId="77777777" w:rsidTr="00D4618C">
        <w:tc>
          <w:tcPr>
            <w:tcW w:w="630" w:type="dxa"/>
          </w:tcPr>
          <w:p w14:paraId="7EDB2807" w14:textId="77777777" w:rsidR="00305C2F" w:rsidRPr="001E3CFE" w:rsidRDefault="00305C2F" w:rsidP="00D4618C">
            <w:pPr>
              <w:spacing w:line="276" w:lineRule="auto"/>
              <w:rPr>
                <w:rFonts w:eastAsiaTheme="minorEastAsia"/>
              </w:rPr>
            </w:pPr>
            <w:r w:rsidRPr="001E3CFE">
              <w:rPr>
                <w:rFonts w:eastAsiaTheme="minorEastAsia"/>
              </w:rPr>
              <w:t>C</w:t>
            </w:r>
          </w:p>
        </w:tc>
        <w:tc>
          <w:tcPr>
            <w:tcW w:w="4496" w:type="dxa"/>
          </w:tcPr>
          <w:p w14:paraId="389B7D98" w14:textId="77777777" w:rsidR="00305C2F" w:rsidRPr="001E3CFE" w:rsidRDefault="00305C2F" w:rsidP="00D4618C">
            <w:pPr>
              <w:spacing w:line="276" w:lineRule="auto"/>
              <w:rPr>
                <w:rFonts w:eastAsiaTheme="minorEastAsia"/>
              </w:rPr>
            </w:pPr>
            <w:r w:rsidRPr="001E3CFE">
              <w:rPr>
                <w:rFonts w:eastAsiaTheme="minorEastAsia"/>
                <w:color w:val="000000"/>
                <w:lang w:eastAsia="zh-HK"/>
              </w:rPr>
              <w:t>各省、自治區、直轄市的人口數</w:t>
            </w:r>
          </w:p>
        </w:tc>
      </w:tr>
      <w:tr w:rsidR="00305C2F" w:rsidRPr="001E3CFE" w14:paraId="56064304" w14:textId="77777777" w:rsidTr="00D4618C">
        <w:tc>
          <w:tcPr>
            <w:tcW w:w="630" w:type="dxa"/>
          </w:tcPr>
          <w:p w14:paraId="3F56495E" w14:textId="77777777" w:rsidR="00305C2F" w:rsidRPr="001E3CFE" w:rsidRDefault="00305C2F" w:rsidP="00D4618C">
            <w:pPr>
              <w:spacing w:line="276" w:lineRule="auto"/>
              <w:rPr>
                <w:rFonts w:eastAsiaTheme="minorEastAsia"/>
                <w:color w:val="000000"/>
              </w:rPr>
            </w:pPr>
            <w:r w:rsidRPr="001E3CFE">
              <w:rPr>
                <w:rFonts w:eastAsiaTheme="minorEastAsia"/>
                <w:color w:val="000000"/>
              </w:rPr>
              <w:t>D</w:t>
            </w:r>
          </w:p>
        </w:tc>
        <w:tc>
          <w:tcPr>
            <w:tcW w:w="4496" w:type="dxa"/>
          </w:tcPr>
          <w:p w14:paraId="6C496074" w14:textId="77777777" w:rsidR="00305C2F" w:rsidRPr="001E3CFE" w:rsidRDefault="00305C2F" w:rsidP="00D4618C">
            <w:pPr>
              <w:spacing w:line="276" w:lineRule="auto"/>
              <w:rPr>
                <w:rFonts w:eastAsiaTheme="minorEastAsia"/>
                <w:color w:val="000000"/>
              </w:rPr>
            </w:pPr>
            <w:r w:rsidRPr="001E3CFE">
              <w:rPr>
                <w:rFonts w:eastAsiaTheme="minorEastAsia"/>
                <w:color w:val="000000"/>
                <w:lang w:eastAsia="zh-HK"/>
              </w:rPr>
              <w:t>各省、自治區、直轄市的社</w:t>
            </w:r>
            <w:r w:rsidRPr="001E3CFE">
              <w:rPr>
                <w:rFonts w:eastAsiaTheme="minorEastAsia"/>
                <w:color w:val="000000"/>
              </w:rPr>
              <w:t>會</w:t>
            </w:r>
            <w:r w:rsidRPr="001E3CFE">
              <w:rPr>
                <w:rFonts w:eastAsiaTheme="minorEastAsia"/>
                <w:color w:val="000000"/>
                <w:lang w:eastAsia="zh-HK"/>
              </w:rPr>
              <w:t>狀</w:t>
            </w:r>
            <w:r w:rsidRPr="001E3CFE">
              <w:rPr>
                <w:rFonts w:eastAsiaTheme="minorEastAsia"/>
                <w:color w:val="000000"/>
              </w:rPr>
              <w:t>況</w:t>
            </w:r>
          </w:p>
        </w:tc>
      </w:tr>
      <w:tr w:rsidR="00305C2F" w:rsidRPr="001E3CFE" w14:paraId="54581925" w14:textId="77777777" w:rsidTr="00D4618C">
        <w:tc>
          <w:tcPr>
            <w:tcW w:w="630" w:type="dxa"/>
          </w:tcPr>
          <w:p w14:paraId="4945DA7A" w14:textId="77777777" w:rsidR="00305C2F" w:rsidRPr="001E3CFE" w:rsidRDefault="00305C2F" w:rsidP="00D4618C">
            <w:pPr>
              <w:spacing w:line="276" w:lineRule="auto"/>
              <w:rPr>
                <w:rFonts w:eastAsiaTheme="minorEastAsia"/>
                <w:color w:val="000000"/>
              </w:rPr>
            </w:pPr>
          </w:p>
        </w:tc>
        <w:tc>
          <w:tcPr>
            <w:tcW w:w="4496" w:type="dxa"/>
          </w:tcPr>
          <w:p w14:paraId="17DB54FC" w14:textId="77777777" w:rsidR="00305C2F" w:rsidRPr="001E3CFE" w:rsidRDefault="00305C2F" w:rsidP="00D4618C">
            <w:pPr>
              <w:spacing w:line="276" w:lineRule="auto"/>
              <w:rPr>
                <w:rFonts w:eastAsiaTheme="minorEastAsia"/>
                <w:color w:val="000000"/>
              </w:rPr>
            </w:pPr>
          </w:p>
        </w:tc>
      </w:tr>
      <w:tr w:rsidR="00305C2F" w:rsidRPr="001E3CFE" w14:paraId="15485AA2" w14:textId="77777777" w:rsidTr="00D4618C">
        <w:tc>
          <w:tcPr>
            <w:tcW w:w="5126" w:type="dxa"/>
            <w:gridSpan w:val="2"/>
          </w:tcPr>
          <w:p w14:paraId="52C972DD" w14:textId="6A750BB1" w:rsidR="00305C2F" w:rsidRPr="001E3CFE" w:rsidRDefault="00A70E38" w:rsidP="00D4618C">
            <w:pPr>
              <w:spacing w:line="276" w:lineRule="auto"/>
              <w:rPr>
                <w:rFonts w:eastAsiaTheme="minorEastAsia"/>
                <w:color w:val="000000"/>
              </w:rPr>
            </w:pPr>
            <w:r>
              <w:rPr>
                <w:rFonts w:eastAsiaTheme="minorEastAsia"/>
                <w:color w:val="FF0000"/>
                <w:lang w:eastAsia="zh-HK"/>
              </w:rPr>
              <w:t>答案</w:t>
            </w:r>
            <w:r w:rsidR="00305C2F" w:rsidRPr="001E3CFE">
              <w:rPr>
                <w:rFonts w:eastAsiaTheme="minorEastAsia" w:hint="eastAsia"/>
                <w:color w:val="FF0000"/>
              </w:rPr>
              <w:t>：</w:t>
            </w:r>
            <w:r w:rsidR="00305C2F" w:rsidRPr="001E3CFE">
              <w:rPr>
                <w:rFonts w:eastAsiaTheme="minorEastAsia"/>
                <w:color w:val="FF0000"/>
              </w:rPr>
              <w:t>C</w:t>
            </w:r>
          </w:p>
        </w:tc>
      </w:tr>
    </w:tbl>
    <w:p w14:paraId="13C9C43C" w14:textId="77777777" w:rsidR="00305C2F" w:rsidRPr="001E3CFE" w:rsidRDefault="00305C2F" w:rsidP="00305C2F">
      <w:pPr>
        <w:tabs>
          <w:tab w:val="left" w:pos="426"/>
          <w:tab w:val="left" w:pos="993"/>
        </w:tabs>
        <w:spacing w:line="276" w:lineRule="auto"/>
        <w:ind w:left="0" w:firstLine="0"/>
        <w:rPr>
          <w:rFonts w:asciiTheme="minorEastAsia" w:eastAsiaTheme="minorEastAsia" w:hAnsiTheme="minorEastAsia"/>
        </w:rPr>
      </w:pPr>
    </w:p>
    <w:p w14:paraId="3E79DAEF" w14:textId="77777777" w:rsidR="00305C2F" w:rsidRPr="00862812" w:rsidRDefault="00305C2F" w:rsidP="00305C2F">
      <w:pPr>
        <w:pStyle w:val="ListParagraph"/>
        <w:numPr>
          <w:ilvl w:val="0"/>
          <w:numId w:val="70"/>
        </w:numPr>
        <w:tabs>
          <w:tab w:val="left" w:pos="426"/>
          <w:tab w:val="left" w:pos="993"/>
        </w:tabs>
        <w:spacing w:line="276" w:lineRule="auto"/>
        <w:rPr>
          <w:rFonts w:asciiTheme="minorEastAsia" w:eastAsiaTheme="minorEastAsia" w:hAnsiTheme="minorEastAsia"/>
        </w:rPr>
      </w:pPr>
      <w:r w:rsidRPr="00862812">
        <w:rPr>
          <w:rFonts w:asciiTheme="minorEastAsia" w:eastAsiaTheme="minorEastAsia" w:hAnsiTheme="minorEastAsia" w:hint="eastAsia"/>
          <w:lang w:eastAsia="zh-HK"/>
        </w:rPr>
        <w:t>根</w:t>
      </w:r>
      <w:r w:rsidRPr="00862812">
        <w:rPr>
          <w:rFonts w:asciiTheme="minorEastAsia" w:eastAsiaTheme="minorEastAsia" w:hAnsiTheme="minorEastAsia" w:hint="eastAsia"/>
        </w:rPr>
        <w:t>據</w:t>
      </w:r>
      <w:r w:rsidRPr="00862812">
        <w:rPr>
          <w:rFonts w:asciiTheme="minorEastAsia" w:eastAsiaTheme="minorEastAsia" w:hAnsiTheme="minorEastAsia" w:hint="eastAsia"/>
          <w:lang w:eastAsia="zh-HK"/>
        </w:rPr>
        <w:t>資料一和資料二，</w:t>
      </w:r>
      <w:r w:rsidRPr="00862812">
        <w:rPr>
          <w:rFonts w:asciiTheme="minorEastAsia" w:eastAsiaTheme="minorEastAsia" w:hAnsiTheme="minorEastAsia" w:hint="eastAsia"/>
        </w:rPr>
        <w:t>全國人</w:t>
      </w:r>
      <w:r w:rsidRPr="00862812">
        <w:rPr>
          <w:rFonts w:asciiTheme="minorEastAsia" w:eastAsiaTheme="minorEastAsia" w:hAnsiTheme="minorEastAsia" w:hint="eastAsia"/>
          <w:lang w:eastAsia="zh-HK"/>
        </w:rPr>
        <w:t>大的組</w:t>
      </w:r>
      <w:r w:rsidRPr="00862812">
        <w:rPr>
          <w:rFonts w:asciiTheme="minorEastAsia" w:eastAsiaTheme="minorEastAsia" w:hAnsiTheme="minorEastAsia" w:hint="eastAsia"/>
        </w:rPr>
        <w:t>成</w:t>
      </w:r>
      <w:r w:rsidRPr="00862812">
        <w:rPr>
          <w:rFonts w:asciiTheme="minorEastAsia" w:eastAsiaTheme="minorEastAsia" w:hAnsiTheme="minorEastAsia" w:hint="eastAsia"/>
          <w:lang w:eastAsia="zh-HK"/>
        </w:rPr>
        <w:t>如</w:t>
      </w:r>
      <w:r w:rsidRPr="00862812">
        <w:rPr>
          <w:rFonts w:asciiTheme="minorEastAsia" w:eastAsiaTheme="minorEastAsia" w:hAnsiTheme="minorEastAsia" w:hint="eastAsia"/>
        </w:rPr>
        <w:t>何體</w:t>
      </w:r>
      <w:r w:rsidRPr="00862812">
        <w:rPr>
          <w:rFonts w:asciiTheme="minorEastAsia" w:eastAsiaTheme="minorEastAsia" w:hAnsiTheme="minorEastAsia" w:hint="eastAsia"/>
          <w:lang w:eastAsia="zh-HK"/>
        </w:rPr>
        <w:t>現廣泛代表性的特徵</w:t>
      </w:r>
      <w:r>
        <w:rPr>
          <w:rFonts w:asciiTheme="minorEastAsia" w:eastAsiaTheme="minorEastAsia" w:hAnsiTheme="minorEastAsia" w:cs="微軟正黑體" w:hint="eastAsia"/>
          <w:color w:val="000000"/>
        </w:rPr>
        <w:t>？</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862812" w14:paraId="5D1329EC" w14:textId="77777777" w:rsidTr="00D4618C">
        <w:tc>
          <w:tcPr>
            <w:tcW w:w="7882" w:type="dxa"/>
          </w:tcPr>
          <w:p w14:paraId="63D0D1F2" w14:textId="77777777" w:rsidR="00305C2F" w:rsidRPr="00862812" w:rsidRDefault="00305C2F" w:rsidP="00305C2F">
            <w:pPr>
              <w:pStyle w:val="ListParagraph"/>
              <w:numPr>
                <w:ilvl w:val="0"/>
                <w:numId w:val="67"/>
              </w:numPr>
              <w:spacing w:line="360" w:lineRule="auto"/>
              <w:ind w:left="357" w:hanging="357"/>
              <w:rPr>
                <w:i/>
                <w:color w:val="FF0000"/>
              </w:rPr>
            </w:pPr>
            <w:r w:rsidRPr="00862812">
              <w:rPr>
                <w:rFonts w:asciiTheme="minorEastAsia" w:eastAsiaTheme="minorEastAsia" w:hAnsiTheme="minorEastAsia" w:hint="eastAsia"/>
                <w:i/>
                <w:color w:val="FF0000"/>
              </w:rPr>
              <w:t>全國人大代表由省、自治區、直轄市、特別行政區、</w:t>
            </w:r>
            <w:r w:rsidRPr="001D460C">
              <w:rPr>
                <w:rFonts w:asciiTheme="minorEastAsia" w:eastAsiaTheme="minorEastAsia" w:hAnsiTheme="minorEastAsia" w:hint="eastAsia"/>
                <w:i/>
                <w:color w:val="FF0000"/>
              </w:rPr>
              <w:t>人民解放軍</w:t>
            </w:r>
          </w:p>
        </w:tc>
      </w:tr>
      <w:tr w:rsidR="00305C2F" w:rsidRPr="00862812" w14:paraId="76238DEC" w14:textId="77777777" w:rsidTr="00D4618C">
        <w:tc>
          <w:tcPr>
            <w:tcW w:w="7882" w:type="dxa"/>
          </w:tcPr>
          <w:p w14:paraId="433C29FC" w14:textId="77777777" w:rsidR="00305C2F" w:rsidRPr="00862812" w:rsidRDefault="00305C2F" w:rsidP="00D4618C">
            <w:pPr>
              <w:pStyle w:val="ListParagraph"/>
              <w:spacing w:line="360" w:lineRule="auto"/>
              <w:ind w:left="357" w:firstLine="0"/>
              <w:rPr>
                <w:rFonts w:asciiTheme="minorEastAsia" w:eastAsiaTheme="minorEastAsia" w:hAnsiTheme="minorEastAsia"/>
                <w:i/>
                <w:color w:val="FF0000"/>
              </w:rPr>
            </w:pPr>
            <w:r w:rsidRPr="00862812">
              <w:rPr>
                <w:rFonts w:asciiTheme="minorEastAsia" w:eastAsiaTheme="minorEastAsia" w:hAnsiTheme="minorEastAsia" w:hint="eastAsia"/>
                <w:i/>
                <w:color w:val="FF0000"/>
                <w:lang w:eastAsia="zh-HK"/>
              </w:rPr>
              <w:t>和少數民族組成</w:t>
            </w:r>
            <w:r>
              <w:rPr>
                <w:rFonts w:asciiTheme="minorEastAsia" w:eastAsiaTheme="minorEastAsia" w:hAnsiTheme="minorEastAsia" w:hint="eastAsia"/>
                <w:i/>
                <w:color w:val="FF0000"/>
                <w:lang w:eastAsia="zh-HK"/>
              </w:rPr>
              <w:t>，具有</w:t>
            </w:r>
            <w:r w:rsidRPr="00E70DC7">
              <w:rPr>
                <w:rFonts w:asciiTheme="minorEastAsia" w:eastAsiaTheme="minorEastAsia" w:hAnsiTheme="minorEastAsia" w:hint="eastAsia"/>
                <w:i/>
                <w:color w:val="FF0000"/>
                <w:lang w:eastAsia="zh-HK"/>
              </w:rPr>
              <w:t>廣泛代表性</w:t>
            </w:r>
            <w:r>
              <w:rPr>
                <w:rFonts w:asciiTheme="minorEastAsia" w:eastAsiaTheme="minorEastAsia" w:hAnsiTheme="minorEastAsia" w:hint="eastAsia"/>
                <w:i/>
                <w:color w:val="FF0000"/>
                <w:lang w:eastAsia="zh-HK"/>
              </w:rPr>
              <w:t>。</w:t>
            </w:r>
          </w:p>
        </w:tc>
      </w:tr>
      <w:tr w:rsidR="00305C2F" w:rsidRPr="00862812" w14:paraId="5C31B6C4" w14:textId="77777777" w:rsidTr="00D4618C">
        <w:tc>
          <w:tcPr>
            <w:tcW w:w="7882" w:type="dxa"/>
          </w:tcPr>
          <w:p w14:paraId="4D088DB8" w14:textId="77777777" w:rsidR="00305C2F" w:rsidRPr="00862812" w:rsidRDefault="00305C2F" w:rsidP="00305C2F">
            <w:pPr>
              <w:pStyle w:val="ListParagraph"/>
              <w:numPr>
                <w:ilvl w:val="0"/>
                <w:numId w:val="67"/>
              </w:numPr>
              <w:spacing w:line="360" w:lineRule="auto"/>
              <w:ind w:left="357" w:hanging="357"/>
              <w:rPr>
                <w:rFonts w:asciiTheme="minorEastAsia" w:eastAsiaTheme="minorEastAsia" w:hAnsiTheme="minorEastAsia"/>
                <w:i/>
                <w:color w:val="FF0000"/>
              </w:rPr>
            </w:pPr>
            <w:r w:rsidRPr="00862812">
              <w:rPr>
                <w:rFonts w:asciiTheme="minorEastAsia" w:eastAsiaTheme="minorEastAsia" w:hAnsiTheme="minorEastAsia" w:hint="eastAsia"/>
                <w:i/>
                <w:color w:val="FF0000"/>
              </w:rPr>
              <w:t>全國人大代表</w:t>
            </w:r>
            <w:r w:rsidRPr="00862812">
              <w:rPr>
                <w:rFonts w:asciiTheme="minorEastAsia" w:eastAsiaTheme="minorEastAsia" w:hAnsiTheme="minorEastAsia" w:hint="eastAsia"/>
                <w:i/>
                <w:color w:val="FF0000"/>
                <w:lang w:eastAsia="zh-HK"/>
              </w:rPr>
              <w:t>的</w:t>
            </w:r>
            <w:r w:rsidRPr="00862812">
              <w:rPr>
                <w:rFonts w:asciiTheme="minorEastAsia" w:eastAsiaTheme="minorEastAsia" w:hAnsiTheme="minorEastAsia" w:hint="eastAsia"/>
                <w:i/>
                <w:color w:val="FF0000"/>
              </w:rPr>
              <w:t>名</w:t>
            </w:r>
            <w:r w:rsidRPr="00862812">
              <w:rPr>
                <w:rFonts w:asciiTheme="minorEastAsia" w:eastAsiaTheme="minorEastAsia" w:hAnsiTheme="minorEastAsia" w:hint="eastAsia"/>
                <w:i/>
                <w:color w:val="FF0000"/>
                <w:lang w:eastAsia="zh-HK"/>
              </w:rPr>
              <w:t>額代</w:t>
            </w:r>
            <w:r w:rsidRPr="00862812">
              <w:rPr>
                <w:rFonts w:asciiTheme="minorEastAsia" w:eastAsiaTheme="minorEastAsia" w:hAnsiTheme="minorEastAsia" w:hint="eastAsia"/>
                <w:i/>
                <w:color w:val="FF0000"/>
              </w:rPr>
              <w:t>表</w:t>
            </w:r>
            <w:r w:rsidRPr="00862812">
              <w:rPr>
                <w:rFonts w:asciiTheme="minorEastAsia" w:eastAsiaTheme="minorEastAsia" w:hAnsiTheme="minorEastAsia" w:hint="eastAsia"/>
                <w:i/>
                <w:color w:val="FF0000"/>
                <w:lang w:eastAsia="zh-HK"/>
              </w:rPr>
              <w:t>分配充</w:t>
            </w:r>
            <w:r w:rsidRPr="00862812">
              <w:rPr>
                <w:rFonts w:asciiTheme="minorEastAsia" w:eastAsiaTheme="minorEastAsia" w:hAnsiTheme="minorEastAsia" w:hint="eastAsia"/>
                <w:i/>
                <w:color w:val="FF0000"/>
              </w:rPr>
              <w:t>分</w:t>
            </w:r>
            <w:r w:rsidRPr="00862812">
              <w:rPr>
                <w:rFonts w:asciiTheme="minorEastAsia" w:eastAsiaTheme="minorEastAsia" w:hAnsiTheme="minorEastAsia" w:hint="eastAsia"/>
                <w:i/>
                <w:color w:val="FF0000"/>
                <w:lang w:eastAsia="zh-HK"/>
              </w:rPr>
              <w:t>考</w:t>
            </w:r>
            <w:r w:rsidRPr="00862812">
              <w:rPr>
                <w:rFonts w:asciiTheme="minorEastAsia" w:eastAsiaTheme="minorEastAsia" w:hAnsiTheme="minorEastAsia" w:hint="eastAsia"/>
                <w:i/>
                <w:color w:val="FF0000"/>
              </w:rPr>
              <w:t>慮</w:t>
            </w:r>
            <w:r w:rsidRPr="00862812">
              <w:rPr>
                <w:rFonts w:asciiTheme="minorEastAsia" w:eastAsiaTheme="minorEastAsia" w:hAnsiTheme="minorEastAsia" w:hint="eastAsia"/>
                <w:i/>
                <w:color w:val="FF0000"/>
                <w:lang w:eastAsia="zh-HK"/>
              </w:rPr>
              <w:t>不同地</w:t>
            </w:r>
            <w:r w:rsidRPr="00862812">
              <w:rPr>
                <w:rFonts w:asciiTheme="minorEastAsia" w:eastAsiaTheme="minorEastAsia" w:hAnsiTheme="minorEastAsia" w:hint="eastAsia"/>
                <w:i/>
                <w:color w:val="FF0000"/>
              </w:rPr>
              <w:t>區</w:t>
            </w:r>
            <w:r w:rsidRPr="00862812">
              <w:rPr>
                <w:rFonts w:asciiTheme="minorEastAsia" w:eastAsiaTheme="minorEastAsia" w:hAnsiTheme="minorEastAsia" w:hint="eastAsia"/>
                <w:i/>
                <w:color w:val="FF0000"/>
                <w:lang w:eastAsia="zh-HK"/>
              </w:rPr>
              <w:t>人口數，令各方</w:t>
            </w:r>
            <w:r w:rsidRPr="00862812">
              <w:rPr>
                <w:rFonts w:asciiTheme="minorEastAsia" w:eastAsiaTheme="minorEastAsia" w:hAnsiTheme="minorEastAsia" w:hint="eastAsia"/>
                <w:i/>
                <w:color w:val="FF0000"/>
              </w:rPr>
              <w:t>面</w:t>
            </w:r>
            <w:r w:rsidRPr="00862812">
              <w:rPr>
                <w:rFonts w:asciiTheme="minorEastAsia" w:eastAsiaTheme="minorEastAsia" w:hAnsiTheme="minorEastAsia" w:hint="eastAsia"/>
                <w:i/>
                <w:color w:val="FF0000"/>
                <w:lang w:eastAsia="zh-HK"/>
              </w:rPr>
              <w:t>都</w:t>
            </w:r>
          </w:p>
        </w:tc>
      </w:tr>
      <w:tr w:rsidR="00305C2F" w:rsidRPr="00A656CF" w14:paraId="1F69255A" w14:textId="77777777" w:rsidTr="00D4618C">
        <w:tc>
          <w:tcPr>
            <w:tcW w:w="7882" w:type="dxa"/>
          </w:tcPr>
          <w:p w14:paraId="7A3D5EC2" w14:textId="77777777" w:rsidR="00305C2F" w:rsidRPr="00862812" w:rsidRDefault="00305C2F" w:rsidP="00D4618C">
            <w:pPr>
              <w:pStyle w:val="ListParagraph"/>
              <w:spacing w:line="360" w:lineRule="auto"/>
              <w:ind w:left="357" w:firstLine="0"/>
              <w:rPr>
                <w:rFonts w:asciiTheme="minorEastAsia" w:eastAsiaTheme="minorEastAsia" w:hAnsiTheme="minorEastAsia"/>
                <w:i/>
                <w:color w:val="FF0000"/>
              </w:rPr>
            </w:pPr>
            <w:r w:rsidRPr="00862812">
              <w:rPr>
                <w:rFonts w:asciiTheme="minorEastAsia" w:eastAsiaTheme="minorEastAsia" w:hAnsiTheme="minorEastAsia" w:hint="eastAsia"/>
                <w:i/>
                <w:color w:val="FF0000"/>
                <w:lang w:eastAsia="zh-HK"/>
              </w:rPr>
              <w:t>有</w:t>
            </w:r>
            <w:r w:rsidRPr="00862812">
              <w:rPr>
                <w:rFonts w:asciiTheme="minorEastAsia" w:eastAsiaTheme="minorEastAsia" w:hAnsiTheme="minorEastAsia" w:hint="eastAsia"/>
                <w:i/>
                <w:color w:val="FF0000"/>
              </w:rPr>
              <w:t>適</w:t>
            </w:r>
            <w:r w:rsidRPr="00862812">
              <w:rPr>
                <w:rFonts w:asciiTheme="minorEastAsia" w:eastAsiaTheme="minorEastAsia" w:hAnsiTheme="minorEastAsia" w:hint="eastAsia"/>
                <w:i/>
                <w:color w:val="FF0000"/>
                <w:lang w:eastAsia="zh-HK"/>
              </w:rPr>
              <w:t>當數</w:t>
            </w:r>
            <w:r w:rsidRPr="00862812">
              <w:rPr>
                <w:rFonts w:asciiTheme="minorEastAsia" w:eastAsiaTheme="minorEastAsia" w:hAnsiTheme="minorEastAsia" w:hint="eastAsia"/>
                <w:i/>
                <w:color w:val="FF0000"/>
              </w:rPr>
              <w:t>量</w:t>
            </w:r>
            <w:r w:rsidRPr="00862812">
              <w:rPr>
                <w:rFonts w:asciiTheme="minorEastAsia" w:eastAsiaTheme="minorEastAsia" w:hAnsiTheme="minorEastAsia" w:hint="eastAsia"/>
                <w:i/>
                <w:color w:val="FF0000"/>
                <w:lang w:eastAsia="zh-HK"/>
              </w:rPr>
              <w:t>的代</w:t>
            </w:r>
            <w:r w:rsidRPr="00862812">
              <w:rPr>
                <w:rFonts w:asciiTheme="minorEastAsia" w:eastAsiaTheme="minorEastAsia" w:hAnsiTheme="minorEastAsia" w:hint="eastAsia"/>
                <w:i/>
                <w:color w:val="FF0000"/>
              </w:rPr>
              <w:t>表</w:t>
            </w:r>
            <w:r w:rsidRPr="00862812">
              <w:rPr>
                <w:rFonts w:asciiTheme="minorEastAsia" w:eastAsiaTheme="minorEastAsia" w:hAnsiTheme="minorEastAsia" w:hint="eastAsia"/>
                <w:i/>
                <w:color w:val="FF0000"/>
                <w:lang w:eastAsia="zh-HK"/>
              </w:rPr>
              <w:t>。</w:t>
            </w:r>
          </w:p>
        </w:tc>
      </w:tr>
    </w:tbl>
    <w:p w14:paraId="1FCA9E53" w14:textId="77777777" w:rsidR="00305C2F" w:rsidRPr="00D64CC5" w:rsidRDefault="00305C2F" w:rsidP="00305C2F">
      <w:pPr>
        <w:pStyle w:val="ListParagraph"/>
        <w:tabs>
          <w:tab w:val="left" w:pos="426"/>
          <w:tab w:val="left" w:pos="993"/>
        </w:tabs>
        <w:spacing w:line="276" w:lineRule="auto"/>
        <w:ind w:left="480" w:firstLine="0"/>
        <w:rPr>
          <w:rFonts w:eastAsiaTheme="minorEastAsia"/>
          <w:highlight w:val="cyan"/>
        </w:rPr>
      </w:pPr>
    </w:p>
    <w:p w14:paraId="3B28AB92" w14:textId="77777777" w:rsidR="00305C2F" w:rsidRPr="001E3CFE" w:rsidRDefault="00305C2F" w:rsidP="00305C2F">
      <w:pPr>
        <w:pStyle w:val="ListParagraph"/>
        <w:numPr>
          <w:ilvl w:val="0"/>
          <w:numId w:val="70"/>
        </w:numPr>
        <w:tabs>
          <w:tab w:val="left" w:pos="426"/>
          <w:tab w:val="left" w:pos="993"/>
        </w:tabs>
        <w:spacing w:line="276" w:lineRule="auto"/>
        <w:rPr>
          <w:rFonts w:asciiTheme="minorEastAsia" w:eastAsiaTheme="minorEastAsia" w:hAnsiTheme="minorEastAsia"/>
        </w:rPr>
      </w:pPr>
      <w:r w:rsidRPr="001E3CFE">
        <w:rPr>
          <w:rFonts w:asciiTheme="minorEastAsia" w:eastAsiaTheme="minorEastAsia" w:hAnsiTheme="minorEastAsia" w:hint="eastAsia"/>
          <w:lang w:eastAsia="zh-HK"/>
        </w:rPr>
        <w:t>參</w:t>
      </w:r>
      <w:r w:rsidRPr="001E3CFE">
        <w:rPr>
          <w:rFonts w:asciiTheme="minorEastAsia" w:eastAsiaTheme="minorEastAsia" w:hAnsiTheme="minorEastAsia" w:hint="eastAsia"/>
        </w:rPr>
        <w:t>考資料二第三段，有關全國少數民族應選全國人大代表方面，為何有「</w:t>
      </w:r>
      <w:r w:rsidRPr="001E3CFE">
        <w:rPr>
          <w:rFonts w:asciiTheme="minorEastAsia" w:eastAsiaTheme="minorEastAsia" w:hAnsiTheme="minorEastAsia" w:hint="eastAsia"/>
          <w:lang w:eastAsia="zh-HK"/>
        </w:rPr>
        <w:t>人口特少的民</w:t>
      </w:r>
      <w:r w:rsidRPr="001E3CFE">
        <w:rPr>
          <w:rFonts w:asciiTheme="minorEastAsia" w:eastAsiaTheme="minorEastAsia" w:hAnsiTheme="minorEastAsia" w:hint="eastAsia"/>
        </w:rPr>
        <w:t>族，</w:t>
      </w:r>
      <w:r w:rsidRPr="001E3CFE">
        <w:rPr>
          <w:rFonts w:asciiTheme="minorEastAsia" w:eastAsiaTheme="minorEastAsia" w:hAnsiTheme="minorEastAsia" w:hint="eastAsia"/>
          <w:lang w:eastAsia="zh-HK"/>
        </w:rPr>
        <w:t>至少應有代表一人</w:t>
      </w:r>
      <w:r w:rsidRPr="001E3CFE">
        <w:rPr>
          <w:rFonts w:asciiTheme="minorEastAsia" w:eastAsiaTheme="minorEastAsia" w:hAnsiTheme="minorEastAsia" w:hint="eastAsia"/>
        </w:rPr>
        <w:t>」的安排？</w:t>
      </w:r>
      <w:r w:rsidRPr="001E3CFE">
        <w:rPr>
          <w:rFonts w:asciiTheme="minorEastAsia" w:eastAsiaTheme="minorEastAsia" w:hAnsiTheme="minorEastAsia"/>
          <w:color w:val="FF0000"/>
          <w:sz w:val="28"/>
          <w:szCs w:val="28"/>
          <w:lang w:eastAsia="zh-HK"/>
        </w:rPr>
        <w:t xml:space="preserve"> </w:t>
      </w:r>
    </w:p>
    <w:tbl>
      <w:tblPr>
        <w:tblStyle w:val="TableGrid2"/>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05C2F" w:rsidRPr="00A656CF" w14:paraId="2CFCD9C2" w14:textId="77777777" w:rsidTr="00D4618C">
        <w:tc>
          <w:tcPr>
            <w:tcW w:w="7882" w:type="dxa"/>
          </w:tcPr>
          <w:p w14:paraId="224ADC94" w14:textId="77777777" w:rsidR="00305C2F" w:rsidRPr="004C11A6" w:rsidRDefault="00305C2F" w:rsidP="004C11A6">
            <w:pPr>
              <w:spacing w:line="360" w:lineRule="auto"/>
              <w:ind w:left="0" w:firstLine="0"/>
              <w:rPr>
                <w:i/>
                <w:color w:val="FF0000"/>
              </w:rPr>
            </w:pPr>
            <w:r w:rsidRPr="004C11A6">
              <w:rPr>
                <w:rFonts w:hint="eastAsia"/>
                <w:i/>
                <w:color w:val="FF0000"/>
              </w:rPr>
              <w:t>每一個少數民族</w:t>
            </w:r>
            <w:r w:rsidRPr="004C11A6">
              <w:rPr>
                <w:rFonts w:hint="eastAsia"/>
                <w:i/>
                <w:color w:val="FF0000"/>
                <w:lang w:eastAsia="zh-HK"/>
              </w:rPr>
              <w:t>都有代</w:t>
            </w:r>
            <w:r w:rsidRPr="004C11A6">
              <w:rPr>
                <w:rFonts w:hint="eastAsia"/>
                <w:i/>
                <w:color w:val="FF0000"/>
              </w:rPr>
              <w:t>表</w:t>
            </w:r>
            <w:r w:rsidRPr="004C11A6">
              <w:rPr>
                <w:rFonts w:hint="eastAsia"/>
                <w:i/>
                <w:color w:val="FF0000"/>
                <w:lang w:eastAsia="zh-HK"/>
              </w:rPr>
              <w:t>，體現全國人大的組成具有廣泛代表性，並</w:t>
            </w:r>
          </w:p>
        </w:tc>
      </w:tr>
      <w:tr w:rsidR="00305C2F" w:rsidRPr="00A656CF" w14:paraId="13098C4C" w14:textId="77777777" w:rsidTr="00D4618C">
        <w:tc>
          <w:tcPr>
            <w:tcW w:w="7882" w:type="dxa"/>
          </w:tcPr>
          <w:p w14:paraId="7B3A9F98" w14:textId="77777777" w:rsidR="00305C2F" w:rsidRPr="00A656CF" w:rsidRDefault="00305C2F" w:rsidP="004C11A6">
            <w:pPr>
              <w:pStyle w:val="ListParagraph"/>
              <w:spacing w:line="360" w:lineRule="auto"/>
              <w:ind w:left="0" w:firstLine="0"/>
              <w:rPr>
                <w:i/>
                <w:color w:val="FF0000"/>
              </w:rPr>
            </w:pPr>
            <w:r>
              <w:rPr>
                <w:rFonts w:hint="eastAsia"/>
                <w:i/>
                <w:color w:val="FF0000"/>
                <w:lang w:eastAsia="zh-HK"/>
              </w:rPr>
              <w:t>反映國</w:t>
            </w:r>
            <w:r>
              <w:rPr>
                <w:rFonts w:hint="eastAsia"/>
                <w:i/>
                <w:color w:val="FF0000"/>
              </w:rPr>
              <w:t>家</w:t>
            </w:r>
            <w:r>
              <w:rPr>
                <w:rFonts w:hint="eastAsia"/>
                <w:i/>
                <w:color w:val="FF0000"/>
                <w:lang w:eastAsia="zh-HK"/>
              </w:rPr>
              <w:t>重視</w:t>
            </w:r>
            <w:r w:rsidRPr="00CD0C32">
              <w:rPr>
                <w:rFonts w:hint="eastAsia"/>
                <w:i/>
                <w:color w:val="FF0000"/>
                <w:lang w:eastAsia="zh-HK"/>
              </w:rPr>
              <w:t>少數民族</w:t>
            </w:r>
            <w:r>
              <w:rPr>
                <w:rFonts w:hint="eastAsia"/>
                <w:i/>
                <w:color w:val="FF0000"/>
                <w:lang w:eastAsia="zh-HK"/>
              </w:rPr>
              <w:t>的意</w:t>
            </w:r>
            <w:r>
              <w:rPr>
                <w:rFonts w:hint="eastAsia"/>
                <w:i/>
                <w:color w:val="FF0000"/>
              </w:rPr>
              <w:t>見</w:t>
            </w:r>
            <w:r>
              <w:rPr>
                <w:rFonts w:hint="eastAsia"/>
                <w:i/>
                <w:color w:val="FF0000"/>
                <w:lang w:eastAsia="zh-HK"/>
              </w:rPr>
              <w:t>。</w:t>
            </w:r>
          </w:p>
        </w:tc>
      </w:tr>
    </w:tbl>
    <w:p w14:paraId="7057FFAC" w14:textId="77777777" w:rsidR="00305C2F" w:rsidRPr="0024592E" w:rsidRDefault="00305C2F" w:rsidP="0024592E">
      <w:pPr>
        <w:ind w:left="0" w:firstLine="0"/>
        <w:rPr>
          <w:rFonts w:ascii="微軟正黑體" w:eastAsia="微軟正黑體" w:hAnsi="微軟正黑體"/>
          <w:b/>
        </w:rPr>
      </w:pPr>
    </w:p>
    <w:p w14:paraId="7AF84EEF" w14:textId="77777777" w:rsidR="00305C2F" w:rsidRDefault="00305C2F" w:rsidP="006D1271">
      <w:pPr>
        <w:ind w:left="0" w:firstLine="0"/>
        <w:rPr>
          <w:lang w:eastAsia="zh-HK"/>
        </w:rPr>
      </w:pPr>
    </w:p>
    <w:p w14:paraId="22F924EE" w14:textId="77777777" w:rsidR="00305C2F" w:rsidRDefault="00305C2F" w:rsidP="006D1271">
      <w:pPr>
        <w:ind w:left="0" w:firstLine="0"/>
        <w:rPr>
          <w:lang w:eastAsia="zh-HK"/>
        </w:rPr>
      </w:pPr>
    </w:p>
    <w:p w14:paraId="4B0A8CE9" w14:textId="77777777" w:rsidR="00305C2F" w:rsidRDefault="00305C2F" w:rsidP="006D1271">
      <w:pPr>
        <w:ind w:left="0" w:firstLine="0"/>
        <w:rPr>
          <w:lang w:eastAsia="zh-HK"/>
        </w:rPr>
      </w:pPr>
    </w:p>
    <w:p w14:paraId="6ECCA74D" w14:textId="77777777" w:rsidR="00305C2F" w:rsidRDefault="00305C2F" w:rsidP="006D1271">
      <w:pPr>
        <w:ind w:left="0" w:firstLine="0"/>
        <w:rPr>
          <w:lang w:eastAsia="zh-HK"/>
        </w:rPr>
      </w:pPr>
    </w:p>
    <w:p w14:paraId="3C3B1AF3" w14:textId="77777777" w:rsidR="00305C2F" w:rsidRDefault="00305C2F" w:rsidP="006D1271">
      <w:pPr>
        <w:ind w:left="0" w:firstLine="0"/>
        <w:rPr>
          <w:lang w:eastAsia="zh-HK"/>
        </w:rPr>
      </w:pPr>
    </w:p>
    <w:p w14:paraId="4285BE5C" w14:textId="77777777" w:rsidR="00305C2F" w:rsidRDefault="00305C2F" w:rsidP="006D1271">
      <w:pPr>
        <w:ind w:left="0" w:firstLine="0"/>
        <w:rPr>
          <w:lang w:eastAsia="zh-HK"/>
        </w:rPr>
      </w:pPr>
    </w:p>
    <w:p w14:paraId="1FE4A059" w14:textId="77777777" w:rsidR="00305C2F" w:rsidRDefault="00305C2F" w:rsidP="006D1271">
      <w:pPr>
        <w:ind w:left="0" w:firstLine="0"/>
        <w:rPr>
          <w:lang w:eastAsia="zh-HK"/>
        </w:rPr>
      </w:pPr>
    </w:p>
    <w:p w14:paraId="20E83067" w14:textId="77777777" w:rsidR="00305C2F" w:rsidRPr="00A656CF" w:rsidRDefault="00305C2F" w:rsidP="00305C2F">
      <w:pPr>
        <w:ind w:left="0" w:firstLine="0"/>
        <w:rPr>
          <w:color w:val="00B0F0"/>
        </w:rPr>
      </w:pPr>
      <w:r w:rsidRPr="00A656CF">
        <w:rPr>
          <w:rFonts w:eastAsia="微軟正黑體" w:hint="eastAsia"/>
          <w:b/>
          <w:sz w:val="28"/>
          <w:szCs w:val="28"/>
        </w:rPr>
        <w:lastRenderedPageBreak/>
        <w:t>工作紙三：全國人民代表大會及其常務委員會的職權</w:t>
      </w:r>
    </w:p>
    <w:p w14:paraId="0695B07F" w14:textId="77777777" w:rsidR="00305C2F" w:rsidRPr="00064787" w:rsidRDefault="00305C2F" w:rsidP="00305C2F">
      <w:pPr>
        <w:snapToGrid w:val="0"/>
        <w:jc w:val="both"/>
        <w:rPr>
          <w:rFonts w:ascii="微軟正黑體" w:eastAsia="微軟正黑體" w:hAnsi="微軟正黑體"/>
          <w:lang w:eastAsia="zh-HK"/>
        </w:rPr>
      </w:pPr>
    </w:p>
    <w:p w14:paraId="37A099C8" w14:textId="77777777" w:rsidR="00305C2F" w:rsidRPr="00A656CF" w:rsidRDefault="00305C2F" w:rsidP="00305C2F">
      <w:pPr>
        <w:snapToGrid w:val="0"/>
        <w:ind w:left="0" w:firstLine="0"/>
        <w:jc w:val="both"/>
        <w:rPr>
          <w:rFonts w:ascii="微軟正黑體" w:eastAsia="微軟正黑體" w:hAnsi="微軟正黑體"/>
        </w:rPr>
      </w:pPr>
      <w:r w:rsidRPr="00A656CF">
        <w:rPr>
          <w:rFonts w:ascii="微軟正黑體" w:eastAsia="微軟正黑體" w:hAnsi="微軟正黑體" w:hint="eastAsia"/>
          <w:lang w:eastAsia="zh-HK"/>
        </w:rPr>
        <w:t>全國人民代</w:t>
      </w:r>
      <w:r w:rsidRPr="00A656CF">
        <w:rPr>
          <w:rFonts w:ascii="微軟正黑體" w:eastAsia="微軟正黑體" w:hAnsi="微軟正黑體" w:hint="eastAsia"/>
        </w:rPr>
        <w:t>表</w:t>
      </w:r>
      <w:r w:rsidRPr="00A656CF">
        <w:rPr>
          <w:rFonts w:ascii="微軟正黑體" w:eastAsia="微軟正黑體" w:hAnsi="微軟正黑體" w:hint="eastAsia"/>
          <w:lang w:eastAsia="zh-HK"/>
        </w:rPr>
        <w:t>大會及其常務委</w:t>
      </w:r>
      <w:r w:rsidRPr="00A656CF">
        <w:rPr>
          <w:rFonts w:ascii="微軟正黑體" w:eastAsia="微軟正黑體" w:hAnsi="微軟正黑體" w:hint="eastAsia"/>
        </w:rPr>
        <w:t>員會</w:t>
      </w:r>
      <w:r w:rsidRPr="00A656CF">
        <w:rPr>
          <w:rFonts w:ascii="微軟正黑體" w:eastAsia="微軟正黑體" w:hAnsi="微軟正黑體" w:hint="eastAsia"/>
          <w:lang w:eastAsia="zh-HK"/>
        </w:rPr>
        <w:t>的權力</w:t>
      </w:r>
      <w:r w:rsidRPr="00A656CF">
        <w:rPr>
          <w:rFonts w:ascii="微軟正黑體" w:eastAsia="微軟正黑體" w:hAnsi="微軟正黑體" w:hint="eastAsia"/>
        </w:rPr>
        <w:t>，通常被概括爲「四權」，即立法權、決定權、任免權和監督權。</w:t>
      </w:r>
    </w:p>
    <w:p w14:paraId="2738567D" w14:textId="77777777" w:rsidR="00305C2F" w:rsidRPr="00A656CF" w:rsidRDefault="00305C2F" w:rsidP="00305C2F">
      <w:pPr>
        <w:snapToGrid w:val="0"/>
        <w:jc w:val="both"/>
        <w:rPr>
          <w:rFonts w:asciiTheme="minorEastAsia" w:eastAsiaTheme="minorEastAsia" w:hAnsiTheme="minorEastAsia"/>
          <w:lang w:eastAsia="zh-HK"/>
        </w:rPr>
      </w:pPr>
    </w:p>
    <w:p w14:paraId="375AC22B" w14:textId="77777777" w:rsidR="00305C2F" w:rsidRPr="00A656CF" w:rsidRDefault="00305C2F" w:rsidP="00305C2F">
      <w:pPr>
        <w:spacing w:line="276" w:lineRule="auto"/>
        <w:ind w:left="0" w:firstLine="0"/>
        <w:jc w:val="both"/>
        <w:rPr>
          <w:rFonts w:eastAsiaTheme="minorEastAsia"/>
        </w:rPr>
      </w:pPr>
      <w:r w:rsidRPr="00A656CF">
        <w:rPr>
          <w:rFonts w:eastAsiaTheme="minorEastAsia" w:hint="eastAsia"/>
        </w:rPr>
        <w:t>按照全國人民代表大會的各項職權（左欄），選取「四權」中一項最為相對應的權力，填在右欄空格的</w:t>
      </w:r>
      <w:r w:rsidRPr="00A656CF">
        <w:rPr>
          <w:rFonts w:eastAsiaTheme="minorEastAsia" w:hint="eastAsia"/>
          <w:lang w:eastAsia="zh-HK"/>
        </w:rPr>
        <w:t>橫線上</w:t>
      </w:r>
      <w:r w:rsidRPr="00A656CF">
        <w:rPr>
          <w:rFonts w:eastAsiaTheme="minorEastAsia" w:hint="eastAsia"/>
        </w:rPr>
        <w:t>。</w:t>
      </w:r>
    </w:p>
    <w:p w14:paraId="2FD7AD69" w14:textId="77777777" w:rsidR="00305C2F" w:rsidRPr="00A656CF" w:rsidRDefault="00305C2F" w:rsidP="00305C2F">
      <w:pPr>
        <w:jc w:val="both"/>
        <w:rPr>
          <w:rFonts w:eastAsiaTheme="minorEastAsia"/>
          <w:lang w:eastAsia="zh-HK"/>
        </w:rPr>
      </w:pPr>
    </w:p>
    <w:tbl>
      <w:tblPr>
        <w:tblStyle w:val="TableGrid3"/>
        <w:tblW w:w="0" w:type="auto"/>
        <w:tblInd w:w="-5" w:type="dxa"/>
        <w:tblLook w:val="04A0" w:firstRow="1" w:lastRow="0" w:firstColumn="1" w:lastColumn="0" w:noHBand="0" w:noVBand="1"/>
      </w:tblPr>
      <w:tblGrid>
        <w:gridCol w:w="6096"/>
        <w:gridCol w:w="2205"/>
      </w:tblGrid>
      <w:tr w:rsidR="00305C2F" w:rsidRPr="00A656CF" w14:paraId="7D39B5D1" w14:textId="77777777" w:rsidTr="00D4618C">
        <w:tc>
          <w:tcPr>
            <w:tcW w:w="6096" w:type="dxa"/>
            <w:shd w:val="clear" w:color="auto" w:fill="auto"/>
            <w:vAlign w:val="center"/>
          </w:tcPr>
          <w:p w14:paraId="00245B0F" w14:textId="77777777" w:rsidR="00305C2F" w:rsidRPr="00A656CF" w:rsidRDefault="00305C2F" w:rsidP="00D4618C">
            <w:pPr>
              <w:spacing w:line="276" w:lineRule="auto"/>
              <w:ind w:left="0" w:firstLine="0"/>
              <w:jc w:val="center"/>
              <w:rPr>
                <w:rFonts w:eastAsiaTheme="minorEastAsia"/>
                <w:b/>
                <w:lang w:eastAsia="zh-HK"/>
              </w:rPr>
            </w:pPr>
            <w:r w:rsidRPr="00A656CF">
              <w:rPr>
                <w:rFonts w:eastAsiaTheme="minorEastAsia" w:hint="eastAsia"/>
                <w:b/>
                <w:lang w:eastAsia="zh-HK"/>
              </w:rPr>
              <w:t>職</w:t>
            </w:r>
            <w:r w:rsidRPr="00A656CF">
              <w:rPr>
                <w:rFonts w:eastAsiaTheme="minorEastAsia" w:hint="eastAsia"/>
                <w:b/>
              </w:rPr>
              <w:t>權</w:t>
            </w:r>
          </w:p>
        </w:tc>
        <w:tc>
          <w:tcPr>
            <w:tcW w:w="2205" w:type="dxa"/>
            <w:shd w:val="clear" w:color="auto" w:fill="auto"/>
            <w:vAlign w:val="center"/>
          </w:tcPr>
          <w:p w14:paraId="0DC5ED9F" w14:textId="77777777" w:rsidR="00305C2F" w:rsidRPr="00A656CF" w:rsidRDefault="00305C2F" w:rsidP="00D4618C">
            <w:pPr>
              <w:spacing w:line="276" w:lineRule="auto"/>
              <w:ind w:left="0" w:firstLine="0"/>
              <w:jc w:val="center"/>
              <w:rPr>
                <w:rFonts w:eastAsiaTheme="minorEastAsia"/>
                <w:b/>
                <w:lang w:eastAsia="zh-HK"/>
              </w:rPr>
            </w:pPr>
            <w:r w:rsidRPr="00A656CF">
              <w:rPr>
                <w:rFonts w:eastAsiaTheme="minorEastAsia" w:hint="eastAsia"/>
                <w:b/>
                <w:lang w:eastAsia="zh-HK"/>
              </w:rPr>
              <w:t>立法權</w:t>
            </w:r>
            <w:r w:rsidRPr="00A656CF">
              <w:rPr>
                <w:rFonts w:eastAsiaTheme="minorEastAsia" w:hint="eastAsia"/>
                <w:b/>
              </w:rPr>
              <w:t>、</w:t>
            </w:r>
            <w:r w:rsidRPr="00A656CF">
              <w:rPr>
                <w:rFonts w:eastAsiaTheme="minorEastAsia" w:hint="eastAsia"/>
                <w:b/>
                <w:lang w:eastAsia="zh-HK"/>
              </w:rPr>
              <w:t>決</w:t>
            </w:r>
            <w:r w:rsidRPr="00A656CF">
              <w:rPr>
                <w:rFonts w:eastAsiaTheme="minorEastAsia" w:hint="eastAsia"/>
                <w:b/>
              </w:rPr>
              <w:t>定</w:t>
            </w:r>
            <w:r w:rsidRPr="00A656CF">
              <w:rPr>
                <w:rFonts w:eastAsiaTheme="minorEastAsia" w:hint="eastAsia"/>
                <w:b/>
                <w:lang w:eastAsia="zh-HK"/>
              </w:rPr>
              <w:t>權</w:t>
            </w:r>
            <w:r w:rsidRPr="00A656CF">
              <w:rPr>
                <w:rFonts w:eastAsiaTheme="minorEastAsia" w:hint="eastAsia"/>
                <w:b/>
              </w:rPr>
              <w:t>、</w:t>
            </w:r>
            <w:r w:rsidRPr="00A656CF">
              <w:rPr>
                <w:rFonts w:eastAsiaTheme="minorEastAsia" w:hint="eastAsia"/>
                <w:b/>
                <w:lang w:eastAsia="zh-HK"/>
              </w:rPr>
              <w:t>任免權或監</w:t>
            </w:r>
            <w:r w:rsidRPr="00A656CF">
              <w:rPr>
                <w:rFonts w:eastAsiaTheme="minorEastAsia" w:hint="eastAsia"/>
                <w:b/>
              </w:rPr>
              <w:t>督</w:t>
            </w:r>
            <w:r w:rsidRPr="00A656CF">
              <w:rPr>
                <w:rFonts w:eastAsiaTheme="minorEastAsia" w:hint="eastAsia"/>
                <w:b/>
                <w:lang w:eastAsia="zh-HK"/>
              </w:rPr>
              <w:t>權</w:t>
            </w:r>
            <w:r w:rsidRPr="00A656CF">
              <w:rPr>
                <w:rFonts w:eastAsiaTheme="minorEastAsia" w:hint="eastAsia"/>
                <w:b/>
              </w:rPr>
              <w:t>？</w:t>
            </w:r>
          </w:p>
        </w:tc>
      </w:tr>
      <w:tr w:rsidR="00305C2F" w:rsidRPr="00A656CF" w14:paraId="0ADFA791" w14:textId="77777777" w:rsidTr="00D4618C">
        <w:tc>
          <w:tcPr>
            <w:tcW w:w="6096" w:type="dxa"/>
          </w:tcPr>
          <w:p w14:paraId="2A00FEF5"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監督</w:t>
            </w:r>
            <w:r w:rsidRPr="00A656CF">
              <w:rPr>
                <w:rFonts w:asciiTheme="minorEastAsia" w:eastAsiaTheme="minorEastAsia" w:hAnsiTheme="minorEastAsia" w:hint="eastAsia"/>
              </w:rPr>
              <w:t>《</w:t>
            </w:r>
            <w:r w:rsidRPr="00A656CF">
              <w:rPr>
                <w:rFonts w:eastAsiaTheme="minorEastAsia" w:hint="eastAsia"/>
              </w:rPr>
              <w:t>憲法</w:t>
            </w:r>
            <w:r w:rsidRPr="00A656CF">
              <w:rPr>
                <w:rFonts w:asciiTheme="minorEastAsia" w:eastAsiaTheme="minorEastAsia" w:hAnsiTheme="minorEastAsia" w:hint="eastAsia"/>
              </w:rPr>
              <w:t>》</w:t>
            </w:r>
            <w:r w:rsidRPr="00A656CF">
              <w:rPr>
                <w:rFonts w:eastAsiaTheme="minorEastAsia" w:hint="eastAsia"/>
              </w:rPr>
              <w:t>的實施</w:t>
            </w:r>
          </w:p>
        </w:tc>
        <w:tc>
          <w:tcPr>
            <w:tcW w:w="2205" w:type="dxa"/>
            <w:vAlign w:val="center"/>
          </w:tcPr>
          <w:p w14:paraId="0341B594"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監</w:t>
            </w:r>
            <w:r w:rsidRPr="00A656CF">
              <w:rPr>
                <w:rFonts w:eastAsiaTheme="minorEastAsia" w:hint="eastAsia"/>
                <w:i/>
                <w:color w:val="FF0000"/>
                <w:u w:val="single"/>
              </w:rPr>
              <w:t>督</w:t>
            </w:r>
            <w:r w:rsidRPr="00A656CF">
              <w:rPr>
                <w:rFonts w:eastAsiaTheme="minorEastAsia" w:hint="eastAsia"/>
                <w:i/>
                <w:color w:val="FF0000"/>
                <w:u w:val="single"/>
                <w:lang w:eastAsia="zh-HK"/>
              </w:rPr>
              <w:t>權</w:t>
            </w:r>
          </w:p>
        </w:tc>
      </w:tr>
      <w:tr w:rsidR="00305C2F" w:rsidRPr="00A656CF" w14:paraId="5202317E" w14:textId="77777777" w:rsidTr="00D4618C">
        <w:tc>
          <w:tcPr>
            <w:tcW w:w="6096" w:type="dxa"/>
          </w:tcPr>
          <w:p w14:paraId="412C0D04" w14:textId="19711F2A" w:rsidR="00305C2F" w:rsidRPr="00A656CF" w:rsidRDefault="00305C2F" w:rsidP="00F26C7C">
            <w:pPr>
              <w:numPr>
                <w:ilvl w:val="0"/>
                <w:numId w:val="71"/>
              </w:numPr>
              <w:spacing w:line="276" w:lineRule="auto"/>
              <w:contextualSpacing/>
              <w:jc w:val="both"/>
              <w:rPr>
                <w:rFonts w:eastAsiaTheme="minorEastAsia"/>
                <w:lang w:eastAsia="zh-HK"/>
              </w:rPr>
            </w:pPr>
            <w:r w:rsidRPr="00A656CF">
              <w:rPr>
                <w:rFonts w:eastAsiaTheme="minorEastAsia" w:hint="eastAsia"/>
              </w:rPr>
              <w:t>選舉中華人民共和國主席、</w:t>
            </w:r>
            <w:r w:rsidR="00F26C7C" w:rsidRPr="00F26C7C">
              <w:rPr>
                <w:rFonts w:eastAsiaTheme="minorEastAsia" w:hint="eastAsia"/>
                <w:lang w:eastAsia="zh-HK"/>
              </w:rPr>
              <w:t>國務院總理、</w:t>
            </w:r>
            <w:r w:rsidRPr="00A656CF">
              <w:rPr>
                <w:rFonts w:eastAsiaTheme="minorEastAsia" w:hint="eastAsia"/>
                <w:lang w:eastAsia="zh-HK"/>
              </w:rPr>
              <w:t>國家監</w:t>
            </w:r>
            <w:r w:rsidRPr="00A656CF">
              <w:rPr>
                <w:rFonts w:eastAsiaTheme="minorEastAsia" w:hint="eastAsia"/>
              </w:rPr>
              <w:t>察</w:t>
            </w:r>
            <w:r w:rsidRPr="00A656CF">
              <w:rPr>
                <w:rFonts w:eastAsiaTheme="minorEastAsia" w:hint="eastAsia"/>
                <w:lang w:eastAsia="zh-HK"/>
              </w:rPr>
              <w:t>委</w:t>
            </w:r>
            <w:r w:rsidRPr="00A656CF">
              <w:rPr>
                <w:rFonts w:eastAsiaTheme="minorEastAsia" w:hint="eastAsia"/>
              </w:rPr>
              <w:t>員會</w:t>
            </w:r>
            <w:r w:rsidRPr="00A656CF">
              <w:rPr>
                <w:rFonts w:eastAsiaTheme="minorEastAsia" w:hint="eastAsia"/>
                <w:lang w:eastAsia="zh-HK"/>
              </w:rPr>
              <w:t>主</w:t>
            </w:r>
            <w:r w:rsidRPr="00A656CF">
              <w:rPr>
                <w:rFonts w:eastAsiaTheme="minorEastAsia" w:hint="eastAsia"/>
              </w:rPr>
              <w:t>任、</w:t>
            </w:r>
            <w:r w:rsidRPr="00A656CF">
              <w:rPr>
                <w:rFonts w:eastAsiaTheme="minorEastAsia" w:hint="eastAsia"/>
                <w:lang w:eastAsia="zh-HK"/>
              </w:rPr>
              <w:t>最高人民法院院長</w:t>
            </w:r>
            <w:r w:rsidRPr="00A656CF">
              <w:rPr>
                <w:rFonts w:eastAsiaTheme="minorEastAsia" w:hint="eastAsia"/>
              </w:rPr>
              <w:t>、</w:t>
            </w:r>
            <w:r w:rsidRPr="00A656CF">
              <w:rPr>
                <w:rFonts w:eastAsiaTheme="minorEastAsia" w:hint="eastAsia"/>
                <w:lang w:eastAsia="zh-HK"/>
              </w:rPr>
              <w:t>最高人民檢察院檢察長、中央軍事委</w:t>
            </w:r>
            <w:r w:rsidRPr="00A656CF">
              <w:rPr>
                <w:rFonts w:eastAsiaTheme="minorEastAsia" w:hint="eastAsia"/>
              </w:rPr>
              <w:t>員會</w:t>
            </w:r>
            <w:r w:rsidRPr="00A656CF">
              <w:rPr>
                <w:rFonts w:eastAsiaTheme="minorEastAsia" w:hint="eastAsia"/>
                <w:lang w:eastAsia="zh-HK"/>
              </w:rPr>
              <w:t>主席等最高國家機關的領</w:t>
            </w:r>
            <w:r w:rsidRPr="00A656CF">
              <w:rPr>
                <w:rFonts w:eastAsiaTheme="minorEastAsia" w:hint="eastAsia"/>
              </w:rPr>
              <w:t>導</w:t>
            </w:r>
            <w:r w:rsidRPr="00A656CF">
              <w:rPr>
                <w:rFonts w:eastAsiaTheme="minorEastAsia" w:hint="eastAsia"/>
                <w:lang w:eastAsia="zh-HK"/>
              </w:rPr>
              <w:t>人員</w:t>
            </w:r>
          </w:p>
        </w:tc>
        <w:tc>
          <w:tcPr>
            <w:tcW w:w="2205" w:type="dxa"/>
            <w:vAlign w:val="center"/>
          </w:tcPr>
          <w:p w14:paraId="51FC2AC9"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任免權</w:t>
            </w:r>
          </w:p>
        </w:tc>
      </w:tr>
      <w:tr w:rsidR="00305C2F" w:rsidRPr="00A656CF" w14:paraId="6545188D" w14:textId="77777777" w:rsidTr="00D4618C">
        <w:tc>
          <w:tcPr>
            <w:tcW w:w="6096" w:type="dxa"/>
          </w:tcPr>
          <w:p w14:paraId="39318BC3"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修改</w:t>
            </w:r>
            <w:r w:rsidRPr="00A656CF">
              <w:rPr>
                <w:rFonts w:asciiTheme="minorEastAsia" w:eastAsiaTheme="minorEastAsia" w:hAnsiTheme="minorEastAsia" w:hint="eastAsia"/>
              </w:rPr>
              <w:t>《</w:t>
            </w:r>
            <w:r w:rsidRPr="00A656CF">
              <w:rPr>
                <w:rFonts w:eastAsiaTheme="minorEastAsia" w:hint="eastAsia"/>
              </w:rPr>
              <w:t>憲法</w:t>
            </w:r>
            <w:r w:rsidRPr="00A656CF">
              <w:rPr>
                <w:rFonts w:asciiTheme="minorEastAsia" w:eastAsiaTheme="minorEastAsia" w:hAnsiTheme="minorEastAsia" w:hint="eastAsia"/>
              </w:rPr>
              <w:t>》</w:t>
            </w:r>
            <w:r w:rsidRPr="00A656CF">
              <w:rPr>
                <w:rFonts w:eastAsiaTheme="minorEastAsia" w:hint="eastAsia"/>
              </w:rPr>
              <w:t>；制定和修改刑事、民事、國家機構的和其他的基本法律</w:t>
            </w:r>
          </w:p>
        </w:tc>
        <w:tc>
          <w:tcPr>
            <w:tcW w:w="2205" w:type="dxa"/>
            <w:vAlign w:val="center"/>
          </w:tcPr>
          <w:p w14:paraId="3CCB7B47"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立法權</w:t>
            </w:r>
          </w:p>
        </w:tc>
      </w:tr>
      <w:tr w:rsidR="00305C2F" w:rsidRPr="00A656CF" w14:paraId="4907B46C" w14:textId="77777777" w:rsidTr="00D4618C">
        <w:tc>
          <w:tcPr>
            <w:tcW w:w="6096" w:type="dxa"/>
          </w:tcPr>
          <w:p w14:paraId="26CBB72F" w14:textId="77777777" w:rsidR="00305C2F" w:rsidRPr="00A656CF" w:rsidRDefault="00305C2F" w:rsidP="00305C2F">
            <w:pPr>
              <w:numPr>
                <w:ilvl w:val="0"/>
                <w:numId w:val="71"/>
              </w:numPr>
              <w:spacing w:line="276" w:lineRule="auto"/>
              <w:contextualSpacing/>
              <w:jc w:val="both"/>
              <w:rPr>
                <w:rFonts w:eastAsiaTheme="minorEastAsia"/>
                <w:lang w:eastAsia="zh-HK"/>
              </w:rPr>
            </w:pPr>
            <w:r w:rsidRPr="00A656CF">
              <w:rPr>
                <w:rFonts w:eastAsiaTheme="minorEastAsia" w:hint="eastAsia"/>
              </w:rPr>
              <w:t>批准省、自治區和直轄市的建置；決定特別行政區的設立及其制度</w:t>
            </w:r>
          </w:p>
        </w:tc>
        <w:tc>
          <w:tcPr>
            <w:tcW w:w="2205" w:type="dxa"/>
            <w:vAlign w:val="center"/>
          </w:tcPr>
          <w:p w14:paraId="703F575E" w14:textId="77777777" w:rsidR="00305C2F" w:rsidRPr="00A656CF" w:rsidRDefault="00305C2F" w:rsidP="00D4618C">
            <w:pPr>
              <w:spacing w:line="276" w:lineRule="auto"/>
              <w:ind w:left="0" w:firstLine="0"/>
              <w:jc w:val="center"/>
              <w:rPr>
                <w:rFonts w:eastAsiaTheme="minorEastAsia"/>
                <w:i/>
                <w:color w:val="FF0000"/>
                <w:u w:val="single"/>
                <w:lang w:eastAsia="zh-HK"/>
              </w:rPr>
            </w:pPr>
            <w:r w:rsidRPr="00A656CF">
              <w:rPr>
                <w:rFonts w:eastAsiaTheme="minorEastAsia" w:hint="eastAsia"/>
                <w:i/>
                <w:color w:val="FF0000"/>
                <w:u w:val="single"/>
                <w:lang w:eastAsia="zh-HK"/>
              </w:rPr>
              <w:t>決</w:t>
            </w:r>
            <w:r w:rsidRPr="00A656CF">
              <w:rPr>
                <w:rFonts w:eastAsiaTheme="minorEastAsia" w:hint="eastAsia"/>
                <w:i/>
                <w:color w:val="FF0000"/>
                <w:u w:val="single"/>
              </w:rPr>
              <w:t>定</w:t>
            </w:r>
            <w:r w:rsidRPr="00A656CF">
              <w:rPr>
                <w:rFonts w:eastAsiaTheme="minorEastAsia" w:hint="eastAsia"/>
                <w:i/>
                <w:color w:val="FF0000"/>
                <w:u w:val="single"/>
                <w:lang w:eastAsia="zh-HK"/>
              </w:rPr>
              <w:t>權</w:t>
            </w:r>
          </w:p>
        </w:tc>
      </w:tr>
    </w:tbl>
    <w:p w14:paraId="47A17611" w14:textId="77777777" w:rsidR="00305C2F" w:rsidRPr="00A656CF" w:rsidRDefault="00305C2F" w:rsidP="00305C2F">
      <w:pPr>
        <w:ind w:left="0" w:firstLine="0"/>
        <w:rPr>
          <w:rFonts w:eastAsiaTheme="minorEastAsia"/>
          <w:sz w:val="22"/>
          <w:szCs w:val="22"/>
        </w:rPr>
      </w:pPr>
      <w:r w:rsidRPr="00A656CF">
        <w:rPr>
          <w:rFonts w:asciiTheme="minorEastAsia" w:eastAsiaTheme="minorEastAsia" w:hAnsiTheme="minorEastAsia" w:hint="eastAsia"/>
          <w:sz w:val="22"/>
          <w:szCs w:val="22"/>
        </w:rPr>
        <w:t>資料來源：</w:t>
      </w:r>
      <w:r w:rsidRPr="00A656CF">
        <w:rPr>
          <w:rFonts w:eastAsiaTheme="minorEastAsia" w:hint="eastAsia"/>
          <w:sz w:val="22"/>
          <w:szCs w:val="22"/>
          <w:lang w:eastAsia="zh-HK"/>
        </w:rPr>
        <w:t>節錄自</w:t>
      </w:r>
      <w:r w:rsidRPr="00A656CF">
        <w:rPr>
          <w:rFonts w:eastAsiaTheme="minorEastAsia" w:hint="eastAsia"/>
          <w:sz w:val="22"/>
          <w:szCs w:val="22"/>
        </w:rPr>
        <w:t>《憲法》第六十二條和第六十三條，</w:t>
      </w:r>
      <w:hyperlink r:id="rId14" w:history="1">
        <w:r w:rsidRPr="00A656CF">
          <w:rPr>
            <w:rFonts w:eastAsiaTheme="minorEastAsia"/>
            <w:sz w:val="22"/>
            <w:szCs w:val="22"/>
          </w:rPr>
          <w:t>https://www.basiclaw.gov.hk/tc/constitution/chapter3.html</w:t>
        </w:r>
      </w:hyperlink>
    </w:p>
    <w:p w14:paraId="183B340F" w14:textId="77777777" w:rsidR="000A5926" w:rsidRDefault="000A5926">
      <w:pPr>
        <w:rPr>
          <w:lang w:eastAsia="zh-HK"/>
        </w:rPr>
      </w:pPr>
      <w:r>
        <w:rPr>
          <w:lang w:eastAsia="zh-HK"/>
        </w:rPr>
        <w:br w:type="page"/>
      </w:r>
    </w:p>
    <w:p w14:paraId="3248DAAC" w14:textId="77777777" w:rsidR="00305C2F" w:rsidRPr="001E3CFE" w:rsidRDefault="00305C2F" w:rsidP="004C11A6">
      <w:pPr>
        <w:pStyle w:val="NoSpacing"/>
        <w:snapToGrid w:val="0"/>
        <w:rPr>
          <w:rFonts w:ascii="微軟正黑體" w:eastAsia="微軟正黑體" w:hAnsi="微軟正黑體"/>
          <w:b/>
          <w:sz w:val="28"/>
          <w:szCs w:val="28"/>
          <w:lang w:eastAsia="zh-HK"/>
        </w:rPr>
      </w:pPr>
      <w:r w:rsidRPr="001E3CFE">
        <w:rPr>
          <w:rFonts w:ascii="微軟正黑體" w:eastAsia="微軟正黑體" w:hAnsi="微軟正黑體" w:hint="eastAsia"/>
          <w:b/>
          <w:sz w:val="28"/>
          <w:szCs w:val="28"/>
          <w:lang w:eastAsia="zh-HK"/>
        </w:rPr>
        <w:lastRenderedPageBreak/>
        <w:t>延</w:t>
      </w:r>
      <w:r w:rsidRPr="001E3CFE">
        <w:rPr>
          <w:rFonts w:ascii="微軟正黑體" w:eastAsia="微軟正黑體" w:hAnsi="微軟正黑體" w:hint="eastAsia"/>
          <w:b/>
          <w:sz w:val="28"/>
          <w:szCs w:val="28"/>
        </w:rPr>
        <w:t>伸</w:t>
      </w:r>
      <w:r w:rsidRPr="001E3CFE">
        <w:rPr>
          <w:rFonts w:ascii="微軟正黑體" w:eastAsia="微軟正黑體" w:hAnsi="微軟正黑體" w:hint="eastAsia"/>
          <w:b/>
          <w:sz w:val="28"/>
          <w:szCs w:val="28"/>
          <w:lang w:eastAsia="zh-HK"/>
        </w:rPr>
        <w:t>學習</w:t>
      </w:r>
    </w:p>
    <w:p w14:paraId="2FF9CD4E" w14:textId="77777777" w:rsidR="00305C2F" w:rsidRPr="00062CC6" w:rsidRDefault="00305C2F" w:rsidP="00305C2F">
      <w:pPr>
        <w:widowControl w:val="0"/>
        <w:snapToGrid w:val="0"/>
        <w:ind w:left="0" w:firstLine="0"/>
        <w:rPr>
          <w:rFonts w:ascii="微軟正黑體" w:eastAsia="微軟正黑體" w:hAnsi="微軟正黑體"/>
          <w:lang w:eastAsia="zh-HK"/>
        </w:rPr>
      </w:pPr>
    </w:p>
    <w:p w14:paraId="1D45F47E" w14:textId="77777777" w:rsidR="00305C2F" w:rsidRPr="00D24DC1" w:rsidRDefault="00305C2F" w:rsidP="00305C2F">
      <w:pPr>
        <w:widowControl w:val="0"/>
        <w:snapToGrid w:val="0"/>
        <w:ind w:left="0" w:firstLine="0"/>
        <w:rPr>
          <w:rFonts w:ascii="微軟正黑體" w:eastAsia="微軟正黑體" w:hAnsi="微軟正黑體"/>
          <w:b/>
          <w:sz w:val="28"/>
          <w:szCs w:val="28"/>
          <w:lang w:eastAsia="zh-HK"/>
        </w:rPr>
      </w:pPr>
      <w:r w:rsidRPr="00D24DC1">
        <w:rPr>
          <w:rFonts w:ascii="微軟正黑體" w:eastAsia="微軟正黑體" w:hAnsi="微軟正黑體" w:hint="eastAsia"/>
          <w:b/>
          <w:sz w:val="28"/>
          <w:szCs w:val="28"/>
          <w:lang w:eastAsia="zh-HK"/>
        </w:rPr>
        <w:t>香港特別行政區選</w:t>
      </w:r>
      <w:r w:rsidRPr="00D24DC1">
        <w:rPr>
          <w:rFonts w:ascii="微軟正黑體" w:eastAsia="微軟正黑體" w:hAnsi="微軟正黑體" w:hint="eastAsia"/>
          <w:b/>
          <w:sz w:val="28"/>
          <w:szCs w:val="28"/>
        </w:rPr>
        <w:t>舉</w:t>
      </w:r>
      <w:r w:rsidRPr="00D24DC1">
        <w:rPr>
          <w:rFonts w:ascii="微軟正黑體" w:eastAsia="微軟正黑體" w:hAnsi="微軟正黑體" w:hint="eastAsia"/>
          <w:b/>
          <w:sz w:val="28"/>
          <w:szCs w:val="28"/>
          <w:lang w:eastAsia="zh-HK"/>
        </w:rPr>
        <w:t>全國人民代表大會代表的</w:t>
      </w:r>
      <w:r w:rsidRPr="00D24DC1">
        <w:rPr>
          <w:rFonts w:ascii="微軟正黑體" w:eastAsia="微軟正黑體" w:hAnsi="微軟正黑體" w:hint="eastAsia"/>
          <w:b/>
          <w:sz w:val="28"/>
          <w:szCs w:val="28"/>
        </w:rPr>
        <w:t>產</w:t>
      </w:r>
      <w:r w:rsidRPr="00D24DC1">
        <w:rPr>
          <w:rFonts w:ascii="微軟正黑體" w:eastAsia="微軟正黑體" w:hAnsi="微軟正黑體" w:hint="eastAsia"/>
          <w:b/>
          <w:sz w:val="28"/>
          <w:szCs w:val="28"/>
          <w:lang w:eastAsia="zh-HK"/>
        </w:rPr>
        <w:t>生辨法</w:t>
      </w:r>
    </w:p>
    <w:p w14:paraId="1FC1405F" w14:textId="77777777" w:rsidR="00305C2F" w:rsidRDefault="00305C2F" w:rsidP="00305C2F">
      <w:pPr>
        <w:widowControl w:val="0"/>
        <w:snapToGrid w:val="0"/>
        <w:ind w:left="0" w:firstLine="0"/>
        <w:rPr>
          <w:rFonts w:ascii="微軟正黑體" w:eastAsia="微軟正黑體" w:hAnsi="微軟正黑體"/>
          <w:b/>
          <w:lang w:eastAsia="zh-HK"/>
        </w:rPr>
      </w:pPr>
    </w:p>
    <w:p w14:paraId="53CF31A3" w14:textId="77777777" w:rsidR="00305C2F" w:rsidRPr="00A656CF" w:rsidRDefault="00305C2F" w:rsidP="00305C2F">
      <w:pPr>
        <w:widowControl w:val="0"/>
        <w:snapToGrid w:val="0"/>
        <w:ind w:left="0" w:firstLine="0"/>
        <w:rPr>
          <w:rFonts w:ascii="微軟正黑體" w:eastAsia="微軟正黑體" w:hAnsi="微軟正黑體"/>
          <w:b/>
        </w:rPr>
      </w:pPr>
      <w:r>
        <w:rPr>
          <w:rFonts w:ascii="微軟正黑體" w:eastAsia="微軟正黑體" w:hAnsi="微軟正黑體" w:hint="eastAsia"/>
          <w:b/>
        </w:rPr>
        <w:t>資料</w:t>
      </w:r>
      <w:r>
        <w:rPr>
          <w:rFonts w:ascii="微軟正黑體" w:eastAsia="微軟正黑體" w:hAnsi="微軟正黑體" w:hint="eastAsia"/>
          <w:b/>
          <w:lang w:eastAsia="zh-HK"/>
        </w:rPr>
        <w:t>一</w:t>
      </w:r>
    </w:p>
    <w:tbl>
      <w:tblPr>
        <w:tblStyle w:val="TableGrid"/>
        <w:tblW w:w="8217" w:type="dxa"/>
        <w:tblLook w:val="04A0" w:firstRow="1" w:lastRow="0" w:firstColumn="1" w:lastColumn="0" w:noHBand="0" w:noVBand="1"/>
      </w:tblPr>
      <w:tblGrid>
        <w:gridCol w:w="8217"/>
      </w:tblGrid>
      <w:tr w:rsidR="00305C2F" w:rsidRPr="00A656CF" w14:paraId="52BF1D1D" w14:textId="77777777" w:rsidTr="00D4618C">
        <w:tc>
          <w:tcPr>
            <w:tcW w:w="8217" w:type="dxa"/>
            <w:shd w:val="clear" w:color="auto" w:fill="auto"/>
          </w:tcPr>
          <w:p w14:paraId="4EB00BBC" w14:textId="77777777" w:rsidR="00305C2F" w:rsidRPr="00A656CF" w:rsidRDefault="00305C2F" w:rsidP="00D4618C">
            <w:pPr>
              <w:snapToGrid w:val="0"/>
              <w:ind w:left="0" w:firstLine="0"/>
              <w:jc w:val="both"/>
              <w:rPr>
                <w:rFonts w:ascii="微軟正黑體" w:eastAsia="微軟正黑體" w:hAnsi="微軟正黑體"/>
              </w:rPr>
            </w:pPr>
            <w:r w:rsidRPr="00064787">
              <w:rPr>
                <w:rFonts w:ascii="微軟正黑體" w:eastAsia="微軟正黑體" w:hAnsi="微軟正黑體" w:hint="eastAsia"/>
              </w:rPr>
              <w:t>根據</w:t>
            </w:r>
            <w:r w:rsidRPr="00A656CF">
              <w:rPr>
                <w:rFonts w:ascii="微軟正黑體" w:eastAsia="微軟正黑體" w:hAnsi="微軟正黑體" w:hint="eastAsia"/>
              </w:rPr>
              <w:t>《中華人</w:t>
            </w:r>
            <w:r>
              <w:rPr>
                <w:rFonts w:ascii="微軟正黑體" w:eastAsia="微軟正黑體" w:hAnsi="微軟正黑體" w:hint="eastAsia"/>
              </w:rPr>
              <w:t>民共和國香港特別行政區選舉第十四屆全國人民代表大會代表的辦法》</w:t>
            </w:r>
            <w:r w:rsidRPr="00747D41">
              <w:rPr>
                <w:rFonts w:ascii="微軟正黑體" w:eastAsia="微軟正黑體" w:hAnsi="微軟正黑體" w:hint="eastAsia"/>
              </w:rPr>
              <w:t>，</w:t>
            </w:r>
            <w:r>
              <w:rPr>
                <w:rFonts w:ascii="微軟正黑體" w:eastAsia="微軟正黑體" w:hAnsi="微軟正黑體" w:hint="eastAsia"/>
              </w:rPr>
              <w:t>香港特別行政區</w:t>
            </w:r>
            <w:r w:rsidRPr="00B43EB9">
              <w:rPr>
                <w:rFonts w:ascii="微軟正黑體" w:eastAsia="微軟正黑體" w:hAnsi="微軟正黑體" w:hint="eastAsia"/>
              </w:rPr>
              <w:t>第十四屆全國人民代表大會代表的名額為36名。香港特別行政區選舉的全國人民</w:t>
            </w:r>
            <w:r>
              <w:rPr>
                <w:rFonts w:ascii="微軟正黑體" w:eastAsia="微軟正黑體" w:hAnsi="微軟正黑體" w:hint="eastAsia"/>
              </w:rPr>
              <w:t>代表大會代表必須是年滿十八周歲的香港特別行政區居民中的中國公民</w:t>
            </w:r>
            <w:r>
              <w:rPr>
                <w:rFonts w:ascii="微軟正黑體" w:eastAsia="微軟正黑體" w:hAnsi="微軟正黑體" w:hint="eastAsia"/>
                <w:lang w:eastAsia="zh-HK"/>
              </w:rPr>
              <w:t>，</w:t>
            </w:r>
            <w:r w:rsidRPr="009C2B31">
              <w:rPr>
                <w:rFonts w:ascii="微軟正黑體" w:eastAsia="微軟正黑體" w:hAnsi="微軟正黑體" w:hint="eastAsia"/>
              </w:rPr>
              <w:t>獲選舉會議成員15人以上提名</w:t>
            </w:r>
            <w:r>
              <w:rPr>
                <w:rFonts w:ascii="微軟正黑體" w:eastAsia="微軟正黑體" w:hAnsi="微軟正黑體" w:hint="eastAsia"/>
                <w:lang w:eastAsia="zh-HK"/>
              </w:rPr>
              <w:t>，並</w:t>
            </w:r>
            <w:r w:rsidRPr="009C2B31">
              <w:rPr>
                <w:rFonts w:ascii="微軟正黑體" w:eastAsia="微軟正黑體" w:hAnsi="微軟正黑體" w:hint="eastAsia"/>
              </w:rPr>
              <w:t>在登記表中作出聲明：擁護《中華人民共和國憲法》和《香港特別行政區基本法》；擁護“一國兩制”方針政策，效忠中華人民共和國和香港特別行政區；未直接或者間接接受外國機構、組織、個人提供的與選舉有關的任何形式的資助</w:t>
            </w:r>
            <w:r>
              <w:rPr>
                <w:rFonts w:ascii="微軟正黑體" w:eastAsia="微軟正黑體" w:hAnsi="微軟正黑體" w:hint="eastAsia"/>
                <w:lang w:eastAsia="zh-HK"/>
              </w:rPr>
              <w:t>。</w:t>
            </w:r>
          </w:p>
        </w:tc>
      </w:tr>
    </w:tbl>
    <w:p w14:paraId="08CCB802" w14:textId="77777777" w:rsidR="00305C2F" w:rsidRPr="0097443C" w:rsidRDefault="00305C2F" w:rsidP="00305C2F">
      <w:pPr>
        <w:ind w:left="0" w:firstLine="0"/>
        <w:rPr>
          <w:rFonts w:asciiTheme="minorEastAsia" w:eastAsiaTheme="minorEastAsia" w:hAnsiTheme="minorEastAsia"/>
          <w:sz w:val="22"/>
        </w:rPr>
      </w:pPr>
      <w:r w:rsidRPr="009C2B31">
        <w:rPr>
          <w:rFonts w:asciiTheme="minorEastAsia" w:eastAsiaTheme="minorEastAsia" w:hAnsiTheme="minorEastAsia" w:hint="eastAsia"/>
          <w:sz w:val="22"/>
        </w:rPr>
        <w:t>資料來源</w:t>
      </w:r>
      <w:r w:rsidRPr="0097443C">
        <w:rPr>
          <w:rFonts w:asciiTheme="minorEastAsia" w:eastAsiaTheme="minorEastAsia" w:hAnsiTheme="minorEastAsia" w:hint="eastAsia"/>
          <w:sz w:val="22"/>
        </w:rPr>
        <w:t>：中</w:t>
      </w:r>
      <w:r w:rsidRPr="0097443C">
        <w:rPr>
          <w:rFonts w:asciiTheme="minorEastAsia" w:eastAsiaTheme="minorEastAsia" w:hAnsiTheme="minorEastAsia" w:hint="eastAsia"/>
          <w:sz w:val="22"/>
          <w:lang w:eastAsia="zh-HK"/>
        </w:rPr>
        <w:t>華人</w:t>
      </w:r>
      <w:r w:rsidRPr="0097443C">
        <w:rPr>
          <w:rFonts w:asciiTheme="minorEastAsia" w:eastAsiaTheme="minorEastAsia" w:hAnsiTheme="minorEastAsia" w:hint="eastAsia"/>
          <w:sz w:val="22"/>
        </w:rPr>
        <w:t>民</w:t>
      </w:r>
      <w:r w:rsidRPr="0097443C">
        <w:rPr>
          <w:rFonts w:asciiTheme="minorEastAsia" w:eastAsiaTheme="minorEastAsia" w:hAnsiTheme="minorEastAsia" w:hint="eastAsia"/>
          <w:sz w:val="22"/>
          <w:lang w:eastAsia="zh-HK"/>
        </w:rPr>
        <w:t>共和國中</w:t>
      </w:r>
      <w:r w:rsidRPr="0097443C">
        <w:rPr>
          <w:rFonts w:asciiTheme="minorEastAsia" w:eastAsiaTheme="minorEastAsia" w:hAnsiTheme="minorEastAsia" w:hint="eastAsia"/>
          <w:sz w:val="22"/>
        </w:rPr>
        <w:t>央</w:t>
      </w:r>
      <w:r w:rsidRPr="0097443C">
        <w:rPr>
          <w:rFonts w:asciiTheme="minorEastAsia" w:eastAsiaTheme="minorEastAsia" w:hAnsiTheme="minorEastAsia" w:hint="eastAsia"/>
          <w:sz w:val="22"/>
          <w:lang w:eastAsia="zh-HK"/>
        </w:rPr>
        <w:t>人</w:t>
      </w:r>
      <w:r w:rsidRPr="0097443C">
        <w:rPr>
          <w:rFonts w:asciiTheme="minorEastAsia" w:eastAsiaTheme="minorEastAsia" w:hAnsiTheme="minorEastAsia" w:hint="eastAsia"/>
          <w:sz w:val="22"/>
        </w:rPr>
        <w:t>民</w:t>
      </w:r>
      <w:r w:rsidRPr="0097443C">
        <w:rPr>
          <w:rFonts w:asciiTheme="minorEastAsia" w:eastAsiaTheme="minorEastAsia" w:hAnsiTheme="minorEastAsia" w:hint="eastAsia"/>
          <w:sz w:val="22"/>
          <w:lang w:eastAsia="zh-HK"/>
        </w:rPr>
        <w:t>政</w:t>
      </w:r>
      <w:r w:rsidRPr="0097443C">
        <w:rPr>
          <w:rFonts w:asciiTheme="minorEastAsia" w:eastAsiaTheme="minorEastAsia" w:hAnsiTheme="minorEastAsia" w:hint="eastAsia"/>
          <w:sz w:val="22"/>
        </w:rPr>
        <w:t>府，《中華人民共和國香港特別行政區選舉第十四屆全國人民代表大會代表的辦法》，</w:t>
      </w:r>
    </w:p>
    <w:p w14:paraId="30BBC95E" w14:textId="77777777" w:rsidR="00305C2F" w:rsidRPr="00D24DC1" w:rsidRDefault="00305C2F" w:rsidP="00305C2F">
      <w:pPr>
        <w:ind w:left="0" w:firstLine="0"/>
        <w:rPr>
          <w:rFonts w:asciiTheme="minorEastAsia" w:eastAsiaTheme="minorEastAsia" w:hAnsiTheme="minorEastAsia"/>
          <w:sz w:val="22"/>
        </w:rPr>
      </w:pPr>
      <w:r w:rsidRPr="0097443C">
        <w:rPr>
          <w:rFonts w:asciiTheme="minorEastAsia" w:eastAsiaTheme="minorEastAsia" w:hAnsiTheme="minorEastAsia"/>
          <w:sz w:val="22"/>
        </w:rPr>
        <w:t>https://www.gov.cn/xinwen/2022-03/12/content_5678645.htm</w:t>
      </w:r>
      <w:r w:rsidRPr="0097443C" w:rsidDel="00E50186">
        <w:rPr>
          <w:rFonts w:asciiTheme="minorEastAsia" w:eastAsiaTheme="minorEastAsia" w:hAnsiTheme="minorEastAsia" w:hint="eastAsia"/>
          <w:sz w:val="22"/>
        </w:rPr>
        <w:t xml:space="preserve"> </w:t>
      </w:r>
    </w:p>
    <w:p w14:paraId="2F28EE2C" w14:textId="77777777" w:rsidR="00305C2F" w:rsidRPr="00062CC6" w:rsidRDefault="00305C2F" w:rsidP="00305C2F">
      <w:pPr>
        <w:snapToGrid w:val="0"/>
        <w:ind w:left="0" w:firstLine="0"/>
        <w:rPr>
          <w:rFonts w:eastAsia="微軟正黑體"/>
          <w:b/>
        </w:rPr>
      </w:pPr>
    </w:p>
    <w:p w14:paraId="5045CB5A" w14:textId="77777777" w:rsidR="00305C2F" w:rsidRPr="00CB01E0" w:rsidRDefault="00305C2F" w:rsidP="00305C2F">
      <w:pPr>
        <w:pStyle w:val="ListParagraph"/>
        <w:numPr>
          <w:ilvl w:val="0"/>
          <w:numId w:val="72"/>
        </w:numPr>
        <w:tabs>
          <w:tab w:val="left" w:pos="426"/>
          <w:tab w:val="left" w:pos="993"/>
        </w:tabs>
        <w:spacing w:line="276" w:lineRule="auto"/>
        <w:rPr>
          <w:rFonts w:eastAsiaTheme="minorEastAsia"/>
        </w:rPr>
      </w:pPr>
      <w:r w:rsidRPr="00CB01E0">
        <w:rPr>
          <w:rFonts w:eastAsiaTheme="minorEastAsia" w:hint="eastAsia"/>
        </w:rPr>
        <w:t>根據</w:t>
      </w:r>
      <w:r w:rsidRPr="00CB01E0">
        <w:rPr>
          <w:rFonts w:hint="eastAsia"/>
        </w:rPr>
        <w:t>資料</w:t>
      </w:r>
      <w:r w:rsidRPr="00CB01E0">
        <w:rPr>
          <w:rFonts w:eastAsiaTheme="minorEastAsia" w:hint="eastAsia"/>
          <w:lang w:eastAsia="zh-HK"/>
        </w:rPr>
        <w:t>一</w:t>
      </w:r>
      <w:r w:rsidRPr="00CB01E0">
        <w:rPr>
          <w:rFonts w:eastAsiaTheme="minorEastAsia" w:hint="eastAsia"/>
        </w:rPr>
        <w:t>，</w:t>
      </w:r>
      <w:r w:rsidRPr="00CB01E0">
        <w:rPr>
          <w:rFonts w:eastAsiaTheme="minorEastAsia" w:hint="eastAsia"/>
          <w:lang w:eastAsia="zh-HK"/>
        </w:rPr>
        <w:t>在下列多項選擇題中選出最合適的答案。</w:t>
      </w:r>
    </w:p>
    <w:p w14:paraId="20970C78" w14:textId="77777777" w:rsidR="00305C2F" w:rsidRDefault="00305C2F" w:rsidP="00305C2F">
      <w:pPr>
        <w:pStyle w:val="ListParagraph"/>
        <w:ind w:left="480" w:firstLine="0"/>
        <w:rPr>
          <w:rFonts w:asciiTheme="minorEastAsia" w:eastAsiaTheme="minorEastAsia" w:hAnsiTheme="minorEastAsia" w:cs="微軟正黑體"/>
          <w:color w:val="000000"/>
          <w:highlight w:val="cyan"/>
        </w:rPr>
      </w:pPr>
    </w:p>
    <w:p w14:paraId="5DC62A17" w14:textId="77777777" w:rsidR="00305C2F" w:rsidRPr="001E3CFE" w:rsidRDefault="00305C2F" w:rsidP="00305C2F">
      <w:pPr>
        <w:pStyle w:val="ListParagraph"/>
        <w:numPr>
          <w:ilvl w:val="0"/>
          <w:numId w:val="73"/>
        </w:numPr>
        <w:rPr>
          <w:rFonts w:eastAsiaTheme="minorEastAsia"/>
          <w:color w:val="000000"/>
        </w:rPr>
      </w:pPr>
      <w:r w:rsidRPr="001E3CFE">
        <w:rPr>
          <w:rFonts w:eastAsiaTheme="minorEastAsia"/>
          <w:color w:val="000000"/>
        </w:rPr>
        <w:t>香港特別行政區第十四屆全國人民代表大會代表的名額為</w:t>
      </w:r>
      <w:r w:rsidRPr="001E3CFE">
        <w:rPr>
          <w:rFonts w:eastAsiaTheme="minorEastAsia"/>
          <w:color w:val="000000"/>
        </w:rPr>
        <w:t>___</w:t>
      </w:r>
      <w:r w:rsidRPr="001E3CFE">
        <w:rPr>
          <w:rFonts w:eastAsiaTheme="minorEastAsia"/>
          <w:color w:val="000000"/>
        </w:rPr>
        <w:t>名。</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305C2F" w:rsidRPr="001E3CFE" w14:paraId="30F136E6" w14:textId="77777777" w:rsidTr="00D4618C">
        <w:tc>
          <w:tcPr>
            <w:tcW w:w="630" w:type="dxa"/>
          </w:tcPr>
          <w:p w14:paraId="16498DAC" w14:textId="77777777" w:rsidR="00305C2F" w:rsidRPr="001E3CFE" w:rsidRDefault="00305C2F" w:rsidP="00D4618C">
            <w:pPr>
              <w:rPr>
                <w:rFonts w:eastAsiaTheme="minorEastAsia"/>
                <w:color w:val="000000"/>
              </w:rPr>
            </w:pPr>
            <w:r w:rsidRPr="001E3CFE">
              <w:rPr>
                <w:rFonts w:eastAsiaTheme="minorEastAsia"/>
                <w:color w:val="000000"/>
              </w:rPr>
              <w:t>A</w:t>
            </w:r>
          </w:p>
        </w:tc>
        <w:tc>
          <w:tcPr>
            <w:tcW w:w="4496" w:type="dxa"/>
          </w:tcPr>
          <w:p w14:paraId="1ECCC6BE" w14:textId="77777777" w:rsidR="00305C2F" w:rsidRPr="001E3CFE" w:rsidRDefault="00305C2F" w:rsidP="00D4618C">
            <w:pPr>
              <w:rPr>
                <w:rFonts w:eastAsiaTheme="minorEastAsia"/>
                <w:color w:val="000000"/>
              </w:rPr>
            </w:pPr>
            <w:r w:rsidRPr="001E3CFE">
              <w:rPr>
                <w:rFonts w:eastAsiaTheme="minorEastAsia"/>
                <w:color w:val="000000"/>
              </w:rPr>
              <w:t>34</w:t>
            </w:r>
          </w:p>
        </w:tc>
      </w:tr>
      <w:tr w:rsidR="00305C2F" w:rsidRPr="001E3CFE" w14:paraId="61117CF2" w14:textId="77777777" w:rsidTr="00D4618C">
        <w:tc>
          <w:tcPr>
            <w:tcW w:w="630" w:type="dxa"/>
          </w:tcPr>
          <w:p w14:paraId="30D3E129" w14:textId="77777777" w:rsidR="00305C2F" w:rsidRPr="001E3CFE" w:rsidRDefault="00305C2F" w:rsidP="00D4618C">
            <w:pPr>
              <w:rPr>
                <w:rFonts w:eastAsiaTheme="minorEastAsia"/>
                <w:color w:val="000000"/>
              </w:rPr>
            </w:pPr>
            <w:r w:rsidRPr="001E3CFE">
              <w:rPr>
                <w:rFonts w:eastAsiaTheme="minorEastAsia"/>
                <w:color w:val="000000"/>
              </w:rPr>
              <w:t>B</w:t>
            </w:r>
          </w:p>
        </w:tc>
        <w:tc>
          <w:tcPr>
            <w:tcW w:w="4496" w:type="dxa"/>
          </w:tcPr>
          <w:p w14:paraId="4B719FEF" w14:textId="77777777" w:rsidR="00305C2F" w:rsidRPr="001E3CFE" w:rsidRDefault="00305C2F" w:rsidP="00D4618C">
            <w:pPr>
              <w:rPr>
                <w:rFonts w:eastAsiaTheme="minorEastAsia"/>
                <w:color w:val="000000"/>
              </w:rPr>
            </w:pPr>
            <w:r w:rsidRPr="001E3CFE">
              <w:rPr>
                <w:rFonts w:eastAsiaTheme="minorEastAsia"/>
                <w:color w:val="000000"/>
              </w:rPr>
              <w:t>35</w:t>
            </w:r>
          </w:p>
        </w:tc>
      </w:tr>
      <w:tr w:rsidR="00305C2F" w:rsidRPr="001E3CFE" w14:paraId="551F195C" w14:textId="77777777" w:rsidTr="00D4618C">
        <w:tc>
          <w:tcPr>
            <w:tcW w:w="630" w:type="dxa"/>
          </w:tcPr>
          <w:p w14:paraId="76F34A0B" w14:textId="77777777" w:rsidR="00305C2F" w:rsidRPr="001E3CFE" w:rsidRDefault="00305C2F" w:rsidP="00D4618C">
            <w:pPr>
              <w:rPr>
                <w:rFonts w:eastAsiaTheme="minorEastAsia"/>
              </w:rPr>
            </w:pPr>
            <w:r w:rsidRPr="001E3CFE">
              <w:rPr>
                <w:rFonts w:eastAsiaTheme="minorEastAsia"/>
              </w:rPr>
              <w:t>C</w:t>
            </w:r>
          </w:p>
        </w:tc>
        <w:tc>
          <w:tcPr>
            <w:tcW w:w="4496" w:type="dxa"/>
          </w:tcPr>
          <w:p w14:paraId="6E6C8B0B" w14:textId="77777777" w:rsidR="00305C2F" w:rsidRPr="001E3CFE" w:rsidRDefault="00305C2F" w:rsidP="00D4618C">
            <w:pPr>
              <w:rPr>
                <w:rFonts w:eastAsiaTheme="minorEastAsia"/>
              </w:rPr>
            </w:pPr>
            <w:r w:rsidRPr="001E3CFE">
              <w:rPr>
                <w:rFonts w:eastAsiaTheme="minorEastAsia"/>
                <w:color w:val="000000"/>
              </w:rPr>
              <w:t>36</w:t>
            </w:r>
          </w:p>
        </w:tc>
      </w:tr>
      <w:tr w:rsidR="00305C2F" w:rsidRPr="001E3CFE" w14:paraId="470EB773" w14:textId="77777777" w:rsidTr="00D4618C">
        <w:tc>
          <w:tcPr>
            <w:tcW w:w="630" w:type="dxa"/>
          </w:tcPr>
          <w:p w14:paraId="251CBBB6" w14:textId="77777777" w:rsidR="00305C2F" w:rsidRPr="001E3CFE" w:rsidRDefault="00305C2F" w:rsidP="00D4618C">
            <w:pPr>
              <w:rPr>
                <w:rFonts w:eastAsiaTheme="minorEastAsia"/>
                <w:color w:val="000000"/>
              </w:rPr>
            </w:pPr>
            <w:r w:rsidRPr="001E3CFE">
              <w:rPr>
                <w:rFonts w:eastAsiaTheme="minorEastAsia"/>
                <w:color w:val="000000"/>
              </w:rPr>
              <w:t>D</w:t>
            </w:r>
          </w:p>
        </w:tc>
        <w:tc>
          <w:tcPr>
            <w:tcW w:w="4496" w:type="dxa"/>
          </w:tcPr>
          <w:p w14:paraId="5A59EE10" w14:textId="77777777" w:rsidR="00305C2F" w:rsidRPr="001E3CFE" w:rsidRDefault="00305C2F" w:rsidP="00D4618C">
            <w:pPr>
              <w:rPr>
                <w:rFonts w:eastAsiaTheme="minorEastAsia"/>
                <w:color w:val="000000"/>
              </w:rPr>
            </w:pPr>
            <w:r w:rsidRPr="001E3CFE">
              <w:rPr>
                <w:rFonts w:eastAsiaTheme="minorEastAsia"/>
                <w:color w:val="000000"/>
              </w:rPr>
              <w:t>37</w:t>
            </w:r>
          </w:p>
        </w:tc>
      </w:tr>
      <w:tr w:rsidR="00305C2F" w:rsidRPr="001E3CFE" w14:paraId="132DC4BB" w14:textId="77777777" w:rsidTr="00D4618C">
        <w:tc>
          <w:tcPr>
            <w:tcW w:w="630" w:type="dxa"/>
          </w:tcPr>
          <w:p w14:paraId="1AA0963D" w14:textId="77777777" w:rsidR="00305C2F" w:rsidRPr="001E3CFE" w:rsidRDefault="00305C2F" w:rsidP="00D4618C">
            <w:pPr>
              <w:rPr>
                <w:rFonts w:eastAsiaTheme="minorEastAsia"/>
                <w:color w:val="000000"/>
              </w:rPr>
            </w:pPr>
          </w:p>
        </w:tc>
        <w:tc>
          <w:tcPr>
            <w:tcW w:w="4496" w:type="dxa"/>
          </w:tcPr>
          <w:p w14:paraId="1DB06560" w14:textId="77777777" w:rsidR="00305C2F" w:rsidRPr="001E3CFE" w:rsidRDefault="00305C2F" w:rsidP="00D4618C">
            <w:pPr>
              <w:rPr>
                <w:rFonts w:eastAsiaTheme="minorEastAsia"/>
                <w:color w:val="000000"/>
              </w:rPr>
            </w:pPr>
          </w:p>
        </w:tc>
      </w:tr>
      <w:tr w:rsidR="00305C2F" w:rsidRPr="001E3CFE" w14:paraId="1B790A5E" w14:textId="77777777" w:rsidTr="00D4618C">
        <w:tc>
          <w:tcPr>
            <w:tcW w:w="5126" w:type="dxa"/>
            <w:gridSpan w:val="2"/>
          </w:tcPr>
          <w:p w14:paraId="5DE0FDE4" w14:textId="0A02BBF0" w:rsidR="00305C2F" w:rsidRPr="001E3CFE" w:rsidRDefault="00A70E38" w:rsidP="00D4618C">
            <w:pPr>
              <w:rPr>
                <w:rFonts w:eastAsiaTheme="minorEastAsia"/>
                <w:color w:val="000000"/>
              </w:rPr>
            </w:pPr>
            <w:r>
              <w:rPr>
                <w:rFonts w:eastAsiaTheme="minorEastAsia"/>
                <w:color w:val="FF0000"/>
                <w:lang w:eastAsia="zh-HK"/>
              </w:rPr>
              <w:t>答案</w:t>
            </w:r>
            <w:r w:rsidR="00305C2F" w:rsidRPr="001E3CFE">
              <w:rPr>
                <w:rFonts w:eastAsiaTheme="minorEastAsia"/>
                <w:color w:val="FF0000"/>
              </w:rPr>
              <w:t>：</w:t>
            </w:r>
            <w:r w:rsidR="00305C2F" w:rsidRPr="001E3CFE">
              <w:rPr>
                <w:rFonts w:eastAsiaTheme="minorEastAsia"/>
                <w:color w:val="FF0000"/>
                <w:lang w:eastAsia="zh-HK"/>
              </w:rPr>
              <w:t>C</w:t>
            </w:r>
          </w:p>
        </w:tc>
      </w:tr>
    </w:tbl>
    <w:p w14:paraId="0D8F7944" w14:textId="77777777" w:rsidR="00305C2F" w:rsidRDefault="00305C2F" w:rsidP="00305C2F">
      <w:pPr>
        <w:pStyle w:val="ListParagraph"/>
        <w:spacing w:line="276" w:lineRule="auto"/>
        <w:ind w:left="840" w:firstLine="0"/>
        <w:rPr>
          <w:rFonts w:eastAsiaTheme="minorEastAsia"/>
          <w:color w:val="000000"/>
        </w:rPr>
      </w:pPr>
    </w:p>
    <w:p w14:paraId="542BD342" w14:textId="77777777" w:rsidR="00305C2F" w:rsidRPr="001E3CFE" w:rsidRDefault="00305C2F" w:rsidP="00305C2F">
      <w:pPr>
        <w:pStyle w:val="ListParagraph"/>
        <w:numPr>
          <w:ilvl w:val="0"/>
          <w:numId w:val="73"/>
        </w:numPr>
        <w:spacing w:line="276" w:lineRule="auto"/>
        <w:rPr>
          <w:rFonts w:eastAsiaTheme="minorEastAsia"/>
          <w:color w:val="000000"/>
        </w:rPr>
      </w:pPr>
      <w:r w:rsidRPr="001E3CFE">
        <w:rPr>
          <w:rFonts w:eastAsiaTheme="minorEastAsia"/>
          <w:color w:val="000000"/>
        </w:rPr>
        <w:t>以</w:t>
      </w:r>
      <w:r w:rsidRPr="001E3CFE">
        <w:rPr>
          <w:rFonts w:eastAsiaTheme="minorEastAsia"/>
          <w:color w:val="000000"/>
          <w:lang w:eastAsia="zh-HK"/>
        </w:rPr>
        <w:t>下哪項是成</w:t>
      </w:r>
      <w:r w:rsidRPr="001E3CFE">
        <w:rPr>
          <w:rFonts w:eastAsiaTheme="minorEastAsia"/>
          <w:color w:val="000000"/>
        </w:rPr>
        <w:t>為</w:t>
      </w:r>
      <w:r w:rsidRPr="001E3CFE">
        <w:rPr>
          <w:rFonts w:eastAsiaTheme="minorEastAsia"/>
          <w:color w:val="000000"/>
          <w:lang w:eastAsia="zh-HK"/>
        </w:rPr>
        <w:t>香港特別行政區選舉全國人民代表大會代表的條</w:t>
      </w:r>
      <w:r w:rsidRPr="001E3CFE">
        <w:rPr>
          <w:rFonts w:eastAsiaTheme="minorEastAsia"/>
          <w:color w:val="000000"/>
        </w:rPr>
        <w:t>件</w:t>
      </w:r>
      <w:r>
        <w:rPr>
          <w:rFonts w:asciiTheme="minorEastAsia" w:eastAsiaTheme="minorEastAsia" w:hAnsiTheme="minorEastAsia" w:cs="微軟正黑體" w:hint="eastAsia"/>
          <w:color w:val="000000"/>
        </w:rPr>
        <w:t>？</w:t>
      </w:r>
    </w:p>
    <w:tbl>
      <w:tblPr>
        <w:tblStyle w:val="TableGrid"/>
        <w:tblW w:w="765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25"/>
      </w:tblGrid>
      <w:tr w:rsidR="00305C2F" w:rsidRPr="001E3CFE" w14:paraId="6111A97A" w14:textId="77777777" w:rsidTr="00B60083">
        <w:tc>
          <w:tcPr>
            <w:tcW w:w="630" w:type="dxa"/>
          </w:tcPr>
          <w:p w14:paraId="3054759A" w14:textId="77777777" w:rsidR="00305C2F" w:rsidRPr="001E3CFE" w:rsidRDefault="00305C2F" w:rsidP="00D4618C">
            <w:pPr>
              <w:rPr>
                <w:rFonts w:eastAsiaTheme="minorEastAsia"/>
                <w:color w:val="000000"/>
              </w:rPr>
            </w:pPr>
            <w:r w:rsidRPr="001E3CFE">
              <w:rPr>
                <w:rFonts w:eastAsiaTheme="minorEastAsia"/>
                <w:color w:val="000000"/>
              </w:rPr>
              <w:t>(i)</w:t>
            </w:r>
          </w:p>
        </w:tc>
        <w:tc>
          <w:tcPr>
            <w:tcW w:w="7025" w:type="dxa"/>
          </w:tcPr>
          <w:p w14:paraId="33305AA1" w14:textId="77777777" w:rsidR="00305C2F" w:rsidRPr="001E3CFE" w:rsidRDefault="00305C2F" w:rsidP="00D4618C">
            <w:pPr>
              <w:rPr>
                <w:rFonts w:eastAsiaTheme="minorEastAsia"/>
                <w:color w:val="000000"/>
              </w:rPr>
            </w:pPr>
            <w:r w:rsidRPr="001E3CFE">
              <w:rPr>
                <w:rFonts w:eastAsiaTheme="minorEastAsia"/>
                <w:color w:val="000000"/>
                <w:lang w:eastAsia="zh-HK"/>
              </w:rPr>
              <w:t>年滿十八周歲</w:t>
            </w:r>
          </w:p>
        </w:tc>
      </w:tr>
      <w:tr w:rsidR="00305C2F" w:rsidRPr="001E3CFE" w14:paraId="060F519D" w14:textId="77777777" w:rsidTr="00B60083">
        <w:tc>
          <w:tcPr>
            <w:tcW w:w="630" w:type="dxa"/>
          </w:tcPr>
          <w:p w14:paraId="7D9FA919" w14:textId="77777777" w:rsidR="00305C2F" w:rsidRPr="001E3CFE" w:rsidRDefault="00305C2F" w:rsidP="00D4618C">
            <w:pPr>
              <w:rPr>
                <w:rFonts w:eastAsiaTheme="minorEastAsia"/>
                <w:color w:val="000000"/>
              </w:rPr>
            </w:pPr>
            <w:r w:rsidRPr="001E3CFE">
              <w:rPr>
                <w:rFonts w:eastAsiaTheme="minorEastAsia"/>
                <w:color w:val="000000"/>
              </w:rPr>
              <w:t>(ii)</w:t>
            </w:r>
          </w:p>
        </w:tc>
        <w:tc>
          <w:tcPr>
            <w:tcW w:w="7025" w:type="dxa"/>
          </w:tcPr>
          <w:p w14:paraId="712726FB" w14:textId="77777777" w:rsidR="00305C2F" w:rsidRPr="001E3CFE" w:rsidRDefault="00305C2F" w:rsidP="00D4618C">
            <w:pPr>
              <w:rPr>
                <w:rFonts w:eastAsiaTheme="minorEastAsia"/>
                <w:color w:val="000000"/>
              </w:rPr>
            </w:pPr>
            <w:r w:rsidRPr="001E3CFE">
              <w:rPr>
                <w:rFonts w:eastAsiaTheme="minorEastAsia"/>
                <w:color w:val="000000"/>
                <w:lang w:eastAsia="zh-HK"/>
              </w:rPr>
              <w:t>香港特別行政區居民中的中國公民</w:t>
            </w:r>
          </w:p>
        </w:tc>
      </w:tr>
      <w:tr w:rsidR="00305C2F" w:rsidRPr="001E3CFE" w14:paraId="26B350AD" w14:textId="77777777" w:rsidTr="00B60083">
        <w:tc>
          <w:tcPr>
            <w:tcW w:w="630" w:type="dxa"/>
          </w:tcPr>
          <w:p w14:paraId="14BAB334" w14:textId="77777777" w:rsidR="00305C2F" w:rsidRPr="001E3CFE" w:rsidRDefault="00305C2F" w:rsidP="00D4618C">
            <w:pPr>
              <w:rPr>
                <w:rFonts w:eastAsiaTheme="minorEastAsia"/>
              </w:rPr>
            </w:pPr>
            <w:r w:rsidRPr="001E3CFE">
              <w:rPr>
                <w:rFonts w:eastAsiaTheme="minorEastAsia"/>
              </w:rPr>
              <w:t>(iii)</w:t>
            </w:r>
          </w:p>
        </w:tc>
        <w:tc>
          <w:tcPr>
            <w:tcW w:w="7025" w:type="dxa"/>
          </w:tcPr>
          <w:p w14:paraId="59798A16" w14:textId="77777777" w:rsidR="00305C2F" w:rsidRPr="001E3CFE" w:rsidRDefault="00305C2F" w:rsidP="00D4618C">
            <w:pPr>
              <w:rPr>
                <w:rFonts w:eastAsiaTheme="minorEastAsia"/>
              </w:rPr>
            </w:pPr>
            <w:r w:rsidRPr="001E3CFE">
              <w:rPr>
                <w:rFonts w:eastAsiaTheme="minorEastAsia"/>
                <w:color w:val="000000"/>
                <w:lang w:eastAsia="zh-HK"/>
              </w:rPr>
              <w:t>獲選舉會議成員</w:t>
            </w:r>
            <w:r w:rsidRPr="001E3CFE">
              <w:rPr>
                <w:rFonts w:eastAsiaTheme="minorEastAsia"/>
                <w:color w:val="000000"/>
              </w:rPr>
              <w:t>20</w:t>
            </w:r>
            <w:r w:rsidRPr="001E3CFE">
              <w:rPr>
                <w:rFonts w:eastAsiaTheme="minorEastAsia"/>
                <w:color w:val="000000"/>
                <w:lang w:eastAsia="zh-HK"/>
              </w:rPr>
              <w:t>人以上提名</w:t>
            </w:r>
          </w:p>
        </w:tc>
      </w:tr>
      <w:tr w:rsidR="00305C2F" w:rsidRPr="001E3CFE" w14:paraId="5D8802AF" w14:textId="77777777" w:rsidTr="00B60083">
        <w:tc>
          <w:tcPr>
            <w:tcW w:w="630" w:type="dxa"/>
          </w:tcPr>
          <w:p w14:paraId="482AB8CA" w14:textId="77777777" w:rsidR="00305C2F" w:rsidRPr="001E3CFE" w:rsidRDefault="00305C2F" w:rsidP="00D4618C">
            <w:pPr>
              <w:rPr>
                <w:rFonts w:eastAsiaTheme="minorEastAsia"/>
                <w:color w:val="000000"/>
              </w:rPr>
            </w:pPr>
            <w:r w:rsidRPr="001E3CFE">
              <w:rPr>
                <w:rFonts w:eastAsiaTheme="minorEastAsia"/>
                <w:color w:val="000000"/>
              </w:rPr>
              <w:t>(iv)</w:t>
            </w:r>
          </w:p>
        </w:tc>
        <w:tc>
          <w:tcPr>
            <w:tcW w:w="7025" w:type="dxa"/>
          </w:tcPr>
          <w:p w14:paraId="2A000336" w14:textId="77777777" w:rsidR="00305C2F" w:rsidRPr="001E3CFE" w:rsidRDefault="00305C2F" w:rsidP="00D4618C">
            <w:pPr>
              <w:rPr>
                <w:rFonts w:eastAsiaTheme="minorEastAsia"/>
                <w:color w:val="000000"/>
              </w:rPr>
            </w:pPr>
            <w:r w:rsidRPr="001E3CFE">
              <w:rPr>
                <w:rFonts w:eastAsiaTheme="minorEastAsia"/>
                <w:color w:val="000000"/>
                <w:lang w:eastAsia="zh-HK"/>
              </w:rPr>
              <w:t>聲明擁護《中華人民共和國憲法》和《香港特別行政區基本法》</w:t>
            </w:r>
          </w:p>
        </w:tc>
      </w:tr>
      <w:tr w:rsidR="00305C2F" w:rsidRPr="001E3CFE" w14:paraId="1A86BD67" w14:textId="77777777" w:rsidTr="00B60083">
        <w:tc>
          <w:tcPr>
            <w:tcW w:w="630" w:type="dxa"/>
          </w:tcPr>
          <w:p w14:paraId="45DBEC22" w14:textId="77777777" w:rsidR="00305C2F" w:rsidRPr="001E3CFE" w:rsidRDefault="00305C2F" w:rsidP="00D4618C">
            <w:pPr>
              <w:rPr>
                <w:rFonts w:eastAsiaTheme="minorEastAsia"/>
                <w:color w:val="000000"/>
              </w:rPr>
            </w:pPr>
            <w:r w:rsidRPr="001E3CFE">
              <w:rPr>
                <w:rFonts w:eastAsiaTheme="minorEastAsia"/>
                <w:color w:val="000000"/>
              </w:rPr>
              <w:t>A</w:t>
            </w:r>
          </w:p>
          <w:p w14:paraId="20FEB829" w14:textId="77777777" w:rsidR="00305C2F" w:rsidRPr="001E3CFE" w:rsidRDefault="00305C2F" w:rsidP="00D4618C">
            <w:pPr>
              <w:rPr>
                <w:rFonts w:eastAsiaTheme="minorEastAsia"/>
                <w:color w:val="000000"/>
              </w:rPr>
            </w:pPr>
            <w:r w:rsidRPr="001E3CFE">
              <w:rPr>
                <w:rFonts w:eastAsiaTheme="minorEastAsia"/>
                <w:color w:val="000000"/>
              </w:rPr>
              <w:t>B</w:t>
            </w:r>
          </w:p>
          <w:p w14:paraId="66EBAE45" w14:textId="77777777" w:rsidR="00305C2F" w:rsidRPr="001E3CFE" w:rsidRDefault="00305C2F" w:rsidP="00D4618C">
            <w:pPr>
              <w:rPr>
                <w:rFonts w:eastAsiaTheme="minorEastAsia"/>
                <w:color w:val="000000"/>
              </w:rPr>
            </w:pPr>
            <w:r w:rsidRPr="001E3CFE">
              <w:rPr>
                <w:rFonts w:eastAsiaTheme="minorEastAsia"/>
                <w:color w:val="000000"/>
              </w:rPr>
              <w:t>C</w:t>
            </w:r>
          </w:p>
          <w:p w14:paraId="7A8981CD" w14:textId="77777777" w:rsidR="00305C2F" w:rsidRPr="001E3CFE" w:rsidRDefault="00305C2F" w:rsidP="00D4618C">
            <w:pPr>
              <w:rPr>
                <w:rFonts w:eastAsiaTheme="minorEastAsia"/>
                <w:color w:val="000000"/>
              </w:rPr>
            </w:pPr>
            <w:r w:rsidRPr="001E3CFE">
              <w:rPr>
                <w:rFonts w:eastAsiaTheme="minorEastAsia"/>
                <w:color w:val="000000"/>
              </w:rPr>
              <w:t>D</w:t>
            </w:r>
          </w:p>
        </w:tc>
        <w:tc>
          <w:tcPr>
            <w:tcW w:w="7025" w:type="dxa"/>
          </w:tcPr>
          <w:p w14:paraId="08459587" w14:textId="25F08BE1" w:rsidR="00305C2F" w:rsidRPr="001E3CFE" w:rsidRDefault="00305C2F"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p w14:paraId="70861FDA" w14:textId="77777777" w:rsidR="00305C2F" w:rsidRPr="001E3CFE" w:rsidRDefault="00305C2F"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p w14:paraId="6480D6CB" w14:textId="1832F83A" w:rsidR="00305C2F" w:rsidRPr="001E3CFE" w:rsidRDefault="00305C2F" w:rsidP="00D4618C">
            <w:pPr>
              <w:rPr>
                <w:rFonts w:eastAsiaTheme="minorEastAsia"/>
                <w:color w:val="000000"/>
                <w:lang w:eastAsia="zh-HK"/>
              </w:rPr>
            </w:pPr>
            <w:r w:rsidRPr="001E3CFE">
              <w:rPr>
                <w:rFonts w:eastAsiaTheme="minorEastAsia"/>
                <w:color w:val="000000"/>
                <w:lang w:eastAsia="zh-HK"/>
              </w:rPr>
              <w:t>(</w:t>
            </w:r>
            <w:r w:rsidR="00781C68" w:rsidRPr="001E3CFE">
              <w:rPr>
                <w:rFonts w:eastAsiaTheme="minorEastAsia"/>
                <w:color w:val="000000"/>
                <w:lang w:eastAsia="zh-HK"/>
              </w:rPr>
              <w:t>ii)</w:t>
            </w:r>
            <w:r w:rsidR="00781C68"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p w14:paraId="3DBD1977" w14:textId="77777777" w:rsidR="00305C2F" w:rsidRPr="001E3CFE" w:rsidRDefault="00305C2F"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05C2F" w:rsidRPr="001E3CFE" w14:paraId="7558F8BC" w14:textId="77777777" w:rsidTr="00B60083">
        <w:tc>
          <w:tcPr>
            <w:tcW w:w="7655" w:type="dxa"/>
            <w:gridSpan w:val="2"/>
          </w:tcPr>
          <w:p w14:paraId="3E1CE3B9" w14:textId="4C31669C" w:rsidR="00305C2F" w:rsidRPr="001E3CFE" w:rsidRDefault="00A70E38" w:rsidP="00D4618C">
            <w:pPr>
              <w:spacing w:beforeLines="50" w:before="120"/>
              <w:rPr>
                <w:rFonts w:eastAsiaTheme="minorEastAsia"/>
                <w:color w:val="FF0000"/>
              </w:rPr>
            </w:pPr>
            <w:r>
              <w:rPr>
                <w:rFonts w:eastAsiaTheme="minorEastAsia"/>
                <w:color w:val="FF0000"/>
                <w:lang w:eastAsia="zh-HK"/>
              </w:rPr>
              <w:t>答案</w:t>
            </w:r>
            <w:r w:rsidR="00305C2F" w:rsidRPr="001E3CFE">
              <w:rPr>
                <w:rFonts w:eastAsiaTheme="minorEastAsia"/>
                <w:color w:val="FF0000"/>
              </w:rPr>
              <w:t>：</w:t>
            </w:r>
            <w:r w:rsidR="00305C2F" w:rsidRPr="001E3CFE">
              <w:rPr>
                <w:rFonts w:eastAsiaTheme="minorEastAsia"/>
                <w:color w:val="FF0000"/>
              </w:rPr>
              <w:t>B</w:t>
            </w:r>
          </w:p>
        </w:tc>
      </w:tr>
    </w:tbl>
    <w:p w14:paraId="714B3DE7" w14:textId="77777777" w:rsidR="00070622" w:rsidRDefault="00070622" w:rsidP="00305C2F">
      <w:pPr>
        <w:spacing w:line="276" w:lineRule="auto"/>
        <w:ind w:left="0" w:firstLine="0"/>
        <w:jc w:val="center"/>
        <w:rPr>
          <w:rFonts w:ascii="新細明體" w:hAnsi="新細明體"/>
          <w:b/>
          <w:noProof/>
          <w:lang w:eastAsia="zh-HK"/>
        </w:rPr>
      </w:pPr>
    </w:p>
    <w:p w14:paraId="6E92BFA0" w14:textId="77777777" w:rsidR="00070622" w:rsidRDefault="00070622">
      <w:pPr>
        <w:rPr>
          <w:rFonts w:ascii="新細明體" w:hAnsi="新細明體"/>
          <w:b/>
          <w:noProof/>
          <w:lang w:eastAsia="zh-HK"/>
        </w:rPr>
      </w:pPr>
      <w:r>
        <w:rPr>
          <w:rFonts w:ascii="新細明體" w:hAnsi="新細明體"/>
          <w:b/>
          <w:noProof/>
          <w:lang w:eastAsia="zh-HK"/>
        </w:rPr>
        <w:br w:type="page"/>
      </w:r>
    </w:p>
    <w:p w14:paraId="0ECE4EF2" w14:textId="77777777" w:rsidR="00305C2F" w:rsidRPr="007F6401" w:rsidRDefault="00305C2F" w:rsidP="00305C2F">
      <w:pPr>
        <w:spacing w:line="276" w:lineRule="auto"/>
        <w:ind w:left="0" w:firstLine="0"/>
        <w:jc w:val="center"/>
        <w:rPr>
          <w:rFonts w:ascii="新細明體" w:hAnsi="新細明體"/>
          <w:b/>
          <w:noProof/>
        </w:rPr>
      </w:pPr>
      <w:r w:rsidRPr="007F6401">
        <w:rPr>
          <w:rFonts w:ascii="新細明體" w:hAnsi="新細明體" w:hint="eastAsia"/>
          <w:b/>
          <w:noProof/>
          <w:lang w:eastAsia="zh-HK"/>
        </w:rPr>
        <w:lastRenderedPageBreak/>
        <w:t>單元</w:t>
      </w:r>
      <w:r w:rsidRPr="007F6401">
        <w:rPr>
          <w:b/>
          <w:noProof/>
        </w:rPr>
        <w:t>3.3</w:t>
      </w:r>
      <w:r w:rsidRPr="007F6401">
        <w:rPr>
          <w:rFonts w:ascii="新細明體" w:hAnsi="新細明體" w:hint="eastAsia"/>
          <w:b/>
          <w:noProof/>
        </w:rPr>
        <w:t>：國家的政治體制和國家參與國際事務</w:t>
      </w:r>
    </w:p>
    <w:p w14:paraId="1BB74A18" w14:textId="77777777" w:rsidR="00305C2F" w:rsidRPr="007F6401" w:rsidRDefault="00305C2F" w:rsidP="00305C2F">
      <w:pPr>
        <w:spacing w:line="276" w:lineRule="auto"/>
        <w:ind w:left="0" w:firstLine="0"/>
        <w:jc w:val="center"/>
        <w:rPr>
          <w:rFonts w:ascii="新細明體" w:hAnsi="新細明體"/>
          <w:b/>
          <w:noProof/>
        </w:rPr>
      </w:pPr>
      <w:r w:rsidRPr="007F6401">
        <w:rPr>
          <w:rFonts w:ascii="新細明體" w:hAnsi="新細明體" w:hint="eastAsia"/>
          <w:b/>
          <w:noProof/>
        </w:rPr>
        <w:t>（</w:t>
      </w:r>
      <w:r w:rsidRPr="007F6401">
        <w:rPr>
          <w:rFonts w:ascii="新細明體" w:hAnsi="新細明體" w:hint="eastAsia"/>
          <w:b/>
          <w:noProof/>
          <w:lang w:eastAsia="zh-HK"/>
        </w:rPr>
        <w:t>第二課節</w:t>
      </w:r>
      <w:r w:rsidRPr="007F6401">
        <w:rPr>
          <w:rFonts w:ascii="新細明體" w:hAnsi="新細明體" w:hint="eastAsia"/>
          <w:b/>
          <w:noProof/>
        </w:rPr>
        <w:t>）</w:t>
      </w:r>
    </w:p>
    <w:p w14:paraId="61A24CB0" w14:textId="77777777" w:rsidR="00305C2F" w:rsidRPr="007F6401" w:rsidRDefault="00305C2F" w:rsidP="00305C2F">
      <w:pPr>
        <w:spacing w:line="276" w:lineRule="auto"/>
        <w:ind w:left="0" w:firstLine="0"/>
        <w:jc w:val="center"/>
        <w:rPr>
          <w:b/>
          <w:sz w:val="28"/>
        </w:rPr>
      </w:pPr>
      <w:r w:rsidRPr="007F6401">
        <w:rPr>
          <w:rFonts w:ascii="新細明體" w:hAnsi="新細明體" w:hint="eastAsia"/>
          <w:b/>
          <w:lang w:eastAsia="zh-HK"/>
        </w:rPr>
        <w:t>學與教材料</w:t>
      </w:r>
    </w:p>
    <w:p w14:paraId="2A64F134" w14:textId="77777777" w:rsidR="00305C2F" w:rsidRPr="007F6401" w:rsidRDefault="00305C2F" w:rsidP="00305C2F">
      <w:pPr>
        <w:ind w:left="0" w:firstLine="0"/>
        <w:rPr>
          <w:rFonts w:ascii="微軟正黑體" w:eastAsia="微軟正黑體" w:hAnsi="微軟正黑體"/>
          <w:b/>
          <w:sz w:val="32"/>
          <w:szCs w:val="28"/>
        </w:rPr>
      </w:pPr>
      <w:r w:rsidRPr="007F6401">
        <w:rPr>
          <w:rFonts w:ascii="微軟正黑體" w:eastAsia="微軟正黑體" w:hAnsi="微軟正黑體" w:hint="eastAsia"/>
          <w:b/>
          <w:kern w:val="0"/>
          <w:sz w:val="28"/>
        </w:rPr>
        <w:t>中央國家機構：國家主席及國務院</w:t>
      </w:r>
    </w:p>
    <w:p w14:paraId="7D8615A1" w14:textId="77777777" w:rsidR="00305C2F" w:rsidRPr="007F6401" w:rsidRDefault="00305C2F" w:rsidP="00305C2F">
      <w:pPr>
        <w:ind w:left="0" w:firstLine="0"/>
        <w:rPr>
          <w:rFonts w:eastAsia="微軟正黑體"/>
          <w:b/>
          <w:sz w:val="28"/>
          <w:szCs w:val="28"/>
        </w:rPr>
      </w:pPr>
      <w:r w:rsidRPr="007F6401">
        <w:rPr>
          <w:rFonts w:eastAsia="微軟正黑體" w:hint="eastAsia"/>
          <w:b/>
          <w:sz w:val="28"/>
          <w:szCs w:val="28"/>
        </w:rPr>
        <w:t>活動二</w:t>
      </w:r>
    </w:p>
    <w:p w14:paraId="1BF8B51B" w14:textId="77777777" w:rsidR="00305C2F" w:rsidRPr="007F6401" w:rsidRDefault="00305C2F" w:rsidP="00305C2F">
      <w:pPr>
        <w:ind w:left="0" w:firstLine="0"/>
        <w:rPr>
          <w:rFonts w:eastAsia="微軟正黑體"/>
          <w:b/>
        </w:rPr>
      </w:pPr>
    </w:p>
    <w:p w14:paraId="2F488AC7" w14:textId="77777777" w:rsidR="00305C2F" w:rsidRPr="007F6401" w:rsidRDefault="00305C2F" w:rsidP="00305C2F">
      <w:pPr>
        <w:ind w:left="0" w:firstLine="0"/>
        <w:jc w:val="both"/>
        <w:rPr>
          <w:rFonts w:ascii="微軟正黑體" w:eastAsia="微軟正黑體" w:hAnsi="微軟正黑體"/>
          <w:b/>
        </w:rPr>
      </w:pPr>
      <w:r w:rsidRPr="007F6401">
        <w:rPr>
          <w:rFonts w:ascii="微軟正黑體" w:eastAsia="微軟正黑體" w:hAnsi="微軟正黑體" w:hint="eastAsia"/>
          <w:b/>
          <w:lang w:eastAsia="zh-HK"/>
        </w:rPr>
        <w:t>資料一</w:t>
      </w:r>
    </w:p>
    <w:tbl>
      <w:tblPr>
        <w:tblStyle w:val="TableGrid"/>
        <w:tblW w:w="0" w:type="auto"/>
        <w:tblLook w:val="04A0" w:firstRow="1" w:lastRow="0" w:firstColumn="1" w:lastColumn="0" w:noHBand="0" w:noVBand="1"/>
      </w:tblPr>
      <w:tblGrid>
        <w:gridCol w:w="8296"/>
      </w:tblGrid>
      <w:tr w:rsidR="00305C2F" w:rsidRPr="007F6401" w14:paraId="2E0A5C80" w14:textId="77777777" w:rsidTr="00D4618C">
        <w:trPr>
          <w:trHeight w:val="1088"/>
        </w:trPr>
        <w:tc>
          <w:tcPr>
            <w:tcW w:w="8998" w:type="dxa"/>
            <w:shd w:val="clear" w:color="auto" w:fill="auto"/>
          </w:tcPr>
          <w:p w14:paraId="0D00B017" w14:textId="77777777" w:rsidR="00305C2F" w:rsidRPr="007F6401" w:rsidRDefault="00305C2F" w:rsidP="00D4618C">
            <w:pPr>
              <w:snapToGrid w:val="0"/>
              <w:spacing w:before="60" w:line="276" w:lineRule="auto"/>
              <w:rPr>
                <w:rFonts w:ascii="微軟正黑體" w:eastAsia="微軟正黑體" w:hAnsi="微軟正黑體"/>
                <w:b/>
              </w:rPr>
            </w:pPr>
            <w:r w:rsidRPr="007F6401">
              <w:rPr>
                <w:rFonts w:ascii="微軟正黑體" w:eastAsia="微軟正黑體" w:hAnsi="微軟正黑體" w:hint="eastAsia"/>
                <w:b/>
              </w:rPr>
              <w:t>《憲法》</w:t>
            </w:r>
            <w:r w:rsidRPr="007F6401">
              <w:rPr>
                <w:rFonts w:ascii="微軟正黑體" w:eastAsia="微軟正黑體" w:hAnsi="微軟正黑體"/>
                <w:b/>
              </w:rPr>
              <w:t xml:space="preserve"> </w:t>
            </w:r>
          </w:p>
          <w:p w14:paraId="6E7013E1" w14:textId="77777777" w:rsidR="00305C2F" w:rsidRPr="007F6401" w:rsidRDefault="00305C2F" w:rsidP="00D4618C">
            <w:pPr>
              <w:snapToGrid w:val="0"/>
              <w:spacing w:before="60" w:line="276" w:lineRule="auto"/>
              <w:rPr>
                <w:rFonts w:ascii="微軟正黑體" w:eastAsia="微軟正黑體" w:hAnsi="微軟正黑體"/>
                <w:b/>
              </w:rPr>
            </w:pPr>
            <w:r w:rsidRPr="007F6401">
              <w:rPr>
                <w:rFonts w:ascii="微軟正黑體" w:eastAsia="微軟正黑體" w:hAnsi="微軟正黑體" w:hint="eastAsia"/>
                <w:b/>
              </w:rPr>
              <w:t>第三章：國家機構</w:t>
            </w:r>
            <w:r w:rsidRPr="007F6401">
              <w:rPr>
                <w:rFonts w:ascii="微軟正黑體" w:eastAsia="微軟正黑體" w:hAnsi="微軟正黑體"/>
                <w:b/>
              </w:rPr>
              <w:t xml:space="preserve"> </w:t>
            </w:r>
            <w:r w:rsidRPr="007F6401">
              <w:rPr>
                <w:rFonts w:ascii="微軟正黑體" w:eastAsia="微軟正黑體" w:hAnsi="微軟正黑體"/>
                <w:b/>
              </w:rPr>
              <w:tab/>
            </w:r>
            <w:r w:rsidRPr="007F6401">
              <w:rPr>
                <w:rFonts w:ascii="微軟正黑體" w:eastAsia="微軟正黑體" w:hAnsi="微軟正黑體" w:hint="eastAsia"/>
                <w:b/>
              </w:rPr>
              <w:t>第一節：全國人民代表大會</w:t>
            </w:r>
          </w:p>
          <w:p w14:paraId="5CB7A169" w14:textId="77777777" w:rsidR="00305C2F" w:rsidRPr="007F6401" w:rsidRDefault="00305C2F" w:rsidP="00D4618C">
            <w:pPr>
              <w:snapToGrid w:val="0"/>
              <w:spacing w:before="60" w:line="276" w:lineRule="auto"/>
              <w:rPr>
                <w:rFonts w:ascii="微軟正黑體" w:eastAsia="微軟正黑體" w:hAnsi="微軟正黑體"/>
              </w:rPr>
            </w:pPr>
            <w:r w:rsidRPr="007F6401">
              <w:rPr>
                <w:rFonts w:ascii="微軟正黑體" w:eastAsia="微軟正黑體" w:hAnsi="微軟正黑體" w:hint="eastAsia"/>
              </w:rPr>
              <w:t>第六十二條</w:t>
            </w:r>
          </w:p>
          <w:p w14:paraId="0BB830F5"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全國人民代表大會行使下列職權：</w:t>
            </w:r>
          </w:p>
          <w:p w14:paraId="343AEB7D"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w:t>
            </w:r>
            <w:r w:rsidRPr="007F6401">
              <w:rPr>
                <w:rFonts w:ascii="微軟正黑體" w:eastAsia="微軟正黑體" w:hAnsi="微軟正黑體"/>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159"/>
            </w:tblGrid>
            <w:tr w:rsidR="00305C2F" w:rsidRPr="007F6401" w14:paraId="1A0FB608" w14:textId="77777777" w:rsidTr="00D4618C">
              <w:tc>
                <w:tcPr>
                  <w:tcW w:w="955" w:type="dxa"/>
                </w:tcPr>
                <w:p w14:paraId="5368F4FF"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四</w:t>
                  </w:r>
                  <w:r w:rsidRPr="007F6401">
                    <w:rPr>
                      <w:rFonts w:ascii="微軟正黑體" w:eastAsia="微軟正黑體" w:hAnsi="微軟正黑體"/>
                    </w:rPr>
                    <w:t>)</w:t>
                  </w:r>
                </w:p>
              </w:tc>
              <w:tc>
                <w:tcPr>
                  <w:tcW w:w="7817" w:type="dxa"/>
                </w:tcPr>
                <w:p w14:paraId="7C8BCBA0" w14:textId="77777777" w:rsidR="00305C2F" w:rsidRPr="007F6401" w:rsidRDefault="00305C2F" w:rsidP="00D4618C">
                  <w:pPr>
                    <w:spacing w:line="276" w:lineRule="auto"/>
                    <w:jc w:val="both"/>
                    <w:rPr>
                      <w:rFonts w:eastAsiaTheme="minorEastAsia"/>
                      <w:lang w:eastAsia="zh-HK"/>
                    </w:rPr>
                  </w:pPr>
                  <w:r w:rsidRPr="007F6401">
                    <w:rPr>
                      <w:rFonts w:eastAsiaTheme="minorEastAsia" w:hint="eastAsia"/>
                      <w:lang w:eastAsia="zh-HK"/>
                    </w:rPr>
                    <w:t>選舉中華人民共和國主席、副主席；</w:t>
                  </w:r>
                </w:p>
              </w:tc>
            </w:tr>
            <w:tr w:rsidR="00305C2F" w:rsidRPr="007F6401" w14:paraId="2EAA1B36" w14:textId="77777777" w:rsidTr="00D4618C">
              <w:tc>
                <w:tcPr>
                  <w:tcW w:w="955" w:type="dxa"/>
                </w:tcPr>
                <w:p w14:paraId="67C722F3"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五</w:t>
                  </w:r>
                  <w:r w:rsidRPr="007F6401">
                    <w:rPr>
                      <w:rFonts w:ascii="微軟正黑體" w:eastAsia="微軟正黑體" w:hAnsi="微軟正黑體"/>
                    </w:rPr>
                    <w:t>)</w:t>
                  </w:r>
                </w:p>
              </w:tc>
              <w:tc>
                <w:tcPr>
                  <w:tcW w:w="7817" w:type="dxa"/>
                </w:tcPr>
                <w:p w14:paraId="5D94C082"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根據中華人民共和國主席的提名，決定國務院總理的人選；根據國務院總理的提名，決定國務院副總理、國務委員、各部部長、各委員會主任、審計長、秘書長的人選；</w:t>
                  </w:r>
                </w:p>
              </w:tc>
            </w:tr>
            <w:tr w:rsidR="00305C2F" w:rsidRPr="007F6401" w14:paraId="57699D8F" w14:textId="77777777" w:rsidTr="00D4618C">
              <w:tc>
                <w:tcPr>
                  <w:tcW w:w="955" w:type="dxa"/>
                </w:tcPr>
                <w:p w14:paraId="4EE2B43E"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六</w:t>
                  </w:r>
                  <w:r w:rsidRPr="007F6401">
                    <w:rPr>
                      <w:rFonts w:ascii="微軟正黑體" w:eastAsia="微軟正黑體" w:hAnsi="微軟正黑體"/>
                    </w:rPr>
                    <w:t>)</w:t>
                  </w:r>
                </w:p>
              </w:tc>
              <w:tc>
                <w:tcPr>
                  <w:tcW w:w="7817" w:type="dxa"/>
                </w:tcPr>
                <w:p w14:paraId="6A298F41"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選舉中央軍事委員會主席；根據中央軍事委員會主席的提名，決定中央軍事委員會其他組成人員的人選；</w:t>
                  </w:r>
                </w:p>
              </w:tc>
            </w:tr>
            <w:tr w:rsidR="00305C2F" w:rsidRPr="007F6401" w14:paraId="56077392" w14:textId="77777777" w:rsidTr="00D4618C">
              <w:tc>
                <w:tcPr>
                  <w:tcW w:w="955" w:type="dxa"/>
                </w:tcPr>
                <w:p w14:paraId="09CE54D7"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七</w:t>
                  </w:r>
                  <w:r w:rsidRPr="007F6401">
                    <w:rPr>
                      <w:rFonts w:ascii="微軟正黑體" w:eastAsia="微軟正黑體" w:hAnsi="微軟正黑體"/>
                    </w:rPr>
                    <w:t>)</w:t>
                  </w:r>
                </w:p>
              </w:tc>
              <w:tc>
                <w:tcPr>
                  <w:tcW w:w="7817" w:type="dxa"/>
                </w:tcPr>
                <w:p w14:paraId="4B996012"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選舉國家監察委員會主任；</w:t>
                  </w:r>
                </w:p>
              </w:tc>
            </w:tr>
            <w:tr w:rsidR="00305C2F" w:rsidRPr="007F6401" w14:paraId="6D8F3508" w14:textId="77777777" w:rsidTr="00D4618C">
              <w:tc>
                <w:tcPr>
                  <w:tcW w:w="955" w:type="dxa"/>
                </w:tcPr>
                <w:p w14:paraId="76E98A7E"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八</w:t>
                  </w:r>
                  <w:r w:rsidRPr="007F6401">
                    <w:rPr>
                      <w:rFonts w:ascii="微軟正黑體" w:eastAsia="微軟正黑體" w:hAnsi="微軟正黑體"/>
                    </w:rPr>
                    <w:t>)</w:t>
                  </w:r>
                </w:p>
              </w:tc>
              <w:tc>
                <w:tcPr>
                  <w:tcW w:w="7817" w:type="dxa"/>
                </w:tcPr>
                <w:p w14:paraId="7872F789" w14:textId="77777777" w:rsidR="00305C2F" w:rsidRPr="007F6401" w:rsidRDefault="00305C2F" w:rsidP="00D4618C">
                  <w:pPr>
                    <w:spacing w:line="276" w:lineRule="auto"/>
                    <w:ind w:left="0" w:firstLine="0"/>
                    <w:jc w:val="both"/>
                    <w:rPr>
                      <w:rFonts w:eastAsiaTheme="minorEastAsia"/>
                      <w:lang w:eastAsia="zh-HK"/>
                    </w:rPr>
                  </w:pPr>
                  <w:r w:rsidRPr="007F6401">
                    <w:rPr>
                      <w:rFonts w:eastAsiaTheme="minorEastAsia" w:hint="eastAsia"/>
                      <w:lang w:eastAsia="zh-HK"/>
                    </w:rPr>
                    <w:t>選舉最高人民法院院長；</w:t>
                  </w:r>
                </w:p>
              </w:tc>
            </w:tr>
            <w:tr w:rsidR="00305C2F" w:rsidRPr="007F6401" w14:paraId="4E5E1682" w14:textId="77777777" w:rsidTr="00D4618C">
              <w:tc>
                <w:tcPr>
                  <w:tcW w:w="955" w:type="dxa"/>
                </w:tcPr>
                <w:p w14:paraId="29F27443" w14:textId="77777777" w:rsidR="00305C2F" w:rsidRPr="007F6401" w:rsidRDefault="00305C2F" w:rsidP="00D4618C">
                  <w:pPr>
                    <w:spacing w:line="276" w:lineRule="auto"/>
                    <w:ind w:left="0" w:firstLine="0"/>
                    <w:jc w:val="center"/>
                    <w:rPr>
                      <w:rFonts w:ascii="微軟正黑體" w:eastAsia="微軟正黑體" w:hAnsi="微軟正黑體"/>
                    </w:rPr>
                  </w:pPr>
                  <w:r w:rsidRPr="007F6401">
                    <w:rPr>
                      <w:rFonts w:ascii="微軟正黑體" w:eastAsia="微軟正黑體" w:hAnsi="微軟正黑體"/>
                    </w:rPr>
                    <w:t>(</w:t>
                  </w:r>
                  <w:r w:rsidRPr="007F6401">
                    <w:rPr>
                      <w:rFonts w:ascii="微軟正黑體" w:eastAsia="微軟正黑體" w:hAnsi="微軟正黑體" w:hint="eastAsia"/>
                      <w:lang w:eastAsia="zh-HK"/>
                    </w:rPr>
                    <w:t>九</w:t>
                  </w:r>
                  <w:r w:rsidRPr="007F6401">
                    <w:rPr>
                      <w:rFonts w:ascii="微軟正黑體" w:eastAsia="微軟正黑體" w:hAnsi="微軟正黑體"/>
                    </w:rPr>
                    <w:t>)</w:t>
                  </w:r>
                </w:p>
              </w:tc>
              <w:tc>
                <w:tcPr>
                  <w:tcW w:w="7817" w:type="dxa"/>
                </w:tcPr>
                <w:p w14:paraId="5562E7A9" w14:textId="77777777" w:rsidR="00305C2F" w:rsidRPr="007F6401" w:rsidRDefault="00305C2F" w:rsidP="00D4618C">
                  <w:pPr>
                    <w:spacing w:line="276" w:lineRule="auto"/>
                    <w:jc w:val="both"/>
                    <w:rPr>
                      <w:rFonts w:eastAsiaTheme="minorEastAsia"/>
                      <w:lang w:eastAsia="zh-HK"/>
                    </w:rPr>
                  </w:pPr>
                  <w:r w:rsidRPr="007F6401">
                    <w:rPr>
                      <w:rFonts w:eastAsiaTheme="minorEastAsia" w:hint="eastAsia"/>
                      <w:lang w:eastAsia="zh-HK"/>
                    </w:rPr>
                    <w:t>選舉最高人民檢</w:t>
                  </w:r>
                  <w:r w:rsidRPr="007F6401">
                    <w:rPr>
                      <w:rFonts w:eastAsiaTheme="minorEastAsia" w:hint="eastAsia"/>
                    </w:rPr>
                    <w:t>察</w:t>
                  </w:r>
                  <w:r w:rsidRPr="007F6401">
                    <w:rPr>
                      <w:rFonts w:eastAsiaTheme="minorEastAsia" w:hint="eastAsia"/>
                      <w:lang w:eastAsia="zh-HK"/>
                    </w:rPr>
                    <w:t>院院長；</w:t>
                  </w:r>
                </w:p>
              </w:tc>
            </w:tr>
          </w:tbl>
          <w:p w14:paraId="0A926A72" w14:textId="77777777" w:rsidR="00305C2F" w:rsidRPr="007F6401" w:rsidRDefault="00305C2F" w:rsidP="00D4618C">
            <w:pPr>
              <w:spacing w:line="276" w:lineRule="auto"/>
              <w:ind w:left="0" w:firstLine="0"/>
              <w:jc w:val="both"/>
              <w:rPr>
                <w:rFonts w:ascii="微軟正黑體" w:eastAsia="微軟正黑體" w:hAnsi="微軟正黑體"/>
              </w:rPr>
            </w:pPr>
            <w:r w:rsidRPr="007F6401">
              <w:rPr>
                <w:rFonts w:ascii="微軟正黑體" w:eastAsia="微軟正黑體" w:hAnsi="微軟正黑體" w:hint="eastAsia"/>
              </w:rPr>
              <w:t>…</w:t>
            </w:r>
            <w:r w:rsidRPr="007F6401">
              <w:rPr>
                <w:rFonts w:ascii="微軟正黑體" w:eastAsia="微軟正黑體" w:hAnsi="微軟正黑體"/>
              </w:rPr>
              <w:t xml:space="preserve"> …</w:t>
            </w:r>
          </w:p>
        </w:tc>
      </w:tr>
    </w:tbl>
    <w:p w14:paraId="5E8B601B" w14:textId="77777777" w:rsidR="00305C2F" w:rsidRPr="007F6401" w:rsidRDefault="00305C2F" w:rsidP="00305C2F">
      <w:pPr>
        <w:snapToGrid w:val="0"/>
        <w:ind w:left="0" w:firstLine="0"/>
        <w:rPr>
          <w:rFonts w:eastAsiaTheme="minorEastAsia"/>
          <w:sz w:val="22"/>
        </w:rPr>
      </w:pPr>
      <w:r w:rsidRPr="007F6401">
        <w:rPr>
          <w:rFonts w:eastAsiaTheme="minorEastAsia" w:hint="eastAsia"/>
          <w:sz w:val="22"/>
        </w:rPr>
        <w:t>資料來源：《基本法》網站</w:t>
      </w:r>
      <w:r w:rsidRPr="007F6401">
        <w:rPr>
          <w:rFonts w:eastAsiaTheme="minorEastAsia"/>
          <w:sz w:val="22"/>
        </w:rPr>
        <w:t>&gt;</w:t>
      </w:r>
      <w:r w:rsidRPr="007F6401">
        <w:rPr>
          <w:rFonts w:eastAsiaTheme="minorEastAsia" w:hint="eastAsia"/>
          <w:sz w:val="22"/>
        </w:rPr>
        <w:t>《憲法》</w:t>
      </w:r>
      <w:r w:rsidRPr="007F6401">
        <w:rPr>
          <w:rFonts w:eastAsiaTheme="minorEastAsia"/>
          <w:sz w:val="22"/>
        </w:rPr>
        <w:t>&gt;</w:t>
      </w:r>
      <w:r w:rsidRPr="007F6401">
        <w:rPr>
          <w:rFonts w:eastAsiaTheme="minorEastAsia" w:hint="eastAsia"/>
          <w:sz w:val="22"/>
        </w:rPr>
        <w:t>第三章，</w:t>
      </w:r>
      <w:r w:rsidRPr="007F6401">
        <w:rPr>
          <w:rFonts w:eastAsiaTheme="minorEastAsia"/>
          <w:sz w:val="22"/>
        </w:rPr>
        <w:t>https://www.basiclaw.gov.hk/tc/constitution/chapter3.html</w:t>
      </w:r>
    </w:p>
    <w:p w14:paraId="23F2E233" w14:textId="77777777" w:rsidR="00305C2F" w:rsidRPr="007F6401" w:rsidRDefault="00305C2F" w:rsidP="00305C2F">
      <w:pPr>
        <w:ind w:left="0" w:firstLine="0"/>
        <w:rPr>
          <w:rFonts w:eastAsia="微軟正黑體"/>
          <w:b/>
        </w:rPr>
      </w:pPr>
    </w:p>
    <w:p w14:paraId="37DC71B4" w14:textId="77777777" w:rsidR="00305C2F" w:rsidRDefault="00305C2F" w:rsidP="00305C2F">
      <w:pPr>
        <w:ind w:left="0" w:firstLine="0"/>
        <w:jc w:val="both"/>
        <w:rPr>
          <w:rFonts w:eastAsiaTheme="minorEastAsia"/>
        </w:rPr>
      </w:pPr>
      <w:r w:rsidRPr="007C4D00">
        <w:rPr>
          <w:rFonts w:eastAsiaTheme="minorEastAsia" w:hint="eastAsia"/>
          <w:lang w:eastAsia="zh-HK"/>
        </w:rPr>
        <w:tab/>
      </w:r>
      <w:r w:rsidRPr="007C4D0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下哪一項不是</w:t>
      </w:r>
      <w:r w:rsidRPr="00A7004F">
        <w:rPr>
          <w:rFonts w:eastAsiaTheme="minorEastAsia" w:hint="eastAsia"/>
          <w:lang w:eastAsia="zh-HK"/>
        </w:rPr>
        <w:t>全國人民代表大會</w:t>
      </w:r>
      <w:r>
        <w:rPr>
          <w:rFonts w:eastAsiaTheme="minorEastAsia" w:hint="eastAsia"/>
          <w:lang w:eastAsia="zh-HK"/>
        </w:rPr>
        <w:t>行使的職</w:t>
      </w:r>
      <w:r>
        <w:rPr>
          <w:rFonts w:eastAsiaTheme="minorEastAsia" w:hint="eastAsia"/>
        </w:rPr>
        <w:t>權</w:t>
      </w:r>
      <w:r w:rsidRPr="007F6401">
        <w:rPr>
          <w:rFonts w:hint="eastAsia"/>
          <w:color w:val="000000" w:themeColor="text1"/>
        </w:rPr>
        <w:t>？</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305"/>
      </w:tblGrid>
      <w:tr w:rsidR="00305C2F" w:rsidRPr="00E22711" w14:paraId="1C2DFCD0" w14:textId="77777777" w:rsidTr="004C11A6">
        <w:tc>
          <w:tcPr>
            <w:tcW w:w="630" w:type="dxa"/>
          </w:tcPr>
          <w:p w14:paraId="1F02E28E"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A</w:t>
            </w:r>
          </w:p>
        </w:tc>
        <w:tc>
          <w:tcPr>
            <w:tcW w:w="6305" w:type="dxa"/>
          </w:tcPr>
          <w:p w14:paraId="4CBA2519" w14:textId="77777777" w:rsidR="00305C2F" w:rsidRPr="00E22711" w:rsidRDefault="00305C2F" w:rsidP="00D4618C">
            <w:pPr>
              <w:snapToGrid w:val="0"/>
              <w:spacing w:line="276" w:lineRule="auto"/>
              <w:rPr>
                <w:rFonts w:eastAsiaTheme="minorEastAsia"/>
                <w:color w:val="000000"/>
              </w:rPr>
            </w:pPr>
            <w:r w:rsidRPr="00A7004F">
              <w:rPr>
                <w:rFonts w:eastAsiaTheme="minorEastAsia" w:hint="eastAsia"/>
                <w:color w:val="000000"/>
              </w:rPr>
              <w:t>選舉中央軍事委員會主席</w:t>
            </w:r>
          </w:p>
        </w:tc>
      </w:tr>
      <w:tr w:rsidR="00305C2F" w:rsidRPr="00E22711" w14:paraId="572CF9B9" w14:textId="77777777" w:rsidTr="004C11A6">
        <w:tc>
          <w:tcPr>
            <w:tcW w:w="630" w:type="dxa"/>
          </w:tcPr>
          <w:p w14:paraId="2B486B0A"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B</w:t>
            </w:r>
          </w:p>
        </w:tc>
        <w:tc>
          <w:tcPr>
            <w:tcW w:w="6305" w:type="dxa"/>
          </w:tcPr>
          <w:p w14:paraId="143F304F" w14:textId="77777777" w:rsidR="00305C2F" w:rsidRPr="00E22711" w:rsidRDefault="00305C2F" w:rsidP="00D4618C">
            <w:pPr>
              <w:snapToGrid w:val="0"/>
              <w:spacing w:line="276" w:lineRule="auto"/>
              <w:rPr>
                <w:rFonts w:eastAsiaTheme="minorEastAsia"/>
                <w:color w:val="000000"/>
              </w:rPr>
            </w:pPr>
            <w:r w:rsidRPr="00A7004F">
              <w:rPr>
                <w:rFonts w:eastAsiaTheme="minorEastAsia" w:hint="eastAsia"/>
              </w:rPr>
              <w:t>選舉</w:t>
            </w:r>
            <w:r>
              <w:rPr>
                <w:rFonts w:eastAsiaTheme="minorEastAsia" w:hint="eastAsia"/>
                <w:lang w:eastAsia="zh-HK"/>
              </w:rPr>
              <w:t>香</w:t>
            </w:r>
            <w:r>
              <w:rPr>
                <w:rFonts w:eastAsiaTheme="minorEastAsia" w:hint="eastAsia"/>
              </w:rPr>
              <w:t>港</w:t>
            </w:r>
            <w:r>
              <w:rPr>
                <w:rFonts w:eastAsiaTheme="minorEastAsia" w:hint="eastAsia"/>
                <w:lang w:eastAsia="zh-HK"/>
              </w:rPr>
              <w:t>特別行</w:t>
            </w:r>
            <w:r>
              <w:rPr>
                <w:rFonts w:eastAsiaTheme="minorEastAsia" w:hint="eastAsia"/>
              </w:rPr>
              <w:t>政區</w:t>
            </w:r>
            <w:r>
              <w:rPr>
                <w:rFonts w:eastAsiaTheme="minorEastAsia" w:hint="eastAsia"/>
                <w:lang w:eastAsia="zh-HK"/>
              </w:rPr>
              <w:t>行</w:t>
            </w:r>
            <w:r>
              <w:rPr>
                <w:rFonts w:eastAsiaTheme="minorEastAsia" w:hint="eastAsia"/>
              </w:rPr>
              <w:t>政</w:t>
            </w:r>
            <w:r>
              <w:rPr>
                <w:rFonts w:eastAsiaTheme="minorEastAsia" w:hint="eastAsia"/>
                <w:lang w:eastAsia="zh-HK"/>
              </w:rPr>
              <w:t>長官</w:t>
            </w:r>
          </w:p>
        </w:tc>
      </w:tr>
      <w:tr w:rsidR="00305C2F" w:rsidRPr="00E22711" w14:paraId="68CE6556" w14:textId="77777777" w:rsidTr="004C11A6">
        <w:tc>
          <w:tcPr>
            <w:tcW w:w="630" w:type="dxa"/>
          </w:tcPr>
          <w:p w14:paraId="737522CB" w14:textId="77777777" w:rsidR="00305C2F" w:rsidRPr="00E22711" w:rsidRDefault="00305C2F" w:rsidP="00D4618C">
            <w:pPr>
              <w:snapToGrid w:val="0"/>
              <w:spacing w:line="276" w:lineRule="auto"/>
              <w:rPr>
                <w:rFonts w:eastAsiaTheme="minorEastAsia"/>
              </w:rPr>
            </w:pPr>
            <w:r w:rsidRPr="00E22711">
              <w:rPr>
                <w:rFonts w:eastAsiaTheme="minorEastAsia"/>
              </w:rPr>
              <w:t>C</w:t>
            </w:r>
          </w:p>
        </w:tc>
        <w:tc>
          <w:tcPr>
            <w:tcW w:w="6305" w:type="dxa"/>
          </w:tcPr>
          <w:p w14:paraId="6FC4B7DC" w14:textId="77777777" w:rsidR="00305C2F" w:rsidRPr="00E22711" w:rsidRDefault="00305C2F" w:rsidP="004C11A6">
            <w:pPr>
              <w:snapToGrid w:val="0"/>
              <w:spacing w:line="276" w:lineRule="auto"/>
              <w:ind w:left="0" w:firstLine="0"/>
              <w:rPr>
                <w:rFonts w:eastAsiaTheme="minorEastAsia"/>
              </w:rPr>
            </w:pPr>
            <w:r w:rsidRPr="00A7004F">
              <w:rPr>
                <w:rFonts w:eastAsiaTheme="minorEastAsia" w:hint="eastAsia"/>
                <w:color w:val="000000"/>
              </w:rPr>
              <w:t>選舉中華人民共和國主席、副主席</w:t>
            </w:r>
          </w:p>
        </w:tc>
      </w:tr>
      <w:tr w:rsidR="00305C2F" w:rsidRPr="00E22711" w14:paraId="1EF33FCF" w14:textId="77777777" w:rsidTr="004C11A6">
        <w:tc>
          <w:tcPr>
            <w:tcW w:w="630" w:type="dxa"/>
          </w:tcPr>
          <w:p w14:paraId="51127C2B" w14:textId="77777777" w:rsidR="00305C2F" w:rsidRPr="00E22711" w:rsidRDefault="00305C2F" w:rsidP="00D4618C">
            <w:pPr>
              <w:snapToGrid w:val="0"/>
              <w:spacing w:line="276" w:lineRule="auto"/>
              <w:rPr>
                <w:rFonts w:eastAsiaTheme="minorEastAsia"/>
                <w:color w:val="000000"/>
              </w:rPr>
            </w:pPr>
            <w:r w:rsidRPr="00E22711">
              <w:rPr>
                <w:rFonts w:eastAsiaTheme="minorEastAsia"/>
                <w:color w:val="000000"/>
              </w:rPr>
              <w:t>D</w:t>
            </w:r>
          </w:p>
        </w:tc>
        <w:tc>
          <w:tcPr>
            <w:tcW w:w="6305" w:type="dxa"/>
          </w:tcPr>
          <w:p w14:paraId="4D3254FD" w14:textId="77777777" w:rsidR="00305C2F" w:rsidRPr="00E22711" w:rsidRDefault="00305C2F" w:rsidP="00D4618C">
            <w:pPr>
              <w:snapToGrid w:val="0"/>
              <w:spacing w:line="276" w:lineRule="auto"/>
              <w:rPr>
                <w:rFonts w:eastAsiaTheme="minorEastAsia"/>
                <w:color w:val="000000"/>
                <w:lang w:eastAsia="zh-HK"/>
              </w:rPr>
            </w:pPr>
            <w:r w:rsidRPr="00A7004F">
              <w:rPr>
                <w:rFonts w:eastAsiaTheme="minorEastAsia" w:hint="eastAsia"/>
                <w:color w:val="000000"/>
              </w:rPr>
              <w:t>根據中華人民共和國主席的提名，決定國務院總理的人選</w:t>
            </w:r>
          </w:p>
        </w:tc>
      </w:tr>
      <w:tr w:rsidR="00305C2F" w:rsidRPr="00E22711" w14:paraId="46A26CEF" w14:textId="77777777" w:rsidTr="004C11A6">
        <w:tc>
          <w:tcPr>
            <w:tcW w:w="630" w:type="dxa"/>
          </w:tcPr>
          <w:p w14:paraId="74E3B021" w14:textId="77777777" w:rsidR="00305C2F" w:rsidRPr="00E22711" w:rsidRDefault="00305C2F" w:rsidP="00D4618C">
            <w:pPr>
              <w:snapToGrid w:val="0"/>
              <w:spacing w:line="276" w:lineRule="auto"/>
              <w:rPr>
                <w:rFonts w:eastAsiaTheme="minorEastAsia"/>
                <w:color w:val="000000"/>
              </w:rPr>
            </w:pPr>
          </w:p>
        </w:tc>
        <w:tc>
          <w:tcPr>
            <w:tcW w:w="6305" w:type="dxa"/>
          </w:tcPr>
          <w:p w14:paraId="5DE8CA36" w14:textId="77777777" w:rsidR="00305C2F" w:rsidRPr="00E22711" w:rsidRDefault="00305C2F" w:rsidP="00D4618C">
            <w:pPr>
              <w:snapToGrid w:val="0"/>
              <w:spacing w:line="276" w:lineRule="auto"/>
              <w:rPr>
                <w:rFonts w:eastAsiaTheme="minorEastAsia"/>
                <w:color w:val="000000"/>
              </w:rPr>
            </w:pPr>
          </w:p>
        </w:tc>
      </w:tr>
      <w:tr w:rsidR="00305C2F" w:rsidRPr="00E22711" w14:paraId="25B51791" w14:textId="77777777" w:rsidTr="004C11A6">
        <w:tc>
          <w:tcPr>
            <w:tcW w:w="6935" w:type="dxa"/>
            <w:gridSpan w:val="2"/>
          </w:tcPr>
          <w:p w14:paraId="6039D534" w14:textId="3FFEF89A" w:rsidR="00305C2F"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05C2F" w:rsidRPr="00E22711">
              <w:rPr>
                <w:rFonts w:eastAsiaTheme="minorEastAsia"/>
                <w:color w:val="FF0000"/>
              </w:rPr>
              <w:t>：</w:t>
            </w:r>
            <w:r w:rsidR="00305C2F">
              <w:rPr>
                <w:rFonts w:eastAsiaTheme="minorEastAsia" w:hint="eastAsia"/>
                <w:color w:val="FF0000"/>
                <w:lang w:eastAsia="zh-HK"/>
              </w:rPr>
              <w:t>B</w:t>
            </w:r>
          </w:p>
        </w:tc>
      </w:tr>
    </w:tbl>
    <w:p w14:paraId="2F55C9D4" w14:textId="77777777" w:rsidR="00305C2F" w:rsidRPr="007F6401" w:rsidRDefault="00305C2F" w:rsidP="00305C2F">
      <w:pPr>
        <w:ind w:left="0" w:firstLine="0"/>
        <w:jc w:val="both"/>
        <w:rPr>
          <w:rFonts w:eastAsiaTheme="minorEastAsia"/>
        </w:rPr>
        <w:sectPr w:rsidR="00305C2F" w:rsidRPr="007F6401" w:rsidSect="00657EF3">
          <w:headerReference w:type="default" r:id="rId15"/>
          <w:footerReference w:type="default" r:id="rId16"/>
          <w:footnotePr>
            <w:numStart w:val="3"/>
          </w:footnotePr>
          <w:type w:val="continuous"/>
          <w:pgSz w:w="11906" w:h="16838"/>
          <w:pgMar w:top="1440" w:right="1800" w:bottom="1440" w:left="1800" w:header="706" w:footer="706" w:gutter="0"/>
          <w:cols w:space="708"/>
          <w:docGrid w:linePitch="360"/>
        </w:sectPr>
      </w:pPr>
    </w:p>
    <w:p w14:paraId="2911866A" w14:textId="77777777" w:rsidR="00CD62FA" w:rsidRDefault="00CD62FA">
      <w:pPr>
        <w:rPr>
          <w:rFonts w:eastAsia="微軟正黑體"/>
          <w:b/>
          <w:sz w:val="28"/>
          <w:szCs w:val="28"/>
        </w:rPr>
      </w:pPr>
      <w:r>
        <w:rPr>
          <w:rFonts w:eastAsia="微軟正黑體"/>
          <w:b/>
          <w:sz w:val="28"/>
          <w:szCs w:val="28"/>
        </w:rPr>
        <w:br w:type="page"/>
      </w:r>
    </w:p>
    <w:p w14:paraId="092C8DAE" w14:textId="402A126C" w:rsidR="008E38A7" w:rsidRPr="00AE7F58" w:rsidRDefault="00A75FDB" w:rsidP="008E38A7">
      <w:pPr>
        <w:ind w:left="0" w:firstLine="0"/>
        <w:rPr>
          <w:b/>
          <w:color w:val="000000" w:themeColor="text1"/>
          <w:lang w:eastAsia="zh-HK"/>
        </w:rPr>
      </w:pPr>
      <w:r w:rsidRPr="00AE7F58">
        <w:rPr>
          <w:rFonts w:eastAsia="微軟正黑體" w:hint="eastAsia"/>
          <w:b/>
          <w:sz w:val="28"/>
          <w:szCs w:val="28"/>
        </w:rPr>
        <w:lastRenderedPageBreak/>
        <w:t>工作紙四：國家主席的産生辦法、任期和職權</w:t>
      </w:r>
    </w:p>
    <w:p w14:paraId="0D440084" w14:textId="77777777" w:rsidR="004C11A6" w:rsidRDefault="004C11A6" w:rsidP="009B1DDC">
      <w:pPr>
        <w:snapToGrid w:val="0"/>
        <w:spacing w:line="276" w:lineRule="auto"/>
        <w:ind w:left="0" w:firstLine="0"/>
        <w:rPr>
          <w:rFonts w:ascii="微軟正黑體" w:eastAsia="微軟正黑體" w:hAnsi="微軟正黑體"/>
          <w:b/>
        </w:rPr>
      </w:pPr>
    </w:p>
    <w:p w14:paraId="04D47331" w14:textId="77777777" w:rsidR="009B1DDC" w:rsidRPr="00B11DA9" w:rsidRDefault="00A75FDB" w:rsidP="009B1DDC">
      <w:pPr>
        <w:snapToGrid w:val="0"/>
        <w:spacing w:line="276" w:lineRule="auto"/>
        <w:ind w:left="0" w:firstLine="0"/>
        <w:rPr>
          <w:rFonts w:ascii="微軟正黑體" w:eastAsia="微軟正黑體" w:hAnsi="微軟正黑體"/>
          <w:b/>
        </w:rPr>
      </w:pPr>
      <w:r w:rsidRPr="00B11DA9">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B11DA9" w14:paraId="6EEA9A5A" w14:textId="77777777" w:rsidTr="004C11A6">
        <w:tc>
          <w:tcPr>
            <w:tcW w:w="8296" w:type="dxa"/>
            <w:shd w:val="clear" w:color="auto" w:fill="auto"/>
          </w:tcPr>
          <w:p w14:paraId="6553CADB" w14:textId="77777777" w:rsidR="00B11DA9" w:rsidRPr="00B11DA9" w:rsidRDefault="00B11DA9" w:rsidP="00B11DA9">
            <w:pPr>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5A9A2C44" w14:textId="77777777" w:rsidR="00B11DA9" w:rsidRPr="00B11DA9" w:rsidRDefault="00B11DA9" w:rsidP="00B11DA9">
            <w:pPr>
              <w:tabs>
                <w:tab w:val="left" w:pos="2410"/>
              </w:tabs>
              <w:spacing w:beforeLines="30" w:before="72"/>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第二節：中華人民共和國主席</w:t>
            </w:r>
          </w:p>
          <w:p w14:paraId="67A11E71" w14:textId="77777777" w:rsidR="00B11DA9" w:rsidRPr="00B11DA9" w:rsidRDefault="00B11DA9" w:rsidP="00B11DA9">
            <w:pPr>
              <w:spacing w:beforeLines="30" w:before="72"/>
              <w:jc w:val="both"/>
              <w:rPr>
                <w:rFonts w:ascii="微軟正黑體" w:eastAsia="微軟正黑體" w:hAnsi="微軟正黑體"/>
              </w:rPr>
            </w:pPr>
            <w:r w:rsidRPr="00B11DA9">
              <w:rPr>
                <w:rFonts w:ascii="微軟正黑體" w:eastAsia="微軟正黑體" w:hAnsi="微軟正黑體" w:hint="eastAsia"/>
              </w:rPr>
              <w:t>第七十九條</w:t>
            </w:r>
          </w:p>
          <w:p w14:paraId="2B19CAEA"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中華人民共和國主席、副主席由全國人民代表大會選舉。</w:t>
            </w:r>
          </w:p>
          <w:p w14:paraId="178A4223"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有選舉權和被選舉權的年滿四十五周歲的中華人民共和國公民可以被選爲中華人民共和國主席、副主席。</w:t>
            </w:r>
          </w:p>
          <w:p w14:paraId="2E17E500"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中華人民共和國主席、副主席每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任期同全國人民代表大會每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任期相同。</w:t>
            </w:r>
          </w:p>
          <w:p w14:paraId="2714257A" w14:textId="77777777" w:rsidR="00CD62FA" w:rsidRDefault="00CD62FA" w:rsidP="00B11DA9">
            <w:pPr>
              <w:spacing w:beforeLines="30" w:before="72"/>
              <w:ind w:left="0" w:firstLine="0"/>
              <w:jc w:val="both"/>
              <w:rPr>
                <w:rFonts w:ascii="微軟正黑體" w:eastAsia="微軟正黑體" w:hAnsi="微軟正黑體"/>
              </w:rPr>
            </w:pPr>
          </w:p>
          <w:p w14:paraId="65B8F1E3" w14:textId="1E61C01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第八十條</w:t>
            </w:r>
          </w:p>
          <w:p w14:paraId="032476D9"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中華人民共和國主席根據全國人民代表大會的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定和全國人民代表大會常務委員會的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定，公布法律，任免國務院總理、副總理、國務委員、各部部長、各委員會主任、審計長、秘書長，授予國家的勛章和榮譽稱號，發布特赦令，宣布進入緊急狀態，宣布戰爭狀態，發布動員令。</w:t>
            </w:r>
          </w:p>
          <w:p w14:paraId="54FD068C" w14:textId="77777777" w:rsidR="00CD62FA" w:rsidRDefault="00CD62FA" w:rsidP="00B11DA9">
            <w:pPr>
              <w:spacing w:beforeLines="30" w:before="72"/>
              <w:ind w:left="0" w:firstLine="0"/>
              <w:jc w:val="both"/>
              <w:rPr>
                <w:rFonts w:ascii="微軟正黑體" w:eastAsia="微軟正黑體" w:hAnsi="微軟正黑體"/>
              </w:rPr>
            </w:pPr>
          </w:p>
          <w:p w14:paraId="28F00D18" w14:textId="4359541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第八十一條</w:t>
            </w:r>
          </w:p>
          <w:p w14:paraId="1C331648" w14:textId="77777777" w:rsidR="00B11DA9" w:rsidRDefault="00B11DA9" w:rsidP="004C11A6">
            <w:pPr>
              <w:spacing w:beforeLines="30" w:before="72"/>
              <w:ind w:left="0" w:firstLine="0"/>
              <w:jc w:val="both"/>
              <w:rPr>
                <w:rFonts w:eastAsiaTheme="minorEastAsia"/>
                <w:sz w:val="22"/>
              </w:rPr>
            </w:pPr>
            <w:r w:rsidRPr="00B11DA9">
              <w:rPr>
                <w:rFonts w:ascii="微軟正黑體" w:eastAsia="微軟正黑體" w:hAnsi="微軟正黑體" w:hint="eastAsia"/>
              </w:rPr>
              <w:t>中華人民共和國主席代表中華人民共和國，進行國事活動，接受外國使節；根據全國人民代表大會常務委員會的</w:t>
            </w:r>
            <w:r w:rsidRPr="00B11DA9">
              <w:rPr>
                <w:rFonts w:ascii="微軟正黑體" w:eastAsia="微軟正黑體" w:hAnsi="微軟正黑體" w:hint="eastAsia"/>
                <w:szCs w:val="28"/>
              </w:rPr>
              <w:t>決</w:t>
            </w:r>
            <w:r w:rsidRPr="00B11DA9">
              <w:rPr>
                <w:rFonts w:ascii="微軟正黑體" w:eastAsia="微軟正黑體" w:hAnsi="微軟正黑體" w:hint="eastAsia"/>
              </w:rPr>
              <w:t>定，派遣和召回駐外全權代表，批准和廢除同外國締結的條約和重要協定。</w:t>
            </w:r>
          </w:p>
        </w:tc>
      </w:tr>
    </w:tbl>
    <w:p w14:paraId="39305280" w14:textId="77777777" w:rsidR="009B1DDC" w:rsidRPr="00AE7F58" w:rsidRDefault="00A75FDB" w:rsidP="00B11DA9">
      <w:pPr>
        <w:snapToGrid w:val="0"/>
        <w:ind w:left="0" w:firstLine="0"/>
        <w:rPr>
          <w:rFonts w:eastAsiaTheme="minorEastAsia"/>
          <w:sz w:val="22"/>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0DD9D03F" w14:textId="77777777" w:rsidR="00305C2F" w:rsidRDefault="00305C2F" w:rsidP="004C11A6">
      <w:pPr>
        <w:pStyle w:val="ListParagraph"/>
        <w:tabs>
          <w:tab w:val="left" w:pos="426"/>
          <w:tab w:val="left" w:pos="993"/>
        </w:tabs>
        <w:spacing w:line="276" w:lineRule="auto"/>
        <w:ind w:left="480" w:firstLine="0"/>
        <w:rPr>
          <w:lang w:eastAsia="zh-HK"/>
        </w:rPr>
      </w:pPr>
    </w:p>
    <w:p w14:paraId="7816A8E5" w14:textId="77777777" w:rsidR="00305C2F" w:rsidRPr="007F6401" w:rsidRDefault="00305C2F" w:rsidP="00305C2F">
      <w:pPr>
        <w:pStyle w:val="ListParagraph"/>
        <w:numPr>
          <w:ilvl w:val="0"/>
          <w:numId w:val="11"/>
        </w:numPr>
        <w:tabs>
          <w:tab w:val="left" w:pos="426"/>
          <w:tab w:val="left" w:pos="993"/>
        </w:tabs>
        <w:spacing w:line="276" w:lineRule="auto"/>
        <w:rPr>
          <w:lang w:eastAsia="zh-HK"/>
        </w:rPr>
      </w:pPr>
      <w:r w:rsidRPr="007F6401">
        <w:rPr>
          <w:rFonts w:hint="eastAsia"/>
        </w:rPr>
        <w:t>根據資料一《憲法》第</w:t>
      </w:r>
      <w:r w:rsidRPr="007F6401">
        <w:rPr>
          <w:rFonts w:hint="eastAsia"/>
          <w:lang w:eastAsia="zh-HK"/>
        </w:rPr>
        <w:t>七</w:t>
      </w:r>
      <w:r w:rsidRPr="007F6401">
        <w:rPr>
          <w:rFonts w:hint="eastAsia"/>
        </w:rPr>
        <w:t>十</w:t>
      </w:r>
      <w:r w:rsidRPr="007F6401">
        <w:rPr>
          <w:rFonts w:hint="eastAsia"/>
          <w:lang w:eastAsia="zh-HK"/>
        </w:rPr>
        <w:t>九</w:t>
      </w:r>
      <w:r w:rsidRPr="007F6401">
        <w:rPr>
          <w:rFonts w:hint="eastAsia"/>
        </w:rPr>
        <w:t>條的內容</w:t>
      </w:r>
      <w:r w:rsidRPr="007F6401">
        <w:rPr>
          <w:rFonts w:hint="eastAsia"/>
          <w:color w:val="000000" w:themeColor="text1"/>
          <w:lang w:eastAsia="zh-HK"/>
        </w:rPr>
        <w:t>，</w:t>
      </w:r>
      <w:r w:rsidRPr="007F6401">
        <w:rPr>
          <w:rFonts w:eastAsiaTheme="minorEastAsia" w:hint="eastAsia"/>
          <w:lang w:eastAsia="zh-HK"/>
        </w:rPr>
        <w:t>在橫線上填上適</w:t>
      </w:r>
      <w:r w:rsidRPr="007F6401">
        <w:rPr>
          <w:rFonts w:eastAsiaTheme="minorEastAsia" w:hint="eastAsia"/>
        </w:rPr>
        <w:t>當</w:t>
      </w:r>
      <w:r w:rsidRPr="007F6401">
        <w:rPr>
          <w:rFonts w:eastAsiaTheme="minorEastAsia" w:hint="eastAsia"/>
          <w:lang w:eastAsia="zh-HK"/>
        </w:rPr>
        <w:t>的答</w:t>
      </w:r>
      <w:r w:rsidRPr="007F6401">
        <w:rPr>
          <w:rFonts w:eastAsiaTheme="minorEastAsia" w:hint="eastAsia"/>
        </w:rPr>
        <w:t>案。</w:t>
      </w:r>
    </w:p>
    <w:p w14:paraId="185A593F" w14:textId="77777777" w:rsidR="00305C2F" w:rsidRPr="007F6401" w:rsidRDefault="00305C2F" w:rsidP="00305C2F">
      <w:pPr>
        <w:pStyle w:val="ListParagraph"/>
        <w:snapToGrid w:val="0"/>
        <w:spacing w:line="276" w:lineRule="auto"/>
        <w:ind w:left="480" w:firstLine="0"/>
        <w:rPr>
          <w:rFonts w:eastAsiaTheme="minorEastAsia"/>
        </w:rPr>
      </w:pPr>
    </w:p>
    <w:p w14:paraId="5D1E89B2" w14:textId="77777777" w:rsidR="00305C2F" w:rsidRPr="007F6401" w:rsidRDefault="00305C2F" w:rsidP="00305C2F">
      <w:pPr>
        <w:pStyle w:val="ListParagraph"/>
        <w:numPr>
          <w:ilvl w:val="0"/>
          <w:numId w:val="74"/>
        </w:numPr>
        <w:spacing w:line="276" w:lineRule="auto"/>
        <w:ind w:left="964" w:hanging="482"/>
        <w:rPr>
          <w:rFonts w:asciiTheme="minorEastAsia" w:eastAsiaTheme="minorEastAsia" w:hAnsiTheme="minorEastAsia"/>
          <w:u w:val="single"/>
        </w:rPr>
      </w:pPr>
      <w:r w:rsidRPr="007F6401">
        <w:rPr>
          <w:rFonts w:asciiTheme="minorEastAsia" w:eastAsiaTheme="minorEastAsia" w:hAnsiTheme="minorEastAsia" w:hint="eastAsia"/>
        </w:rPr>
        <w:t>中華人民共和國主席、副主席由</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 xml:space="preserve">全國人民代表大會 </w:t>
      </w:r>
      <w:r w:rsidRPr="007F6401">
        <w:rPr>
          <w:rFonts w:asciiTheme="minorEastAsia" w:eastAsiaTheme="minorEastAsia" w:hAnsiTheme="minorEastAsia" w:hint="eastAsia"/>
        </w:rPr>
        <w:t>選舉。</w:t>
      </w:r>
    </w:p>
    <w:p w14:paraId="77955A43" w14:textId="77777777" w:rsidR="00305C2F" w:rsidRPr="007F6401" w:rsidRDefault="00305C2F" w:rsidP="00305C2F">
      <w:pPr>
        <w:pStyle w:val="ListParagraph"/>
        <w:spacing w:line="276" w:lineRule="auto"/>
        <w:ind w:left="964" w:firstLine="0"/>
        <w:rPr>
          <w:rFonts w:eastAsiaTheme="minorEastAsia"/>
          <w:u w:val="single"/>
        </w:rPr>
      </w:pPr>
    </w:p>
    <w:p w14:paraId="37B4AC0F" w14:textId="77777777" w:rsidR="00305C2F" w:rsidRPr="007F6401" w:rsidRDefault="00305C2F" w:rsidP="00305C2F">
      <w:pPr>
        <w:pStyle w:val="ListParagraph"/>
        <w:numPr>
          <w:ilvl w:val="0"/>
          <w:numId w:val="74"/>
        </w:numPr>
        <w:spacing w:line="276" w:lineRule="auto"/>
        <w:ind w:left="964" w:hanging="482"/>
        <w:rPr>
          <w:rFonts w:asciiTheme="minorEastAsia" w:eastAsiaTheme="minorEastAsia" w:hAnsiTheme="minorEastAsia"/>
          <w:u w:val="single"/>
        </w:rPr>
      </w:pPr>
      <w:r w:rsidRPr="007F6401">
        <w:rPr>
          <w:rFonts w:asciiTheme="minorEastAsia" w:eastAsiaTheme="minorEastAsia" w:hAnsiTheme="minorEastAsia" w:hint="eastAsia"/>
        </w:rPr>
        <w:t>有選舉權和被選舉權的年滿</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四十五</w:t>
      </w:r>
      <w:r w:rsidRPr="007F6401">
        <w:rPr>
          <w:rFonts w:asciiTheme="minorEastAsia" w:eastAsiaTheme="minorEastAsia" w:hAnsiTheme="minorEastAsia" w:hint="eastAsia"/>
        </w:rPr>
        <w:t>周歲的中華人民共和國</w:t>
      </w:r>
      <w:r w:rsidRPr="007F6401">
        <w:rPr>
          <w:rFonts w:asciiTheme="minorEastAsia" w:eastAsiaTheme="minorEastAsia" w:hAnsiTheme="minorEastAsia"/>
          <w:color w:val="FF0000"/>
          <w:u w:val="single"/>
        </w:rPr>
        <w:t xml:space="preserve"> </w:t>
      </w:r>
      <w:r w:rsidRPr="007F6401">
        <w:rPr>
          <w:rFonts w:asciiTheme="minorEastAsia" w:eastAsiaTheme="minorEastAsia" w:hAnsiTheme="minorEastAsia" w:hint="eastAsia"/>
          <w:i/>
          <w:color w:val="FF0000"/>
          <w:u w:val="single"/>
        </w:rPr>
        <w:t xml:space="preserve">公民 </w:t>
      </w:r>
      <w:r w:rsidRPr="007F6401">
        <w:rPr>
          <w:rFonts w:asciiTheme="minorEastAsia" w:eastAsiaTheme="minorEastAsia" w:hAnsiTheme="minorEastAsia" w:hint="eastAsia"/>
        </w:rPr>
        <w:t>可以被選爲中華人民共和國主席、副主席。</w:t>
      </w:r>
    </w:p>
    <w:p w14:paraId="29398EB2" w14:textId="77777777" w:rsidR="00305C2F" w:rsidRPr="007F6401" w:rsidRDefault="00305C2F" w:rsidP="00305C2F">
      <w:pPr>
        <w:pStyle w:val="ListParagraph"/>
        <w:rPr>
          <w:rFonts w:asciiTheme="minorEastAsia" w:eastAsiaTheme="minorEastAsia" w:hAnsiTheme="minorEastAsia"/>
          <w:u w:val="single"/>
        </w:rPr>
      </w:pPr>
    </w:p>
    <w:p w14:paraId="202414F0" w14:textId="77777777" w:rsidR="00305C2F" w:rsidRPr="007F6401" w:rsidRDefault="00305C2F" w:rsidP="00305C2F">
      <w:pPr>
        <w:pStyle w:val="ListParagraph"/>
        <w:numPr>
          <w:ilvl w:val="0"/>
          <w:numId w:val="74"/>
        </w:numPr>
        <w:ind w:left="964" w:hanging="482"/>
        <w:rPr>
          <w:rFonts w:ascii="微軟正黑體" w:eastAsia="微軟正黑體" w:hAnsi="微軟正黑體"/>
          <w:b/>
        </w:rPr>
      </w:pPr>
      <w:r w:rsidRPr="007F6401">
        <w:rPr>
          <w:rFonts w:asciiTheme="minorEastAsia" w:eastAsiaTheme="minorEastAsia" w:hAnsiTheme="minorEastAsia" w:hint="eastAsia"/>
        </w:rPr>
        <w:t>中華人民共和國主席、副主席每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任期同全國人民代表大會每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任期相同</w:t>
      </w:r>
      <w:r w:rsidRPr="007F6401">
        <w:rPr>
          <w:rFonts w:asciiTheme="minorEastAsia" w:eastAsiaTheme="minorEastAsia" w:hAnsiTheme="minorEastAsia" w:hint="eastAsia"/>
          <w:lang w:eastAsia="zh-HK"/>
        </w:rPr>
        <w:t>，同為</w:t>
      </w:r>
      <w:r w:rsidRPr="007F6401">
        <w:rPr>
          <w:color w:val="FF0000"/>
        </w:rPr>
        <w:t>_</w:t>
      </w:r>
      <w:r w:rsidRPr="007F6401">
        <w:rPr>
          <w:rFonts w:hint="eastAsia"/>
          <w:i/>
          <w:color w:val="FF0000"/>
          <w:u w:val="single"/>
          <w:lang w:eastAsia="zh-HK"/>
        </w:rPr>
        <w:t>五</w:t>
      </w:r>
      <w:r w:rsidRPr="007F6401">
        <w:rPr>
          <w:rFonts w:hint="eastAsia"/>
          <w:i/>
          <w:color w:val="FF0000"/>
          <w:u w:val="single"/>
          <w:lang w:eastAsia="zh-HK"/>
        </w:rPr>
        <w:t>_</w:t>
      </w:r>
      <w:r w:rsidRPr="007F6401">
        <w:rPr>
          <w:rFonts w:asciiTheme="minorEastAsia" w:eastAsiaTheme="minorEastAsia" w:hAnsiTheme="minorEastAsia" w:hint="eastAsia"/>
        </w:rPr>
        <w:t>年</w:t>
      </w:r>
      <w:r w:rsidRPr="007F6401">
        <w:rPr>
          <w:rFonts w:asciiTheme="minorEastAsia" w:eastAsiaTheme="minorEastAsia" w:hAnsiTheme="minorEastAsia" w:hint="eastAsia"/>
          <w:lang w:eastAsia="zh-HK"/>
        </w:rPr>
        <w:t>。</w:t>
      </w:r>
      <w:r w:rsidRPr="007F6401">
        <w:rPr>
          <w:rFonts w:asciiTheme="minorEastAsia" w:eastAsiaTheme="minorEastAsia" w:hAnsiTheme="minorEastAsia"/>
        </w:rPr>
        <w:t>(</w:t>
      </w:r>
      <w:r w:rsidRPr="007F6401">
        <w:rPr>
          <w:rFonts w:asciiTheme="minorEastAsia" w:eastAsiaTheme="minorEastAsia" w:hAnsiTheme="minorEastAsia" w:hint="eastAsia"/>
          <w:lang w:eastAsia="zh-HK"/>
        </w:rPr>
        <w:t>有</w:t>
      </w:r>
      <w:r w:rsidRPr="007F6401">
        <w:rPr>
          <w:rFonts w:asciiTheme="minorEastAsia" w:eastAsiaTheme="minorEastAsia" w:hAnsiTheme="minorEastAsia" w:hint="eastAsia"/>
        </w:rPr>
        <w:t>關全國人民代表大會</w:t>
      </w:r>
      <w:r w:rsidRPr="007F6401">
        <w:rPr>
          <w:rFonts w:asciiTheme="minorEastAsia" w:eastAsiaTheme="minorEastAsia" w:hAnsiTheme="minorEastAsia" w:hint="eastAsia"/>
          <w:lang w:eastAsia="zh-HK"/>
        </w:rPr>
        <w:t>的</w:t>
      </w:r>
      <w:r w:rsidRPr="007F6401">
        <w:rPr>
          <w:rFonts w:asciiTheme="minorEastAsia" w:eastAsiaTheme="minorEastAsia" w:hAnsiTheme="minorEastAsia" w:hint="eastAsia"/>
        </w:rPr>
        <w:t>每</w:t>
      </w:r>
      <w:r w:rsidRPr="007F6401">
        <w:rPr>
          <w:rFonts w:asciiTheme="minorEastAsia" w:eastAsiaTheme="minorEastAsia" w:hAnsiTheme="minorEastAsia" w:hint="eastAsia"/>
          <w:lang w:eastAsia="zh-HK"/>
        </w:rPr>
        <w:t>屆</w:t>
      </w:r>
      <w:r w:rsidRPr="007F6401">
        <w:rPr>
          <w:rFonts w:asciiTheme="minorEastAsia" w:eastAsiaTheme="minorEastAsia" w:hAnsiTheme="minorEastAsia" w:hint="eastAsia"/>
        </w:rPr>
        <w:t>任期</w:t>
      </w:r>
      <w:r w:rsidRPr="007F6401">
        <w:rPr>
          <w:rFonts w:asciiTheme="minorEastAsia" w:eastAsiaTheme="minorEastAsia" w:hAnsiTheme="minorEastAsia" w:hint="eastAsia"/>
          <w:lang w:eastAsia="zh-HK"/>
        </w:rPr>
        <w:t>可參考工</w:t>
      </w:r>
      <w:r w:rsidRPr="007F6401">
        <w:rPr>
          <w:rFonts w:asciiTheme="minorEastAsia" w:eastAsiaTheme="minorEastAsia" w:hAnsiTheme="minorEastAsia" w:hint="eastAsia"/>
        </w:rPr>
        <w:t>作紙一資料二</w:t>
      </w:r>
      <w:r w:rsidRPr="007F6401">
        <w:rPr>
          <w:rFonts w:asciiTheme="minorEastAsia" w:eastAsiaTheme="minorEastAsia" w:hAnsiTheme="minorEastAsia"/>
        </w:rPr>
        <w:t>)</w:t>
      </w:r>
    </w:p>
    <w:p w14:paraId="6A5DEDA3" w14:textId="51D3F480" w:rsidR="00AB7C89" w:rsidRPr="00AE7F58" w:rsidRDefault="00A75FDB" w:rsidP="00305C2F">
      <w:pPr>
        <w:pStyle w:val="ListParagraph"/>
        <w:numPr>
          <w:ilvl w:val="0"/>
          <w:numId w:val="11"/>
        </w:numPr>
        <w:snapToGrid w:val="0"/>
        <w:spacing w:line="276" w:lineRule="auto"/>
        <w:rPr>
          <w:rFonts w:eastAsiaTheme="minorEastAsia"/>
        </w:rPr>
      </w:pPr>
      <w:r w:rsidRPr="00AE7F58">
        <w:rPr>
          <w:rFonts w:eastAsiaTheme="minorEastAsia" w:hint="eastAsia"/>
        </w:rPr>
        <w:lastRenderedPageBreak/>
        <w:t>根據資料一</w:t>
      </w:r>
      <w:r w:rsidR="00305C2F" w:rsidRPr="00305C2F">
        <w:rPr>
          <w:rFonts w:eastAsiaTheme="minorEastAsia" w:hint="eastAsia"/>
        </w:rPr>
        <w:t>《憲法》第八十條，在下表右欄的橫線上填寫相關的國家主席職權。</w:t>
      </w:r>
    </w:p>
    <w:tbl>
      <w:tblPr>
        <w:tblStyle w:val="TableGrid"/>
        <w:tblW w:w="0" w:type="auto"/>
        <w:tblInd w:w="85" w:type="dxa"/>
        <w:tblLook w:val="04A0" w:firstRow="1" w:lastRow="0" w:firstColumn="1" w:lastColumn="0" w:noHBand="0" w:noVBand="1"/>
      </w:tblPr>
      <w:tblGrid>
        <w:gridCol w:w="610"/>
        <w:gridCol w:w="5872"/>
        <w:gridCol w:w="1729"/>
      </w:tblGrid>
      <w:tr w:rsidR="00BF4818" w:rsidRPr="00AE7F58" w14:paraId="35CA498A" w14:textId="77777777" w:rsidTr="004C11A6">
        <w:trPr>
          <w:tblHeader/>
        </w:trPr>
        <w:tc>
          <w:tcPr>
            <w:tcW w:w="7020" w:type="dxa"/>
            <w:gridSpan w:val="2"/>
          </w:tcPr>
          <w:p w14:paraId="307282C0" w14:textId="77777777" w:rsidR="00BF4818" w:rsidRPr="00AE7F58" w:rsidRDefault="00BF4818" w:rsidP="0061589A">
            <w:pPr>
              <w:ind w:left="0" w:firstLine="0"/>
              <w:rPr>
                <w:rFonts w:eastAsiaTheme="minorEastAsia"/>
              </w:rPr>
            </w:pPr>
          </w:p>
        </w:tc>
        <w:tc>
          <w:tcPr>
            <w:tcW w:w="1911" w:type="dxa"/>
          </w:tcPr>
          <w:p w14:paraId="340EC5E2" w14:textId="77777777" w:rsidR="00BF4818" w:rsidRPr="00AE7F58" w:rsidRDefault="00A75FDB" w:rsidP="004C11A6">
            <w:pPr>
              <w:ind w:left="0" w:firstLine="0"/>
              <w:jc w:val="center"/>
              <w:rPr>
                <w:rFonts w:eastAsiaTheme="minorEastAsia"/>
                <w:b/>
                <w:color w:val="FF0000"/>
              </w:rPr>
            </w:pPr>
            <w:r w:rsidRPr="00AE7F58">
              <w:rPr>
                <w:rFonts w:eastAsiaTheme="minorEastAsia" w:hint="eastAsia"/>
                <w:b/>
              </w:rPr>
              <w:t>國家主席的職權</w:t>
            </w:r>
          </w:p>
        </w:tc>
      </w:tr>
      <w:tr w:rsidR="00D82017" w:rsidRPr="00AE7F58" w14:paraId="6D0E1D49" w14:textId="77777777" w:rsidTr="004C11A6">
        <w:tc>
          <w:tcPr>
            <w:tcW w:w="630" w:type="dxa"/>
          </w:tcPr>
          <w:p w14:paraId="2C741631" w14:textId="77777777" w:rsidR="00D82017" w:rsidRPr="00AE7F58" w:rsidRDefault="00A75FDB" w:rsidP="00D82017">
            <w:pPr>
              <w:ind w:left="0" w:firstLine="0"/>
              <w:rPr>
                <w:rFonts w:eastAsiaTheme="minorEastAsia"/>
              </w:rPr>
            </w:pPr>
            <w:r w:rsidRPr="00AE7F58">
              <w:rPr>
                <w:rFonts w:eastAsiaTheme="minorEastAsia"/>
              </w:rPr>
              <w:t>(</w:t>
            </w:r>
            <w:r w:rsidR="00305C2F">
              <w:rPr>
                <w:rFonts w:eastAsiaTheme="minorEastAsia"/>
              </w:rPr>
              <w:t>a</w:t>
            </w:r>
            <w:r w:rsidRPr="00AE7F58">
              <w:rPr>
                <w:rFonts w:eastAsiaTheme="minorEastAsia"/>
              </w:rPr>
              <w:t>)</w:t>
            </w:r>
          </w:p>
        </w:tc>
        <w:tc>
          <w:tcPr>
            <w:tcW w:w="6390" w:type="dxa"/>
          </w:tcPr>
          <w:p w14:paraId="7C840E38"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712271ED"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第一號</w:t>
            </w:r>
          </w:p>
          <w:p w14:paraId="51798D67" w14:textId="77777777" w:rsidR="00E50CA8" w:rsidRPr="00AE7F58" w:rsidRDefault="00E50CA8" w:rsidP="00CF127D">
            <w:pPr>
              <w:ind w:left="0" w:firstLine="0"/>
              <w:jc w:val="both"/>
              <w:rPr>
                <w:rFonts w:eastAsiaTheme="minorEastAsia"/>
                <w:sz w:val="22"/>
              </w:rPr>
            </w:pPr>
          </w:p>
          <w:p w14:paraId="3F328F72" w14:textId="77777777" w:rsidR="00D82017" w:rsidRPr="00AE7F58" w:rsidRDefault="00A75FDB" w:rsidP="00CF127D">
            <w:pPr>
              <w:ind w:left="0" w:firstLine="0"/>
              <w:jc w:val="both"/>
              <w:rPr>
                <w:rFonts w:eastAsiaTheme="minorEastAsia"/>
                <w:sz w:val="22"/>
              </w:rPr>
            </w:pPr>
            <w:r w:rsidRPr="00AE7F58">
              <w:rPr>
                <w:rFonts w:eastAsiaTheme="minorEastAsia" w:hint="eastAsia"/>
                <w:sz w:val="22"/>
              </w:rPr>
              <w:t>根據中華人民共和國第十</w:t>
            </w:r>
            <w:r w:rsidR="00305C2F">
              <w:rPr>
                <w:rFonts w:eastAsiaTheme="minorEastAsia" w:hint="eastAsia"/>
                <w:sz w:val="22"/>
                <w:lang w:eastAsia="zh-HK"/>
              </w:rPr>
              <w:t>四</w:t>
            </w:r>
            <w:r w:rsidR="00132C8E">
              <w:rPr>
                <w:rFonts w:eastAsiaTheme="minorEastAsia" w:hint="eastAsia"/>
                <w:sz w:val="22"/>
                <w:lang w:eastAsia="zh-HK"/>
              </w:rPr>
              <w:t>屆</w:t>
            </w:r>
            <w:r w:rsidRPr="00AE7F58">
              <w:rPr>
                <w:rFonts w:eastAsiaTheme="minorEastAsia" w:hint="eastAsia"/>
                <w:sz w:val="22"/>
              </w:rPr>
              <w:t>全國人民代表大會第一次會議的</w:t>
            </w:r>
            <w:r w:rsidR="00A80735" w:rsidRPr="00AE7F58">
              <w:rPr>
                <w:rFonts w:eastAsiaTheme="minorEastAsia" w:hint="eastAsia"/>
                <w:sz w:val="22"/>
                <w:szCs w:val="22"/>
              </w:rPr>
              <w:t>決</w:t>
            </w:r>
            <w:r w:rsidRPr="00AE7F58">
              <w:rPr>
                <w:rFonts w:eastAsiaTheme="minorEastAsia" w:hint="eastAsia"/>
                <w:sz w:val="22"/>
              </w:rPr>
              <w:t>定，任命李强爲中華人民共和國國務院總理。</w:t>
            </w:r>
          </w:p>
          <w:p w14:paraId="11B5D8E4" w14:textId="77777777" w:rsidR="00D82017" w:rsidRPr="00AE7F58" w:rsidRDefault="00A75FDB" w:rsidP="00D82017">
            <w:pPr>
              <w:ind w:left="0" w:firstLine="0"/>
              <w:jc w:val="right"/>
              <w:rPr>
                <w:rFonts w:eastAsiaTheme="minorEastAsia"/>
                <w:sz w:val="22"/>
              </w:rPr>
            </w:pPr>
            <w:r w:rsidRPr="00AE7F58">
              <w:rPr>
                <w:rFonts w:eastAsiaTheme="minorEastAsia"/>
                <w:sz w:val="22"/>
              </w:rPr>
              <w:tab/>
            </w:r>
            <w:r w:rsidRPr="00AE7F58">
              <w:rPr>
                <w:rFonts w:eastAsiaTheme="minorEastAsia" w:hint="eastAsia"/>
                <w:sz w:val="22"/>
              </w:rPr>
              <w:t>中華人民共和國主席　習近平</w:t>
            </w:r>
          </w:p>
          <w:p w14:paraId="084E5974" w14:textId="77777777" w:rsidR="00D82017" w:rsidRPr="00AE7F58" w:rsidRDefault="00A75FDB" w:rsidP="00D82017">
            <w:pPr>
              <w:ind w:left="0" w:firstLine="0"/>
              <w:jc w:val="right"/>
              <w:rPr>
                <w:rFonts w:eastAsiaTheme="minorEastAsia"/>
                <w:sz w:val="22"/>
              </w:rPr>
            </w:pPr>
            <w:r w:rsidRPr="00AE7F58">
              <w:rPr>
                <w:rFonts w:eastAsiaTheme="minorEastAsia"/>
                <w:sz w:val="22"/>
              </w:rPr>
              <w:t>20</w:t>
            </w:r>
            <w:r w:rsidR="00305C2F">
              <w:rPr>
                <w:rFonts w:eastAsiaTheme="minorEastAsia" w:hint="eastAsia"/>
                <w:sz w:val="22"/>
              </w:rPr>
              <w:t>23</w:t>
            </w:r>
            <w:r w:rsidRPr="00AE7F58">
              <w:rPr>
                <w:rFonts w:eastAsiaTheme="minorEastAsia" w:hint="eastAsia"/>
                <w:sz w:val="22"/>
              </w:rPr>
              <w:t>年</w:t>
            </w:r>
            <w:r w:rsidRPr="00AE7F58">
              <w:rPr>
                <w:rFonts w:eastAsiaTheme="minorEastAsia"/>
                <w:sz w:val="22"/>
              </w:rPr>
              <w:t>3</w:t>
            </w:r>
            <w:r w:rsidRPr="00AE7F58">
              <w:rPr>
                <w:rFonts w:eastAsiaTheme="minorEastAsia" w:hint="eastAsia"/>
                <w:sz w:val="22"/>
              </w:rPr>
              <w:t>月</w:t>
            </w:r>
            <w:r w:rsidRPr="00AE7F58">
              <w:rPr>
                <w:rFonts w:eastAsiaTheme="minorEastAsia"/>
                <w:sz w:val="22"/>
              </w:rPr>
              <w:t>1</w:t>
            </w:r>
            <w:r w:rsidR="00305C2F">
              <w:rPr>
                <w:rFonts w:eastAsiaTheme="minorEastAsia" w:hint="eastAsia"/>
                <w:sz w:val="22"/>
              </w:rPr>
              <w:t>1</w:t>
            </w:r>
            <w:r w:rsidRPr="00AE7F58">
              <w:rPr>
                <w:rFonts w:eastAsiaTheme="minorEastAsia" w:hint="eastAsia"/>
                <w:sz w:val="22"/>
              </w:rPr>
              <w:t>日</w:t>
            </w:r>
          </w:p>
          <w:p w14:paraId="40CA7A94" w14:textId="77777777" w:rsidR="00D82017" w:rsidRPr="00AE7F58" w:rsidRDefault="00D82017" w:rsidP="00D82017">
            <w:pPr>
              <w:snapToGrid w:val="0"/>
              <w:spacing w:line="276" w:lineRule="auto"/>
              <w:ind w:left="0" w:firstLine="0"/>
              <w:rPr>
                <w:rFonts w:eastAsiaTheme="minorEastAsia"/>
                <w:sz w:val="16"/>
                <w:lang w:eastAsia="zh-HK"/>
              </w:rPr>
            </w:pPr>
          </w:p>
          <w:p w14:paraId="32CD4586" w14:textId="77777777" w:rsidR="009B5360" w:rsidRPr="004C11A6" w:rsidRDefault="00A75FDB" w:rsidP="00B11DA9">
            <w:pPr>
              <w:ind w:left="0" w:firstLine="0"/>
              <w:rPr>
                <w:rFonts w:eastAsiaTheme="minorEastAsia"/>
                <w:sz w:val="20"/>
                <w:szCs w:val="20"/>
              </w:rPr>
            </w:pPr>
            <w:r w:rsidRPr="004C11A6">
              <w:rPr>
                <w:rFonts w:eastAsiaTheme="minorEastAsia" w:hint="eastAsia"/>
                <w:sz w:val="20"/>
                <w:szCs w:val="20"/>
              </w:rPr>
              <w:t>資料來源：中國人大網，</w:t>
            </w:r>
          </w:p>
          <w:p w14:paraId="07F103A5" w14:textId="77777777" w:rsidR="00D82017" w:rsidRPr="00AE7F58" w:rsidRDefault="009B5360" w:rsidP="00B11DA9">
            <w:pPr>
              <w:ind w:left="0" w:firstLine="0"/>
              <w:rPr>
                <w:rFonts w:eastAsiaTheme="minorEastAsia"/>
                <w:b/>
              </w:rPr>
            </w:pPr>
            <w:r w:rsidRPr="009B5360">
              <w:rPr>
                <w:rFonts w:eastAsiaTheme="minorEastAsia"/>
                <w:sz w:val="20"/>
                <w:szCs w:val="20"/>
              </w:rPr>
              <w:t>https://www.gov.cn/xinwen/2023-03/12/content_5746210.htm</w:t>
            </w:r>
          </w:p>
        </w:tc>
        <w:tc>
          <w:tcPr>
            <w:tcW w:w="1911" w:type="dxa"/>
          </w:tcPr>
          <w:p w14:paraId="44257BE0" w14:textId="77777777" w:rsidR="00D82017" w:rsidRPr="00AE7F58" w:rsidRDefault="00A75FDB" w:rsidP="00B11DA9">
            <w:pPr>
              <w:spacing w:line="360" w:lineRule="auto"/>
              <w:ind w:left="0" w:firstLine="0"/>
              <w:jc w:val="both"/>
              <w:rPr>
                <w:rFonts w:eastAsiaTheme="minorEastAsia"/>
                <w:i/>
                <w:color w:val="FF0000"/>
                <w:u w:val="single"/>
              </w:rPr>
            </w:pPr>
            <w:r w:rsidRPr="004C11A6">
              <w:rPr>
                <w:rFonts w:asciiTheme="minorEastAsia" w:eastAsiaTheme="minorEastAsia" w:hAnsiTheme="minorEastAsia" w:hint="eastAsia"/>
              </w:rPr>
              <w:t>根據全國人民代表大會的</w:t>
            </w:r>
            <w:r w:rsidR="00A80735" w:rsidRPr="004C11A6">
              <w:rPr>
                <w:rFonts w:eastAsiaTheme="minorEastAsia" w:hint="eastAsia"/>
              </w:rPr>
              <w:t>決</w:t>
            </w:r>
            <w:r w:rsidRPr="004C11A6">
              <w:rPr>
                <w:rFonts w:asciiTheme="minorEastAsia" w:eastAsiaTheme="minorEastAsia" w:hAnsiTheme="minorEastAsia" w:hint="eastAsia"/>
              </w:rPr>
              <w:t>定，</w:t>
            </w:r>
            <w:r w:rsidRPr="00AE7F58">
              <w:rPr>
                <w:rFonts w:asciiTheme="minorEastAsia" w:eastAsiaTheme="minorEastAsia" w:hAnsiTheme="minorEastAsia" w:hint="eastAsia"/>
                <w:i/>
                <w:color w:val="FF0000"/>
                <w:u w:val="single"/>
              </w:rPr>
              <w:t>任命國務院總理</w:t>
            </w:r>
          </w:p>
        </w:tc>
      </w:tr>
      <w:tr w:rsidR="00D82017" w:rsidRPr="00AE7F58" w14:paraId="35281977" w14:textId="77777777" w:rsidTr="004C11A6">
        <w:tc>
          <w:tcPr>
            <w:tcW w:w="630" w:type="dxa"/>
          </w:tcPr>
          <w:p w14:paraId="51865C59" w14:textId="77777777" w:rsidR="00D82017" w:rsidRPr="00AE7F58" w:rsidRDefault="00A75FDB" w:rsidP="00D82017">
            <w:pPr>
              <w:ind w:left="0" w:firstLine="0"/>
              <w:rPr>
                <w:rFonts w:eastAsiaTheme="minorEastAsia"/>
              </w:rPr>
            </w:pPr>
            <w:r w:rsidRPr="00AE7F58">
              <w:rPr>
                <w:rFonts w:eastAsiaTheme="minorEastAsia"/>
              </w:rPr>
              <w:t>(</w:t>
            </w:r>
            <w:r w:rsidR="00305C2F">
              <w:rPr>
                <w:rFonts w:eastAsiaTheme="minorEastAsia" w:hint="eastAsia"/>
              </w:rPr>
              <w:t>b</w:t>
            </w:r>
            <w:r w:rsidRPr="00AE7F58">
              <w:rPr>
                <w:rFonts w:eastAsiaTheme="minorEastAsia"/>
              </w:rPr>
              <w:t>)</w:t>
            </w:r>
          </w:p>
        </w:tc>
        <w:tc>
          <w:tcPr>
            <w:tcW w:w="6390" w:type="dxa"/>
          </w:tcPr>
          <w:p w14:paraId="2A91B2A7"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327F6EDC"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第四十九號</w:t>
            </w:r>
          </w:p>
          <w:p w14:paraId="5DCCBE9E" w14:textId="77777777" w:rsidR="00E50CA8" w:rsidRPr="00AE7F58" w:rsidRDefault="00E50CA8" w:rsidP="00D82017">
            <w:pPr>
              <w:ind w:left="0" w:firstLine="0"/>
              <w:rPr>
                <w:rFonts w:eastAsiaTheme="minorEastAsia"/>
                <w:sz w:val="22"/>
              </w:rPr>
            </w:pPr>
          </w:p>
          <w:p w14:paraId="12B9A54B" w14:textId="77777777" w:rsidR="00D82017" w:rsidRPr="00AE7F58" w:rsidRDefault="00A75FDB" w:rsidP="00D82017">
            <w:pPr>
              <w:ind w:left="0" w:firstLine="0"/>
              <w:rPr>
                <w:rFonts w:eastAsiaTheme="minorEastAsia"/>
                <w:sz w:val="22"/>
              </w:rPr>
            </w:pPr>
            <w:r w:rsidRPr="00AE7F58">
              <w:rPr>
                <w:rFonts w:eastAsiaTheme="minorEastAsia" w:hint="eastAsia"/>
                <w:sz w:val="22"/>
              </w:rPr>
              <w:t>《中華人民共和國香港特別行政區維護國家安全法》已由中華人民共和國第十三</w:t>
            </w:r>
            <w:r w:rsidR="00132C8E">
              <w:rPr>
                <w:rFonts w:eastAsiaTheme="minorEastAsia" w:hint="eastAsia"/>
                <w:sz w:val="22"/>
                <w:lang w:eastAsia="zh-HK"/>
              </w:rPr>
              <w:t>屆</w:t>
            </w:r>
            <w:r w:rsidRPr="00AE7F58">
              <w:rPr>
                <w:rFonts w:eastAsiaTheme="minorEastAsia" w:hint="eastAsia"/>
                <w:sz w:val="22"/>
              </w:rPr>
              <w:t>全國人民代表大會常務委員會第二十次會議</w:t>
            </w:r>
            <w:r w:rsidR="00C765D7" w:rsidRPr="00AE7F58">
              <w:rPr>
                <w:rFonts w:eastAsiaTheme="minorEastAsia" w:hint="eastAsia"/>
                <w:sz w:val="22"/>
              </w:rPr>
              <w:t>於</w:t>
            </w:r>
            <w:r w:rsidRPr="00AE7F58">
              <w:rPr>
                <w:rFonts w:eastAsiaTheme="minorEastAsia"/>
                <w:sz w:val="22"/>
              </w:rPr>
              <w:t>2020</w:t>
            </w:r>
            <w:r w:rsidRPr="00AE7F58">
              <w:rPr>
                <w:rFonts w:eastAsiaTheme="minorEastAsia" w:hint="eastAsia"/>
                <w:sz w:val="22"/>
              </w:rPr>
              <w:t>年</w:t>
            </w:r>
            <w:r w:rsidRPr="00AE7F58">
              <w:rPr>
                <w:rFonts w:eastAsiaTheme="minorEastAsia"/>
                <w:sz w:val="22"/>
              </w:rPr>
              <w:t>6</w:t>
            </w:r>
            <w:r w:rsidRPr="00AE7F58">
              <w:rPr>
                <w:rFonts w:eastAsiaTheme="minorEastAsia" w:hint="eastAsia"/>
                <w:sz w:val="22"/>
              </w:rPr>
              <w:t>月</w:t>
            </w:r>
            <w:r w:rsidRPr="00AE7F58">
              <w:rPr>
                <w:rFonts w:eastAsiaTheme="minorEastAsia"/>
                <w:sz w:val="22"/>
              </w:rPr>
              <w:t>30</w:t>
            </w:r>
            <w:r w:rsidRPr="00AE7F58">
              <w:rPr>
                <w:rFonts w:eastAsiaTheme="minorEastAsia" w:hint="eastAsia"/>
                <w:sz w:val="22"/>
              </w:rPr>
              <w:t>日通過，現予公佈，自公佈之日起施行。</w:t>
            </w:r>
          </w:p>
          <w:p w14:paraId="7706E551" w14:textId="77777777" w:rsidR="00D82017" w:rsidRPr="00AE7F58" w:rsidRDefault="00A75FDB" w:rsidP="00D82017">
            <w:pPr>
              <w:ind w:left="0" w:firstLine="0"/>
              <w:jc w:val="right"/>
              <w:rPr>
                <w:rFonts w:eastAsiaTheme="minorEastAsia"/>
                <w:sz w:val="22"/>
              </w:rPr>
            </w:pPr>
            <w:r w:rsidRPr="00AE7F58">
              <w:rPr>
                <w:rFonts w:eastAsiaTheme="minorEastAsia"/>
                <w:sz w:val="22"/>
              </w:rPr>
              <w:tab/>
            </w:r>
            <w:r w:rsidRPr="00AE7F58">
              <w:rPr>
                <w:rFonts w:eastAsiaTheme="minorEastAsia" w:hint="eastAsia"/>
                <w:sz w:val="22"/>
              </w:rPr>
              <w:t>中華人民共和國主席　習近平</w:t>
            </w:r>
          </w:p>
          <w:p w14:paraId="5E9841AB" w14:textId="77777777" w:rsidR="00D82017" w:rsidRPr="00AE7F58" w:rsidRDefault="00A75FDB" w:rsidP="00D82017">
            <w:pPr>
              <w:ind w:left="0" w:firstLine="0"/>
              <w:jc w:val="right"/>
              <w:rPr>
                <w:rFonts w:eastAsiaTheme="minorEastAsia"/>
                <w:sz w:val="22"/>
              </w:rPr>
            </w:pPr>
            <w:r w:rsidRPr="00AE7F58">
              <w:rPr>
                <w:rFonts w:eastAsiaTheme="minorEastAsia"/>
                <w:sz w:val="22"/>
              </w:rPr>
              <w:t>2020</w:t>
            </w:r>
            <w:r w:rsidRPr="00AE7F58">
              <w:rPr>
                <w:rFonts w:eastAsiaTheme="minorEastAsia" w:hint="eastAsia"/>
                <w:sz w:val="22"/>
              </w:rPr>
              <w:t>年</w:t>
            </w:r>
            <w:r w:rsidRPr="00AE7F58">
              <w:rPr>
                <w:rFonts w:eastAsiaTheme="minorEastAsia"/>
                <w:sz w:val="22"/>
              </w:rPr>
              <w:t>6</w:t>
            </w:r>
            <w:r w:rsidRPr="00AE7F58">
              <w:rPr>
                <w:rFonts w:eastAsiaTheme="minorEastAsia" w:hint="eastAsia"/>
                <w:sz w:val="22"/>
              </w:rPr>
              <w:t>月</w:t>
            </w:r>
            <w:r w:rsidRPr="00AE7F58">
              <w:rPr>
                <w:rFonts w:eastAsiaTheme="minorEastAsia"/>
                <w:sz w:val="22"/>
              </w:rPr>
              <w:t>30</w:t>
            </w:r>
            <w:r w:rsidRPr="00AE7F58">
              <w:rPr>
                <w:rFonts w:eastAsiaTheme="minorEastAsia" w:hint="eastAsia"/>
                <w:sz w:val="22"/>
              </w:rPr>
              <w:t>日</w:t>
            </w:r>
          </w:p>
          <w:p w14:paraId="121C3708" w14:textId="77777777" w:rsidR="00D82017" w:rsidRPr="00AE7F58" w:rsidRDefault="00D82017" w:rsidP="00D82017">
            <w:pPr>
              <w:snapToGrid w:val="0"/>
              <w:spacing w:line="276" w:lineRule="auto"/>
              <w:ind w:left="0" w:firstLine="0"/>
              <w:rPr>
                <w:rFonts w:eastAsiaTheme="minorEastAsia"/>
                <w:sz w:val="22"/>
                <w:lang w:eastAsia="zh-HK"/>
              </w:rPr>
            </w:pPr>
          </w:p>
          <w:p w14:paraId="5F77F5B0" w14:textId="77777777" w:rsidR="00D82017" w:rsidRPr="004C11A6" w:rsidRDefault="00A75FDB" w:rsidP="00D82017">
            <w:pPr>
              <w:snapToGrid w:val="0"/>
              <w:spacing w:line="276" w:lineRule="auto"/>
              <w:ind w:left="0" w:firstLine="0"/>
              <w:rPr>
                <w:rFonts w:eastAsiaTheme="minorEastAsia"/>
                <w:sz w:val="20"/>
                <w:szCs w:val="20"/>
                <w:lang w:eastAsia="zh-HK"/>
              </w:rPr>
            </w:pPr>
            <w:r w:rsidRPr="004C11A6">
              <w:rPr>
                <w:rFonts w:eastAsiaTheme="minorEastAsia" w:hint="eastAsia"/>
                <w:sz w:val="20"/>
                <w:szCs w:val="20"/>
              </w:rPr>
              <w:t>資料來源：中國政府網，</w:t>
            </w:r>
          </w:p>
          <w:p w14:paraId="18193B3B" w14:textId="77777777" w:rsidR="00D82017" w:rsidRPr="00AE7F58" w:rsidRDefault="00A75FDB" w:rsidP="00D82017">
            <w:pPr>
              <w:snapToGrid w:val="0"/>
              <w:spacing w:line="276" w:lineRule="auto"/>
              <w:ind w:left="0" w:firstLine="0"/>
              <w:rPr>
                <w:rFonts w:eastAsiaTheme="minorEastAsia"/>
                <w:sz w:val="20"/>
                <w:lang w:eastAsia="zh-HK"/>
              </w:rPr>
            </w:pPr>
            <w:r w:rsidRPr="004C11A6">
              <w:rPr>
                <w:rFonts w:eastAsiaTheme="minorEastAsia"/>
                <w:sz w:val="20"/>
                <w:szCs w:val="20"/>
              </w:rPr>
              <w:t>http://www.gov.cn/xinwen/2020-06/30/content_5522974.htm</w:t>
            </w:r>
          </w:p>
        </w:tc>
        <w:tc>
          <w:tcPr>
            <w:tcW w:w="1911" w:type="dxa"/>
          </w:tcPr>
          <w:p w14:paraId="1B01F531" w14:textId="77777777" w:rsidR="00D82017" w:rsidRPr="00AE7F58" w:rsidRDefault="00C97E82" w:rsidP="00B11DA9">
            <w:pPr>
              <w:spacing w:line="360" w:lineRule="auto"/>
              <w:ind w:left="0" w:firstLine="0"/>
              <w:jc w:val="both"/>
              <w:rPr>
                <w:rFonts w:eastAsiaTheme="minorEastAsia"/>
                <w:i/>
                <w:color w:val="FF0000"/>
                <w:u w:val="single"/>
              </w:rPr>
            </w:pPr>
            <w:r w:rsidRPr="004C11A6">
              <w:rPr>
                <w:rFonts w:eastAsiaTheme="minorEastAsia" w:hint="eastAsia"/>
              </w:rPr>
              <w:t>根據全國人民代表大會常務委員會的決</w:t>
            </w:r>
            <w:r w:rsidR="00A75FDB" w:rsidRPr="004C11A6">
              <w:rPr>
                <w:rFonts w:eastAsiaTheme="minorEastAsia" w:hint="eastAsia"/>
              </w:rPr>
              <w:t>定，</w:t>
            </w:r>
            <w:r w:rsidR="00A75FDB" w:rsidRPr="00AE7F58">
              <w:rPr>
                <w:rFonts w:eastAsiaTheme="minorEastAsia" w:hint="eastAsia"/>
                <w:i/>
                <w:color w:val="FF0000"/>
                <w:u w:val="single"/>
              </w:rPr>
              <w:t>公布法律</w:t>
            </w:r>
          </w:p>
        </w:tc>
      </w:tr>
      <w:tr w:rsidR="00D82017" w:rsidRPr="00AE7F58" w14:paraId="03EE8F88" w14:textId="77777777" w:rsidTr="004C11A6">
        <w:tc>
          <w:tcPr>
            <w:tcW w:w="630" w:type="dxa"/>
          </w:tcPr>
          <w:p w14:paraId="5E65BAB4" w14:textId="77777777" w:rsidR="00D82017" w:rsidRPr="00AE7F58" w:rsidRDefault="00A75FDB" w:rsidP="00D82017">
            <w:pPr>
              <w:ind w:left="0" w:firstLine="0"/>
              <w:rPr>
                <w:rFonts w:eastAsiaTheme="minorEastAsia"/>
              </w:rPr>
            </w:pPr>
            <w:r w:rsidRPr="00AE7F58">
              <w:rPr>
                <w:rFonts w:eastAsiaTheme="minorEastAsia"/>
              </w:rPr>
              <w:t>(</w:t>
            </w:r>
            <w:r w:rsidR="00172527">
              <w:rPr>
                <w:rFonts w:eastAsiaTheme="minorEastAsia"/>
              </w:rPr>
              <w:t>c</w:t>
            </w:r>
            <w:r w:rsidRPr="00AE7F58">
              <w:rPr>
                <w:rFonts w:eastAsiaTheme="minorEastAsia"/>
              </w:rPr>
              <w:t>)</w:t>
            </w:r>
          </w:p>
        </w:tc>
        <w:tc>
          <w:tcPr>
            <w:tcW w:w="6390" w:type="dxa"/>
          </w:tcPr>
          <w:p w14:paraId="7FB86860" w14:textId="77777777" w:rsidR="00D82017" w:rsidRPr="00AE7F58" w:rsidRDefault="00A75FDB" w:rsidP="00D82017">
            <w:pPr>
              <w:ind w:left="0" w:firstLine="0"/>
              <w:jc w:val="center"/>
              <w:rPr>
                <w:rFonts w:eastAsiaTheme="minorEastAsia"/>
                <w:b/>
                <w:sz w:val="22"/>
              </w:rPr>
            </w:pPr>
            <w:r w:rsidRPr="00AE7F58">
              <w:rPr>
                <w:rFonts w:eastAsiaTheme="minorEastAsia" w:hint="eastAsia"/>
                <w:b/>
                <w:sz w:val="22"/>
              </w:rPr>
              <w:t>中華人民共和國主席令</w:t>
            </w:r>
          </w:p>
          <w:p w14:paraId="608914AC" w14:textId="77777777" w:rsidR="00D82017" w:rsidRPr="00AE7F58" w:rsidRDefault="00A75FDB" w:rsidP="00D82017">
            <w:pPr>
              <w:ind w:left="0" w:firstLine="0"/>
              <w:jc w:val="center"/>
              <w:rPr>
                <w:rFonts w:eastAsiaTheme="minorEastAsia"/>
                <w:sz w:val="22"/>
              </w:rPr>
            </w:pPr>
            <w:r w:rsidRPr="00AE7F58">
              <w:rPr>
                <w:rFonts w:eastAsiaTheme="minorEastAsia" w:hint="eastAsia"/>
                <w:sz w:val="22"/>
              </w:rPr>
              <w:t>第五十三號</w:t>
            </w:r>
          </w:p>
          <w:p w14:paraId="05EAF69C" w14:textId="77777777" w:rsidR="00E50CA8" w:rsidRPr="00AE7F58" w:rsidRDefault="00E50CA8" w:rsidP="00D82017">
            <w:pPr>
              <w:ind w:left="0" w:firstLine="0"/>
              <w:rPr>
                <w:rFonts w:eastAsiaTheme="minorEastAsia"/>
                <w:sz w:val="22"/>
              </w:rPr>
            </w:pPr>
          </w:p>
          <w:p w14:paraId="22037645" w14:textId="77777777" w:rsidR="00D82017" w:rsidRPr="00AE7F58" w:rsidRDefault="00A75FDB" w:rsidP="00D82017">
            <w:pPr>
              <w:ind w:left="0" w:firstLine="0"/>
              <w:rPr>
                <w:rFonts w:eastAsiaTheme="minorEastAsia"/>
                <w:sz w:val="22"/>
              </w:rPr>
            </w:pPr>
            <w:r w:rsidRPr="00AE7F58">
              <w:rPr>
                <w:rFonts w:eastAsiaTheme="minorEastAsia" w:hint="eastAsia"/>
                <w:sz w:val="22"/>
              </w:rPr>
              <w:t>爲了隆重表彰在抗擊新冠肺炎疫情鬥爭中作出杰出貢獻的功勛模範人物，弘揚他們忠誠、擔當、奉獻的崇高品質，根據第十三</w:t>
            </w:r>
            <w:r w:rsidR="00132C8E">
              <w:rPr>
                <w:rFonts w:eastAsiaTheme="minorEastAsia" w:hint="eastAsia"/>
                <w:sz w:val="22"/>
                <w:lang w:eastAsia="zh-HK"/>
              </w:rPr>
              <w:t>屆</w:t>
            </w:r>
            <w:r w:rsidRPr="00AE7F58">
              <w:rPr>
                <w:rFonts w:eastAsiaTheme="minorEastAsia" w:hint="eastAsia"/>
                <w:sz w:val="22"/>
              </w:rPr>
              <w:t>全國人民代表大會常務委員會第二十一次會議的</w:t>
            </w:r>
            <w:r w:rsidR="00C97E82" w:rsidRPr="00AE7F58">
              <w:rPr>
                <w:rFonts w:eastAsiaTheme="minorEastAsia" w:hint="eastAsia"/>
                <w:sz w:val="22"/>
              </w:rPr>
              <w:t>決</w:t>
            </w:r>
            <w:r w:rsidRPr="00AE7F58">
              <w:rPr>
                <w:rFonts w:eastAsiaTheme="minorEastAsia" w:hint="eastAsia"/>
                <w:sz w:val="22"/>
              </w:rPr>
              <w:t>定，授予下列人士國家勛章、國家榮譽稱號：</w:t>
            </w:r>
          </w:p>
          <w:p w14:paraId="79DD065C" w14:textId="77777777" w:rsidR="00D82017" w:rsidRPr="00AE7F58" w:rsidRDefault="00A75FDB" w:rsidP="00D82017">
            <w:pPr>
              <w:ind w:left="527" w:hanging="527"/>
              <w:rPr>
                <w:rFonts w:eastAsiaTheme="minorEastAsia"/>
                <w:sz w:val="22"/>
              </w:rPr>
            </w:pPr>
            <w:r w:rsidRPr="00AE7F58">
              <w:rPr>
                <w:rFonts w:eastAsiaTheme="minorEastAsia" w:hint="eastAsia"/>
                <w:sz w:val="22"/>
              </w:rPr>
              <w:t>一、</w:t>
            </w:r>
            <w:r w:rsidRPr="00AE7F58">
              <w:rPr>
                <w:rFonts w:eastAsiaTheme="minorEastAsia"/>
                <w:sz w:val="22"/>
              </w:rPr>
              <w:tab/>
            </w:r>
            <w:r w:rsidRPr="00AE7F58">
              <w:rPr>
                <w:rFonts w:eastAsiaTheme="minorEastAsia" w:hint="eastAsia"/>
                <w:sz w:val="22"/>
              </w:rPr>
              <w:t>授予鐘南山</w:t>
            </w:r>
            <w:r w:rsidRPr="00AE7F58">
              <w:rPr>
                <w:rFonts w:eastAsiaTheme="minorEastAsia"/>
                <w:sz w:val="22"/>
              </w:rPr>
              <w:t xml:space="preserve"> “</w:t>
            </w:r>
            <w:r w:rsidRPr="00AE7F58">
              <w:rPr>
                <w:rFonts w:eastAsiaTheme="minorEastAsia" w:hint="eastAsia"/>
                <w:sz w:val="22"/>
              </w:rPr>
              <w:t>共和國勛章</w:t>
            </w:r>
            <w:r w:rsidRPr="00AE7F58">
              <w:rPr>
                <w:rFonts w:eastAsiaTheme="minorEastAsia"/>
                <w:sz w:val="22"/>
              </w:rPr>
              <w:t>”</w:t>
            </w:r>
            <w:r w:rsidRPr="00AE7F58">
              <w:rPr>
                <w:rFonts w:eastAsiaTheme="minorEastAsia" w:hint="eastAsia"/>
                <w:sz w:val="22"/>
              </w:rPr>
              <w:t>。</w:t>
            </w:r>
          </w:p>
          <w:p w14:paraId="2F49FAB3" w14:textId="77777777" w:rsidR="00D82017" w:rsidRPr="00AE7F58" w:rsidRDefault="00A75FDB" w:rsidP="00D82017">
            <w:pPr>
              <w:ind w:left="527" w:hanging="527"/>
              <w:rPr>
                <w:rFonts w:eastAsiaTheme="minorEastAsia"/>
                <w:sz w:val="22"/>
              </w:rPr>
            </w:pPr>
            <w:r w:rsidRPr="00AE7F58">
              <w:rPr>
                <w:rFonts w:eastAsiaTheme="minorEastAsia" w:hint="eastAsia"/>
                <w:sz w:val="22"/>
              </w:rPr>
              <w:t>二、</w:t>
            </w:r>
            <w:r w:rsidRPr="00AE7F58">
              <w:rPr>
                <w:rFonts w:eastAsiaTheme="minorEastAsia"/>
                <w:sz w:val="22"/>
              </w:rPr>
              <w:tab/>
            </w:r>
            <w:r w:rsidRPr="00AE7F58">
              <w:rPr>
                <w:rFonts w:eastAsiaTheme="minorEastAsia" w:hint="eastAsia"/>
                <w:sz w:val="22"/>
              </w:rPr>
              <w:t>授予張伯禮、張定宇、陳薇（女）</w:t>
            </w:r>
            <w:r w:rsidRPr="00AE7F58">
              <w:rPr>
                <w:rFonts w:eastAsiaTheme="minorEastAsia"/>
                <w:sz w:val="22"/>
              </w:rPr>
              <w:t>“</w:t>
            </w:r>
            <w:r w:rsidRPr="00AE7F58">
              <w:rPr>
                <w:rFonts w:eastAsiaTheme="minorEastAsia" w:hint="eastAsia"/>
                <w:sz w:val="22"/>
              </w:rPr>
              <w:t>人民英雄</w:t>
            </w:r>
            <w:r w:rsidRPr="00AE7F58">
              <w:rPr>
                <w:rFonts w:eastAsiaTheme="minorEastAsia"/>
                <w:sz w:val="22"/>
              </w:rPr>
              <w:t xml:space="preserve">” </w:t>
            </w:r>
            <w:r w:rsidRPr="00AE7F58">
              <w:rPr>
                <w:rFonts w:eastAsiaTheme="minorEastAsia" w:hint="eastAsia"/>
                <w:sz w:val="22"/>
              </w:rPr>
              <w:t>國家榮譽稱號。</w:t>
            </w:r>
          </w:p>
          <w:p w14:paraId="4423617F" w14:textId="77777777" w:rsidR="00D82017" w:rsidRPr="00B11DA9" w:rsidRDefault="00A75FDB" w:rsidP="00D82017">
            <w:pPr>
              <w:ind w:left="0" w:firstLine="0"/>
              <w:jc w:val="right"/>
              <w:rPr>
                <w:rFonts w:eastAsiaTheme="minorEastAsia"/>
                <w:sz w:val="22"/>
                <w:szCs w:val="22"/>
              </w:rPr>
            </w:pPr>
            <w:r w:rsidRPr="00B11DA9">
              <w:rPr>
                <w:rFonts w:eastAsiaTheme="minorEastAsia" w:hint="eastAsia"/>
                <w:sz w:val="22"/>
                <w:szCs w:val="22"/>
              </w:rPr>
              <w:t>中華人民共和國主席　習近平</w:t>
            </w:r>
          </w:p>
          <w:p w14:paraId="1C600F05" w14:textId="77777777" w:rsidR="00D82017" w:rsidRPr="00AE7F58" w:rsidRDefault="00A75FDB" w:rsidP="00D82017">
            <w:pPr>
              <w:ind w:left="0" w:firstLine="0"/>
              <w:jc w:val="right"/>
              <w:rPr>
                <w:rFonts w:eastAsiaTheme="minorEastAsia"/>
              </w:rPr>
            </w:pPr>
            <w:r w:rsidRPr="00B11DA9">
              <w:rPr>
                <w:rFonts w:eastAsiaTheme="minorEastAsia"/>
                <w:sz w:val="22"/>
                <w:szCs w:val="22"/>
              </w:rPr>
              <w:t>2020</w:t>
            </w:r>
            <w:r w:rsidRPr="00B11DA9">
              <w:rPr>
                <w:rFonts w:eastAsiaTheme="minorEastAsia" w:hint="eastAsia"/>
                <w:sz w:val="22"/>
                <w:szCs w:val="22"/>
              </w:rPr>
              <w:t>年</w:t>
            </w:r>
            <w:r w:rsidRPr="00B11DA9">
              <w:rPr>
                <w:rFonts w:eastAsiaTheme="minorEastAsia"/>
                <w:sz w:val="22"/>
                <w:szCs w:val="22"/>
              </w:rPr>
              <w:t>8</w:t>
            </w:r>
            <w:r w:rsidRPr="00B11DA9">
              <w:rPr>
                <w:rFonts w:eastAsiaTheme="minorEastAsia" w:hint="eastAsia"/>
                <w:sz w:val="22"/>
                <w:szCs w:val="22"/>
              </w:rPr>
              <w:t>月</w:t>
            </w:r>
            <w:r w:rsidRPr="00B11DA9">
              <w:rPr>
                <w:rFonts w:eastAsiaTheme="minorEastAsia"/>
                <w:sz w:val="22"/>
                <w:szCs w:val="22"/>
              </w:rPr>
              <w:t>11</w:t>
            </w:r>
            <w:r w:rsidRPr="00B11DA9">
              <w:rPr>
                <w:rFonts w:eastAsiaTheme="minorEastAsia" w:hint="eastAsia"/>
                <w:sz w:val="22"/>
                <w:szCs w:val="22"/>
              </w:rPr>
              <w:t>日</w:t>
            </w:r>
          </w:p>
          <w:p w14:paraId="2C2CEA0A" w14:textId="77777777" w:rsidR="00D82017" w:rsidRPr="00AE7F58" w:rsidRDefault="00D82017" w:rsidP="00D82017">
            <w:pPr>
              <w:snapToGrid w:val="0"/>
              <w:spacing w:line="276" w:lineRule="auto"/>
              <w:ind w:left="0" w:firstLine="0"/>
              <w:rPr>
                <w:rFonts w:eastAsiaTheme="minorEastAsia"/>
                <w:sz w:val="16"/>
                <w:lang w:eastAsia="zh-HK"/>
              </w:rPr>
            </w:pPr>
          </w:p>
          <w:p w14:paraId="521B5673" w14:textId="77777777" w:rsidR="00D82017" w:rsidRPr="004C11A6" w:rsidRDefault="00A75FDB" w:rsidP="00D82017">
            <w:pPr>
              <w:snapToGrid w:val="0"/>
              <w:spacing w:line="276" w:lineRule="auto"/>
              <w:ind w:left="0" w:firstLine="0"/>
              <w:rPr>
                <w:rFonts w:eastAsiaTheme="minorEastAsia"/>
                <w:sz w:val="20"/>
                <w:szCs w:val="20"/>
                <w:lang w:eastAsia="zh-HK"/>
              </w:rPr>
            </w:pPr>
            <w:r w:rsidRPr="004C11A6">
              <w:rPr>
                <w:rFonts w:eastAsiaTheme="minorEastAsia" w:hint="eastAsia"/>
                <w:sz w:val="20"/>
                <w:szCs w:val="20"/>
              </w:rPr>
              <w:t>資料來源：中國政府網，</w:t>
            </w:r>
          </w:p>
          <w:p w14:paraId="7DD06B4A" w14:textId="77777777" w:rsidR="00D82017" w:rsidRPr="00AE7F58" w:rsidRDefault="00A75FDB" w:rsidP="00D82017">
            <w:pPr>
              <w:ind w:left="0" w:firstLine="0"/>
              <w:rPr>
                <w:rFonts w:eastAsiaTheme="minorEastAsia"/>
              </w:rPr>
            </w:pPr>
            <w:r w:rsidRPr="004C11A6">
              <w:rPr>
                <w:rFonts w:eastAsiaTheme="minorEastAsia"/>
                <w:sz w:val="20"/>
                <w:szCs w:val="20"/>
              </w:rPr>
              <w:t>http://www.gov.cn/xinwen/2020-08/11/content_5534124.htm</w:t>
            </w:r>
          </w:p>
        </w:tc>
        <w:tc>
          <w:tcPr>
            <w:tcW w:w="1911" w:type="dxa"/>
          </w:tcPr>
          <w:p w14:paraId="3FB0FD34" w14:textId="77777777" w:rsidR="00D82017" w:rsidRPr="00AE7F58" w:rsidRDefault="00A75FDB" w:rsidP="00B11DA9">
            <w:pPr>
              <w:spacing w:line="360" w:lineRule="auto"/>
              <w:ind w:left="0" w:firstLine="0"/>
              <w:jc w:val="both"/>
              <w:rPr>
                <w:rFonts w:eastAsiaTheme="minorEastAsia"/>
                <w:i/>
                <w:color w:val="FF0000"/>
                <w:u w:val="single"/>
              </w:rPr>
            </w:pPr>
            <w:r w:rsidRPr="004C11A6">
              <w:rPr>
                <w:rFonts w:eastAsiaTheme="minorEastAsia" w:hint="eastAsia"/>
              </w:rPr>
              <w:t>根據全國人民代表大會常務委員會的</w:t>
            </w:r>
            <w:r w:rsidR="007C6B25" w:rsidRPr="004C11A6">
              <w:rPr>
                <w:rFonts w:eastAsiaTheme="minorEastAsia" w:hint="eastAsia"/>
              </w:rPr>
              <w:t>決</w:t>
            </w:r>
            <w:r w:rsidRPr="004C11A6">
              <w:rPr>
                <w:rFonts w:eastAsiaTheme="minorEastAsia" w:hint="eastAsia"/>
              </w:rPr>
              <w:t>定，</w:t>
            </w:r>
            <w:r w:rsidRPr="00AE7F58">
              <w:rPr>
                <w:rFonts w:eastAsiaTheme="minorEastAsia" w:hint="eastAsia"/>
                <w:i/>
                <w:color w:val="FF0000"/>
                <w:u w:val="single"/>
              </w:rPr>
              <w:t>授予國家的勛章和榮譽稱號</w:t>
            </w:r>
          </w:p>
        </w:tc>
      </w:tr>
    </w:tbl>
    <w:p w14:paraId="72050D80" w14:textId="77777777" w:rsidR="0085586F" w:rsidRDefault="0085586F" w:rsidP="004C11A6">
      <w:pPr>
        <w:pStyle w:val="ListParagraph"/>
        <w:snapToGrid w:val="0"/>
        <w:spacing w:line="276" w:lineRule="auto"/>
        <w:ind w:left="480" w:firstLine="0"/>
        <w:rPr>
          <w:rFonts w:eastAsiaTheme="minorEastAsia"/>
          <w:lang w:eastAsia="zh-HK"/>
        </w:rPr>
      </w:pPr>
    </w:p>
    <w:p w14:paraId="46E3D113" w14:textId="77777777" w:rsidR="0085586F" w:rsidRDefault="0085586F" w:rsidP="004C11A6">
      <w:pPr>
        <w:pStyle w:val="ListParagraph"/>
        <w:snapToGrid w:val="0"/>
        <w:spacing w:line="276" w:lineRule="auto"/>
        <w:ind w:left="480" w:firstLine="0"/>
        <w:rPr>
          <w:rFonts w:eastAsiaTheme="minorEastAsia"/>
          <w:lang w:eastAsia="zh-HK"/>
        </w:rPr>
      </w:pPr>
    </w:p>
    <w:p w14:paraId="2CD89D32" w14:textId="77777777" w:rsidR="0085586F" w:rsidRDefault="0085586F" w:rsidP="004C11A6">
      <w:pPr>
        <w:pStyle w:val="ListParagraph"/>
        <w:snapToGrid w:val="0"/>
        <w:spacing w:line="276" w:lineRule="auto"/>
        <w:ind w:left="480" w:firstLine="0"/>
        <w:rPr>
          <w:rFonts w:eastAsiaTheme="minorEastAsia"/>
          <w:lang w:eastAsia="zh-HK"/>
        </w:rPr>
      </w:pPr>
    </w:p>
    <w:p w14:paraId="0D135219" w14:textId="77777777" w:rsidR="0085586F" w:rsidRDefault="0085586F" w:rsidP="004C11A6">
      <w:pPr>
        <w:pStyle w:val="ListParagraph"/>
        <w:snapToGrid w:val="0"/>
        <w:spacing w:line="276" w:lineRule="auto"/>
        <w:ind w:left="480" w:firstLine="0"/>
        <w:rPr>
          <w:rFonts w:eastAsiaTheme="minorEastAsia"/>
          <w:lang w:eastAsia="zh-HK"/>
        </w:rPr>
      </w:pPr>
    </w:p>
    <w:p w14:paraId="39412EC6" w14:textId="77777777" w:rsidR="0085586F" w:rsidRDefault="0085586F" w:rsidP="004C11A6">
      <w:pPr>
        <w:pStyle w:val="ListParagraph"/>
        <w:snapToGrid w:val="0"/>
        <w:spacing w:line="276" w:lineRule="auto"/>
        <w:ind w:left="480" w:firstLine="0"/>
        <w:rPr>
          <w:rFonts w:eastAsiaTheme="minorEastAsia"/>
          <w:lang w:eastAsia="zh-HK"/>
        </w:rPr>
      </w:pPr>
    </w:p>
    <w:p w14:paraId="14AC236C" w14:textId="77777777" w:rsidR="0085586F" w:rsidRPr="004C11A6" w:rsidRDefault="0085586F" w:rsidP="004C11A6">
      <w:pPr>
        <w:snapToGrid w:val="0"/>
        <w:spacing w:line="276" w:lineRule="auto"/>
        <w:ind w:left="0" w:firstLine="0"/>
        <w:rPr>
          <w:rFonts w:eastAsiaTheme="minorEastAsia"/>
          <w:lang w:eastAsia="zh-HK"/>
        </w:rPr>
      </w:pPr>
    </w:p>
    <w:p w14:paraId="2AD79045" w14:textId="77777777" w:rsidR="0085586F" w:rsidRDefault="0085586F" w:rsidP="004C11A6">
      <w:pPr>
        <w:pStyle w:val="ListParagraph"/>
        <w:snapToGrid w:val="0"/>
        <w:spacing w:line="276" w:lineRule="auto"/>
        <w:ind w:left="480" w:firstLine="0"/>
        <w:rPr>
          <w:rFonts w:eastAsiaTheme="minorEastAsia"/>
          <w:lang w:eastAsia="zh-HK"/>
        </w:rPr>
      </w:pPr>
    </w:p>
    <w:p w14:paraId="2AC67D16" w14:textId="2201949F" w:rsidR="0085586F" w:rsidRPr="004C11A6" w:rsidRDefault="0085586F" w:rsidP="0085586F">
      <w:pPr>
        <w:pStyle w:val="ListParagraph"/>
        <w:numPr>
          <w:ilvl w:val="0"/>
          <w:numId w:val="11"/>
        </w:numPr>
        <w:snapToGrid w:val="0"/>
        <w:spacing w:line="276" w:lineRule="auto"/>
        <w:rPr>
          <w:rFonts w:eastAsiaTheme="minorEastAsia"/>
          <w:lang w:eastAsia="zh-HK"/>
        </w:rPr>
      </w:pPr>
      <w:r w:rsidRPr="007F6401">
        <w:rPr>
          <w:rFonts w:eastAsiaTheme="minorEastAsia" w:hint="eastAsia"/>
        </w:rPr>
        <w:lastRenderedPageBreak/>
        <w:t>根據資料一《憲法》第八十一條</w:t>
      </w:r>
      <w:r w:rsidRPr="007F6401">
        <w:rPr>
          <w:rFonts w:eastAsiaTheme="minorEastAsia" w:hint="eastAsia"/>
          <w:lang w:eastAsia="zh-HK"/>
        </w:rPr>
        <w:t>，</w:t>
      </w:r>
      <w:r w:rsidRPr="00B25CE3">
        <w:rPr>
          <w:rFonts w:eastAsiaTheme="minorEastAsia" w:hint="eastAsia"/>
          <w:lang w:eastAsia="zh-HK"/>
        </w:rPr>
        <w:t>中華人民共和國</w:t>
      </w:r>
      <w:r w:rsidRPr="004C11A6">
        <w:rPr>
          <w:rFonts w:eastAsiaTheme="minorEastAsia" w:hint="eastAsia"/>
          <w:lang w:eastAsia="zh-HK"/>
        </w:rPr>
        <w:t>主席</w:t>
      </w:r>
      <w:r>
        <w:rPr>
          <w:rFonts w:eastAsiaTheme="minorEastAsia" w:hint="eastAsia"/>
          <w:lang w:eastAsia="zh-HK"/>
        </w:rPr>
        <w:t>有</w:t>
      </w:r>
      <w:r>
        <w:rPr>
          <w:rFonts w:eastAsiaTheme="minorEastAsia" w:hint="eastAsia"/>
        </w:rPr>
        <w:t>以</w:t>
      </w:r>
      <w:r>
        <w:rPr>
          <w:rFonts w:eastAsiaTheme="minorEastAsia" w:hint="eastAsia"/>
          <w:lang w:eastAsia="zh-HK"/>
        </w:rPr>
        <w:t>下職</w:t>
      </w:r>
      <w:r>
        <w:rPr>
          <w:rFonts w:eastAsiaTheme="minorEastAsia" w:hint="eastAsia"/>
        </w:rPr>
        <w:t>權</w:t>
      </w:r>
      <w:r>
        <w:rPr>
          <w:rFonts w:eastAsiaTheme="minorEastAsia" w:hint="eastAsia"/>
          <w:lang w:eastAsia="zh-HK"/>
        </w:rPr>
        <w:t>，</w:t>
      </w:r>
      <w:r w:rsidRPr="004C11A6">
        <w:rPr>
          <w:rFonts w:eastAsiaTheme="minorEastAsia" w:hint="eastAsia"/>
          <w:lang w:eastAsia="zh-HK"/>
        </w:rPr>
        <w:t>在下圖的橫線上填寫合</w:t>
      </w:r>
      <w:r w:rsidRPr="004C11A6">
        <w:rPr>
          <w:rFonts w:eastAsiaTheme="minorEastAsia" w:hint="eastAsia"/>
        </w:rPr>
        <w:t>適</w:t>
      </w:r>
      <w:r w:rsidRPr="004C11A6">
        <w:rPr>
          <w:rFonts w:eastAsiaTheme="minorEastAsia" w:hint="eastAsia"/>
          <w:lang w:eastAsia="zh-HK"/>
        </w:rPr>
        <w:t>的答</w:t>
      </w:r>
      <w:r w:rsidRPr="004C11A6">
        <w:rPr>
          <w:rFonts w:eastAsiaTheme="minorEastAsia" w:hint="eastAsia"/>
        </w:rPr>
        <w:t>案</w:t>
      </w:r>
      <w:r w:rsidRPr="004C11A6">
        <w:rPr>
          <w:rFonts w:eastAsiaTheme="minorEastAsia" w:hint="eastAsia"/>
          <w:lang w:eastAsia="zh-HK"/>
        </w:rPr>
        <w:t>。</w:t>
      </w:r>
    </w:p>
    <w:p w14:paraId="1BB97C8D" w14:textId="5DE9D9F0" w:rsidR="0085586F" w:rsidRDefault="0085586F" w:rsidP="0085586F">
      <w:pPr>
        <w:ind w:left="0" w:firstLine="0"/>
        <w:rPr>
          <w:rFonts w:eastAsiaTheme="minorEastAsia"/>
          <w:lang w:eastAsia="zh-HK"/>
        </w:rPr>
      </w:pPr>
    </w:p>
    <w:p w14:paraId="35EBF29B" w14:textId="31B3B620" w:rsidR="0085586F" w:rsidRPr="007F6401" w:rsidRDefault="0085586F" w:rsidP="0085586F">
      <w:pPr>
        <w:spacing w:line="276" w:lineRule="auto"/>
        <w:ind w:left="0" w:firstLine="0"/>
        <w:rPr>
          <w:rFonts w:asciiTheme="minorEastAsia" w:eastAsiaTheme="minorEastAsia" w:hAnsiTheme="minorEastAsia"/>
        </w:rPr>
      </w:pPr>
    </w:p>
    <w:p w14:paraId="37C705CB" w14:textId="7D2F8123" w:rsidR="0085586F" w:rsidRPr="007F6401" w:rsidRDefault="0085586F" w:rsidP="0085586F">
      <w:pPr>
        <w:spacing w:line="276" w:lineRule="auto"/>
        <w:ind w:left="0" w:firstLine="0"/>
        <w:rPr>
          <w:rFonts w:asciiTheme="minorEastAsia" w:eastAsiaTheme="minorEastAsia" w:hAnsiTheme="minorEastAsia"/>
        </w:rPr>
      </w:pPr>
      <w:r w:rsidRPr="007F6401">
        <w:rPr>
          <w:rFonts w:ascii="標楷體" w:eastAsia="標楷體" w:hAnsi="標楷體"/>
          <w:noProof/>
          <w:sz w:val="28"/>
          <w:szCs w:val="28"/>
        </w:rPr>
        <w:drawing>
          <wp:anchor distT="0" distB="0" distL="114300" distR="114300" simplePos="0" relativeHeight="253448192" behindDoc="1" locked="0" layoutInCell="1" allowOverlap="1" wp14:anchorId="4394A4A5" wp14:editId="3FED0AF2">
            <wp:simplePos x="0" y="0"/>
            <wp:positionH relativeFrom="margin">
              <wp:posOffset>161925</wp:posOffset>
            </wp:positionH>
            <wp:positionV relativeFrom="paragraph">
              <wp:posOffset>102870</wp:posOffset>
            </wp:positionV>
            <wp:extent cx="5419725" cy="3705225"/>
            <wp:effectExtent l="0" t="0" r="0" b="0"/>
            <wp:wrapTight wrapText="bothSides">
              <wp:wrapPolygon edited="0">
                <wp:start x="11768" y="444"/>
                <wp:lineTo x="11768" y="4220"/>
                <wp:lineTo x="4024" y="4664"/>
                <wp:lineTo x="1822" y="4997"/>
                <wp:lineTo x="1594" y="6330"/>
                <wp:lineTo x="759" y="7774"/>
                <wp:lineTo x="456" y="9106"/>
                <wp:lineTo x="380" y="9551"/>
                <wp:lineTo x="304" y="11328"/>
                <wp:lineTo x="607" y="13104"/>
                <wp:lineTo x="1367" y="14881"/>
                <wp:lineTo x="1443" y="16214"/>
                <wp:lineTo x="3948" y="16658"/>
                <wp:lineTo x="11540" y="16658"/>
                <wp:lineTo x="11540" y="20878"/>
                <wp:lineTo x="20803" y="20878"/>
                <wp:lineTo x="20955" y="10661"/>
                <wp:lineTo x="19740" y="10439"/>
                <wp:lineTo x="8579" y="9551"/>
                <wp:lineTo x="12072" y="9551"/>
                <wp:lineTo x="20727" y="8329"/>
                <wp:lineTo x="20651" y="444"/>
                <wp:lineTo x="11768" y="444"/>
              </wp:wrapPolygon>
            </wp:wrapTight>
            <wp:docPr id="23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935FC48" w14:textId="49F75BDA" w:rsidR="0085586F" w:rsidRPr="007F6401" w:rsidRDefault="0085586F" w:rsidP="0085586F">
      <w:pPr>
        <w:snapToGrid w:val="0"/>
        <w:ind w:left="0" w:firstLine="0"/>
        <w:rPr>
          <w:rFonts w:ascii="標楷體" w:eastAsia="標楷體" w:hAnsi="標楷體"/>
          <w:sz w:val="28"/>
          <w:szCs w:val="28"/>
        </w:rPr>
      </w:pPr>
      <w:r w:rsidRPr="007F6401">
        <w:rPr>
          <w:rFonts w:eastAsiaTheme="minorEastAsia"/>
          <w:noProof/>
          <w:sz w:val="22"/>
        </w:rPr>
        <mc:AlternateContent>
          <mc:Choice Requires="wps">
            <w:drawing>
              <wp:anchor distT="0" distB="0" distL="114300" distR="114300" simplePos="0" relativeHeight="253450240" behindDoc="0" locked="0" layoutInCell="1" allowOverlap="1" wp14:anchorId="35C205F0" wp14:editId="5136E066">
                <wp:simplePos x="0" y="0"/>
                <wp:positionH relativeFrom="column">
                  <wp:posOffset>3209925</wp:posOffset>
                </wp:positionH>
                <wp:positionV relativeFrom="paragraph">
                  <wp:posOffset>154305</wp:posOffset>
                </wp:positionV>
                <wp:extent cx="2038350" cy="990600"/>
                <wp:effectExtent l="0" t="0" r="0" b="0"/>
                <wp:wrapNone/>
                <wp:docPr id="234" name="Text Box 234"/>
                <wp:cNvGraphicFramePr/>
                <a:graphic xmlns:a="http://schemas.openxmlformats.org/drawingml/2006/main">
                  <a:graphicData uri="http://schemas.microsoft.com/office/word/2010/wordprocessingShape">
                    <wps:wsp>
                      <wps:cNvSpPr txBox="1"/>
                      <wps:spPr>
                        <a:xfrm flipH="1">
                          <a:off x="0" y="0"/>
                          <a:ext cx="2038350" cy="990600"/>
                        </a:xfrm>
                        <a:prstGeom prst="rect">
                          <a:avLst/>
                        </a:prstGeom>
                        <a:solidFill>
                          <a:schemeClr val="lt1"/>
                        </a:solidFill>
                        <a:ln w="6350">
                          <a:noFill/>
                        </a:ln>
                      </wps:spPr>
                      <wps:txbx>
                        <w:txbxContent>
                          <w:p w14:paraId="1FF87723" w14:textId="77777777" w:rsidR="00744A74" w:rsidRPr="004A463E" w:rsidRDefault="00744A74" w:rsidP="0085586F">
                            <w:pPr>
                              <w:snapToGrid w:val="0"/>
                              <w:spacing w:line="276" w:lineRule="auto"/>
                              <w:rPr>
                                <w:rFonts w:eastAsiaTheme="minorEastAsia"/>
                                <w:sz w:val="28"/>
                                <w:szCs w:val="28"/>
                                <w:lang w:eastAsia="zh-HK"/>
                              </w:rPr>
                            </w:pPr>
                            <w:r w:rsidRPr="004A463E">
                              <w:rPr>
                                <w:rFonts w:eastAsiaTheme="minorEastAsia" w:hint="eastAsia"/>
                                <w:sz w:val="28"/>
                                <w:szCs w:val="28"/>
                                <w:lang w:eastAsia="zh-HK"/>
                              </w:rPr>
                              <w:t>代表中華人民共和國進</w:t>
                            </w:r>
                          </w:p>
                          <w:p w14:paraId="19FF446C" w14:textId="77777777" w:rsidR="00744A74" w:rsidRPr="004A463E" w:rsidRDefault="00744A74" w:rsidP="0085586F">
                            <w:pPr>
                              <w:snapToGrid w:val="0"/>
                              <w:spacing w:line="276" w:lineRule="auto"/>
                              <w:rPr>
                                <w:rFonts w:eastAsiaTheme="minorEastAsia"/>
                                <w:i/>
                                <w:color w:val="FF0000"/>
                                <w:sz w:val="28"/>
                                <w:szCs w:val="28"/>
                                <w:u w:val="single"/>
                                <w:lang w:eastAsia="zh-HK"/>
                              </w:rPr>
                            </w:pPr>
                            <w:r w:rsidRPr="004A463E">
                              <w:rPr>
                                <w:rFonts w:eastAsiaTheme="minorEastAsia" w:hint="eastAsia"/>
                                <w:sz w:val="28"/>
                                <w:szCs w:val="28"/>
                                <w:lang w:eastAsia="zh-HK"/>
                              </w:rPr>
                              <w:t>行</w:t>
                            </w:r>
                            <w:r w:rsidRPr="004A463E">
                              <w:rPr>
                                <w:rFonts w:eastAsiaTheme="minorEastAsia" w:hint="eastAsia"/>
                                <w:i/>
                                <w:color w:val="FF0000"/>
                                <w:sz w:val="28"/>
                                <w:szCs w:val="28"/>
                                <w:u w:val="single"/>
                                <w:lang w:eastAsia="zh-HK"/>
                              </w:rPr>
                              <w:t>國事活動</w:t>
                            </w:r>
                            <w:r w:rsidRPr="004A463E">
                              <w:rPr>
                                <w:rFonts w:eastAsiaTheme="minorEastAsia" w:hint="eastAsia"/>
                                <w:sz w:val="28"/>
                                <w:szCs w:val="28"/>
                                <w:lang w:eastAsia="zh-HK"/>
                              </w:rPr>
                              <w:t>，接受</w:t>
                            </w:r>
                            <w:r w:rsidRPr="004A463E">
                              <w:rPr>
                                <w:rFonts w:eastAsiaTheme="minorEastAsia" w:hint="eastAsia"/>
                                <w:i/>
                                <w:color w:val="FF0000"/>
                                <w:sz w:val="28"/>
                                <w:szCs w:val="28"/>
                                <w:u w:val="single"/>
                                <w:lang w:eastAsia="zh-HK"/>
                              </w:rPr>
                              <w:t>外國</w:t>
                            </w:r>
                          </w:p>
                          <w:p w14:paraId="70F09A61" w14:textId="77777777" w:rsidR="00744A74" w:rsidRPr="001E7E83" w:rsidRDefault="00744A74" w:rsidP="0085586F">
                            <w:pPr>
                              <w:snapToGrid w:val="0"/>
                              <w:spacing w:line="276" w:lineRule="auto"/>
                              <w:rPr>
                                <w:rFonts w:eastAsiaTheme="minorEastAsia"/>
                                <w:sz w:val="28"/>
                                <w:szCs w:val="28"/>
                                <w:lang w:eastAsia="zh-HK"/>
                              </w:rPr>
                            </w:pPr>
                            <w:r w:rsidRPr="004A463E">
                              <w:rPr>
                                <w:rFonts w:eastAsiaTheme="minorEastAsia" w:hint="eastAsia"/>
                                <w:i/>
                                <w:color w:val="FF0000"/>
                                <w:sz w:val="28"/>
                                <w:szCs w:val="28"/>
                                <w:u w:val="single"/>
                                <w:lang w:eastAsia="zh-HK"/>
                              </w:rPr>
                              <w:t>使節</w:t>
                            </w:r>
                            <w:r w:rsidRPr="004A463E">
                              <w:rPr>
                                <w:rFonts w:eastAsiaTheme="minorEastAsia" w:hint="eastAsia"/>
                                <w:sz w:val="28"/>
                                <w:szCs w:val="28"/>
                                <w:lang w:eastAsia="zh-HK"/>
                              </w:rPr>
                              <w:t>。</w:t>
                            </w:r>
                          </w:p>
                          <w:p w14:paraId="595F6F73" w14:textId="77777777" w:rsidR="00744A74" w:rsidRDefault="00744A74" w:rsidP="008558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05F0" id="Text Box 234" o:spid="_x0000_s1037" type="#_x0000_t202" style="position:absolute;margin-left:252.75pt;margin-top:12.15pt;width:160.5pt;height:78pt;flip:x;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" fillcolor="white [3201]" stroked="f" strokeweight=".5pt">
                <v:textbox>
                  <w:txbxContent>
                    <w:p w14:paraId="1FF87723" w14:textId="77777777" w:rsidR="00744A74" w:rsidRPr="004A463E" w:rsidRDefault="00744A74" w:rsidP="0085586F">
                      <w:pPr>
                        <w:snapToGrid w:val="0"/>
                        <w:spacing w:line="276" w:lineRule="auto"/>
                        <w:rPr>
                          <w:rFonts w:eastAsiaTheme="minorEastAsia"/>
                          <w:sz w:val="28"/>
                          <w:szCs w:val="28"/>
                          <w:lang w:eastAsia="zh-HK"/>
                        </w:rPr>
                      </w:pPr>
                      <w:r w:rsidRPr="004A463E">
                        <w:rPr>
                          <w:rFonts w:eastAsiaTheme="minorEastAsia" w:hint="eastAsia"/>
                          <w:sz w:val="28"/>
                          <w:szCs w:val="28"/>
                          <w:lang w:eastAsia="zh-HK"/>
                        </w:rPr>
                        <w:t>代表中華人民共和國進</w:t>
                      </w:r>
                    </w:p>
                    <w:p w14:paraId="19FF446C" w14:textId="77777777" w:rsidR="00744A74" w:rsidRPr="004A463E" w:rsidRDefault="00744A74" w:rsidP="0085586F">
                      <w:pPr>
                        <w:snapToGrid w:val="0"/>
                        <w:spacing w:line="276" w:lineRule="auto"/>
                        <w:rPr>
                          <w:rFonts w:eastAsiaTheme="minorEastAsia"/>
                          <w:i/>
                          <w:color w:val="FF0000"/>
                          <w:sz w:val="28"/>
                          <w:szCs w:val="28"/>
                          <w:u w:val="single"/>
                          <w:lang w:eastAsia="zh-HK"/>
                        </w:rPr>
                      </w:pPr>
                      <w:r w:rsidRPr="004A463E">
                        <w:rPr>
                          <w:rFonts w:eastAsiaTheme="minorEastAsia" w:hint="eastAsia"/>
                          <w:sz w:val="28"/>
                          <w:szCs w:val="28"/>
                          <w:lang w:eastAsia="zh-HK"/>
                        </w:rPr>
                        <w:t>行</w:t>
                      </w:r>
                      <w:r w:rsidRPr="004A463E">
                        <w:rPr>
                          <w:rFonts w:eastAsiaTheme="minorEastAsia" w:hint="eastAsia"/>
                          <w:i/>
                          <w:color w:val="FF0000"/>
                          <w:sz w:val="28"/>
                          <w:szCs w:val="28"/>
                          <w:u w:val="single"/>
                          <w:lang w:eastAsia="zh-HK"/>
                        </w:rPr>
                        <w:t>國事活動</w:t>
                      </w:r>
                      <w:r w:rsidRPr="004A463E">
                        <w:rPr>
                          <w:rFonts w:eastAsiaTheme="minorEastAsia" w:hint="eastAsia"/>
                          <w:sz w:val="28"/>
                          <w:szCs w:val="28"/>
                          <w:lang w:eastAsia="zh-HK"/>
                        </w:rPr>
                        <w:t>，接受</w:t>
                      </w:r>
                      <w:r w:rsidRPr="004A463E">
                        <w:rPr>
                          <w:rFonts w:eastAsiaTheme="minorEastAsia" w:hint="eastAsia"/>
                          <w:i/>
                          <w:color w:val="FF0000"/>
                          <w:sz w:val="28"/>
                          <w:szCs w:val="28"/>
                          <w:u w:val="single"/>
                          <w:lang w:eastAsia="zh-HK"/>
                        </w:rPr>
                        <w:t>外國</w:t>
                      </w:r>
                    </w:p>
                    <w:p w14:paraId="70F09A61" w14:textId="77777777" w:rsidR="00744A74" w:rsidRPr="001E7E83" w:rsidRDefault="00744A74" w:rsidP="0085586F">
                      <w:pPr>
                        <w:snapToGrid w:val="0"/>
                        <w:spacing w:line="276" w:lineRule="auto"/>
                        <w:rPr>
                          <w:rFonts w:eastAsiaTheme="minorEastAsia"/>
                          <w:sz w:val="28"/>
                          <w:szCs w:val="28"/>
                          <w:lang w:eastAsia="zh-HK"/>
                        </w:rPr>
                      </w:pPr>
                      <w:r w:rsidRPr="004A463E">
                        <w:rPr>
                          <w:rFonts w:eastAsiaTheme="minorEastAsia" w:hint="eastAsia"/>
                          <w:i/>
                          <w:color w:val="FF0000"/>
                          <w:sz w:val="28"/>
                          <w:szCs w:val="28"/>
                          <w:u w:val="single"/>
                          <w:lang w:eastAsia="zh-HK"/>
                        </w:rPr>
                        <w:t>使節</w:t>
                      </w:r>
                      <w:r w:rsidRPr="004A463E">
                        <w:rPr>
                          <w:rFonts w:eastAsiaTheme="minorEastAsia" w:hint="eastAsia"/>
                          <w:sz w:val="28"/>
                          <w:szCs w:val="28"/>
                          <w:lang w:eastAsia="zh-HK"/>
                        </w:rPr>
                        <w:t>。</w:t>
                      </w:r>
                    </w:p>
                    <w:p w14:paraId="595F6F73" w14:textId="77777777" w:rsidR="00744A74" w:rsidRDefault="00744A74" w:rsidP="0085586F">
                      <w:pPr>
                        <w:ind w:left="0"/>
                      </w:pPr>
                    </w:p>
                  </w:txbxContent>
                </v:textbox>
              </v:shape>
            </w:pict>
          </mc:Fallback>
        </mc:AlternateContent>
      </w:r>
    </w:p>
    <w:p w14:paraId="571C578E" w14:textId="5EDC5643" w:rsidR="0085586F" w:rsidRPr="007F6401" w:rsidRDefault="0085586F" w:rsidP="0085586F">
      <w:pPr>
        <w:spacing w:line="276" w:lineRule="auto"/>
        <w:ind w:left="0" w:firstLine="0"/>
        <w:rPr>
          <w:rFonts w:ascii="標楷體" w:eastAsia="標楷體" w:hAnsi="標楷體"/>
          <w:sz w:val="28"/>
          <w:szCs w:val="28"/>
          <w:lang w:eastAsia="zh-HK"/>
        </w:rPr>
      </w:pPr>
    </w:p>
    <w:p w14:paraId="7557D706" w14:textId="30632B93" w:rsidR="0085586F" w:rsidRPr="007F6401" w:rsidRDefault="0085586F" w:rsidP="0085586F">
      <w:pPr>
        <w:spacing w:line="276" w:lineRule="auto"/>
        <w:ind w:left="0" w:firstLine="0"/>
        <w:rPr>
          <w:rFonts w:ascii="標楷體" w:eastAsia="標楷體" w:hAnsi="標楷體"/>
          <w:sz w:val="28"/>
          <w:szCs w:val="28"/>
        </w:rPr>
      </w:pPr>
    </w:p>
    <w:p w14:paraId="45E0E55C" w14:textId="5B96C4B2" w:rsidR="0085586F" w:rsidRPr="007F6401" w:rsidRDefault="0085586F" w:rsidP="0085586F">
      <w:pPr>
        <w:spacing w:line="276" w:lineRule="auto"/>
        <w:ind w:left="0" w:firstLine="0"/>
        <w:rPr>
          <w:rFonts w:eastAsia="微軟正黑體"/>
          <w:b/>
          <w:sz w:val="28"/>
          <w:szCs w:val="28"/>
        </w:rPr>
      </w:pPr>
    </w:p>
    <w:p w14:paraId="5FCBCEB7" w14:textId="31AF5880" w:rsidR="0085586F" w:rsidRPr="007F6401" w:rsidRDefault="004C11A6" w:rsidP="0085586F">
      <w:pPr>
        <w:ind w:left="0" w:firstLine="0"/>
        <w:rPr>
          <w:rFonts w:eastAsia="微軟正黑體"/>
          <w:b/>
          <w:sz w:val="28"/>
          <w:szCs w:val="28"/>
        </w:rPr>
      </w:pPr>
      <w:r w:rsidRPr="007F6401">
        <w:rPr>
          <w:rFonts w:eastAsiaTheme="minorEastAsia" w:hint="eastAsia"/>
          <w:noProof/>
          <w:sz w:val="22"/>
        </w:rPr>
        <mc:AlternateContent>
          <mc:Choice Requires="wps">
            <w:drawing>
              <wp:anchor distT="0" distB="0" distL="114300" distR="114300" simplePos="0" relativeHeight="253451264" behindDoc="0" locked="0" layoutInCell="1" allowOverlap="1" wp14:anchorId="6A048AA2" wp14:editId="4B475DF7">
                <wp:simplePos x="0" y="0"/>
                <wp:positionH relativeFrom="column">
                  <wp:posOffset>3123565</wp:posOffset>
                </wp:positionH>
                <wp:positionV relativeFrom="paragraph">
                  <wp:posOffset>851634</wp:posOffset>
                </wp:positionV>
                <wp:extent cx="2181225" cy="1543050"/>
                <wp:effectExtent l="0" t="0" r="9525" b="0"/>
                <wp:wrapNone/>
                <wp:docPr id="235" name="Text Box 235"/>
                <wp:cNvGraphicFramePr/>
                <a:graphic xmlns:a="http://schemas.openxmlformats.org/drawingml/2006/main">
                  <a:graphicData uri="http://schemas.microsoft.com/office/word/2010/wordprocessingShape">
                    <wps:wsp>
                      <wps:cNvSpPr txBox="1"/>
                      <wps:spPr>
                        <a:xfrm flipH="1">
                          <a:off x="0" y="0"/>
                          <a:ext cx="2181225" cy="1543050"/>
                        </a:xfrm>
                        <a:prstGeom prst="rect">
                          <a:avLst/>
                        </a:prstGeom>
                        <a:solidFill>
                          <a:schemeClr val="lt1"/>
                        </a:solidFill>
                        <a:ln w="6350">
                          <a:noFill/>
                        </a:ln>
                      </wps:spPr>
                      <wps:txbx>
                        <w:txbxContent>
                          <w:p w14:paraId="623E96F6" w14:textId="77777777" w:rsidR="00744A74" w:rsidRPr="001E7E83" w:rsidRDefault="00744A74" w:rsidP="0085586F">
                            <w:pPr>
                              <w:snapToGrid w:val="0"/>
                              <w:spacing w:line="276" w:lineRule="auto"/>
                              <w:ind w:left="0" w:firstLine="0"/>
                              <w:rPr>
                                <w:rFonts w:asciiTheme="minorEastAsia" w:eastAsiaTheme="minorEastAsia" w:hAnsiTheme="minorEastAsia"/>
                                <w:sz w:val="28"/>
                                <w:szCs w:val="28"/>
                                <w:lang w:eastAsia="zh-HK"/>
                              </w:rPr>
                            </w:pPr>
                            <w:r w:rsidRPr="004A463E">
                              <w:rPr>
                                <w:rFonts w:asciiTheme="minorEastAsia" w:eastAsiaTheme="minorEastAsia" w:hAnsiTheme="minorEastAsia" w:hint="eastAsia"/>
                                <w:sz w:val="28"/>
                                <w:szCs w:val="28"/>
                              </w:rPr>
                              <w:t>根據全國人民代表大會常務委員會的決定，</w:t>
                            </w:r>
                            <w:r w:rsidRPr="002D09FC">
                              <w:rPr>
                                <w:rFonts w:asciiTheme="minorEastAsia" w:eastAsiaTheme="minorEastAsia" w:hAnsiTheme="minorEastAsia" w:hint="eastAsia"/>
                                <w:i/>
                                <w:color w:val="FF0000"/>
                                <w:sz w:val="28"/>
                                <w:szCs w:val="28"/>
                                <w:u w:val="single"/>
                              </w:rPr>
                              <w:t>派遣</w:t>
                            </w:r>
                            <w:r w:rsidRPr="004A463E">
                              <w:rPr>
                                <w:rFonts w:asciiTheme="minorEastAsia" w:eastAsiaTheme="minorEastAsia" w:hAnsiTheme="minorEastAsia" w:hint="eastAsia"/>
                                <w:sz w:val="28"/>
                                <w:szCs w:val="28"/>
                              </w:rPr>
                              <w:t>和</w:t>
                            </w:r>
                            <w:r w:rsidRPr="002D09FC">
                              <w:rPr>
                                <w:rFonts w:asciiTheme="minorEastAsia" w:eastAsiaTheme="minorEastAsia" w:hAnsiTheme="minorEastAsia" w:hint="eastAsia"/>
                                <w:i/>
                                <w:color w:val="FF0000"/>
                                <w:sz w:val="28"/>
                                <w:szCs w:val="28"/>
                                <w:u w:val="single"/>
                              </w:rPr>
                              <w:t>召回</w:t>
                            </w:r>
                            <w:r w:rsidRPr="002D09FC">
                              <w:rPr>
                                <w:rFonts w:asciiTheme="minorEastAsia" w:eastAsiaTheme="minorEastAsia" w:hAnsiTheme="minorEastAsia" w:hint="eastAsia"/>
                                <w:sz w:val="28"/>
                                <w:szCs w:val="28"/>
                              </w:rPr>
                              <w:t>駐外全權代表</w:t>
                            </w:r>
                            <w:r w:rsidRPr="004A463E">
                              <w:rPr>
                                <w:rFonts w:asciiTheme="minorEastAsia" w:eastAsiaTheme="minorEastAsia" w:hAnsiTheme="minorEastAsia" w:hint="eastAsia"/>
                                <w:sz w:val="28"/>
                                <w:szCs w:val="28"/>
                              </w:rPr>
                              <w:t>，批准和廢除</w:t>
                            </w:r>
                            <w:r w:rsidRPr="002D09FC">
                              <w:rPr>
                                <w:rFonts w:asciiTheme="minorEastAsia" w:eastAsiaTheme="minorEastAsia" w:hAnsiTheme="minorEastAsia" w:hint="eastAsia"/>
                                <w:i/>
                                <w:sz w:val="28"/>
                                <w:szCs w:val="28"/>
                              </w:rPr>
                              <w:t>同外國締結的</w:t>
                            </w:r>
                            <w:r w:rsidRPr="004A463E">
                              <w:rPr>
                                <w:rFonts w:asciiTheme="minorEastAsia" w:eastAsiaTheme="minorEastAsia" w:hAnsiTheme="minorEastAsia" w:hint="eastAsia"/>
                                <w:i/>
                                <w:color w:val="FF0000"/>
                                <w:sz w:val="28"/>
                                <w:szCs w:val="28"/>
                                <w:u w:val="single"/>
                              </w:rPr>
                              <w:t>條約</w:t>
                            </w:r>
                            <w:r w:rsidRPr="002D09FC">
                              <w:rPr>
                                <w:rFonts w:asciiTheme="minorEastAsia" w:eastAsiaTheme="minorEastAsia" w:hAnsiTheme="minorEastAsia" w:hint="eastAsia"/>
                                <w:sz w:val="28"/>
                                <w:szCs w:val="28"/>
                              </w:rPr>
                              <w:t>和</w:t>
                            </w:r>
                            <w:r w:rsidRPr="004A463E">
                              <w:rPr>
                                <w:rFonts w:asciiTheme="minorEastAsia" w:eastAsiaTheme="minorEastAsia" w:hAnsiTheme="minorEastAsia" w:hint="eastAsia"/>
                                <w:i/>
                                <w:color w:val="FF0000"/>
                                <w:sz w:val="28"/>
                                <w:szCs w:val="28"/>
                                <w:u w:val="single"/>
                              </w:rPr>
                              <w:t>重要協定</w:t>
                            </w:r>
                            <w:r w:rsidRPr="004A463E">
                              <w:rPr>
                                <w:rFonts w:asciiTheme="minorEastAsia" w:eastAsiaTheme="minorEastAsia" w:hAnsiTheme="minorEastAsia" w:hint="eastAsia"/>
                                <w:sz w:val="28"/>
                                <w:szCs w:val="28"/>
                              </w:rPr>
                              <w:t>。</w:t>
                            </w:r>
                          </w:p>
                          <w:p w14:paraId="16323642" w14:textId="77777777" w:rsidR="00744A74" w:rsidRDefault="00744A74" w:rsidP="0085586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8AA2" id="_x0000_t202" coordsize="21600,21600" o:spt="202" path="m,l,21600r21600,l21600,xe">
                <v:stroke joinstyle="miter"/>
                <v:path gradientshapeok="t" o:connecttype="rect"/>
              </v:shapetype>
              <v:shape id="Text Box 235" o:spid="_x0000_s1038" type="#_x0000_t202" style="position:absolute;margin-left:245.95pt;margin-top:67.05pt;width:171.75pt;height:121.5pt;flip:x;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" fillcolor="white [3201]" stroked="f" strokeweight=".5pt">
                <v:textbox>
                  <w:txbxContent>
                    <w:p w14:paraId="623E96F6" w14:textId="77777777" w:rsidR="00744A74" w:rsidRPr="001E7E83" w:rsidRDefault="00744A74" w:rsidP="0085586F">
                      <w:pPr>
                        <w:snapToGrid w:val="0"/>
                        <w:spacing w:line="276" w:lineRule="auto"/>
                        <w:ind w:left="0" w:firstLine="0"/>
                        <w:rPr>
                          <w:rFonts w:asciiTheme="minorEastAsia" w:eastAsiaTheme="minorEastAsia" w:hAnsiTheme="minorEastAsia"/>
                          <w:sz w:val="28"/>
                          <w:szCs w:val="28"/>
                          <w:lang w:eastAsia="zh-HK"/>
                        </w:rPr>
                      </w:pPr>
                      <w:r w:rsidRPr="004A463E">
                        <w:rPr>
                          <w:rFonts w:asciiTheme="minorEastAsia" w:eastAsiaTheme="minorEastAsia" w:hAnsiTheme="minorEastAsia" w:hint="eastAsia"/>
                          <w:sz w:val="28"/>
                          <w:szCs w:val="28"/>
                        </w:rPr>
                        <w:t>根據全國人民代表大會常務委員會的決定，</w:t>
                      </w:r>
                      <w:r w:rsidRPr="002D09FC">
                        <w:rPr>
                          <w:rFonts w:asciiTheme="minorEastAsia" w:eastAsiaTheme="minorEastAsia" w:hAnsiTheme="minorEastAsia" w:hint="eastAsia"/>
                          <w:i/>
                          <w:color w:val="FF0000"/>
                          <w:sz w:val="28"/>
                          <w:szCs w:val="28"/>
                          <w:u w:val="single"/>
                        </w:rPr>
                        <w:t>派遣</w:t>
                      </w:r>
                      <w:r w:rsidRPr="004A463E">
                        <w:rPr>
                          <w:rFonts w:asciiTheme="minorEastAsia" w:eastAsiaTheme="minorEastAsia" w:hAnsiTheme="minorEastAsia" w:hint="eastAsia"/>
                          <w:sz w:val="28"/>
                          <w:szCs w:val="28"/>
                        </w:rPr>
                        <w:t>和</w:t>
                      </w:r>
                      <w:r w:rsidRPr="002D09FC">
                        <w:rPr>
                          <w:rFonts w:asciiTheme="minorEastAsia" w:eastAsiaTheme="minorEastAsia" w:hAnsiTheme="minorEastAsia" w:hint="eastAsia"/>
                          <w:i/>
                          <w:color w:val="FF0000"/>
                          <w:sz w:val="28"/>
                          <w:szCs w:val="28"/>
                          <w:u w:val="single"/>
                        </w:rPr>
                        <w:t>召回</w:t>
                      </w:r>
                      <w:r w:rsidRPr="002D09FC">
                        <w:rPr>
                          <w:rFonts w:asciiTheme="minorEastAsia" w:eastAsiaTheme="minorEastAsia" w:hAnsiTheme="minorEastAsia" w:hint="eastAsia"/>
                          <w:sz w:val="28"/>
                          <w:szCs w:val="28"/>
                        </w:rPr>
                        <w:t>駐外全權代表</w:t>
                      </w:r>
                      <w:r w:rsidRPr="004A463E">
                        <w:rPr>
                          <w:rFonts w:asciiTheme="minorEastAsia" w:eastAsiaTheme="minorEastAsia" w:hAnsiTheme="minorEastAsia" w:hint="eastAsia"/>
                          <w:sz w:val="28"/>
                          <w:szCs w:val="28"/>
                        </w:rPr>
                        <w:t>，批准和廢除</w:t>
                      </w:r>
                      <w:r w:rsidRPr="002D09FC">
                        <w:rPr>
                          <w:rFonts w:asciiTheme="minorEastAsia" w:eastAsiaTheme="minorEastAsia" w:hAnsiTheme="minorEastAsia" w:hint="eastAsia"/>
                          <w:i/>
                          <w:sz w:val="28"/>
                          <w:szCs w:val="28"/>
                        </w:rPr>
                        <w:t>同外國締結的</w:t>
                      </w:r>
                      <w:r w:rsidRPr="004A463E">
                        <w:rPr>
                          <w:rFonts w:asciiTheme="minorEastAsia" w:eastAsiaTheme="minorEastAsia" w:hAnsiTheme="minorEastAsia" w:hint="eastAsia"/>
                          <w:i/>
                          <w:color w:val="FF0000"/>
                          <w:sz w:val="28"/>
                          <w:szCs w:val="28"/>
                          <w:u w:val="single"/>
                        </w:rPr>
                        <w:t>條約</w:t>
                      </w:r>
                      <w:r w:rsidRPr="002D09FC">
                        <w:rPr>
                          <w:rFonts w:asciiTheme="minorEastAsia" w:eastAsiaTheme="minorEastAsia" w:hAnsiTheme="minorEastAsia" w:hint="eastAsia"/>
                          <w:sz w:val="28"/>
                          <w:szCs w:val="28"/>
                        </w:rPr>
                        <w:t>和</w:t>
                      </w:r>
                      <w:r w:rsidRPr="004A463E">
                        <w:rPr>
                          <w:rFonts w:asciiTheme="minorEastAsia" w:eastAsiaTheme="minorEastAsia" w:hAnsiTheme="minorEastAsia" w:hint="eastAsia"/>
                          <w:i/>
                          <w:color w:val="FF0000"/>
                          <w:sz w:val="28"/>
                          <w:szCs w:val="28"/>
                          <w:u w:val="single"/>
                        </w:rPr>
                        <w:t>重要協定</w:t>
                      </w:r>
                      <w:r w:rsidRPr="004A463E">
                        <w:rPr>
                          <w:rFonts w:asciiTheme="minorEastAsia" w:eastAsiaTheme="minorEastAsia" w:hAnsiTheme="minorEastAsia" w:hint="eastAsia"/>
                          <w:sz w:val="28"/>
                          <w:szCs w:val="28"/>
                        </w:rPr>
                        <w:t>。</w:t>
                      </w:r>
                    </w:p>
                    <w:p w14:paraId="16323642" w14:textId="77777777" w:rsidR="00744A74" w:rsidRDefault="00744A74" w:rsidP="0085586F">
                      <w:pPr>
                        <w:ind w:left="0"/>
                      </w:pPr>
                    </w:p>
                  </w:txbxContent>
                </v:textbox>
              </v:shape>
            </w:pict>
          </mc:Fallback>
        </mc:AlternateContent>
      </w:r>
      <w:r w:rsidRPr="007F6401">
        <w:rPr>
          <w:noProof/>
        </w:rPr>
        <mc:AlternateContent>
          <mc:Choice Requires="wps">
            <w:drawing>
              <wp:anchor distT="0" distB="0" distL="114300" distR="114300" simplePos="0" relativeHeight="253449216" behindDoc="0" locked="0" layoutInCell="1" allowOverlap="1" wp14:anchorId="0BECA2E7" wp14:editId="1032270D">
                <wp:simplePos x="0" y="0"/>
                <wp:positionH relativeFrom="column">
                  <wp:posOffset>365438</wp:posOffset>
                </wp:positionH>
                <wp:positionV relativeFrom="paragraph">
                  <wp:posOffset>336830</wp:posOffset>
                </wp:positionV>
                <wp:extent cx="1828800" cy="1105535"/>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1828800" cy="1105535"/>
                        </a:xfrm>
                        <a:prstGeom prst="rect">
                          <a:avLst/>
                        </a:prstGeom>
                        <a:noFill/>
                        <a:ln w="6350">
                          <a:noFill/>
                        </a:ln>
                      </wps:spPr>
                      <wps:txbx>
                        <w:txbxContent>
                          <w:p w14:paraId="17ED3EF6" w14:textId="77777777" w:rsidR="00744A74" w:rsidRPr="004A463E" w:rsidRDefault="00744A74"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中華人民共和國</w:t>
                            </w:r>
                          </w:p>
                          <w:p w14:paraId="0395107A" w14:textId="35A17B61" w:rsidR="00744A74" w:rsidRPr="001E7E83" w:rsidRDefault="00744A74"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主席</w:t>
                            </w:r>
                            <w:r>
                              <w:rPr>
                                <w:rFonts w:asciiTheme="minorEastAsia" w:eastAsiaTheme="minorEastAsia" w:hAnsiTheme="minorEastAsia" w:hint="eastAsia"/>
                                <w:b/>
                                <w:sz w:val="36"/>
                                <w:szCs w:val="36"/>
                              </w:rPr>
                              <w:t>的</w:t>
                            </w:r>
                            <w:r>
                              <w:rPr>
                                <w:rFonts w:asciiTheme="minorEastAsia" w:eastAsiaTheme="minorEastAsia" w:hAnsiTheme="minorEastAsia"/>
                                <w:b/>
                                <w:sz w:val="36"/>
                                <w:szCs w:val="36"/>
                              </w:rPr>
                              <w:t>職</w:t>
                            </w:r>
                            <w:r>
                              <w:rPr>
                                <w:rFonts w:asciiTheme="minorEastAsia" w:eastAsiaTheme="minorEastAsia" w:hAnsiTheme="minorEastAsia" w:hint="eastAsia"/>
                                <w:b/>
                                <w:sz w:val="36"/>
                                <w:szCs w:val="36"/>
                              </w:rPr>
                              <w:t>權</w:t>
                            </w:r>
                          </w:p>
                          <w:p w14:paraId="08A5D923" w14:textId="77777777" w:rsidR="00744A74" w:rsidRDefault="00744A74" w:rsidP="0085586F">
                            <w:pPr>
                              <w:spacing w:line="276" w:lineRule="auto"/>
                              <w:ind w:left="0" w:firstLine="0"/>
                              <w:rPr>
                                <w:rFonts w:asciiTheme="minorEastAsia" w:eastAsiaTheme="minorEastAsia" w:hAnsiTheme="minorEastAsia"/>
                              </w:rPr>
                            </w:pPr>
                          </w:p>
                          <w:p w14:paraId="5D87CBC2" w14:textId="77777777" w:rsidR="00744A74" w:rsidRPr="00B4643C" w:rsidRDefault="00744A74" w:rsidP="0085586F">
                            <w:pPr>
                              <w:spacing w:line="276" w:lineRule="auto"/>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CA2E7" id="Text Box 236" o:spid="_x0000_s1039" type="#_x0000_t202" style="position:absolute;margin-left:28.75pt;margin-top:26.5pt;width:2in;height:87.05pt;z-index:2534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" filled="f" stroked="f" strokeweight=".5pt">
                <v:textbox>
                  <w:txbxContent>
                    <w:p w14:paraId="17ED3EF6" w14:textId="77777777" w:rsidR="00744A74" w:rsidRPr="004A463E" w:rsidRDefault="00744A74"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中華人民共和國</w:t>
                      </w:r>
                    </w:p>
                    <w:p w14:paraId="0395107A" w14:textId="35A17B61" w:rsidR="00744A74" w:rsidRPr="001E7E83" w:rsidRDefault="00744A74" w:rsidP="0085586F">
                      <w:pPr>
                        <w:spacing w:line="276" w:lineRule="auto"/>
                        <w:ind w:left="0" w:firstLine="0"/>
                        <w:jc w:val="center"/>
                        <w:rPr>
                          <w:rFonts w:asciiTheme="minorEastAsia" w:eastAsiaTheme="minorEastAsia" w:hAnsiTheme="minorEastAsia"/>
                          <w:b/>
                          <w:sz w:val="36"/>
                          <w:szCs w:val="36"/>
                        </w:rPr>
                      </w:pPr>
                      <w:r w:rsidRPr="004A463E">
                        <w:rPr>
                          <w:rFonts w:asciiTheme="minorEastAsia" w:eastAsiaTheme="minorEastAsia" w:hAnsiTheme="minorEastAsia" w:hint="eastAsia"/>
                          <w:b/>
                          <w:sz w:val="36"/>
                          <w:szCs w:val="36"/>
                        </w:rPr>
                        <w:t>主席</w:t>
                      </w:r>
                      <w:r>
                        <w:rPr>
                          <w:rFonts w:asciiTheme="minorEastAsia" w:eastAsiaTheme="minorEastAsia" w:hAnsiTheme="minorEastAsia" w:hint="eastAsia"/>
                          <w:b/>
                          <w:sz w:val="36"/>
                          <w:szCs w:val="36"/>
                        </w:rPr>
                        <w:t>的</w:t>
                      </w:r>
                      <w:r>
                        <w:rPr>
                          <w:rFonts w:asciiTheme="minorEastAsia" w:eastAsiaTheme="minorEastAsia" w:hAnsiTheme="minorEastAsia"/>
                          <w:b/>
                          <w:sz w:val="36"/>
                          <w:szCs w:val="36"/>
                        </w:rPr>
                        <w:t>職</w:t>
                      </w:r>
                      <w:r>
                        <w:rPr>
                          <w:rFonts w:asciiTheme="minorEastAsia" w:eastAsiaTheme="minorEastAsia" w:hAnsiTheme="minorEastAsia" w:hint="eastAsia"/>
                          <w:b/>
                          <w:sz w:val="36"/>
                          <w:szCs w:val="36"/>
                        </w:rPr>
                        <w:t>權</w:t>
                      </w:r>
                    </w:p>
                    <w:p w14:paraId="08A5D923" w14:textId="77777777" w:rsidR="00744A74" w:rsidRDefault="00744A74" w:rsidP="0085586F">
                      <w:pPr>
                        <w:spacing w:line="276" w:lineRule="auto"/>
                        <w:ind w:left="0" w:firstLine="0"/>
                        <w:rPr>
                          <w:rFonts w:asciiTheme="minorEastAsia" w:eastAsiaTheme="minorEastAsia" w:hAnsiTheme="minorEastAsia"/>
                        </w:rPr>
                      </w:pPr>
                    </w:p>
                    <w:p w14:paraId="5D87CBC2" w14:textId="77777777" w:rsidR="00744A74" w:rsidRPr="00B4643C" w:rsidRDefault="00744A74" w:rsidP="0085586F">
                      <w:pPr>
                        <w:spacing w:line="276" w:lineRule="auto"/>
                        <w:rPr>
                          <w:rFonts w:asciiTheme="minorEastAsia" w:hAnsiTheme="minorEastAsia"/>
                        </w:rPr>
                      </w:pPr>
                    </w:p>
                  </w:txbxContent>
                </v:textbox>
                <w10:wrap type="square"/>
              </v:shape>
            </w:pict>
          </mc:Fallback>
        </mc:AlternateContent>
      </w:r>
      <w:r w:rsidR="0085586F" w:rsidRPr="007F6401">
        <w:rPr>
          <w:rFonts w:eastAsia="微軟正黑體"/>
          <w:b/>
          <w:sz w:val="28"/>
          <w:szCs w:val="28"/>
        </w:rPr>
        <w:br w:type="page"/>
      </w:r>
    </w:p>
    <w:p w14:paraId="28C62995" w14:textId="77777777" w:rsidR="00CB635A" w:rsidRPr="00AE7F58" w:rsidRDefault="00A75FDB" w:rsidP="00CB635A">
      <w:pPr>
        <w:ind w:left="0" w:firstLine="0"/>
        <w:rPr>
          <w:b/>
          <w:color w:val="000000" w:themeColor="text1"/>
          <w:lang w:eastAsia="zh-HK"/>
        </w:rPr>
      </w:pPr>
      <w:r w:rsidRPr="00AE7F58">
        <w:rPr>
          <w:rFonts w:eastAsia="微軟正黑體" w:hint="eastAsia"/>
          <w:b/>
          <w:sz w:val="28"/>
          <w:szCs w:val="28"/>
        </w:rPr>
        <w:lastRenderedPageBreak/>
        <w:t>工作紙五：國務院的地位、組成、任期和職權</w:t>
      </w:r>
    </w:p>
    <w:p w14:paraId="55361092" w14:textId="77777777" w:rsidR="008810CC" w:rsidRDefault="008810CC" w:rsidP="007E62E2">
      <w:pPr>
        <w:snapToGrid w:val="0"/>
        <w:spacing w:line="276" w:lineRule="auto"/>
        <w:ind w:left="0" w:firstLine="0"/>
        <w:rPr>
          <w:rFonts w:ascii="微軟正黑體" w:eastAsia="微軟正黑體" w:hAnsi="微軟正黑體"/>
          <w:b/>
        </w:rPr>
      </w:pPr>
    </w:p>
    <w:p w14:paraId="162689E8" w14:textId="77777777" w:rsidR="007E62E2" w:rsidRPr="00B11DA9" w:rsidRDefault="00A75FDB" w:rsidP="007E62E2">
      <w:pPr>
        <w:snapToGrid w:val="0"/>
        <w:spacing w:line="276" w:lineRule="auto"/>
        <w:ind w:left="0" w:firstLine="0"/>
        <w:rPr>
          <w:rFonts w:ascii="微軟正黑體" w:eastAsia="微軟正黑體" w:hAnsi="微軟正黑體"/>
          <w:b/>
        </w:rPr>
      </w:pPr>
      <w:r w:rsidRPr="00B11DA9">
        <w:rPr>
          <w:rFonts w:ascii="微軟正黑體" w:eastAsia="微軟正黑體" w:hAnsi="微軟正黑體" w:hint="eastAsia"/>
          <w:b/>
        </w:rPr>
        <w:t>資料一</w:t>
      </w:r>
    </w:p>
    <w:tbl>
      <w:tblPr>
        <w:tblStyle w:val="TableGrid"/>
        <w:tblW w:w="9085" w:type="dxa"/>
        <w:tblLook w:val="04A0" w:firstRow="1" w:lastRow="0" w:firstColumn="1" w:lastColumn="0" w:noHBand="0" w:noVBand="1"/>
      </w:tblPr>
      <w:tblGrid>
        <w:gridCol w:w="9085"/>
      </w:tblGrid>
      <w:tr w:rsidR="00B11DA9" w14:paraId="0CE07EA1" w14:textId="77777777" w:rsidTr="004C11A6">
        <w:tc>
          <w:tcPr>
            <w:tcW w:w="9085" w:type="dxa"/>
            <w:shd w:val="clear" w:color="auto" w:fill="auto"/>
          </w:tcPr>
          <w:p w14:paraId="5F854D17" w14:textId="77777777" w:rsidR="00B11DA9" w:rsidRPr="00B11DA9" w:rsidRDefault="00B11DA9" w:rsidP="00B11DA9">
            <w:pPr>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17EB53F5" w14:textId="77777777" w:rsidR="00B11DA9" w:rsidRPr="00B11DA9" w:rsidRDefault="00B11DA9" w:rsidP="00B11DA9">
            <w:pPr>
              <w:tabs>
                <w:tab w:val="left" w:pos="2410"/>
              </w:tabs>
              <w:spacing w:beforeLines="30" w:before="72"/>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第三節：國務院</w:t>
            </w:r>
          </w:p>
          <w:p w14:paraId="3A00A75C"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第八十五條</w:t>
            </w:r>
          </w:p>
          <w:p w14:paraId="46214798"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中華人民共和國國務院，即中央人民政府，是最高國家權力機關的執行機關，是最高國家行政機關。</w:t>
            </w:r>
          </w:p>
          <w:p w14:paraId="0F3B987D" w14:textId="77777777" w:rsidR="00E63BC4" w:rsidRDefault="00E63BC4" w:rsidP="00B11DA9">
            <w:pPr>
              <w:spacing w:beforeLines="30" w:before="72"/>
              <w:ind w:left="0" w:firstLine="0"/>
              <w:jc w:val="both"/>
              <w:rPr>
                <w:rFonts w:ascii="微軟正黑體" w:eastAsia="微軟正黑體" w:hAnsi="微軟正黑體"/>
              </w:rPr>
            </w:pPr>
          </w:p>
          <w:p w14:paraId="05C45D87" w14:textId="04175C46"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第八十六條</w:t>
            </w:r>
          </w:p>
          <w:p w14:paraId="5944A636"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國務院由下列人員組成：</w:t>
            </w:r>
          </w:p>
          <w:p w14:paraId="39A938DD"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總理，</w:t>
            </w:r>
          </w:p>
          <w:p w14:paraId="2BF7488F"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副總理若干人，</w:t>
            </w:r>
          </w:p>
          <w:p w14:paraId="48A75A5C"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國務委員若干人，</w:t>
            </w:r>
          </w:p>
          <w:p w14:paraId="57424F0A"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各部部長，</w:t>
            </w:r>
          </w:p>
          <w:p w14:paraId="25DF27BF"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各委員會主任，</w:t>
            </w:r>
          </w:p>
          <w:p w14:paraId="7D04A08D"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審計長，</w:t>
            </w:r>
          </w:p>
          <w:p w14:paraId="35903D15" w14:textId="77777777" w:rsidR="00B11DA9" w:rsidRPr="00B11DA9" w:rsidRDefault="00B11DA9" w:rsidP="00B11DA9">
            <w:pPr>
              <w:spacing w:beforeLines="30" w:before="72"/>
              <w:ind w:left="426" w:firstLine="0"/>
              <w:jc w:val="both"/>
              <w:rPr>
                <w:rFonts w:ascii="微軟正黑體" w:eastAsia="微軟正黑體" w:hAnsi="微軟正黑體"/>
              </w:rPr>
            </w:pPr>
            <w:r w:rsidRPr="00B11DA9">
              <w:rPr>
                <w:rFonts w:ascii="微軟正黑體" w:eastAsia="微軟正黑體" w:hAnsi="微軟正黑體" w:hint="eastAsia"/>
              </w:rPr>
              <w:t>秘書長。</w:t>
            </w:r>
          </w:p>
          <w:p w14:paraId="79840BD8"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國務院實行總理負責制。各部、各委員會實行部長、主任負責制。</w:t>
            </w:r>
          </w:p>
          <w:p w14:paraId="59C746AB"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國務院的組織由法律規定。</w:t>
            </w:r>
          </w:p>
          <w:p w14:paraId="43EFEE35" w14:textId="77777777" w:rsidR="00E63BC4" w:rsidRDefault="00E63BC4" w:rsidP="00B11DA9">
            <w:pPr>
              <w:spacing w:beforeLines="30" w:before="72"/>
              <w:ind w:left="0" w:firstLine="0"/>
              <w:jc w:val="both"/>
              <w:rPr>
                <w:rFonts w:ascii="微軟正黑體" w:eastAsia="微軟正黑體" w:hAnsi="微軟正黑體"/>
              </w:rPr>
            </w:pPr>
          </w:p>
          <w:p w14:paraId="4CEEE8DC" w14:textId="38CDA2EB"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第八十七條</w:t>
            </w:r>
          </w:p>
          <w:p w14:paraId="0468187E"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任期同全國人民代表大會每</w:t>
            </w:r>
            <w:r w:rsidR="00132C8E">
              <w:rPr>
                <w:rFonts w:ascii="微軟正黑體" w:eastAsia="微軟正黑體" w:hAnsi="微軟正黑體" w:hint="eastAsia"/>
                <w:lang w:eastAsia="zh-HK"/>
              </w:rPr>
              <w:t>屆</w:t>
            </w:r>
            <w:r w:rsidRPr="00B11DA9">
              <w:rPr>
                <w:rFonts w:ascii="微軟正黑體" w:eastAsia="微軟正黑體" w:hAnsi="微軟正黑體" w:hint="eastAsia"/>
              </w:rPr>
              <w:t>任期相同。</w:t>
            </w:r>
          </w:p>
          <w:p w14:paraId="288041B6"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總理、副總理、國務委員連續任職不得超過兩屆。</w:t>
            </w:r>
          </w:p>
          <w:p w14:paraId="0AA61E14" w14:textId="77777777" w:rsidR="00E63BC4" w:rsidRDefault="00E63BC4" w:rsidP="00B11DA9">
            <w:pPr>
              <w:spacing w:beforeLines="30" w:before="72"/>
              <w:ind w:left="0" w:firstLine="0"/>
              <w:jc w:val="both"/>
              <w:rPr>
                <w:rFonts w:ascii="微軟正黑體" w:eastAsia="微軟正黑體" w:hAnsi="微軟正黑體"/>
              </w:rPr>
            </w:pPr>
          </w:p>
          <w:p w14:paraId="5B65B5D6" w14:textId="2C210ABF"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第九十二條</w:t>
            </w:r>
          </w:p>
          <w:p w14:paraId="67FDC0F6" w14:textId="77777777" w:rsidR="00B11DA9" w:rsidRDefault="00B11DA9" w:rsidP="00B11DA9">
            <w:pPr>
              <w:snapToGrid w:val="0"/>
              <w:ind w:left="0" w:firstLine="0"/>
              <w:jc w:val="both"/>
              <w:rPr>
                <w:rFonts w:eastAsiaTheme="minorEastAsia"/>
                <w:sz w:val="22"/>
              </w:rPr>
            </w:pPr>
            <w:r w:rsidRPr="00B11DA9">
              <w:rPr>
                <w:rFonts w:ascii="微軟正黑體" w:eastAsia="微軟正黑體" w:hAnsi="微軟正黑體" w:hint="eastAsia"/>
              </w:rPr>
              <w:t>國務院對全國人民代表大會負責並報告工作；在全國人民代表大會閉會期間，對全國人民代表大會常務委員會負責並報告工作。</w:t>
            </w:r>
          </w:p>
        </w:tc>
      </w:tr>
    </w:tbl>
    <w:p w14:paraId="1B669120" w14:textId="77777777" w:rsidR="007E62E2" w:rsidRPr="00AE7F58" w:rsidRDefault="00A75FDB" w:rsidP="00B11DA9">
      <w:pPr>
        <w:snapToGrid w:val="0"/>
        <w:ind w:left="0" w:firstLine="0"/>
        <w:rPr>
          <w:rFonts w:eastAsiaTheme="minorEastAsia"/>
          <w:sz w:val="22"/>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48DA39AA" w14:textId="77777777" w:rsidR="003962EE" w:rsidRDefault="003962EE">
      <w:pPr>
        <w:rPr>
          <w:rFonts w:eastAsiaTheme="minorEastAsia"/>
        </w:rPr>
      </w:pPr>
    </w:p>
    <w:p w14:paraId="76E2FBB5" w14:textId="77777777" w:rsidR="003962EE" w:rsidRPr="007F6401" w:rsidRDefault="003962EE" w:rsidP="003962EE">
      <w:pPr>
        <w:pStyle w:val="ListParagraph"/>
        <w:numPr>
          <w:ilvl w:val="0"/>
          <w:numId w:val="13"/>
        </w:numPr>
        <w:tabs>
          <w:tab w:val="left" w:pos="426"/>
          <w:tab w:val="left" w:pos="993"/>
        </w:tabs>
        <w:spacing w:line="276" w:lineRule="auto"/>
        <w:rPr>
          <w:lang w:eastAsia="zh-HK"/>
        </w:rPr>
      </w:pPr>
      <w:r w:rsidRPr="007F6401">
        <w:t>(a)</w:t>
      </w:r>
      <w:r w:rsidRPr="007F6401">
        <w:tab/>
      </w:r>
      <w:r w:rsidRPr="007F6401">
        <w:rPr>
          <w:rFonts w:hint="eastAsia"/>
        </w:rPr>
        <w:t>根據資料一，國務院與全國人民代表大會有怎樣的關係</w:t>
      </w:r>
      <w:r w:rsidRPr="007F6401">
        <w:rPr>
          <w:rFonts w:hint="eastAsia"/>
          <w:color w:val="000000" w:themeColor="text1"/>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3962EE" w:rsidRPr="007F6401" w14:paraId="1B471CF6" w14:textId="77777777" w:rsidTr="00D4618C">
        <w:tc>
          <w:tcPr>
            <w:tcW w:w="7313" w:type="dxa"/>
          </w:tcPr>
          <w:p w14:paraId="7CDF3D7F" w14:textId="77777777" w:rsidR="003962EE" w:rsidRPr="007F6401" w:rsidRDefault="003962EE" w:rsidP="00D4618C">
            <w:pPr>
              <w:spacing w:line="360" w:lineRule="auto"/>
              <w:rPr>
                <w:i/>
                <w:color w:val="FF0000"/>
              </w:rPr>
            </w:pPr>
            <w:r w:rsidRPr="00C6147F">
              <w:rPr>
                <w:rFonts w:hint="eastAsia"/>
                <w:i/>
                <w:color w:val="FF0000"/>
              </w:rPr>
              <w:t>國務院</w:t>
            </w:r>
            <w:r w:rsidRPr="007F6401">
              <w:rPr>
                <w:rFonts w:hint="eastAsia"/>
                <w:i/>
                <w:color w:val="FF0000"/>
              </w:rPr>
              <w:t>是全國人民代表大會（即最高國家權力機關）的執行機關。</w:t>
            </w:r>
          </w:p>
        </w:tc>
      </w:tr>
    </w:tbl>
    <w:p w14:paraId="122ECB88" w14:textId="77777777" w:rsidR="003962EE" w:rsidRPr="007F6401" w:rsidRDefault="003962EE" w:rsidP="003962EE">
      <w:pPr>
        <w:rPr>
          <w:rFonts w:eastAsia="微軟正黑體"/>
          <w:b/>
          <w:sz w:val="28"/>
          <w:szCs w:val="28"/>
        </w:rPr>
      </w:pPr>
    </w:p>
    <w:p w14:paraId="2842E2CB" w14:textId="0EB9A99D" w:rsidR="003962EE" w:rsidRPr="007F6401" w:rsidRDefault="003962EE" w:rsidP="003962EE">
      <w:pPr>
        <w:tabs>
          <w:tab w:val="left" w:pos="567"/>
          <w:tab w:val="left" w:pos="993"/>
        </w:tabs>
        <w:spacing w:line="276" w:lineRule="auto"/>
        <w:ind w:leftChars="177" w:left="989" w:hangingChars="235" w:hanging="564"/>
        <w:rPr>
          <w:lang w:eastAsia="zh-HK"/>
        </w:rPr>
      </w:pPr>
      <w:r w:rsidRPr="007F6401">
        <w:t>(b)</w:t>
      </w:r>
      <w:r w:rsidRPr="007F6401">
        <w:tab/>
      </w:r>
      <w:r w:rsidR="002B5342" w:rsidRPr="002B5342">
        <w:rPr>
          <w:rFonts w:hint="eastAsia"/>
        </w:rPr>
        <w:t>根據資料一，國務院是最高國家</w:t>
      </w:r>
      <w:r w:rsidR="002B5342" w:rsidRPr="002B5342">
        <w:rPr>
          <w:rFonts w:hint="eastAsia"/>
        </w:rPr>
        <w:t>______</w:t>
      </w:r>
      <w:r w:rsidR="002B5342" w:rsidRPr="002B5342">
        <w:rPr>
          <w:rFonts w:hint="eastAsia"/>
        </w:rPr>
        <w:t>機關。</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2B5342" w:rsidRPr="00E22711" w14:paraId="471E9C27" w14:textId="77777777" w:rsidTr="00952DA7">
        <w:tc>
          <w:tcPr>
            <w:tcW w:w="442" w:type="dxa"/>
          </w:tcPr>
          <w:p w14:paraId="5A4C5A70"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A</w:t>
            </w:r>
          </w:p>
        </w:tc>
        <w:tc>
          <w:tcPr>
            <w:tcW w:w="6305" w:type="dxa"/>
          </w:tcPr>
          <w:p w14:paraId="3E366071" w14:textId="588385FA" w:rsidR="002B5342" w:rsidRPr="00E22711" w:rsidRDefault="002B5342" w:rsidP="002D09FC">
            <w:pPr>
              <w:snapToGrid w:val="0"/>
              <w:spacing w:line="276" w:lineRule="auto"/>
              <w:ind w:left="0" w:firstLine="0"/>
              <w:rPr>
                <w:rFonts w:eastAsiaTheme="minorEastAsia"/>
                <w:color w:val="000000"/>
              </w:rPr>
            </w:pPr>
            <w:r w:rsidRPr="002B5342">
              <w:rPr>
                <w:rFonts w:eastAsiaTheme="minorEastAsia" w:hint="eastAsia"/>
                <w:color w:val="000000"/>
              </w:rPr>
              <w:t>行政</w:t>
            </w:r>
          </w:p>
        </w:tc>
      </w:tr>
      <w:tr w:rsidR="002B5342" w:rsidRPr="00E22711" w14:paraId="60F765A8" w14:textId="77777777" w:rsidTr="00952DA7">
        <w:tc>
          <w:tcPr>
            <w:tcW w:w="442" w:type="dxa"/>
          </w:tcPr>
          <w:p w14:paraId="7C595A7B"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B</w:t>
            </w:r>
          </w:p>
        </w:tc>
        <w:tc>
          <w:tcPr>
            <w:tcW w:w="6305" w:type="dxa"/>
          </w:tcPr>
          <w:p w14:paraId="0AF12A7B" w14:textId="6D446B83" w:rsidR="002B5342" w:rsidRPr="00E22711" w:rsidRDefault="002B5342" w:rsidP="00952DA7">
            <w:pPr>
              <w:snapToGrid w:val="0"/>
              <w:spacing w:line="276" w:lineRule="auto"/>
              <w:rPr>
                <w:rFonts w:eastAsiaTheme="minorEastAsia"/>
                <w:color w:val="000000"/>
              </w:rPr>
            </w:pPr>
            <w:r>
              <w:rPr>
                <w:rFonts w:eastAsiaTheme="minorEastAsia" w:hint="eastAsia"/>
                <w:color w:val="000000"/>
                <w:lang w:eastAsia="zh-HK"/>
              </w:rPr>
              <w:t>軍事</w:t>
            </w:r>
          </w:p>
        </w:tc>
      </w:tr>
      <w:tr w:rsidR="002B5342" w:rsidRPr="00E22711" w14:paraId="3D037C75" w14:textId="77777777" w:rsidTr="00952DA7">
        <w:tc>
          <w:tcPr>
            <w:tcW w:w="442" w:type="dxa"/>
          </w:tcPr>
          <w:p w14:paraId="0E03C7FC" w14:textId="77777777" w:rsidR="002B5342" w:rsidRPr="00E22711" w:rsidRDefault="002B5342" w:rsidP="00952DA7">
            <w:pPr>
              <w:snapToGrid w:val="0"/>
              <w:spacing w:line="276" w:lineRule="auto"/>
              <w:rPr>
                <w:rFonts w:eastAsiaTheme="minorEastAsia"/>
              </w:rPr>
            </w:pPr>
            <w:r w:rsidRPr="00E22711">
              <w:rPr>
                <w:rFonts w:eastAsiaTheme="minorEastAsia"/>
              </w:rPr>
              <w:t>C</w:t>
            </w:r>
          </w:p>
        </w:tc>
        <w:tc>
          <w:tcPr>
            <w:tcW w:w="6305" w:type="dxa"/>
          </w:tcPr>
          <w:p w14:paraId="421BBBE1" w14:textId="7B24E2FB" w:rsidR="002B5342" w:rsidRPr="00E22711" w:rsidRDefault="002B5342" w:rsidP="00952DA7">
            <w:pPr>
              <w:snapToGrid w:val="0"/>
              <w:spacing w:line="276" w:lineRule="auto"/>
              <w:ind w:left="0" w:firstLine="0"/>
              <w:rPr>
                <w:rFonts w:eastAsiaTheme="minorEastAsia"/>
              </w:rPr>
            </w:pPr>
            <w:r>
              <w:rPr>
                <w:rFonts w:eastAsiaTheme="minorEastAsia" w:hint="eastAsia"/>
                <w:lang w:eastAsia="zh-HK"/>
              </w:rPr>
              <w:t>立法</w:t>
            </w:r>
          </w:p>
        </w:tc>
      </w:tr>
      <w:tr w:rsidR="002B5342" w:rsidRPr="00E22711" w14:paraId="78492356" w14:textId="77777777" w:rsidTr="00952DA7">
        <w:tc>
          <w:tcPr>
            <w:tcW w:w="442" w:type="dxa"/>
          </w:tcPr>
          <w:p w14:paraId="49CA668D" w14:textId="77777777" w:rsidR="002B5342" w:rsidRPr="00E22711" w:rsidRDefault="002B5342" w:rsidP="00952DA7">
            <w:pPr>
              <w:snapToGrid w:val="0"/>
              <w:spacing w:line="276" w:lineRule="auto"/>
              <w:rPr>
                <w:rFonts w:eastAsiaTheme="minorEastAsia"/>
                <w:color w:val="000000"/>
              </w:rPr>
            </w:pPr>
            <w:r w:rsidRPr="00E22711">
              <w:rPr>
                <w:rFonts w:eastAsiaTheme="minorEastAsia"/>
                <w:color w:val="000000"/>
              </w:rPr>
              <w:t>D</w:t>
            </w:r>
          </w:p>
        </w:tc>
        <w:tc>
          <w:tcPr>
            <w:tcW w:w="6305" w:type="dxa"/>
          </w:tcPr>
          <w:p w14:paraId="74CD0516" w14:textId="370745B7" w:rsidR="002B5342" w:rsidRPr="00E22711" w:rsidRDefault="002B5342" w:rsidP="00952DA7">
            <w:pPr>
              <w:snapToGrid w:val="0"/>
              <w:spacing w:line="276" w:lineRule="auto"/>
              <w:rPr>
                <w:rFonts w:eastAsiaTheme="minorEastAsia"/>
                <w:color w:val="000000"/>
                <w:lang w:eastAsia="zh-HK"/>
              </w:rPr>
            </w:pPr>
            <w:r>
              <w:rPr>
                <w:rFonts w:eastAsiaTheme="minorEastAsia" w:hint="eastAsia"/>
                <w:color w:val="000000"/>
              </w:rPr>
              <w:t>司</w:t>
            </w:r>
            <w:r>
              <w:rPr>
                <w:rFonts w:eastAsiaTheme="minorEastAsia" w:hint="eastAsia"/>
                <w:color w:val="000000"/>
                <w:lang w:eastAsia="zh-HK"/>
              </w:rPr>
              <w:t>法</w:t>
            </w:r>
          </w:p>
        </w:tc>
      </w:tr>
      <w:tr w:rsidR="002B5342" w:rsidRPr="00E22711" w14:paraId="335AD7F7" w14:textId="77777777" w:rsidTr="00952DA7">
        <w:tc>
          <w:tcPr>
            <w:tcW w:w="442" w:type="dxa"/>
          </w:tcPr>
          <w:p w14:paraId="28DD8E4F" w14:textId="77777777" w:rsidR="002B5342" w:rsidRPr="00E22711" w:rsidRDefault="002B5342" w:rsidP="00952DA7">
            <w:pPr>
              <w:snapToGrid w:val="0"/>
              <w:spacing w:line="276" w:lineRule="auto"/>
              <w:rPr>
                <w:rFonts w:eastAsiaTheme="minorEastAsia"/>
                <w:color w:val="000000"/>
              </w:rPr>
            </w:pPr>
          </w:p>
        </w:tc>
        <w:tc>
          <w:tcPr>
            <w:tcW w:w="6305" w:type="dxa"/>
          </w:tcPr>
          <w:p w14:paraId="56A92E1C" w14:textId="77777777" w:rsidR="002B5342" w:rsidRPr="00E22711" w:rsidRDefault="002B5342" w:rsidP="00952DA7">
            <w:pPr>
              <w:snapToGrid w:val="0"/>
              <w:spacing w:line="276" w:lineRule="auto"/>
              <w:rPr>
                <w:rFonts w:eastAsiaTheme="minorEastAsia"/>
                <w:color w:val="000000"/>
              </w:rPr>
            </w:pPr>
          </w:p>
        </w:tc>
      </w:tr>
      <w:tr w:rsidR="002B5342" w:rsidRPr="00E22711" w14:paraId="2F274A32" w14:textId="77777777" w:rsidTr="00952DA7">
        <w:tc>
          <w:tcPr>
            <w:tcW w:w="6747" w:type="dxa"/>
            <w:gridSpan w:val="2"/>
          </w:tcPr>
          <w:p w14:paraId="3F1BF8DF" w14:textId="63B43AEE" w:rsidR="002B5342" w:rsidRPr="00E22711" w:rsidRDefault="002B5342" w:rsidP="00952DA7">
            <w:pPr>
              <w:snapToGrid w:val="0"/>
              <w:spacing w:line="276" w:lineRule="auto"/>
              <w:rPr>
                <w:rFonts w:eastAsiaTheme="minorEastAsia"/>
                <w:color w:val="000000"/>
              </w:rPr>
            </w:pPr>
            <w:r>
              <w:rPr>
                <w:rFonts w:eastAsiaTheme="minorEastAsia"/>
                <w:color w:val="FF0000"/>
                <w:lang w:eastAsia="zh-HK"/>
              </w:rPr>
              <w:t>答案</w:t>
            </w:r>
            <w:r w:rsidRPr="00E22711">
              <w:rPr>
                <w:rFonts w:eastAsiaTheme="minorEastAsia"/>
                <w:color w:val="FF0000"/>
              </w:rPr>
              <w:t>：</w:t>
            </w:r>
            <w:r>
              <w:rPr>
                <w:rFonts w:eastAsiaTheme="minorEastAsia" w:hint="eastAsia"/>
                <w:color w:val="FF0000"/>
              </w:rPr>
              <w:t>A</w:t>
            </w:r>
          </w:p>
        </w:tc>
      </w:tr>
    </w:tbl>
    <w:p w14:paraId="209C475E" w14:textId="77777777" w:rsidR="003962EE" w:rsidRPr="007F6401" w:rsidRDefault="003962EE" w:rsidP="003962EE">
      <w:pPr>
        <w:tabs>
          <w:tab w:val="left" w:pos="426"/>
          <w:tab w:val="left" w:pos="993"/>
        </w:tabs>
        <w:spacing w:line="276" w:lineRule="auto"/>
        <w:ind w:leftChars="177" w:left="987" w:hangingChars="234" w:hanging="562"/>
        <w:jc w:val="both"/>
      </w:pPr>
    </w:p>
    <w:p w14:paraId="266AA2A4" w14:textId="0F50C333" w:rsidR="003962EE" w:rsidRDefault="003962EE" w:rsidP="003962EE">
      <w:pPr>
        <w:tabs>
          <w:tab w:val="left" w:pos="426"/>
          <w:tab w:val="left" w:pos="993"/>
        </w:tabs>
        <w:spacing w:line="276" w:lineRule="auto"/>
        <w:ind w:leftChars="177" w:left="987" w:hangingChars="234" w:hanging="562"/>
        <w:jc w:val="both"/>
        <w:rPr>
          <w:color w:val="000000" w:themeColor="text1"/>
        </w:rPr>
      </w:pPr>
      <w:r w:rsidRPr="007F6401">
        <w:t>(c)</w:t>
      </w:r>
      <w:r w:rsidRPr="007F6401">
        <w:tab/>
      </w:r>
      <w:r w:rsidRPr="007F6401">
        <w:tab/>
      </w:r>
      <w:r w:rsidRPr="007F6401">
        <w:rPr>
          <w:rFonts w:hint="eastAsia"/>
        </w:rPr>
        <w:t>根據資料一和</w:t>
      </w:r>
      <w:r w:rsidRPr="007A6E31">
        <w:rPr>
          <w:rFonts w:hint="eastAsia"/>
        </w:rPr>
        <w:t>「</w:t>
      </w:r>
      <w:r w:rsidRPr="007F6401">
        <w:rPr>
          <w:rFonts w:hint="eastAsia"/>
        </w:rPr>
        <w:t>工作紙一</w:t>
      </w:r>
      <w:r w:rsidRPr="007A6E31">
        <w:rPr>
          <w:rFonts w:hint="eastAsia"/>
        </w:rPr>
        <w:t>」</w:t>
      </w:r>
      <w:r w:rsidRPr="007F6401">
        <w:rPr>
          <w:rFonts w:hint="eastAsia"/>
        </w:rPr>
        <w:t>資料</w:t>
      </w:r>
      <w:r w:rsidR="00EC79A3" w:rsidRPr="00B60083">
        <w:rPr>
          <w:rFonts w:hint="eastAsia"/>
          <w:lang w:eastAsia="zh-HK"/>
        </w:rPr>
        <w:t>一</w:t>
      </w:r>
      <w:r w:rsidRPr="007F6401">
        <w:rPr>
          <w:rFonts w:hint="eastAsia"/>
        </w:rPr>
        <w:t>，國務院每屆任期是</w:t>
      </w:r>
      <w:r>
        <w:rPr>
          <w:rFonts w:hint="eastAsia"/>
        </w:rPr>
        <w:t xml:space="preserve"> ____</w:t>
      </w:r>
      <w:r w:rsidRPr="007F6401">
        <w:rPr>
          <w:rFonts w:hint="eastAsia"/>
        </w:rPr>
        <w:t>年</w:t>
      </w:r>
      <w:r>
        <w:rPr>
          <w:rFonts w:hint="eastAsia"/>
          <w:color w:val="000000" w:themeColor="text1"/>
          <w:lang w:eastAsia="zh-HK"/>
        </w:rPr>
        <w:t>。</w:t>
      </w:r>
      <w:r w:rsidRPr="007F6401" w:rsidDel="005F670E">
        <w:rPr>
          <w:color w:val="000000" w:themeColor="text1"/>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6305"/>
      </w:tblGrid>
      <w:tr w:rsidR="003962EE" w:rsidRPr="00E22711" w14:paraId="623636D2" w14:textId="77777777" w:rsidTr="004C11A6">
        <w:tc>
          <w:tcPr>
            <w:tcW w:w="442" w:type="dxa"/>
          </w:tcPr>
          <w:p w14:paraId="63EE231D"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A</w:t>
            </w:r>
          </w:p>
        </w:tc>
        <w:tc>
          <w:tcPr>
            <w:tcW w:w="6305" w:type="dxa"/>
          </w:tcPr>
          <w:p w14:paraId="41C5F434" w14:textId="77777777" w:rsidR="003962EE" w:rsidRPr="00E22711" w:rsidRDefault="003962EE" w:rsidP="00D4618C">
            <w:pPr>
              <w:snapToGrid w:val="0"/>
              <w:spacing w:line="276" w:lineRule="auto"/>
              <w:rPr>
                <w:rFonts w:eastAsiaTheme="minorEastAsia"/>
                <w:color w:val="000000"/>
              </w:rPr>
            </w:pPr>
            <w:r>
              <w:rPr>
                <w:rFonts w:eastAsiaTheme="minorEastAsia" w:hint="eastAsia"/>
                <w:color w:val="000000"/>
              </w:rPr>
              <w:t>3</w:t>
            </w:r>
          </w:p>
        </w:tc>
      </w:tr>
      <w:tr w:rsidR="003962EE" w:rsidRPr="00E22711" w14:paraId="4BF0DECA" w14:textId="77777777" w:rsidTr="004C11A6">
        <w:tc>
          <w:tcPr>
            <w:tcW w:w="442" w:type="dxa"/>
          </w:tcPr>
          <w:p w14:paraId="54E1FE83"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B</w:t>
            </w:r>
          </w:p>
        </w:tc>
        <w:tc>
          <w:tcPr>
            <w:tcW w:w="6305" w:type="dxa"/>
          </w:tcPr>
          <w:p w14:paraId="7CEDDAD3" w14:textId="77777777" w:rsidR="003962EE" w:rsidRPr="00E22711" w:rsidRDefault="003962EE" w:rsidP="00D4618C">
            <w:pPr>
              <w:snapToGrid w:val="0"/>
              <w:spacing w:line="276" w:lineRule="auto"/>
              <w:rPr>
                <w:rFonts w:eastAsiaTheme="minorEastAsia"/>
                <w:color w:val="000000"/>
              </w:rPr>
            </w:pPr>
            <w:r>
              <w:rPr>
                <w:rFonts w:eastAsiaTheme="minorEastAsia" w:hint="eastAsia"/>
                <w:color w:val="000000"/>
              </w:rPr>
              <w:t>4</w:t>
            </w:r>
          </w:p>
        </w:tc>
      </w:tr>
      <w:tr w:rsidR="003962EE" w:rsidRPr="00E22711" w14:paraId="3146177C" w14:textId="77777777" w:rsidTr="004C11A6">
        <w:tc>
          <w:tcPr>
            <w:tcW w:w="442" w:type="dxa"/>
          </w:tcPr>
          <w:p w14:paraId="729FDB3F" w14:textId="77777777" w:rsidR="003962EE" w:rsidRPr="00E22711" w:rsidRDefault="003962EE" w:rsidP="00D4618C">
            <w:pPr>
              <w:snapToGrid w:val="0"/>
              <w:spacing w:line="276" w:lineRule="auto"/>
              <w:rPr>
                <w:rFonts w:eastAsiaTheme="minorEastAsia"/>
              </w:rPr>
            </w:pPr>
            <w:r w:rsidRPr="00E22711">
              <w:rPr>
                <w:rFonts w:eastAsiaTheme="minorEastAsia"/>
              </w:rPr>
              <w:t>C</w:t>
            </w:r>
          </w:p>
        </w:tc>
        <w:tc>
          <w:tcPr>
            <w:tcW w:w="6305" w:type="dxa"/>
          </w:tcPr>
          <w:p w14:paraId="79AB075B" w14:textId="77777777" w:rsidR="003962EE" w:rsidRPr="00E22711" w:rsidRDefault="003962EE" w:rsidP="00D4618C">
            <w:pPr>
              <w:snapToGrid w:val="0"/>
              <w:spacing w:line="276" w:lineRule="auto"/>
              <w:ind w:left="0" w:firstLine="0"/>
              <w:rPr>
                <w:rFonts w:eastAsiaTheme="minorEastAsia"/>
              </w:rPr>
            </w:pPr>
            <w:r>
              <w:rPr>
                <w:rFonts w:eastAsiaTheme="minorEastAsia" w:hint="eastAsia"/>
              </w:rPr>
              <w:t>5</w:t>
            </w:r>
          </w:p>
        </w:tc>
      </w:tr>
      <w:tr w:rsidR="003962EE" w:rsidRPr="00E22711" w14:paraId="6990A728" w14:textId="77777777" w:rsidTr="004C11A6">
        <w:tc>
          <w:tcPr>
            <w:tcW w:w="442" w:type="dxa"/>
          </w:tcPr>
          <w:p w14:paraId="68FFB966" w14:textId="77777777" w:rsidR="003962EE" w:rsidRPr="00E22711" w:rsidRDefault="003962EE" w:rsidP="00D4618C">
            <w:pPr>
              <w:snapToGrid w:val="0"/>
              <w:spacing w:line="276" w:lineRule="auto"/>
              <w:rPr>
                <w:rFonts w:eastAsiaTheme="minorEastAsia"/>
                <w:color w:val="000000"/>
              </w:rPr>
            </w:pPr>
            <w:r w:rsidRPr="00E22711">
              <w:rPr>
                <w:rFonts w:eastAsiaTheme="minorEastAsia"/>
                <w:color w:val="000000"/>
              </w:rPr>
              <w:t>D</w:t>
            </w:r>
          </w:p>
        </w:tc>
        <w:tc>
          <w:tcPr>
            <w:tcW w:w="6305" w:type="dxa"/>
          </w:tcPr>
          <w:p w14:paraId="35787797" w14:textId="77777777" w:rsidR="003962EE" w:rsidRPr="00E22711" w:rsidRDefault="003962EE" w:rsidP="00D4618C">
            <w:pPr>
              <w:snapToGrid w:val="0"/>
              <w:spacing w:line="276" w:lineRule="auto"/>
              <w:rPr>
                <w:rFonts w:eastAsiaTheme="minorEastAsia"/>
                <w:color w:val="000000"/>
                <w:lang w:eastAsia="zh-HK"/>
              </w:rPr>
            </w:pPr>
            <w:r>
              <w:rPr>
                <w:rFonts w:eastAsiaTheme="minorEastAsia" w:hint="eastAsia"/>
                <w:color w:val="000000"/>
              </w:rPr>
              <w:t>6</w:t>
            </w:r>
          </w:p>
        </w:tc>
      </w:tr>
      <w:tr w:rsidR="003962EE" w:rsidRPr="00E22711" w14:paraId="0DD510D1" w14:textId="77777777" w:rsidTr="004C11A6">
        <w:tc>
          <w:tcPr>
            <w:tcW w:w="442" w:type="dxa"/>
          </w:tcPr>
          <w:p w14:paraId="6D69986C" w14:textId="77777777" w:rsidR="003962EE" w:rsidRPr="00E22711" w:rsidRDefault="003962EE" w:rsidP="00D4618C">
            <w:pPr>
              <w:snapToGrid w:val="0"/>
              <w:spacing w:line="276" w:lineRule="auto"/>
              <w:rPr>
                <w:rFonts w:eastAsiaTheme="minorEastAsia"/>
                <w:color w:val="000000"/>
              </w:rPr>
            </w:pPr>
          </w:p>
        </w:tc>
        <w:tc>
          <w:tcPr>
            <w:tcW w:w="6305" w:type="dxa"/>
          </w:tcPr>
          <w:p w14:paraId="070960D9" w14:textId="77777777" w:rsidR="003962EE" w:rsidRPr="00E22711" w:rsidRDefault="003962EE" w:rsidP="00D4618C">
            <w:pPr>
              <w:snapToGrid w:val="0"/>
              <w:spacing w:line="276" w:lineRule="auto"/>
              <w:rPr>
                <w:rFonts w:eastAsiaTheme="minorEastAsia"/>
                <w:color w:val="000000"/>
              </w:rPr>
            </w:pPr>
          </w:p>
        </w:tc>
      </w:tr>
      <w:tr w:rsidR="003962EE" w:rsidRPr="00E22711" w14:paraId="1F8698D6" w14:textId="77777777" w:rsidTr="004C11A6">
        <w:tc>
          <w:tcPr>
            <w:tcW w:w="6747" w:type="dxa"/>
            <w:gridSpan w:val="2"/>
          </w:tcPr>
          <w:p w14:paraId="41F2ED4E" w14:textId="18545CE3" w:rsidR="003962EE"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962EE" w:rsidRPr="00E22711">
              <w:rPr>
                <w:rFonts w:eastAsiaTheme="minorEastAsia"/>
                <w:color w:val="FF0000"/>
              </w:rPr>
              <w:t>：</w:t>
            </w:r>
            <w:r w:rsidR="003962EE">
              <w:rPr>
                <w:rFonts w:eastAsiaTheme="minorEastAsia" w:hint="eastAsia"/>
                <w:color w:val="FF0000"/>
              </w:rPr>
              <w:t>C</w:t>
            </w:r>
          </w:p>
        </w:tc>
      </w:tr>
    </w:tbl>
    <w:p w14:paraId="09A218DF" w14:textId="75744499" w:rsidR="00151CDD" w:rsidRPr="00EB6C1E" w:rsidRDefault="00A75FDB" w:rsidP="004C11A6">
      <w:pPr>
        <w:ind w:left="0" w:firstLine="0"/>
        <w:rPr>
          <w:rFonts w:ascii="微軟正黑體" w:eastAsia="微軟正黑體" w:hAnsi="微軟正黑體"/>
          <w:b/>
        </w:rPr>
      </w:pPr>
      <w:r w:rsidRPr="00EB6C1E">
        <w:rPr>
          <w:rFonts w:ascii="微軟正黑體" w:eastAsia="微軟正黑體" w:hAnsi="微軟正黑體" w:hint="eastAsia"/>
          <w:b/>
        </w:rPr>
        <w:t>資料二</w:t>
      </w:r>
    </w:p>
    <w:tbl>
      <w:tblPr>
        <w:tblStyle w:val="TableGrid"/>
        <w:tblW w:w="0" w:type="auto"/>
        <w:tblLook w:val="04A0" w:firstRow="1" w:lastRow="0" w:firstColumn="1" w:lastColumn="0" w:noHBand="0" w:noVBand="1"/>
      </w:tblPr>
      <w:tblGrid>
        <w:gridCol w:w="8296"/>
      </w:tblGrid>
      <w:tr w:rsidR="00B11DA9" w14:paraId="327D2112" w14:textId="77777777" w:rsidTr="004C11A6">
        <w:tc>
          <w:tcPr>
            <w:tcW w:w="8296" w:type="dxa"/>
            <w:shd w:val="clear" w:color="auto" w:fill="auto"/>
          </w:tcPr>
          <w:p w14:paraId="2AA0CF4C" w14:textId="77777777" w:rsidR="00B11DA9" w:rsidRPr="00B11DA9" w:rsidRDefault="00B11DA9" w:rsidP="00B11DA9">
            <w:pPr>
              <w:spacing w:before="60"/>
              <w:jc w:val="both"/>
              <w:rPr>
                <w:rFonts w:ascii="微軟正黑體" w:eastAsia="微軟正黑體" w:hAnsi="微軟正黑體"/>
                <w:b/>
              </w:rPr>
            </w:pPr>
            <w:r w:rsidRPr="00B11DA9">
              <w:rPr>
                <w:rFonts w:ascii="微軟正黑體" w:eastAsia="微軟正黑體" w:hAnsi="微軟正黑體" w:hint="eastAsia"/>
                <w:b/>
              </w:rPr>
              <w:t>《憲法》</w:t>
            </w:r>
            <w:r w:rsidRPr="00B11DA9">
              <w:rPr>
                <w:rFonts w:ascii="微軟正黑體" w:eastAsia="微軟正黑體" w:hAnsi="微軟正黑體"/>
                <w:b/>
              </w:rPr>
              <w:t xml:space="preserve"> </w:t>
            </w:r>
          </w:p>
          <w:p w14:paraId="763D577F" w14:textId="77777777" w:rsidR="00B11DA9" w:rsidRPr="00B11DA9" w:rsidRDefault="00B11DA9" w:rsidP="00B11DA9">
            <w:pPr>
              <w:tabs>
                <w:tab w:val="left" w:pos="2410"/>
              </w:tabs>
              <w:spacing w:beforeLines="30" w:before="72"/>
              <w:jc w:val="both"/>
              <w:rPr>
                <w:rFonts w:ascii="微軟正黑體" w:eastAsia="微軟正黑體" w:hAnsi="微軟正黑體"/>
                <w:b/>
              </w:rPr>
            </w:pPr>
            <w:r w:rsidRPr="00B11DA9">
              <w:rPr>
                <w:rFonts w:ascii="微軟正黑體" w:eastAsia="微軟正黑體" w:hAnsi="微軟正黑體" w:hint="eastAsia"/>
                <w:b/>
              </w:rPr>
              <w:t>第三章：國家機構</w:t>
            </w:r>
            <w:r w:rsidRPr="00B11DA9">
              <w:rPr>
                <w:rFonts w:ascii="微軟正黑體" w:eastAsia="微軟正黑體" w:hAnsi="微軟正黑體"/>
                <w:b/>
              </w:rPr>
              <w:t xml:space="preserve"> </w:t>
            </w:r>
            <w:r w:rsidRPr="00B11DA9">
              <w:rPr>
                <w:rFonts w:ascii="微軟正黑體" w:eastAsia="微軟正黑體" w:hAnsi="微軟正黑體"/>
                <w:b/>
              </w:rPr>
              <w:tab/>
            </w:r>
            <w:r w:rsidRPr="00B11DA9">
              <w:rPr>
                <w:rFonts w:ascii="微軟正黑體" w:eastAsia="微軟正黑體" w:hAnsi="微軟正黑體" w:hint="eastAsia"/>
                <w:b/>
              </w:rPr>
              <w:t>第三節：國務院</w:t>
            </w:r>
          </w:p>
          <w:p w14:paraId="2A528884"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第八十九條</w:t>
            </w:r>
          </w:p>
          <w:p w14:paraId="3B4C00A7" w14:textId="77777777" w:rsidR="00B11DA9" w:rsidRPr="00B11DA9" w:rsidRDefault="00B11DA9" w:rsidP="00B11DA9">
            <w:pPr>
              <w:spacing w:beforeLines="30" w:before="72"/>
              <w:ind w:left="0" w:firstLine="0"/>
              <w:jc w:val="both"/>
              <w:rPr>
                <w:rFonts w:ascii="微軟正黑體" w:eastAsia="微軟正黑體" w:hAnsi="微軟正黑體"/>
              </w:rPr>
            </w:pPr>
            <w:r w:rsidRPr="00B11DA9">
              <w:rPr>
                <w:rFonts w:ascii="微軟正黑體" w:eastAsia="微軟正黑體" w:hAnsi="微軟正黑體" w:hint="eastAsia"/>
              </w:rPr>
              <w:t>國務院行使下列職權：</w:t>
            </w:r>
            <w:r w:rsidRPr="00B11DA9">
              <w:rPr>
                <w:rFonts w:ascii="微軟正黑體" w:eastAsia="微軟正黑體" w:hAnsi="微軟正黑體"/>
              </w:rPr>
              <w:t xml:space="preserve"> </w:t>
            </w:r>
          </w:p>
          <w:p w14:paraId="6DC1D231"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（一）</w:t>
            </w:r>
            <w:r w:rsidRPr="00B11DA9">
              <w:rPr>
                <w:rFonts w:ascii="微軟正黑體" w:eastAsia="微軟正黑體" w:hAnsi="微軟正黑體"/>
              </w:rPr>
              <w:tab/>
            </w:r>
            <w:r w:rsidRPr="00B11DA9">
              <w:rPr>
                <w:rFonts w:ascii="微軟正黑體" w:eastAsia="微軟正黑體" w:hAnsi="微軟正黑體" w:hint="eastAsia"/>
              </w:rPr>
              <w:t>根據憲法和法律，規定行政措施，制定行政法規，發布</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定和命令；</w:t>
            </w:r>
          </w:p>
          <w:p w14:paraId="3FA9A59A"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（二）</w:t>
            </w:r>
            <w:r w:rsidRPr="00B11DA9">
              <w:rPr>
                <w:rFonts w:ascii="微軟正黑體" w:eastAsia="微軟正黑體" w:hAnsi="微軟正黑體"/>
              </w:rPr>
              <w:tab/>
            </w:r>
            <w:r w:rsidRPr="00B11DA9">
              <w:rPr>
                <w:rFonts w:ascii="微軟正黑體" w:eastAsia="微軟正黑體" w:hAnsi="微軟正黑體" w:hint="eastAsia"/>
              </w:rPr>
              <w:t>向全國人民代表大會或者全國人民代表大會常務委員會提出議案；</w:t>
            </w:r>
          </w:p>
          <w:p w14:paraId="6A42CBE6"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（三）</w:t>
            </w:r>
            <w:r w:rsidRPr="00B11DA9">
              <w:rPr>
                <w:rFonts w:ascii="微軟正黑體" w:eastAsia="微軟正黑體" w:hAnsi="微軟正黑體"/>
              </w:rPr>
              <w:tab/>
            </w:r>
            <w:r w:rsidRPr="00B11DA9">
              <w:rPr>
                <w:rFonts w:ascii="微軟正黑體" w:eastAsia="微軟正黑體" w:hAnsi="微軟正黑體" w:hint="eastAsia"/>
              </w:rPr>
              <w:t>規定各部和各委員會的任務和職責，統一領導各部和各委員會的工作，並且領導不屬於各部和各委員會的全國性的行政工作；</w:t>
            </w:r>
          </w:p>
          <w:p w14:paraId="1F953749" w14:textId="77777777" w:rsidR="008506B7" w:rsidRDefault="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3A76A13E"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（五）</w:t>
            </w:r>
            <w:r w:rsidRPr="00B11DA9">
              <w:rPr>
                <w:rFonts w:ascii="微軟正黑體" w:eastAsia="微軟正黑體" w:hAnsi="微軟正黑體"/>
              </w:rPr>
              <w:tab/>
            </w:r>
            <w:r w:rsidRPr="00B11DA9">
              <w:rPr>
                <w:rFonts w:ascii="微軟正黑體" w:eastAsia="微軟正黑體" w:hAnsi="微軟正黑體" w:hint="eastAsia"/>
              </w:rPr>
              <w:t>編制和執行國民經濟和社會發展計劃和國家預算；</w:t>
            </w:r>
          </w:p>
          <w:p w14:paraId="7414AA6D"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（六）</w:t>
            </w:r>
            <w:r w:rsidRPr="00B11DA9">
              <w:rPr>
                <w:rFonts w:ascii="微軟正黑體" w:eastAsia="微軟正黑體" w:hAnsi="微軟正黑體"/>
              </w:rPr>
              <w:tab/>
            </w:r>
            <w:r w:rsidRPr="00B11DA9">
              <w:rPr>
                <w:rFonts w:ascii="微軟正黑體" w:eastAsia="微軟正黑體" w:hAnsi="微軟正黑體" w:hint="eastAsia"/>
              </w:rPr>
              <w:t>領導和管理經濟工作和城鄉建設、生態文明建設；</w:t>
            </w:r>
          </w:p>
          <w:p w14:paraId="57DB0ECF"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（七）</w:t>
            </w:r>
            <w:r w:rsidRPr="00B11DA9">
              <w:rPr>
                <w:rFonts w:ascii="微軟正黑體" w:eastAsia="微軟正黑體" w:hAnsi="微軟正黑體"/>
              </w:rPr>
              <w:tab/>
            </w:r>
            <w:r w:rsidRPr="00B11DA9">
              <w:rPr>
                <w:rFonts w:ascii="微軟正黑體" w:eastAsia="微軟正黑體" w:hAnsi="微軟正黑體" w:hint="eastAsia"/>
              </w:rPr>
              <w:t>領導和管理教育、科學、文化、衞生、體育和計劃生育工作；</w:t>
            </w:r>
          </w:p>
          <w:p w14:paraId="09D3F4BE"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（八）</w:t>
            </w:r>
            <w:r w:rsidRPr="00B11DA9">
              <w:rPr>
                <w:rFonts w:ascii="微軟正黑體" w:eastAsia="微軟正黑體" w:hAnsi="微軟正黑體"/>
              </w:rPr>
              <w:tab/>
            </w:r>
            <w:r w:rsidRPr="00B11DA9">
              <w:rPr>
                <w:rFonts w:ascii="微軟正黑體" w:eastAsia="微軟正黑體" w:hAnsi="微軟正黑體" w:hint="eastAsia"/>
              </w:rPr>
              <w:t>領導和管理民政、公安、司法行政等工作；</w:t>
            </w:r>
          </w:p>
          <w:p w14:paraId="2360D2D3" w14:textId="77777777" w:rsidR="00B11DA9" w:rsidRDefault="00B11DA9" w:rsidP="00B11DA9">
            <w:pPr>
              <w:tabs>
                <w:tab w:val="left" w:pos="1134"/>
              </w:tabs>
              <w:snapToGrid w:val="0"/>
              <w:ind w:left="1134" w:hanging="1134"/>
              <w:jc w:val="both"/>
              <w:rPr>
                <w:rFonts w:ascii="微軟正黑體" w:eastAsia="微軟正黑體" w:hAnsi="微軟正黑體"/>
              </w:rPr>
            </w:pPr>
            <w:r w:rsidRPr="00B11DA9">
              <w:rPr>
                <w:rFonts w:ascii="微軟正黑體" w:eastAsia="微軟正黑體" w:hAnsi="微軟正黑體" w:hint="eastAsia"/>
              </w:rPr>
              <w:t>（九）</w:t>
            </w:r>
            <w:r w:rsidRPr="00B11DA9">
              <w:rPr>
                <w:rFonts w:ascii="微軟正黑體" w:eastAsia="微軟正黑體" w:hAnsi="微軟正黑體"/>
              </w:rPr>
              <w:tab/>
            </w:r>
            <w:r w:rsidRPr="00B11DA9">
              <w:rPr>
                <w:rFonts w:ascii="微軟正黑體" w:eastAsia="微軟正黑體" w:hAnsi="微軟正黑體" w:hint="eastAsia"/>
              </w:rPr>
              <w:t>管理對外事務，同外國締結條約和協定；</w:t>
            </w:r>
          </w:p>
          <w:p w14:paraId="5484AC29" w14:textId="77777777" w:rsidR="008506B7" w:rsidRDefault="008506B7" w:rsidP="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lastRenderedPageBreak/>
              <w:t>…</w:t>
            </w:r>
            <w:r w:rsidRPr="007F6401">
              <w:rPr>
                <w:rFonts w:ascii="微軟正黑體" w:eastAsia="微軟正黑體" w:hAnsi="微軟正黑體"/>
                <w:sz w:val="22"/>
              </w:rPr>
              <w:t xml:space="preserve"> …</w:t>
            </w:r>
          </w:p>
          <w:p w14:paraId="00CD93FD" w14:textId="77777777" w:rsidR="008506B7" w:rsidRPr="00B11DA9" w:rsidRDefault="008506B7">
            <w:pPr>
              <w:tabs>
                <w:tab w:val="left" w:pos="1134"/>
              </w:tabs>
              <w:snapToGrid w:val="0"/>
              <w:ind w:left="1134" w:hanging="1134"/>
              <w:jc w:val="both"/>
              <w:rPr>
                <w:rFonts w:ascii="微軟正黑體" w:eastAsia="微軟正黑體" w:hAnsi="微軟正黑體"/>
                <w:lang w:eastAsia="zh-HK"/>
              </w:rPr>
            </w:pPr>
            <w:r w:rsidRPr="007F6401">
              <w:rPr>
                <w:rFonts w:ascii="微軟正黑體" w:eastAsia="微軟正黑體" w:hAnsi="微軟正黑體" w:hint="eastAsia"/>
                <w:sz w:val="22"/>
              </w:rPr>
              <w:t>…</w:t>
            </w:r>
            <w:r w:rsidRPr="007F6401">
              <w:rPr>
                <w:rFonts w:ascii="微軟正黑體" w:eastAsia="微軟正黑體" w:hAnsi="微軟正黑體"/>
                <w:sz w:val="22"/>
              </w:rPr>
              <w:t xml:space="preserve"> …</w:t>
            </w:r>
          </w:p>
          <w:p w14:paraId="69B30462" w14:textId="77777777" w:rsidR="00B11DA9" w:rsidRPr="00B11DA9" w:rsidRDefault="00B11DA9" w:rsidP="00B11DA9">
            <w:pPr>
              <w:tabs>
                <w:tab w:val="left" w:pos="1134"/>
              </w:tabs>
              <w:snapToGrid w:val="0"/>
              <w:ind w:left="1134" w:hanging="1134"/>
              <w:jc w:val="both"/>
              <w:rPr>
                <w:rFonts w:ascii="微軟正黑體" w:eastAsia="微軟正黑體" w:hAnsi="微軟正黑體"/>
                <w:lang w:eastAsia="zh-HK"/>
              </w:rPr>
            </w:pPr>
            <w:r w:rsidRPr="00B11DA9">
              <w:rPr>
                <w:rFonts w:ascii="微軟正黑體" w:eastAsia="微軟正黑體" w:hAnsi="微軟正黑體" w:hint="eastAsia"/>
              </w:rPr>
              <w:t>（十七）</w:t>
            </w:r>
            <w:r w:rsidRPr="00B11DA9">
              <w:rPr>
                <w:rFonts w:ascii="微軟正黑體" w:eastAsia="微軟正黑體" w:hAnsi="微軟正黑體"/>
              </w:rPr>
              <w:tab/>
            </w:r>
            <w:r w:rsidRPr="00B11DA9">
              <w:rPr>
                <w:rFonts w:ascii="微軟正黑體" w:eastAsia="微軟正黑體" w:hAnsi="微軟正黑體" w:hint="eastAsia"/>
              </w:rPr>
              <w:t>審定行政機構的編制，依照法律規定任免、培訓、考核和獎懲行政人員；</w:t>
            </w:r>
          </w:p>
          <w:p w14:paraId="13BC1BA4" w14:textId="77777777" w:rsidR="00B11DA9" w:rsidRDefault="00B11DA9" w:rsidP="00B11DA9">
            <w:pPr>
              <w:snapToGrid w:val="0"/>
              <w:ind w:left="1168" w:hanging="1168"/>
              <w:jc w:val="both"/>
              <w:rPr>
                <w:rFonts w:eastAsiaTheme="minorEastAsia"/>
                <w:sz w:val="22"/>
              </w:rPr>
            </w:pPr>
            <w:r w:rsidRPr="00B11DA9">
              <w:rPr>
                <w:rFonts w:ascii="微軟正黑體" w:eastAsia="微軟正黑體" w:hAnsi="微軟正黑體" w:hint="eastAsia"/>
              </w:rPr>
              <w:t>（十八）</w:t>
            </w:r>
            <w:r w:rsidRPr="00B11DA9">
              <w:rPr>
                <w:rFonts w:ascii="微軟正黑體" w:eastAsia="微軟正黑體" w:hAnsi="微軟正黑體"/>
              </w:rPr>
              <w:tab/>
            </w:r>
            <w:r w:rsidRPr="00B11DA9">
              <w:rPr>
                <w:rFonts w:ascii="微軟正黑體" w:eastAsia="微軟正黑體" w:hAnsi="微軟正黑體" w:hint="eastAsia"/>
              </w:rPr>
              <w:t>全國人民代表大會和全國人民代表大會常務委員會授予的其他職權。</w:t>
            </w:r>
          </w:p>
        </w:tc>
      </w:tr>
    </w:tbl>
    <w:p w14:paraId="056A75C0" w14:textId="77777777" w:rsidR="003D61C2" w:rsidRDefault="00A75FDB" w:rsidP="004C11A6">
      <w:pPr>
        <w:snapToGrid w:val="0"/>
        <w:ind w:left="0" w:firstLine="0"/>
        <w:rPr>
          <w:rFonts w:eastAsiaTheme="minorEastAsia"/>
        </w:rPr>
      </w:pPr>
      <w:r w:rsidRPr="00AE7F58">
        <w:rPr>
          <w:rFonts w:eastAsiaTheme="minorEastAsia" w:hint="eastAsia"/>
          <w:sz w:val="22"/>
        </w:rPr>
        <w:lastRenderedPageBreak/>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603401CB" w14:textId="77777777" w:rsidR="003D61C2" w:rsidRPr="00AE7F58" w:rsidRDefault="003D61C2" w:rsidP="00151CDD">
      <w:pPr>
        <w:ind w:left="0" w:firstLine="0"/>
        <w:jc w:val="both"/>
        <w:rPr>
          <w:rFonts w:eastAsiaTheme="minorEastAsia"/>
        </w:rPr>
      </w:pPr>
    </w:p>
    <w:p w14:paraId="4635A7AE" w14:textId="77777777" w:rsidR="003D61C2" w:rsidRDefault="003D61C2" w:rsidP="003D61C2">
      <w:pPr>
        <w:pStyle w:val="ListParagraph"/>
        <w:numPr>
          <w:ilvl w:val="0"/>
          <w:numId w:val="75"/>
        </w:numPr>
        <w:snapToGrid w:val="0"/>
        <w:spacing w:line="276" w:lineRule="auto"/>
        <w:rPr>
          <w:rFonts w:ascii="微軟正黑體" w:eastAsia="微軟正黑體" w:hAnsi="微軟正黑體"/>
          <w:b/>
        </w:rPr>
      </w:pPr>
      <w:r>
        <w:rPr>
          <w:rFonts w:eastAsiaTheme="minorEastAsia" w:hint="eastAsia"/>
          <w:lang w:eastAsia="zh-HK"/>
        </w:rPr>
        <w:t>甲欄是</w:t>
      </w:r>
      <w:r w:rsidRPr="00EB6C1E">
        <w:rPr>
          <w:rFonts w:eastAsiaTheme="minorEastAsia" w:hint="eastAsia"/>
        </w:rPr>
        <w:t>國務院的</w:t>
      </w:r>
      <w:r>
        <w:rPr>
          <w:rFonts w:eastAsiaTheme="minorEastAsia" w:hint="eastAsia"/>
          <w:lang w:eastAsia="zh-HK"/>
        </w:rPr>
        <w:t>工作</w:t>
      </w:r>
      <w:r>
        <w:rPr>
          <w:rFonts w:eastAsiaTheme="minorEastAsia" w:hint="eastAsia"/>
        </w:rPr>
        <w:t>，</w:t>
      </w:r>
      <w:r w:rsidRPr="00EB6C1E">
        <w:rPr>
          <w:rFonts w:eastAsiaTheme="minorEastAsia" w:hint="eastAsia"/>
        </w:rPr>
        <w:t>根據資料二，</w:t>
      </w:r>
      <w:r>
        <w:rPr>
          <w:rFonts w:eastAsiaTheme="minorEastAsia" w:hint="eastAsia"/>
          <w:lang w:eastAsia="zh-HK"/>
        </w:rPr>
        <w:t>將這些工作與乙欄</w:t>
      </w:r>
      <w:r w:rsidRPr="00EB6C1E">
        <w:rPr>
          <w:rFonts w:eastAsiaTheme="minorEastAsia" w:hint="eastAsia"/>
        </w:rPr>
        <w:t>國務院</w:t>
      </w:r>
      <w:r>
        <w:rPr>
          <w:rFonts w:eastAsiaTheme="minorEastAsia" w:hint="eastAsia"/>
          <w:lang w:eastAsia="zh-HK"/>
        </w:rPr>
        <w:t>的</w:t>
      </w:r>
      <w:r w:rsidRPr="00EB6C1E">
        <w:rPr>
          <w:rFonts w:eastAsiaTheme="minorEastAsia" w:hint="eastAsia"/>
        </w:rPr>
        <w:t>職權</w:t>
      </w:r>
      <w:r w:rsidRPr="00E22711">
        <w:rPr>
          <w:rFonts w:asciiTheme="minorEastAsia" w:eastAsiaTheme="minorEastAsia" w:hAnsiTheme="minorEastAsia" w:hint="eastAsia"/>
          <w:lang w:eastAsia="zh-HK"/>
        </w:rPr>
        <w:t>連起來。</w:t>
      </w:r>
      <w:r>
        <w:rPr>
          <w:rFonts w:ascii="微軟正黑體" w:eastAsia="微軟正黑體" w:hAnsi="微軟正黑體" w:hint="eastAsia"/>
          <w:b/>
        </w:rPr>
        <w:t xml:space="preserv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14:paraId="2EC4B8A7" w14:textId="77777777" w:rsidTr="00D4618C">
        <w:trPr>
          <w:trHeight w:val="422"/>
        </w:trPr>
        <w:tc>
          <w:tcPr>
            <w:tcW w:w="558" w:type="dxa"/>
          </w:tcPr>
          <w:p w14:paraId="136E9D5F" w14:textId="77777777" w:rsidR="003D61C2" w:rsidRPr="00E22711" w:rsidRDefault="003D61C2" w:rsidP="00D4618C">
            <w:pPr>
              <w:snapToGrid w:val="0"/>
              <w:spacing w:line="276" w:lineRule="auto"/>
              <w:ind w:left="0" w:firstLine="0"/>
              <w:rPr>
                <w:rFonts w:eastAsia="微軟正黑體"/>
                <w:lang w:eastAsia="zh-HK"/>
              </w:rPr>
            </w:pPr>
          </w:p>
        </w:tc>
        <w:tc>
          <w:tcPr>
            <w:tcW w:w="3837" w:type="dxa"/>
          </w:tcPr>
          <w:p w14:paraId="15981337"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0625E652" w14:textId="77777777" w:rsidR="003D61C2" w:rsidRPr="00E22711" w:rsidRDefault="003D61C2" w:rsidP="00D4618C">
            <w:pPr>
              <w:snapToGrid w:val="0"/>
              <w:spacing w:line="276" w:lineRule="auto"/>
              <w:ind w:left="0" w:firstLine="0"/>
              <w:jc w:val="center"/>
              <w:rPr>
                <w:rFonts w:asciiTheme="minorEastAsia" w:eastAsiaTheme="minorEastAsia" w:hAnsiTheme="minorEastAsia"/>
                <w:b/>
                <w:lang w:eastAsia="zh-HK"/>
              </w:rPr>
            </w:pPr>
            <w:r w:rsidRPr="00985957">
              <w:rPr>
                <w:rFonts w:asciiTheme="minorEastAsia" w:eastAsiaTheme="minorEastAsia" w:hAnsiTheme="minorEastAsia" w:hint="eastAsia"/>
                <w:b/>
              </w:rPr>
              <w:t>國務院的工作</w:t>
            </w:r>
          </w:p>
        </w:tc>
        <w:tc>
          <w:tcPr>
            <w:tcW w:w="283" w:type="dxa"/>
          </w:tcPr>
          <w:p w14:paraId="77019A3F"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1559" w:type="dxa"/>
          </w:tcPr>
          <w:p w14:paraId="13876783"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84" w:type="dxa"/>
          </w:tcPr>
          <w:p w14:paraId="4C9AD38C" w14:textId="77777777" w:rsidR="003D61C2" w:rsidRDefault="003D61C2" w:rsidP="00D4618C">
            <w:pPr>
              <w:snapToGrid w:val="0"/>
              <w:spacing w:line="276" w:lineRule="auto"/>
              <w:ind w:left="0" w:firstLine="0"/>
              <w:rPr>
                <w:rFonts w:ascii="微軟正黑體" w:eastAsia="微軟正黑體" w:hAnsi="微軟正黑體"/>
                <w:lang w:eastAsia="zh-HK"/>
              </w:rPr>
            </w:pPr>
          </w:p>
        </w:tc>
        <w:tc>
          <w:tcPr>
            <w:tcW w:w="2924" w:type="dxa"/>
          </w:tcPr>
          <w:p w14:paraId="6AB27C38"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5C5472CB" w14:textId="77777777" w:rsidR="003D61C2" w:rsidRPr="00E22711" w:rsidRDefault="003D61C2" w:rsidP="00D4618C">
            <w:pPr>
              <w:snapToGrid w:val="0"/>
              <w:spacing w:line="276" w:lineRule="auto"/>
              <w:ind w:left="0" w:firstLine="0"/>
              <w:jc w:val="center"/>
              <w:rPr>
                <w:rFonts w:asciiTheme="minorEastAsia" w:eastAsiaTheme="minorEastAsia" w:hAnsiTheme="minorEastAsia"/>
                <w:b/>
              </w:rPr>
            </w:pPr>
            <w:r w:rsidRPr="00E22711">
              <w:rPr>
                <w:rFonts w:asciiTheme="minorEastAsia" w:eastAsiaTheme="minorEastAsia" w:hAnsiTheme="minorEastAsia" w:hint="eastAsia"/>
                <w:b/>
              </w:rPr>
              <w:t>主要職權</w:t>
            </w:r>
          </w:p>
        </w:tc>
      </w:tr>
      <w:tr w:rsidR="003D61C2" w14:paraId="04F25F60" w14:textId="77777777" w:rsidTr="00D4618C">
        <w:trPr>
          <w:trHeight w:val="855"/>
        </w:trPr>
        <w:tc>
          <w:tcPr>
            <w:tcW w:w="558" w:type="dxa"/>
            <w:vAlign w:val="center"/>
          </w:tcPr>
          <w:p w14:paraId="4BECAF84" w14:textId="77777777" w:rsidR="003D61C2" w:rsidRPr="00E22711" w:rsidRDefault="003D61C2" w:rsidP="00D4618C">
            <w:pPr>
              <w:snapToGrid w:val="0"/>
              <w:spacing w:line="276" w:lineRule="auto"/>
              <w:ind w:left="0" w:firstLine="0"/>
              <w:jc w:val="both"/>
              <w:rPr>
                <w:rFonts w:eastAsia="微軟正黑體"/>
              </w:rPr>
            </w:pPr>
            <w:r w:rsidRPr="00E22711">
              <w:rPr>
                <w:rFonts w:eastAsia="微軟正黑體"/>
              </w:rPr>
              <w:t>[1]</w:t>
            </w:r>
          </w:p>
        </w:tc>
        <w:tc>
          <w:tcPr>
            <w:tcW w:w="3837" w:type="dxa"/>
            <w:vAlign w:val="center"/>
          </w:tcPr>
          <w:p w14:paraId="5216346B" w14:textId="77777777" w:rsidR="003D61C2" w:rsidRDefault="003D61C2" w:rsidP="00D4618C">
            <w:pPr>
              <w:snapToGrid w:val="0"/>
              <w:spacing w:line="276" w:lineRule="auto"/>
              <w:ind w:left="0" w:firstLine="0"/>
              <w:jc w:val="both"/>
              <w:rPr>
                <w:rFonts w:eastAsiaTheme="minorEastAsia"/>
                <w:sz w:val="22"/>
              </w:rPr>
            </w:pPr>
            <w:r w:rsidRPr="00AE7F58">
              <w:rPr>
                <w:rFonts w:eastAsiaTheme="minorEastAsia" w:hint="eastAsia"/>
                <w:sz w:val="22"/>
              </w:rPr>
              <w:t>第九</w:t>
            </w:r>
            <w:r>
              <w:rPr>
                <w:rFonts w:eastAsiaTheme="minorEastAsia" w:hint="eastAsia"/>
                <w:sz w:val="22"/>
                <w:lang w:eastAsia="zh-HK"/>
              </w:rPr>
              <w:t>屆</w:t>
            </w:r>
            <w:r w:rsidRPr="00AE7F58">
              <w:rPr>
                <w:rFonts w:eastAsiaTheme="minorEastAsia" w:hint="eastAsia"/>
                <w:sz w:val="22"/>
              </w:rPr>
              <w:t>全國人民代表大會常務委員會第十次會議審議了國務院《關於提請解釋〈中華人民共和國香港特別行政區基本法〉第二十二條第四款和第二十四條第二款第</w:t>
            </w:r>
            <w:r w:rsidRPr="00AE7F58">
              <w:rPr>
                <w:rFonts w:hint="eastAsia"/>
                <w:sz w:val="22"/>
              </w:rPr>
              <w:t>（</w:t>
            </w:r>
            <w:r w:rsidRPr="00AE7F58">
              <w:rPr>
                <w:rFonts w:eastAsiaTheme="minorEastAsia" w:hint="eastAsia"/>
                <w:sz w:val="22"/>
              </w:rPr>
              <w:t>三）項的議案》。</w:t>
            </w:r>
          </w:p>
          <w:p w14:paraId="38E5C211"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https://www.basiclaw.gov.hk/filemanager/content/tc/files/basiclawtext/basiclawtext_doc15.pdf</w:t>
            </w:r>
          </w:p>
        </w:tc>
        <w:tc>
          <w:tcPr>
            <w:tcW w:w="283" w:type="dxa"/>
            <w:vAlign w:val="center"/>
          </w:tcPr>
          <w:p w14:paraId="6152CDCE" w14:textId="77777777" w:rsidR="003D61C2" w:rsidRPr="00E17BCA" w:rsidRDefault="003D61C2" w:rsidP="00D4618C">
            <w:pPr>
              <w:snapToGrid w:val="0"/>
              <w:spacing w:line="276" w:lineRule="auto"/>
              <w:ind w:left="0" w:firstLine="0"/>
              <w:jc w:val="both"/>
              <w:rPr>
                <w:rFonts w:ascii="微軟正黑體" w:eastAsia="微軟正黑體" w:hAnsi="微軟正黑體"/>
                <w:sz w:val="20"/>
                <w:szCs w:val="20"/>
                <w:lang w:eastAsia="zh-HK"/>
              </w:rPr>
            </w:pPr>
            <w:r>
              <w:rPr>
                <w:rFonts w:ascii="微軟正黑體" w:eastAsia="微軟正黑體" w:hAnsi="微軟正黑體"/>
                <w:noProof/>
                <w:sz w:val="20"/>
                <w:szCs w:val="20"/>
              </w:rPr>
              <mc:AlternateContent>
                <mc:Choice Requires="wps">
                  <w:drawing>
                    <wp:anchor distT="0" distB="0" distL="114300" distR="114300" simplePos="0" relativeHeight="253453312" behindDoc="0" locked="0" layoutInCell="1" allowOverlap="1" wp14:anchorId="6F10DADD" wp14:editId="486724CA">
                      <wp:simplePos x="0" y="0"/>
                      <wp:positionH relativeFrom="column">
                        <wp:posOffset>-2540</wp:posOffset>
                      </wp:positionH>
                      <wp:positionV relativeFrom="paragraph">
                        <wp:posOffset>615315</wp:posOffset>
                      </wp:positionV>
                      <wp:extent cx="1190625" cy="1562100"/>
                      <wp:effectExtent l="38100" t="38100" r="47625" b="57150"/>
                      <wp:wrapNone/>
                      <wp:docPr id="238" name="直線接點 28"/>
                      <wp:cNvGraphicFramePr/>
                      <a:graphic xmlns:a="http://schemas.openxmlformats.org/drawingml/2006/main">
                        <a:graphicData uri="http://schemas.microsoft.com/office/word/2010/wordprocessingShape">
                          <wps:wsp>
                            <wps:cNvCnPr/>
                            <wps:spPr>
                              <a:xfrm>
                                <a:off x="0" y="0"/>
                                <a:ext cx="1190625" cy="1562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80223" id="直線接點 28" o:spid="_x0000_s1026" style="position:absolute;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8.45pt" to="93.5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" strokecolor="red" strokeweight="1.5pt">
                      <v:stroke startarrow="oval" endarrow="oval"/>
                    </v:line>
                  </w:pict>
                </mc:Fallback>
              </mc:AlternateContent>
            </w:r>
          </w:p>
        </w:tc>
        <w:tc>
          <w:tcPr>
            <w:tcW w:w="1559" w:type="dxa"/>
          </w:tcPr>
          <w:p w14:paraId="40AE4A8D"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96EE095" w14:textId="77777777" w:rsidR="003D61C2" w:rsidRDefault="003D61C2" w:rsidP="00D4618C">
            <w:pPr>
              <w:spacing w:line="276" w:lineRule="auto"/>
              <w:jc w:val="both"/>
            </w:pPr>
          </w:p>
        </w:tc>
        <w:tc>
          <w:tcPr>
            <w:tcW w:w="2924" w:type="dxa"/>
            <w:vAlign w:val="center"/>
          </w:tcPr>
          <w:p w14:paraId="2DAA9A68" w14:textId="77777777" w:rsidR="003D61C2" w:rsidRPr="00E22711" w:rsidRDefault="003D61C2" w:rsidP="00D4618C">
            <w:pPr>
              <w:snapToGrid w:val="0"/>
              <w:spacing w:line="276" w:lineRule="auto"/>
              <w:ind w:left="0" w:firstLine="0"/>
              <w:rPr>
                <w:rFonts w:asciiTheme="minorEastAsia" w:eastAsiaTheme="minorEastAsia" w:hAnsiTheme="minorEastAsia"/>
                <w:highlight w:val="cyan"/>
              </w:rPr>
            </w:pPr>
            <w:r w:rsidRPr="00B11DA9">
              <w:rPr>
                <w:rFonts w:ascii="微軟正黑體" w:eastAsia="微軟正黑體" w:hAnsi="微軟正黑體" w:hint="eastAsia"/>
              </w:rPr>
              <w:t>（八）</w:t>
            </w:r>
            <w:r w:rsidRPr="00B11DA9">
              <w:rPr>
                <w:rFonts w:ascii="微軟正黑體" w:eastAsia="微軟正黑體" w:hAnsi="微軟正黑體"/>
              </w:rPr>
              <w:tab/>
            </w:r>
            <w:r w:rsidRPr="00B11DA9">
              <w:rPr>
                <w:rFonts w:ascii="微軟正黑體" w:eastAsia="微軟正黑體" w:hAnsi="微軟正黑體" w:hint="eastAsia"/>
              </w:rPr>
              <w:t>領導和管理民政、公安、司法行政等工作</w:t>
            </w:r>
          </w:p>
        </w:tc>
      </w:tr>
      <w:tr w:rsidR="003D61C2" w14:paraId="633C637C" w14:textId="77777777" w:rsidTr="00D4618C">
        <w:trPr>
          <w:trHeight w:val="855"/>
        </w:trPr>
        <w:tc>
          <w:tcPr>
            <w:tcW w:w="558" w:type="dxa"/>
            <w:vAlign w:val="center"/>
          </w:tcPr>
          <w:p w14:paraId="6141A650" w14:textId="77777777" w:rsidR="003D61C2" w:rsidRPr="00E22711" w:rsidRDefault="003D61C2" w:rsidP="00D4618C">
            <w:pPr>
              <w:spacing w:line="276" w:lineRule="auto"/>
              <w:jc w:val="both"/>
              <w:rPr>
                <w:rFonts w:eastAsia="微軟正黑體"/>
              </w:rPr>
            </w:pPr>
            <w:r w:rsidRPr="00E22711">
              <w:rPr>
                <w:rFonts w:eastAsia="微軟正黑體"/>
              </w:rPr>
              <w:t>[2]</w:t>
            </w:r>
          </w:p>
        </w:tc>
        <w:tc>
          <w:tcPr>
            <w:tcW w:w="3837" w:type="dxa"/>
            <w:vAlign w:val="center"/>
          </w:tcPr>
          <w:p w14:paraId="2E962CFF" w14:textId="77777777" w:rsidR="003D61C2" w:rsidRDefault="003D61C2" w:rsidP="00D4618C">
            <w:pPr>
              <w:snapToGrid w:val="0"/>
              <w:spacing w:line="276" w:lineRule="auto"/>
              <w:ind w:left="0" w:firstLine="0"/>
              <w:jc w:val="both"/>
              <w:rPr>
                <w:rFonts w:eastAsiaTheme="minorEastAsia"/>
                <w:sz w:val="22"/>
              </w:rPr>
            </w:pPr>
            <w:r w:rsidRPr="007464D6">
              <w:rPr>
                <w:rFonts w:eastAsiaTheme="minorEastAsia" w:hint="eastAsia"/>
                <w:sz w:val="22"/>
              </w:rPr>
              <w:t>據不完全統計，</w:t>
            </w:r>
            <w:r w:rsidRPr="007464D6">
              <w:rPr>
                <w:rFonts w:eastAsiaTheme="minorEastAsia"/>
                <w:sz w:val="22"/>
              </w:rPr>
              <w:t>2022</w:t>
            </w:r>
            <w:r w:rsidRPr="007464D6">
              <w:rPr>
                <w:rFonts w:eastAsiaTheme="minorEastAsia" w:hint="eastAsia"/>
                <w:sz w:val="22"/>
              </w:rPr>
              <w:t>年中國對外締結的國家間、政府間和政府部門間的雙邊條約、協定及其他具有條約、協定性質的文件共</w:t>
            </w:r>
            <w:r w:rsidRPr="007464D6">
              <w:rPr>
                <w:rFonts w:eastAsiaTheme="minorEastAsia"/>
                <w:sz w:val="22"/>
              </w:rPr>
              <w:t>100</w:t>
            </w:r>
            <w:r w:rsidRPr="007464D6">
              <w:rPr>
                <w:rFonts w:eastAsiaTheme="minorEastAsia" w:hint="eastAsia"/>
                <w:sz w:val="22"/>
              </w:rPr>
              <w:t>餘項。</w:t>
            </w:r>
          </w:p>
          <w:p w14:paraId="5248F59F" w14:textId="77777777" w:rsidR="003D61C2" w:rsidRPr="00E22711" w:rsidRDefault="003D61C2" w:rsidP="00D4618C">
            <w:pPr>
              <w:snapToGrid w:val="0"/>
              <w:spacing w:line="276" w:lineRule="auto"/>
              <w:ind w:left="0" w:firstLine="0"/>
              <w:jc w:val="both"/>
              <w:rPr>
                <w:rFonts w:asciiTheme="minorEastAsia" w:eastAsiaTheme="minorEastAsia" w:hAnsiTheme="minorEastAsia"/>
              </w:rPr>
            </w:pPr>
            <w:r w:rsidRPr="00DD5F24">
              <w:rPr>
                <w:rFonts w:eastAsiaTheme="minorEastAsia"/>
                <w:sz w:val="22"/>
                <w:szCs w:val="22"/>
                <w:lang w:eastAsia="zh-HK"/>
              </w:rPr>
              <w:t>https://www.mfa.gov.cn/web/ziliao_674904/tytj_674911/tyfg_674913/202308/t20230803_11121839.shtml</w:t>
            </w:r>
          </w:p>
        </w:tc>
        <w:tc>
          <w:tcPr>
            <w:tcW w:w="283" w:type="dxa"/>
            <w:vAlign w:val="center"/>
          </w:tcPr>
          <w:p w14:paraId="5403BD70" w14:textId="77777777" w:rsidR="003D61C2" w:rsidRPr="00E17BCA" w:rsidRDefault="003D61C2" w:rsidP="00D4618C">
            <w:pPr>
              <w:spacing w:line="276" w:lineRule="auto"/>
              <w:jc w:val="both"/>
              <w:rPr>
                <w:sz w:val="20"/>
                <w:szCs w:val="20"/>
              </w:rPr>
            </w:pPr>
            <w:r>
              <w:rPr>
                <w:rFonts w:ascii="微軟正黑體" w:eastAsia="微軟正黑體" w:hAnsi="微軟正黑體"/>
                <w:noProof/>
                <w:sz w:val="20"/>
                <w:szCs w:val="20"/>
              </w:rPr>
              <mc:AlternateContent>
                <mc:Choice Requires="wps">
                  <w:drawing>
                    <wp:anchor distT="0" distB="0" distL="114300" distR="114300" simplePos="0" relativeHeight="253454336" behindDoc="0" locked="0" layoutInCell="1" allowOverlap="1" wp14:anchorId="1A03D0E4" wp14:editId="205DCF6B">
                      <wp:simplePos x="0" y="0"/>
                      <wp:positionH relativeFrom="column">
                        <wp:posOffset>7620</wp:posOffset>
                      </wp:positionH>
                      <wp:positionV relativeFrom="paragraph">
                        <wp:posOffset>567690</wp:posOffset>
                      </wp:positionV>
                      <wp:extent cx="1162050" cy="2472055"/>
                      <wp:effectExtent l="38100" t="38100" r="57150" b="61595"/>
                      <wp:wrapNone/>
                      <wp:docPr id="239" name="直線接點 29"/>
                      <wp:cNvGraphicFramePr/>
                      <a:graphic xmlns:a="http://schemas.openxmlformats.org/drawingml/2006/main">
                        <a:graphicData uri="http://schemas.microsoft.com/office/word/2010/wordprocessingShape">
                          <wps:wsp>
                            <wps:cNvCnPr/>
                            <wps:spPr>
                              <a:xfrm>
                                <a:off x="0" y="0"/>
                                <a:ext cx="1162050" cy="247205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27EC4" id="直線接點 29" o:spid="_x0000_s1026" style="position:absolute;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4.7pt" to="92.1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" strokecolor="red" strokeweight="1.5pt">
                      <v:stroke startarrow="oval" endarrow="oval"/>
                    </v:line>
                  </w:pict>
                </mc:Fallback>
              </mc:AlternateContent>
            </w:r>
          </w:p>
        </w:tc>
        <w:tc>
          <w:tcPr>
            <w:tcW w:w="1559" w:type="dxa"/>
          </w:tcPr>
          <w:p w14:paraId="2E874203"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15FC3C24" w14:textId="77777777" w:rsidR="003D61C2" w:rsidRDefault="003D61C2" w:rsidP="00D4618C">
            <w:pPr>
              <w:spacing w:line="276" w:lineRule="auto"/>
              <w:jc w:val="both"/>
            </w:pPr>
          </w:p>
        </w:tc>
        <w:tc>
          <w:tcPr>
            <w:tcW w:w="2924" w:type="dxa"/>
            <w:vAlign w:val="center"/>
          </w:tcPr>
          <w:p w14:paraId="089BFCC2" w14:textId="77777777" w:rsidR="003D61C2" w:rsidRPr="00E22711" w:rsidRDefault="003D61C2" w:rsidP="00D4618C">
            <w:pPr>
              <w:snapToGrid w:val="0"/>
              <w:spacing w:line="276" w:lineRule="auto"/>
              <w:ind w:left="0" w:firstLine="0"/>
              <w:rPr>
                <w:rFonts w:asciiTheme="minorEastAsia" w:eastAsiaTheme="minorEastAsia" w:hAnsiTheme="minorEastAsia"/>
                <w:highlight w:val="cyan"/>
                <w:lang w:eastAsia="zh-HK"/>
              </w:rPr>
            </w:pPr>
            <w:r>
              <w:rPr>
                <w:rFonts w:ascii="微軟正黑體" w:eastAsia="微軟正黑體" w:hAnsi="微軟正黑體"/>
                <w:noProof/>
                <w:sz w:val="20"/>
                <w:szCs w:val="20"/>
              </w:rPr>
              <mc:AlternateContent>
                <mc:Choice Requires="wps">
                  <w:drawing>
                    <wp:anchor distT="0" distB="0" distL="114300" distR="114300" simplePos="0" relativeHeight="253455360" behindDoc="0" locked="0" layoutInCell="1" allowOverlap="1" wp14:anchorId="5E706EB2" wp14:editId="6F2BBA62">
                      <wp:simplePos x="0" y="0"/>
                      <wp:positionH relativeFrom="column">
                        <wp:posOffset>-1344930</wp:posOffset>
                      </wp:positionH>
                      <wp:positionV relativeFrom="paragraph">
                        <wp:posOffset>-1140460</wp:posOffset>
                      </wp:positionV>
                      <wp:extent cx="1104900" cy="3114675"/>
                      <wp:effectExtent l="38100" t="38100" r="57150" b="47625"/>
                      <wp:wrapNone/>
                      <wp:docPr id="240" name="直線接點 30"/>
                      <wp:cNvGraphicFramePr/>
                      <a:graphic xmlns:a="http://schemas.openxmlformats.org/drawingml/2006/main">
                        <a:graphicData uri="http://schemas.microsoft.com/office/word/2010/wordprocessingShape">
                          <wps:wsp>
                            <wps:cNvCnPr/>
                            <wps:spPr>
                              <a:xfrm flipV="1">
                                <a:off x="0" y="0"/>
                                <a:ext cx="1104900" cy="3114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397A8" id="直線接點 30" o:spid="_x0000_s1026" style="position:absolute;flip:y;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89.8pt" to="-18.9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" strokecolor="red" strokeweight="1.5pt">
                      <v:stroke startarrow="oval" endarrow="oval"/>
                    </v:line>
                  </w:pict>
                </mc:Fallback>
              </mc:AlternateContent>
            </w:r>
            <w:r w:rsidRPr="00B11DA9">
              <w:rPr>
                <w:rFonts w:ascii="微軟正黑體" w:eastAsia="微軟正黑體" w:hAnsi="微軟正黑體" w:hint="eastAsia"/>
              </w:rPr>
              <w:t>（二）</w:t>
            </w:r>
            <w:r w:rsidRPr="00B11DA9">
              <w:rPr>
                <w:rFonts w:ascii="微軟正黑體" w:eastAsia="微軟正黑體" w:hAnsi="微軟正黑體"/>
              </w:rPr>
              <w:tab/>
            </w:r>
            <w:r w:rsidRPr="00B11DA9">
              <w:rPr>
                <w:rFonts w:ascii="微軟正黑體" w:eastAsia="微軟正黑體" w:hAnsi="微軟正黑體" w:hint="eastAsia"/>
              </w:rPr>
              <w:t>向全國人民代表大會或者全國人民代表大會常務委員會提出議案</w:t>
            </w:r>
          </w:p>
        </w:tc>
      </w:tr>
      <w:tr w:rsidR="003D61C2" w14:paraId="181FEA4F" w14:textId="77777777" w:rsidTr="00D4618C">
        <w:trPr>
          <w:trHeight w:val="855"/>
        </w:trPr>
        <w:tc>
          <w:tcPr>
            <w:tcW w:w="558" w:type="dxa"/>
            <w:vAlign w:val="center"/>
          </w:tcPr>
          <w:p w14:paraId="1EC1710D" w14:textId="77777777" w:rsidR="003D61C2" w:rsidRPr="00E22711" w:rsidRDefault="003D61C2" w:rsidP="00D4618C">
            <w:pPr>
              <w:spacing w:line="276" w:lineRule="auto"/>
              <w:jc w:val="both"/>
              <w:rPr>
                <w:rFonts w:eastAsia="微軟正黑體"/>
              </w:rPr>
            </w:pPr>
            <w:r w:rsidRPr="00E22711">
              <w:rPr>
                <w:rFonts w:eastAsia="微軟正黑體"/>
              </w:rPr>
              <w:t>[3]</w:t>
            </w:r>
          </w:p>
        </w:tc>
        <w:tc>
          <w:tcPr>
            <w:tcW w:w="3837" w:type="dxa"/>
            <w:vAlign w:val="center"/>
          </w:tcPr>
          <w:p w14:paraId="7E1AD3DD"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經國務院批准，現將</w:t>
            </w:r>
            <w:r w:rsidRPr="00DD5F24">
              <w:rPr>
                <w:rFonts w:eastAsiaTheme="minorEastAsia"/>
                <w:sz w:val="22"/>
                <w:szCs w:val="22"/>
                <w:lang w:eastAsia="zh-HK"/>
              </w:rPr>
              <w:t>2024</w:t>
            </w:r>
            <w:r w:rsidRPr="00DD5F24">
              <w:rPr>
                <w:rFonts w:eastAsiaTheme="minorEastAsia" w:hint="eastAsia"/>
                <w:sz w:val="22"/>
                <w:szCs w:val="22"/>
                <w:lang w:eastAsia="zh-HK"/>
              </w:rPr>
              <w:t>年元旦、春節、清明節、勞動節、端午節、中秋節和國慶節放假調休日期的具體安排通知如下。…</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663EC4D0"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https://www.gov.cn/zhengce/content/202310/content_6911527.htm</w:t>
            </w:r>
          </w:p>
        </w:tc>
        <w:tc>
          <w:tcPr>
            <w:tcW w:w="283" w:type="dxa"/>
            <w:vAlign w:val="center"/>
          </w:tcPr>
          <w:p w14:paraId="11113F66" w14:textId="77777777" w:rsidR="003D61C2" w:rsidRPr="00E17BCA" w:rsidRDefault="003D61C2" w:rsidP="00D4618C">
            <w:pPr>
              <w:spacing w:line="276" w:lineRule="auto"/>
              <w:jc w:val="both"/>
              <w:rPr>
                <w:sz w:val="20"/>
                <w:szCs w:val="20"/>
              </w:rPr>
            </w:pPr>
          </w:p>
        </w:tc>
        <w:tc>
          <w:tcPr>
            <w:tcW w:w="1559" w:type="dxa"/>
          </w:tcPr>
          <w:p w14:paraId="5DB9EBBE"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4095C100" w14:textId="77777777" w:rsidR="003D61C2" w:rsidRDefault="003D61C2" w:rsidP="00D4618C">
            <w:pPr>
              <w:spacing w:line="276" w:lineRule="auto"/>
              <w:jc w:val="both"/>
            </w:pPr>
          </w:p>
        </w:tc>
        <w:tc>
          <w:tcPr>
            <w:tcW w:w="2924" w:type="dxa"/>
            <w:vAlign w:val="center"/>
          </w:tcPr>
          <w:p w14:paraId="4C19E2D5" w14:textId="77777777" w:rsidR="003D61C2" w:rsidRPr="00E22711" w:rsidRDefault="003D61C2" w:rsidP="00D4618C">
            <w:pPr>
              <w:snapToGrid w:val="0"/>
              <w:spacing w:line="276" w:lineRule="auto"/>
              <w:ind w:left="0" w:firstLine="0"/>
              <w:rPr>
                <w:rFonts w:asciiTheme="minorEastAsia" w:eastAsiaTheme="minorEastAsia" w:hAnsiTheme="minorEastAsia"/>
                <w:lang w:eastAsia="zh-HK"/>
              </w:rPr>
            </w:pPr>
            <w:r w:rsidRPr="00B11DA9">
              <w:rPr>
                <w:rFonts w:ascii="微軟正黑體" w:eastAsia="微軟正黑體" w:hAnsi="微軟正黑體" w:hint="eastAsia"/>
              </w:rPr>
              <w:t>（七）</w:t>
            </w:r>
            <w:r w:rsidRPr="00B11DA9">
              <w:rPr>
                <w:rFonts w:ascii="微軟正黑體" w:eastAsia="微軟正黑體" w:hAnsi="微軟正黑體"/>
              </w:rPr>
              <w:tab/>
            </w:r>
            <w:r w:rsidRPr="00B11DA9">
              <w:rPr>
                <w:rFonts w:ascii="微軟正黑體" w:eastAsia="微軟正黑體" w:hAnsi="微軟正黑體" w:hint="eastAsia"/>
              </w:rPr>
              <w:t>領導和管理教育、科學、文化、衞生、體育和計劃生育工作</w:t>
            </w:r>
          </w:p>
        </w:tc>
      </w:tr>
      <w:tr w:rsidR="003D61C2" w14:paraId="16B1C962" w14:textId="77777777" w:rsidTr="00D4618C">
        <w:trPr>
          <w:trHeight w:val="855"/>
        </w:trPr>
        <w:tc>
          <w:tcPr>
            <w:tcW w:w="558" w:type="dxa"/>
            <w:vAlign w:val="center"/>
          </w:tcPr>
          <w:p w14:paraId="1B6CA5E1" w14:textId="77777777" w:rsidR="003D61C2" w:rsidRPr="00E22711" w:rsidRDefault="003D61C2" w:rsidP="00D4618C">
            <w:pPr>
              <w:spacing w:line="276" w:lineRule="auto"/>
              <w:jc w:val="both"/>
              <w:rPr>
                <w:rFonts w:eastAsia="微軟正黑體"/>
              </w:rPr>
            </w:pPr>
            <w:r w:rsidRPr="00E22711">
              <w:rPr>
                <w:rFonts w:eastAsia="微軟正黑體"/>
              </w:rPr>
              <w:t>[4]</w:t>
            </w:r>
          </w:p>
        </w:tc>
        <w:tc>
          <w:tcPr>
            <w:tcW w:w="3837" w:type="dxa"/>
            <w:vAlign w:val="center"/>
          </w:tcPr>
          <w:p w14:paraId="32245FA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國務院辦公廳關於同意遼寧省承辦</w:t>
            </w:r>
            <w:r w:rsidRPr="00DD5F24">
              <w:rPr>
                <w:rFonts w:eastAsiaTheme="minorEastAsia"/>
                <w:sz w:val="22"/>
                <w:szCs w:val="22"/>
                <w:lang w:eastAsia="zh-HK"/>
              </w:rPr>
              <w:t>2028</w:t>
            </w:r>
            <w:r w:rsidRPr="00DD5F24">
              <w:rPr>
                <w:rFonts w:eastAsiaTheme="minorEastAsia" w:hint="eastAsia"/>
                <w:sz w:val="22"/>
                <w:szCs w:val="22"/>
                <w:lang w:eastAsia="zh-HK"/>
              </w:rPr>
              <w:t>年第十五屆全國冬季運動會的函</w:t>
            </w:r>
          </w:p>
          <w:p w14:paraId="3876B5B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…同意遼寧省承辦</w:t>
            </w:r>
            <w:r w:rsidRPr="00DD5F24">
              <w:rPr>
                <w:rFonts w:eastAsiaTheme="minorEastAsia"/>
                <w:sz w:val="22"/>
                <w:szCs w:val="22"/>
                <w:lang w:eastAsia="zh-HK"/>
              </w:rPr>
              <w:t>2028</w:t>
            </w:r>
            <w:r w:rsidRPr="00DD5F24">
              <w:rPr>
                <w:rFonts w:eastAsiaTheme="minorEastAsia" w:hint="eastAsia"/>
                <w:sz w:val="22"/>
                <w:szCs w:val="22"/>
                <w:lang w:eastAsia="zh-HK"/>
              </w:rPr>
              <w:t>年第十五屆全國冬季運動會。…</w:t>
            </w:r>
            <w:r w:rsidRPr="00DD5F24">
              <w:rPr>
                <w:rFonts w:eastAsiaTheme="minorEastAsia" w:hint="eastAsia"/>
                <w:sz w:val="22"/>
                <w:szCs w:val="22"/>
                <w:lang w:eastAsia="zh-HK"/>
              </w:rPr>
              <w:t xml:space="preserve"> </w:t>
            </w:r>
            <w:r w:rsidRPr="00DD5F24">
              <w:rPr>
                <w:rFonts w:eastAsiaTheme="minorEastAsia" w:hint="eastAsia"/>
                <w:sz w:val="22"/>
                <w:szCs w:val="22"/>
                <w:lang w:eastAsia="zh-HK"/>
              </w:rPr>
              <w:t>…</w:t>
            </w:r>
          </w:p>
          <w:p w14:paraId="3D259607"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https://www.gov.cn/gongbao/2023/issue_10806/202311/content_6913822.html</w:t>
            </w:r>
          </w:p>
        </w:tc>
        <w:tc>
          <w:tcPr>
            <w:tcW w:w="283" w:type="dxa"/>
            <w:vAlign w:val="center"/>
          </w:tcPr>
          <w:p w14:paraId="65F96A00" w14:textId="77777777" w:rsidR="003D61C2" w:rsidRPr="00E17BCA" w:rsidRDefault="003D61C2" w:rsidP="00D4618C">
            <w:pPr>
              <w:spacing w:line="276" w:lineRule="auto"/>
              <w:jc w:val="both"/>
              <w:rPr>
                <w:sz w:val="20"/>
                <w:szCs w:val="20"/>
              </w:rPr>
            </w:pPr>
          </w:p>
        </w:tc>
        <w:tc>
          <w:tcPr>
            <w:tcW w:w="1559" w:type="dxa"/>
          </w:tcPr>
          <w:p w14:paraId="2C646B93"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rPr>
              <mc:AlternateContent>
                <mc:Choice Requires="wps">
                  <w:drawing>
                    <wp:anchor distT="0" distB="0" distL="114300" distR="114300" simplePos="0" relativeHeight="253456384" behindDoc="0" locked="0" layoutInCell="1" allowOverlap="1" wp14:anchorId="1151E1BA" wp14:editId="5EE9CF6D">
                      <wp:simplePos x="0" y="0"/>
                      <wp:positionH relativeFrom="column">
                        <wp:posOffset>-172085</wp:posOffset>
                      </wp:positionH>
                      <wp:positionV relativeFrom="paragraph">
                        <wp:posOffset>-601980</wp:posOffset>
                      </wp:positionV>
                      <wp:extent cx="1181100" cy="1043305"/>
                      <wp:effectExtent l="38100" t="38100" r="57150" b="61595"/>
                      <wp:wrapNone/>
                      <wp:docPr id="241" name="直線接點 31"/>
                      <wp:cNvGraphicFramePr/>
                      <a:graphic xmlns:a="http://schemas.openxmlformats.org/drawingml/2006/main">
                        <a:graphicData uri="http://schemas.microsoft.com/office/word/2010/wordprocessingShape">
                          <wps:wsp>
                            <wps:cNvCnPr/>
                            <wps:spPr>
                              <a:xfrm flipV="1">
                                <a:off x="0" y="0"/>
                                <a:ext cx="1181100" cy="104330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D2AEE" id="直線接點 31" o:spid="_x0000_s1026" style="position:absolute;flip:y;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47.4pt" to="79.4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" strokecolor="red" strokeweight="1.5pt">
                      <v:stroke startarrow="oval" endarrow="oval"/>
                    </v:line>
                  </w:pict>
                </mc:Fallback>
              </mc:AlternateContent>
            </w:r>
          </w:p>
        </w:tc>
        <w:tc>
          <w:tcPr>
            <w:tcW w:w="284" w:type="dxa"/>
            <w:vAlign w:val="center"/>
          </w:tcPr>
          <w:p w14:paraId="237FBD9F" w14:textId="77777777" w:rsidR="003D61C2" w:rsidRDefault="003D61C2" w:rsidP="00D4618C">
            <w:pPr>
              <w:spacing w:line="276" w:lineRule="auto"/>
              <w:jc w:val="both"/>
            </w:pPr>
          </w:p>
        </w:tc>
        <w:tc>
          <w:tcPr>
            <w:tcW w:w="2924" w:type="dxa"/>
            <w:vAlign w:val="center"/>
          </w:tcPr>
          <w:p w14:paraId="769A40B8" w14:textId="77777777" w:rsidR="003D61C2" w:rsidRPr="00E22711" w:rsidRDefault="003D61C2" w:rsidP="00D4618C">
            <w:pPr>
              <w:snapToGrid w:val="0"/>
              <w:spacing w:line="276" w:lineRule="auto"/>
              <w:ind w:left="0" w:firstLine="0"/>
              <w:rPr>
                <w:rFonts w:asciiTheme="minorEastAsia" w:eastAsiaTheme="minorEastAsia" w:hAnsiTheme="minorEastAsia"/>
                <w:highlight w:val="cyan"/>
              </w:rPr>
            </w:pPr>
            <w:r w:rsidRPr="00B11DA9">
              <w:rPr>
                <w:rFonts w:ascii="微軟正黑體" w:eastAsia="微軟正黑體" w:hAnsi="微軟正黑體" w:hint="eastAsia"/>
              </w:rPr>
              <w:t>（九）</w:t>
            </w:r>
            <w:r w:rsidRPr="00B11DA9">
              <w:rPr>
                <w:rFonts w:ascii="微軟正黑體" w:eastAsia="微軟正黑體" w:hAnsi="微軟正黑體"/>
              </w:rPr>
              <w:tab/>
            </w:r>
            <w:r w:rsidRPr="00B11DA9">
              <w:rPr>
                <w:rFonts w:ascii="微軟正黑體" w:eastAsia="微軟正黑體" w:hAnsi="微軟正黑體" w:hint="eastAsia"/>
              </w:rPr>
              <w:t>管理對外事務，同外國締結條約和協定</w:t>
            </w:r>
          </w:p>
        </w:tc>
      </w:tr>
    </w:tbl>
    <w:p w14:paraId="3D8775DD" w14:textId="77777777" w:rsidR="005E2DF6" w:rsidRDefault="005E2DF6" w:rsidP="002F1111">
      <w:pPr>
        <w:snapToGrid w:val="0"/>
        <w:spacing w:line="276" w:lineRule="auto"/>
        <w:ind w:left="0" w:firstLine="0"/>
        <w:rPr>
          <w:rFonts w:eastAsiaTheme="minorEastAsia"/>
        </w:rPr>
      </w:pPr>
    </w:p>
    <w:p w14:paraId="7DBD43CD" w14:textId="77777777" w:rsidR="008810CC" w:rsidRDefault="008810CC" w:rsidP="002F1111">
      <w:pPr>
        <w:snapToGrid w:val="0"/>
        <w:spacing w:line="276" w:lineRule="auto"/>
        <w:ind w:left="0" w:firstLine="0"/>
        <w:rPr>
          <w:rFonts w:eastAsiaTheme="minorEastAsia"/>
        </w:rPr>
      </w:pPr>
    </w:p>
    <w:p w14:paraId="60DEFDEA" w14:textId="77777777" w:rsidR="008810CC" w:rsidRDefault="008810CC" w:rsidP="002F1111">
      <w:pPr>
        <w:snapToGrid w:val="0"/>
        <w:spacing w:line="276" w:lineRule="auto"/>
        <w:ind w:left="0" w:firstLine="0"/>
        <w:rPr>
          <w:rFonts w:eastAsiaTheme="minorEastAsia"/>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3837"/>
        <w:gridCol w:w="283"/>
        <w:gridCol w:w="1559"/>
        <w:gridCol w:w="284"/>
        <w:gridCol w:w="2924"/>
      </w:tblGrid>
      <w:tr w:rsidR="003D61C2" w:rsidRPr="00DD5F24" w14:paraId="3A53E6B9" w14:textId="77777777" w:rsidTr="00D4618C">
        <w:trPr>
          <w:trHeight w:val="855"/>
        </w:trPr>
        <w:tc>
          <w:tcPr>
            <w:tcW w:w="558" w:type="dxa"/>
            <w:vAlign w:val="center"/>
          </w:tcPr>
          <w:p w14:paraId="65BFF051"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3837" w:type="dxa"/>
          </w:tcPr>
          <w:p w14:paraId="0F734C5D"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甲欄</w:t>
            </w:r>
          </w:p>
          <w:p w14:paraId="554545B4" w14:textId="77777777" w:rsidR="003D61C2" w:rsidRPr="00DD5F24" w:rsidRDefault="003D61C2" w:rsidP="00D4618C">
            <w:pPr>
              <w:snapToGrid w:val="0"/>
              <w:spacing w:line="276" w:lineRule="auto"/>
              <w:ind w:left="0" w:firstLine="0"/>
              <w:jc w:val="center"/>
              <w:rPr>
                <w:rFonts w:eastAsiaTheme="minorEastAsia"/>
                <w:sz w:val="22"/>
                <w:szCs w:val="22"/>
                <w:lang w:eastAsia="zh-HK"/>
              </w:rPr>
            </w:pPr>
            <w:r w:rsidRPr="00985957">
              <w:rPr>
                <w:rFonts w:asciiTheme="minorEastAsia" w:eastAsiaTheme="minorEastAsia" w:hAnsiTheme="minorEastAsia" w:hint="eastAsia"/>
                <w:b/>
              </w:rPr>
              <w:t>國務院的工作</w:t>
            </w:r>
          </w:p>
        </w:tc>
        <w:tc>
          <w:tcPr>
            <w:tcW w:w="283" w:type="dxa"/>
          </w:tcPr>
          <w:p w14:paraId="5D8FF3E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1559" w:type="dxa"/>
          </w:tcPr>
          <w:p w14:paraId="768C421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tcPr>
          <w:p w14:paraId="7DCFC158"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tcPr>
          <w:p w14:paraId="26394348" w14:textId="77777777" w:rsidR="003D61C2" w:rsidRPr="00E22711" w:rsidRDefault="003D61C2" w:rsidP="00D4618C">
            <w:pPr>
              <w:snapToGrid w:val="0"/>
              <w:spacing w:line="276" w:lineRule="auto"/>
              <w:ind w:left="0" w:firstLine="0"/>
              <w:jc w:val="center"/>
              <w:rPr>
                <w:rFonts w:asciiTheme="minorEastAsia" w:eastAsiaTheme="minorEastAsia" w:hAnsiTheme="minorEastAsia"/>
                <w:b/>
                <w:u w:val="single"/>
              </w:rPr>
            </w:pPr>
            <w:r w:rsidRPr="00E22711">
              <w:rPr>
                <w:rFonts w:asciiTheme="minorEastAsia" w:eastAsiaTheme="minorEastAsia" w:hAnsiTheme="minorEastAsia" w:hint="eastAsia"/>
                <w:b/>
                <w:u w:val="single"/>
                <w:lang w:eastAsia="zh-HK"/>
              </w:rPr>
              <w:t>乙欄</w:t>
            </w:r>
          </w:p>
          <w:p w14:paraId="7DD6F3CC" w14:textId="77777777" w:rsidR="003D61C2" w:rsidRPr="00DD5F24" w:rsidRDefault="003D61C2" w:rsidP="00D4618C">
            <w:pPr>
              <w:snapToGrid w:val="0"/>
              <w:spacing w:line="276" w:lineRule="auto"/>
              <w:ind w:left="0" w:firstLine="0"/>
              <w:jc w:val="center"/>
              <w:rPr>
                <w:rFonts w:eastAsiaTheme="minorEastAsia"/>
                <w:sz w:val="22"/>
                <w:szCs w:val="22"/>
                <w:lang w:eastAsia="zh-HK"/>
              </w:rPr>
            </w:pPr>
            <w:r w:rsidRPr="00E22711">
              <w:rPr>
                <w:rFonts w:asciiTheme="minorEastAsia" w:eastAsiaTheme="minorEastAsia" w:hAnsiTheme="minorEastAsia" w:hint="eastAsia"/>
                <w:b/>
              </w:rPr>
              <w:t>主要職權</w:t>
            </w:r>
          </w:p>
        </w:tc>
      </w:tr>
      <w:tr w:rsidR="003D61C2" w:rsidRPr="00DD5F24" w14:paraId="52CAD2B0" w14:textId="77777777" w:rsidTr="00D4618C">
        <w:trPr>
          <w:trHeight w:val="855"/>
        </w:trPr>
        <w:tc>
          <w:tcPr>
            <w:tcW w:w="558" w:type="dxa"/>
            <w:vAlign w:val="center"/>
          </w:tcPr>
          <w:p w14:paraId="3FC72CBC" w14:textId="77777777" w:rsidR="003D61C2" w:rsidRPr="004C11A6" w:rsidRDefault="003D61C2" w:rsidP="00D4618C">
            <w:pPr>
              <w:snapToGrid w:val="0"/>
              <w:spacing w:line="276" w:lineRule="auto"/>
              <w:ind w:left="0" w:firstLine="0"/>
              <w:jc w:val="both"/>
              <w:rPr>
                <w:rFonts w:eastAsiaTheme="minorEastAsia"/>
                <w:lang w:eastAsia="zh-HK"/>
              </w:rPr>
            </w:pPr>
            <w:r w:rsidRPr="004C11A6">
              <w:rPr>
                <w:rFonts w:eastAsiaTheme="minorEastAsia"/>
                <w:lang w:eastAsia="zh-HK"/>
              </w:rPr>
              <w:t>[5]</w:t>
            </w:r>
          </w:p>
        </w:tc>
        <w:tc>
          <w:tcPr>
            <w:tcW w:w="3837" w:type="dxa"/>
            <w:vAlign w:val="center"/>
          </w:tcPr>
          <w:p w14:paraId="570C06DB"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中華人民共和國國務院任免人員</w:t>
            </w:r>
          </w:p>
          <w:p w14:paraId="036FE23E"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8</w:t>
            </w:r>
            <w:r w:rsidRPr="00DD5F24">
              <w:rPr>
                <w:rFonts w:eastAsiaTheme="minorEastAsia" w:hint="eastAsia"/>
                <w:sz w:val="22"/>
                <w:szCs w:val="22"/>
                <w:lang w:eastAsia="zh-HK"/>
              </w:rPr>
              <w:t>月</w:t>
            </w:r>
            <w:r w:rsidRPr="00DD5F24">
              <w:rPr>
                <w:rFonts w:eastAsiaTheme="minorEastAsia"/>
                <w:sz w:val="22"/>
                <w:szCs w:val="22"/>
                <w:lang w:eastAsia="zh-HK"/>
              </w:rPr>
              <w:t>31</w:t>
            </w:r>
            <w:r w:rsidRPr="00DD5F24">
              <w:rPr>
                <w:rFonts w:eastAsiaTheme="minorEastAsia" w:hint="eastAsia"/>
                <w:sz w:val="22"/>
                <w:szCs w:val="22"/>
                <w:lang w:eastAsia="zh-HK"/>
              </w:rPr>
              <w:t>日</w:t>
            </w:r>
          </w:p>
          <w:p w14:paraId="76472077" w14:textId="77777777" w:rsidR="003D61C2" w:rsidRPr="00DD5F24" w:rsidRDefault="003D61C2" w:rsidP="00D4618C">
            <w:pPr>
              <w:snapToGrid w:val="0"/>
              <w:spacing w:line="276" w:lineRule="auto"/>
              <w:ind w:left="0" w:firstLine="0"/>
              <w:jc w:val="both"/>
              <w:rPr>
                <w:rFonts w:eastAsiaTheme="minorEastAsia"/>
                <w:sz w:val="22"/>
                <w:szCs w:val="22"/>
                <w:lang w:eastAsia="zh-HK"/>
              </w:rPr>
            </w:pPr>
          </w:p>
          <w:p w14:paraId="21B55B0F"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任命陳家昌為科學技術部副部長。</w:t>
            </w:r>
          </w:p>
          <w:p w14:paraId="45732298"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免去劉釗的公安部副部長職務。</w:t>
            </w:r>
          </w:p>
          <w:p w14:paraId="6D02FA62"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264C614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https://www.gov.cn/gongbao/2023/issue_10746/202310/content_6907739.html</w:t>
            </w:r>
          </w:p>
        </w:tc>
        <w:tc>
          <w:tcPr>
            <w:tcW w:w="283" w:type="dxa"/>
            <w:vAlign w:val="center"/>
          </w:tcPr>
          <w:p w14:paraId="5B3D05B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Pr>
                <w:rFonts w:ascii="微軟正黑體" w:eastAsia="微軟正黑體" w:hAnsi="微軟正黑體"/>
                <w:noProof/>
                <w:sz w:val="20"/>
                <w:szCs w:val="20"/>
              </w:rPr>
              <mc:AlternateContent>
                <mc:Choice Requires="wps">
                  <w:drawing>
                    <wp:anchor distT="0" distB="0" distL="114300" distR="114300" simplePos="0" relativeHeight="253458432" behindDoc="0" locked="0" layoutInCell="1" allowOverlap="1" wp14:anchorId="6A272C7A" wp14:editId="0E47C1DB">
                      <wp:simplePos x="0" y="0"/>
                      <wp:positionH relativeFrom="column">
                        <wp:posOffset>-1905</wp:posOffset>
                      </wp:positionH>
                      <wp:positionV relativeFrom="paragraph">
                        <wp:posOffset>508635</wp:posOffset>
                      </wp:positionV>
                      <wp:extent cx="1238250" cy="4229100"/>
                      <wp:effectExtent l="38100" t="38100" r="57150" b="57150"/>
                      <wp:wrapNone/>
                      <wp:docPr id="242" name="直線接點 35840"/>
                      <wp:cNvGraphicFramePr/>
                      <a:graphic xmlns:a="http://schemas.openxmlformats.org/drawingml/2006/main">
                        <a:graphicData uri="http://schemas.microsoft.com/office/word/2010/wordprocessingShape">
                          <wps:wsp>
                            <wps:cNvCnPr/>
                            <wps:spPr>
                              <a:xfrm>
                                <a:off x="0" y="0"/>
                                <a:ext cx="1238250" cy="422910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28E1D" id="直線接點 35840" o:spid="_x0000_s1026" style="position:absolute;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0.05pt" to="97.35pt,3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" strokecolor="red" strokeweight="1.5pt">
                      <v:stroke startarrow="oval" endarrow="oval"/>
                    </v:line>
                  </w:pict>
                </mc:Fallback>
              </mc:AlternateContent>
            </w:r>
          </w:p>
        </w:tc>
        <w:tc>
          <w:tcPr>
            <w:tcW w:w="1559" w:type="dxa"/>
          </w:tcPr>
          <w:p w14:paraId="4F10E8F0"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84" w:type="dxa"/>
            <w:vAlign w:val="center"/>
          </w:tcPr>
          <w:p w14:paraId="56C52683" w14:textId="77777777" w:rsidR="003D61C2" w:rsidRPr="00DD5F24" w:rsidRDefault="003D61C2" w:rsidP="00D4618C">
            <w:pPr>
              <w:snapToGrid w:val="0"/>
              <w:spacing w:line="276" w:lineRule="auto"/>
              <w:ind w:left="0" w:firstLine="0"/>
              <w:jc w:val="both"/>
              <w:rPr>
                <w:rFonts w:eastAsiaTheme="minorEastAsia"/>
                <w:sz w:val="22"/>
                <w:szCs w:val="22"/>
                <w:lang w:eastAsia="zh-HK"/>
              </w:rPr>
            </w:pPr>
          </w:p>
        </w:tc>
        <w:tc>
          <w:tcPr>
            <w:tcW w:w="2924" w:type="dxa"/>
            <w:vAlign w:val="center"/>
          </w:tcPr>
          <w:p w14:paraId="64635BEF" w14:textId="77777777" w:rsidR="003D61C2" w:rsidRPr="00DD5F24" w:rsidRDefault="003D61C2" w:rsidP="00D4618C">
            <w:pPr>
              <w:snapToGrid w:val="0"/>
              <w:spacing w:line="276" w:lineRule="auto"/>
              <w:ind w:left="0" w:firstLine="0"/>
              <w:rPr>
                <w:rFonts w:eastAsiaTheme="minorEastAsia"/>
                <w:sz w:val="22"/>
                <w:szCs w:val="22"/>
                <w:lang w:eastAsia="zh-HK"/>
              </w:rPr>
            </w:pPr>
            <w:r w:rsidRPr="00B11DA9">
              <w:rPr>
                <w:rFonts w:ascii="微軟正黑體" w:eastAsia="微軟正黑體" w:hAnsi="微軟正黑體" w:hint="eastAsia"/>
              </w:rPr>
              <w:t>（一）</w:t>
            </w:r>
            <w:r w:rsidRPr="00B11DA9">
              <w:rPr>
                <w:rFonts w:ascii="微軟正黑體" w:eastAsia="微軟正黑體" w:hAnsi="微軟正黑體"/>
              </w:rPr>
              <w:tab/>
            </w:r>
            <w:r w:rsidRPr="00B11DA9">
              <w:rPr>
                <w:rFonts w:ascii="微軟正黑體" w:eastAsia="微軟正黑體" w:hAnsi="微軟正黑體" w:hint="eastAsia"/>
              </w:rPr>
              <w:t>根據憲法和法律，規定行政措施，制定行政法規，發布</w:t>
            </w:r>
            <w:r w:rsidRPr="00B11DA9">
              <w:rPr>
                <w:rFonts w:ascii="微軟正黑體" w:eastAsia="微軟正黑體" w:hAnsi="微軟正黑體" w:hint="eastAsia"/>
                <w:szCs w:val="28"/>
              </w:rPr>
              <w:t>決</w:t>
            </w:r>
            <w:r w:rsidRPr="00B11DA9">
              <w:rPr>
                <w:rFonts w:ascii="微軟正黑體" w:eastAsia="微軟正黑體" w:hAnsi="微軟正黑體" w:hint="eastAsia"/>
              </w:rPr>
              <w:t>定和命令</w:t>
            </w:r>
          </w:p>
        </w:tc>
      </w:tr>
      <w:tr w:rsidR="003D61C2" w14:paraId="0480C38D" w14:textId="77777777" w:rsidTr="00D4618C">
        <w:trPr>
          <w:trHeight w:val="855"/>
        </w:trPr>
        <w:tc>
          <w:tcPr>
            <w:tcW w:w="558" w:type="dxa"/>
            <w:vAlign w:val="center"/>
          </w:tcPr>
          <w:p w14:paraId="4A01953C" w14:textId="77777777" w:rsidR="003D61C2" w:rsidRPr="00E22711" w:rsidRDefault="003D61C2" w:rsidP="00D4618C">
            <w:pPr>
              <w:spacing w:line="276" w:lineRule="auto"/>
              <w:jc w:val="both"/>
              <w:rPr>
                <w:rFonts w:eastAsia="微軟正黑體"/>
              </w:rPr>
            </w:pPr>
            <w:r w:rsidRPr="00E22711">
              <w:rPr>
                <w:rFonts w:eastAsia="微軟正黑體"/>
              </w:rPr>
              <w:t>[6]</w:t>
            </w:r>
          </w:p>
        </w:tc>
        <w:tc>
          <w:tcPr>
            <w:tcW w:w="3837" w:type="dxa"/>
            <w:vAlign w:val="center"/>
          </w:tcPr>
          <w:p w14:paraId="39C6FCD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中華人民共和國國家發展和改革委員會令</w:t>
            </w:r>
          </w:p>
          <w:p w14:paraId="21DE4FA6"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第</w:t>
            </w:r>
            <w:r w:rsidRPr="00DD5F24">
              <w:rPr>
                <w:rFonts w:eastAsiaTheme="minorEastAsia"/>
                <w:sz w:val="22"/>
                <w:szCs w:val="22"/>
                <w:lang w:eastAsia="zh-HK"/>
              </w:rPr>
              <w:t>5</w:t>
            </w:r>
            <w:r w:rsidRPr="00DD5F24">
              <w:rPr>
                <w:rFonts w:eastAsiaTheme="minorEastAsia" w:hint="eastAsia"/>
                <w:sz w:val="22"/>
                <w:szCs w:val="22"/>
                <w:lang w:eastAsia="zh-HK"/>
              </w:rPr>
              <w:t>號</w:t>
            </w:r>
          </w:p>
          <w:p w14:paraId="68A245BB"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《國家發展改革委關於廢止部分規章的決定》已經</w:t>
            </w: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9</w:t>
            </w:r>
            <w:r w:rsidRPr="00DD5F24">
              <w:rPr>
                <w:rFonts w:eastAsiaTheme="minorEastAsia" w:hint="eastAsia"/>
                <w:sz w:val="22"/>
                <w:szCs w:val="22"/>
                <w:lang w:eastAsia="zh-HK"/>
              </w:rPr>
              <w:t>月</w:t>
            </w:r>
            <w:r w:rsidRPr="00DD5F24">
              <w:rPr>
                <w:rFonts w:eastAsiaTheme="minorEastAsia"/>
                <w:sz w:val="22"/>
                <w:szCs w:val="22"/>
                <w:lang w:eastAsia="zh-HK"/>
              </w:rPr>
              <w:t>21</w:t>
            </w:r>
            <w:r w:rsidRPr="00DD5F24">
              <w:rPr>
                <w:rFonts w:eastAsiaTheme="minorEastAsia" w:hint="eastAsia"/>
                <w:sz w:val="22"/>
                <w:szCs w:val="22"/>
                <w:lang w:eastAsia="zh-HK"/>
              </w:rPr>
              <w:t>日第</w:t>
            </w:r>
            <w:r w:rsidRPr="00DD5F24">
              <w:rPr>
                <w:rFonts w:eastAsiaTheme="minorEastAsia"/>
                <w:sz w:val="22"/>
                <w:szCs w:val="22"/>
                <w:lang w:eastAsia="zh-HK"/>
              </w:rPr>
              <w:t>5</w:t>
            </w:r>
            <w:r w:rsidRPr="00DD5F24">
              <w:rPr>
                <w:rFonts w:eastAsiaTheme="minorEastAsia" w:hint="eastAsia"/>
                <w:sz w:val="22"/>
                <w:szCs w:val="22"/>
                <w:lang w:eastAsia="zh-HK"/>
              </w:rPr>
              <w:t>次委務會議審議通過，現予公佈，自</w:t>
            </w:r>
            <w:r w:rsidRPr="00DD5F24">
              <w:rPr>
                <w:rFonts w:eastAsiaTheme="minorEastAsia"/>
                <w:sz w:val="22"/>
                <w:szCs w:val="22"/>
                <w:lang w:eastAsia="zh-HK"/>
              </w:rPr>
              <w:t>2023</w:t>
            </w:r>
            <w:r w:rsidRPr="00DD5F24">
              <w:rPr>
                <w:rFonts w:eastAsiaTheme="minorEastAsia" w:hint="eastAsia"/>
                <w:sz w:val="22"/>
                <w:szCs w:val="22"/>
                <w:lang w:eastAsia="zh-HK"/>
              </w:rPr>
              <w:t>年</w:t>
            </w:r>
            <w:r w:rsidRPr="00DD5F24">
              <w:rPr>
                <w:rFonts w:eastAsiaTheme="minorEastAsia"/>
                <w:sz w:val="22"/>
                <w:szCs w:val="22"/>
                <w:lang w:eastAsia="zh-HK"/>
              </w:rPr>
              <w:t>11</w:t>
            </w:r>
            <w:r w:rsidRPr="00DD5F24">
              <w:rPr>
                <w:rFonts w:eastAsiaTheme="minorEastAsia" w:hint="eastAsia"/>
                <w:sz w:val="22"/>
                <w:szCs w:val="22"/>
                <w:lang w:eastAsia="zh-HK"/>
              </w:rPr>
              <w:t>月</w:t>
            </w:r>
            <w:r w:rsidRPr="00DD5F24">
              <w:rPr>
                <w:rFonts w:eastAsiaTheme="minorEastAsia"/>
                <w:sz w:val="22"/>
                <w:szCs w:val="22"/>
                <w:lang w:eastAsia="zh-HK"/>
              </w:rPr>
              <w:t>10</w:t>
            </w:r>
            <w:r w:rsidRPr="00DD5F24">
              <w:rPr>
                <w:rFonts w:eastAsiaTheme="minorEastAsia" w:hint="eastAsia"/>
                <w:sz w:val="22"/>
                <w:szCs w:val="22"/>
                <w:lang w:eastAsia="zh-HK"/>
              </w:rPr>
              <w:t>日起施行。…</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3459FA2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https://www.gov.cn/gongbao/2023/issue_10786/202310/content_6912657.html</w:t>
            </w:r>
          </w:p>
        </w:tc>
        <w:tc>
          <w:tcPr>
            <w:tcW w:w="283" w:type="dxa"/>
            <w:vAlign w:val="center"/>
          </w:tcPr>
          <w:p w14:paraId="7ADDFD6F" w14:textId="77777777" w:rsidR="003D61C2" w:rsidRPr="00E17BCA" w:rsidRDefault="003D61C2" w:rsidP="00D4618C">
            <w:pPr>
              <w:spacing w:line="276" w:lineRule="auto"/>
              <w:jc w:val="both"/>
              <w:rPr>
                <w:sz w:val="20"/>
                <w:szCs w:val="20"/>
              </w:rPr>
            </w:pPr>
          </w:p>
        </w:tc>
        <w:tc>
          <w:tcPr>
            <w:tcW w:w="1559" w:type="dxa"/>
          </w:tcPr>
          <w:p w14:paraId="31507AAB" w14:textId="77777777" w:rsidR="003D61C2" w:rsidRPr="00F246F5" w:rsidRDefault="003D61C2" w:rsidP="00D4618C">
            <w:pPr>
              <w:spacing w:line="276" w:lineRule="auto"/>
              <w:jc w:val="both"/>
              <w:rPr>
                <w:rFonts w:ascii="微軟正黑體" w:eastAsia="微軟正黑體" w:hAnsi="微軟正黑體"/>
                <w:sz w:val="20"/>
                <w:szCs w:val="20"/>
                <w:lang w:eastAsia="zh-HK"/>
              </w:rPr>
            </w:pPr>
          </w:p>
        </w:tc>
        <w:tc>
          <w:tcPr>
            <w:tcW w:w="284" w:type="dxa"/>
            <w:vAlign w:val="center"/>
          </w:tcPr>
          <w:p w14:paraId="777EC8F6" w14:textId="77777777" w:rsidR="003D61C2" w:rsidRDefault="003D61C2" w:rsidP="00D4618C">
            <w:pPr>
              <w:spacing w:line="276" w:lineRule="auto"/>
              <w:jc w:val="both"/>
            </w:pPr>
          </w:p>
        </w:tc>
        <w:tc>
          <w:tcPr>
            <w:tcW w:w="2924" w:type="dxa"/>
            <w:vAlign w:val="center"/>
          </w:tcPr>
          <w:p w14:paraId="55F07336" w14:textId="6F67B2A3" w:rsidR="003D61C2" w:rsidRPr="00E22711" w:rsidRDefault="00FE53BB" w:rsidP="00D4618C">
            <w:pPr>
              <w:spacing w:line="276" w:lineRule="auto"/>
              <w:ind w:left="0" w:firstLine="0"/>
              <w:rPr>
                <w:rFonts w:asciiTheme="minorEastAsia" w:eastAsiaTheme="minorEastAsia" w:hAnsiTheme="minorEastAsia"/>
                <w:highlight w:val="cyan"/>
              </w:rPr>
            </w:pPr>
            <w:r>
              <w:rPr>
                <w:rFonts w:ascii="微軟正黑體" w:eastAsia="微軟正黑體" w:hAnsi="微軟正黑體"/>
                <w:noProof/>
                <w:sz w:val="20"/>
                <w:szCs w:val="20"/>
              </w:rPr>
              <mc:AlternateContent>
                <mc:Choice Requires="wps">
                  <w:drawing>
                    <wp:anchor distT="0" distB="0" distL="114300" distR="114300" simplePos="0" relativeHeight="253459456" behindDoc="0" locked="0" layoutInCell="1" allowOverlap="1" wp14:anchorId="30B0EE45" wp14:editId="6E9FFA70">
                      <wp:simplePos x="0" y="0"/>
                      <wp:positionH relativeFrom="column">
                        <wp:posOffset>-1316990</wp:posOffset>
                      </wp:positionH>
                      <wp:positionV relativeFrom="paragraph">
                        <wp:posOffset>-1610995</wp:posOffset>
                      </wp:positionV>
                      <wp:extent cx="1152525" cy="1971675"/>
                      <wp:effectExtent l="38100" t="38100" r="47625" b="47625"/>
                      <wp:wrapNone/>
                      <wp:docPr id="243" name="直線接點 35841"/>
                      <wp:cNvGraphicFramePr/>
                      <a:graphic xmlns:a="http://schemas.openxmlformats.org/drawingml/2006/main">
                        <a:graphicData uri="http://schemas.microsoft.com/office/word/2010/wordprocessingShape">
                          <wps:wsp>
                            <wps:cNvCnPr/>
                            <wps:spPr>
                              <a:xfrm flipV="1">
                                <a:off x="0" y="0"/>
                                <a:ext cx="1152525" cy="197167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C4960" id="直線接點 35841" o:spid="_x0000_s1026" style="position:absolute;flip:y;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126.85pt" to="-12.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" strokecolor="red" strokeweight="1.5pt">
                      <v:stroke startarrow="oval" endarrow="oval"/>
                    </v:line>
                  </w:pict>
                </mc:Fallback>
              </mc:AlternateContent>
            </w:r>
            <w:r w:rsidR="003D61C2" w:rsidRPr="00B11DA9">
              <w:rPr>
                <w:rFonts w:ascii="微軟正黑體" w:eastAsia="微軟正黑體" w:hAnsi="微軟正黑體" w:hint="eastAsia"/>
              </w:rPr>
              <w:t>（五）</w:t>
            </w:r>
            <w:r w:rsidR="003D61C2" w:rsidRPr="00B11DA9">
              <w:rPr>
                <w:rFonts w:ascii="微軟正黑體" w:eastAsia="微軟正黑體" w:hAnsi="微軟正黑體"/>
              </w:rPr>
              <w:tab/>
            </w:r>
            <w:r w:rsidR="003D61C2" w:rsidRPr="00B11DA9">
              <w:rPr>
                <w:rFonts w:ascii="微軟正黑體" w:eastAsia="微軟正黑體" w:hAnsi="微軟正黑體" w:hint="eastAsia"/>
              </w:rPr>
              <w:t>編制和執行國民經濟和社會發展計劃和</w:t>
            </w:r>
            <w:r w:rsidR="00EC79A3" w:rsidRPr="00FE53BB">
              <w:rPr>
                <w:rFonts w:asciiTheme="minorEastAsia" w:eastAsiaTheme="minorEastAsia" w:hAnsiTheme="minorEastAsia" w:hint="eastAsia"/>
                <w:lang w:eastAsia="zh-HK"/>
              </w:rPr>
              <w:t>國家預</w:t>
            </w:r>
            <w:r w:rsidR="00EC79A3" w:rsidRPr="00FE53BB">
              <w:rPr>
                <w:rFonts w:asciiTheme="minorEastAsia" w:eastAsiaTheme="minorEastAsia" w:hAnsiTheme="minorEastAsia" w:hint="eastAsia"/>
              </w:rPr>
              <w:t>算</w:t>
            </w:r>
          </w:p>
        </w:tc>
      </w:tr>
      <w:tr w:rsidR="003D61C2" w14:paraId="6650E8E0" w14:textId="77777777" w:rsidTr="00D4618C">
        <w:trPr>
          <w:trHeight w:val="855"/>
        </w:trPr>
        <w:tc>
          <w:tcPr>
            <w:tcW w:w="558" w:type="dxa"/>
            <w:vAlign w:val="center"/>
          </w:tcPr>
          <w:p w14:paraId="5ADA9F09" w14:textId="77777777" w:rsidR="003D61C2" w:rsidRPr="00E22711" w:rsidRDefault="003D61C2" w:rsidP="00D4618C">
            <w:pPr>
              <w:spacing w:line="276" w:lineRule="auto"/>
              <w:jc w:val="both"/>
              <w:rPr>
                <w:rFonts w:eastAsia="微軟正黑體"/>
              </w:rPr>
            </w:pPr>
            <w:r w:rsidRPr="00E22711">
              <w:rPr>
                <w:rFonts w:eastAsia="微軟正黑體"/>
              </w:rPr>
              <w:t>[7]</w:t>
            </w:r>
          </w:p>
        </w:tc>
        <w:tc>
          <w:tcPr>
            <w:tcW w:w="3837" w:type="dxa"/>
            <w:vAlign w:val="center"/>
          </w:tcPr>
          <w:p w14:paraId="1013F98F"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關於</w:t>
            </w:r>
            <w:r w:rsidRPr="00DD5F24">
              <w:rPr>
                <w:rFonts w:eastAsiaTheme="minorEastAsia"/>
                <w:sz w:val="22"/>
                <w:szCs w:val="22"/>
                <w:lang w:eastAsia="zh-HK"/>
              </w:rPr>
              <w:t>2020</w:t>
            </w:r>
            <w:r w:rsidRPr="00DD5F24">
              <w:rPr>
                <w:rFonts w:eastAsiaTheme="minorEastAsia" w:hint="eastAsia"/>
                <w:sz w:val="22"/>
                <w:szCs w:val="22"/>
                <w:lang w:eastAsia="zh-HK"/>
              </w:rPr>
              <w:t>年國民經濟和社會發展計劃執行情况與</w:t>
            </w:r>
            <w:r w:rsidRPr="00DD5F24">
              <w:rPr>
                <w:rFonts w:eastAsiaTheme="minorEastAsia"/>
                <w:sz w:val="22"/>
                <w:szCs w:val="22"/>
                <w:lang w:eastAsia="zh-HK"/>
              </w:rPr>
              <w:t>2021</w:t>
            </w:r>
            <w:r w:rsidRPr="00DD5F24">
              <w:rPr>
                <w:rFonts w:eastAsiaTheme="minorEastAsia" w:hint="eastAsia"/>
                <w:sz w:val="22"/>
                <w:szCs w:val="22"/>
                <w:lang w:eastAsia="zh-HK"/>
              </w:rPr>
              <w:t>年國民經濟和社會發展計劃草案的報告</w:t>
            </w:r>
          </w:p>
          <w:p w14:paraId="69599BE4"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w:t>
            </w:r>
            <w:r w:rsidRPr="00DD5F24">
              <w:rPr>
                <w:rFonts w:eastAsiaTheme="minorEastAsia"/>
                <w:sz w:val="22"/>
                <w:szCs w:val="22"/>
                <w:lang w:eastAsia="zh-HK"/>
              </w:rPr>
              <w:t xml:space="preserve"> </w:t>
            </w:r>
            <w:r w:rsidRPr="00DD5F24">
              <w:rPr>
                <w:rFonts w:eastAsiaTheme="minorEastAsia" w:hint="eastAsia"/>
                <w:sz w:val="22"/>
                <w:szCs w:val="22"/>
                <w:lang w:eastAsia="zh-HK"/>
              </w:rPr>
              <w:t>…</w:t>
            </w:r>
          </w:p>
          <w:p w14:paraId="2DBE7BD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各位代表：</w:t>
            </w:r>
          </w:p>
          <w:p w14:paraId="7FA15379"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hint="eastAsia"/>
                <w:sz w:val="22"/>
                <w:szCs w:val="22"/>
                <w:lang w:eastAsia="zh-HK"/>
              </w:rPr>
              <w:t>受國務院委托，現將</w:t>
            </w:r>
            <w:r w:rsidRPr="00DD5F24">
              <w:rPr>
                <w:rFonts w:eastAsiaTheme="minorEastAsia"/>
                <w:sz w:val="22"/>
                <w:szCs w:val="22"/>
                <w:lang w:eastAsia="zh-HK"/>
              </w:rPr>
              <w:t>2020</w:t>
            </w:r>
            <w:r w:rsidRPr="00DD5F24">
              <w:rPr>
                <w:rFonts w:eastAsiaTheme="minorEastAsia" w:hint="eastAsia"/>
                <w:sz w:val="22"/>
                <w:szCs w:val="22"/>
                <w:lang w:eastAsia="zh-HK"/>
              </w:rPr>
              <w:t>年國民經濟和社會發展計劃執行情况與</w:t>
            </w:r>
            <w:r w:rsidRPr="00DD5F24">
              <w:rPr>
                <w:rFonts w:eastAsiaTheme="minorEastAsia"/>
                <w:sz w:val="22"/>
                <w:szCs w:val="22"/>
                <w:lang w:eastAsia="zh-HK"/>
              </w:rPr>
              <w:t>2021</w:t>
            </w:r>
            <w:r w:rsidRPr="00DD5F24">
              <w:rPr>
                <w:rFonts w:eastAsiaTheme="minorEastAsia" w:hint="eastAsia"/>
                <w:sz w:val="22"/>
                <w:szCs w:val="22"/>
                <w:lang w:eastAsia="zh-HK"/>
              </w:rPr>
              <w:t>年國民經濟和社會發展計劃草案提請十三屆全國人大四次會議審查，並請全國政協各位委員提出意見。</w:t>
            </w:r>
          </w:p>
          <w:p w14:paraId="6B0C3287"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 …</w:t>
            </w:r>
          </w:p>
          <w:p w14:paraId="4DFB62B2"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http://www.gov.cn/xinwen/2021-03/13/content_5592786.htm</w:t>
            </w:r>
          </w:p>
        </w:tc>
        <w:tc>
          <w:tcPr>
            <w:tcW w:w="283" w:type="dxa"/>
            <w:vAlign w:val="center"/>
          </w:tcPr>
          <w:p w14:paraId="40063808" w14:textId="77777777" w:rsidR="003D61C2" w:rsidRPr="00E17BCA" w:rsidRDefault="003D61C2" w:rsidP="00D4618C">
            <w:pPr>
              <w:spacing w:line="276" w:lineRule="auto"/>
              <w:jc w:val="both"/>
              <w:rPr>
                <w:sz w:val="20"/>
                <w:szCs w:val="20"/>
              </w:rPr>
            </w:pPr>
          </w:p>
        </w:tc>
        <w:tc>
          <w:tcPr>
            <w:tcW w:w="1559" w:type="dxa"/>
          </w:tcPr>
          <w:p w14:paraId="49A05DED" w14:textId="77777777" w:rsidR="003D61C2" w:rsidRPr="00F246F5" w:rsidRDefault="003D61C2" w:rsidP="00D4618C">
            <w:pPr>
              <w:spacing w:line="276" w:lineRule="auto"/>
              <w:jc w:val="both"/>
              <w:rPr>
                <w:rFonts w:ascii="微軟正黑體" w:eastAsia="微軟正黑體" w:hAnsi="微軟正黑體"/>
                <w:sz w:val="20"/>
                <w:szCs w:val="20"/>
                <w:lang w:eastAsia="zh-HK"/>
              </w:rPr>
            </w:pPr>
            <w:r>
              <w:rPr>
                <w:rFonts w:ascii="微軟正黑體" w:eastAsia="微軟正黑體" w:hAnsi="微軟正黑體"/>
                <w:noProof/>
                <w:sz w:val="20"/>
                <w:szCs w:val="20"/>
              </w:rPr>
              <mc:AlternateContent>
                <mc:Choice Requires="wps">
                  <w:drawing>
                    <wp:anchor distT="0" distB="0" distL="114300" distR="114300" simplePos="0" relativeHeight="253460480" behindDoc="0" locked="0" layoutInCell="1" allowOverlap="1" wp14:anchorId="4DAB02FE" wp14:editId="66CA1ACD">
                      <wp:simplePos x="0" y="0"/>
                      <wp:positionH relativeFrom="column">
                        <wp:posOffset>-143510</wp:posOffset>
                      </wp:positionH>
                      <wp:positionV relativeFrom="paragraph">
                        <wp:posOffset>-1013460</wp:posOffset>
                      </wp:positionV>
                      <wp:extent cx="1152525" cy="2333625"/>
                      <wp:effectExtent l="38100" t="38100" r="47625" b="47625"/>
                      <wp:wrapNone/>
                      <wp:docPr id="244" name="直線接點 35842"/>
                      <wp:cNvGraphicFramePr/>
                      <a:graphic xmlns:a="http://schemas.openxmlformats.org/drawingml/2006/main">
                        <a:graphicData uri="http://schemas.microsoft.com/office/word/2010/wordprocessingShape">
                          <wps:wsp>
                            <wps:cNvCnPr/>
                            <wps:spPr>
                              <a:xfrm flipV="1">
                                <a:off x="0" y="0"/>
                                <a:ext cx="1152525" cy="2333625"/>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EF3A0" id="直線接點 35842" o:spid="_x0000_s1026" style="position:absolute;flip:y;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79.8pt" to="79.4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" strokecolor="red" strokeweight="1.5pt">
                      <v:stroke startarrow="oval" endarrow="oval"/>
                    </v:line>
                  </w:pict>
                </mc:Fallback>
              </mc:AlternateContent>
            </w:r>
          </w:p>
        </w:tc>
        <w:tc>
          <w:tcPr>
            <w:tcW w:w="284" w:type="dxa"/>
            <w:vAlign w:val="center"/>
          </w:tcPr>
          <w:p w14:paraId="284030D4" w14:textId="77777777" w:rsidR="003D61C2" w:rsidRDefault="003D61C2" w:rsidP="00D4618C">
            <w:pPr>
              <w:spacing w:line="276" w:lineRule="auto"/>
              <w:jc w:val="both"/>
            </w:pPr>
          </w:p>
        </w:tc>
        <w:tc>
          <w:tcPr>
            <w:tcW w:w="2924" w:type="dxa"/>
            <w:vAlign w:val="center"/>
          </w:tcPr>
          <w:p w14:paraId="419E05CA" w14:textId="77777777" w:rsidR="003D61C2" w:rsidRPr="00E22711" w:rsidRDefault="003D61C2" w:rsidP="00D4618C">
            <w:pPr>
              <w:spacing w:line="276" w:lineRule="auto"/>
              <w:ind w:left="0" w:firstLine="0"/>
              <w:jc w:val="both"/>
              <w:rPr>
                <w:rFonts w:asciiTheme="minorEastAsia" w:eastAsiaTheme="minorEastAsia" w:hAnsiTheme="minorEastAsia"/>
                <w:highlight w:val="cyan"/>
              </w:rPr>
            </w:pPr>
            <w:r w:rsidRPr="00B11DA9">
              <w:rPr>
                <w:rFonts w:ascii="微軟正黑體" w:eastAsia="微軟正黑體" w:hAnsi="微軟正黑體" w:hint="eastAsia"/>
              </w:rPr>
              <w:t>（十七）</w:t>
            </w:r>
            <w:r w:rsidRPr="00B11DA9">
              <w:rPr>
                <w:rFonts w:ascii="微軟正黑體" w:eastAsia="微軟正黑體" w:hAnsi="微軟正黑體"/>
              </w:rPr>
              <w:tab/>
            </w:r>
            <w:r w:rsidRPr="00B11DA9">
              <w:rPr>
                <w:rFonts w:ascii="微軟正黑體" w:eastAsia="微軟正黑體" w:hAnsi="微軟正黑體" w:hint="eastAsia"/>
              </w:rPr>
              <w:t>審定行政機構的編制，依照法律規定任免、培訓、考核和獎懲行政人員</w:t>
            </w:r>
          </w:p>
        </w:tc>
      </w:tr>
      <w:tr w:rsidR="003D61C2" w14:paraId="4F721D85" w14:textId="77777777" w:rsidTr="00D4618C">
        <w:trPr>
          <w:trHeight w:val="855"/>
        </w:trPr>
        <w:tc>
          <w:tcPr>
            <w:tcW w:w="558" w:type="dxa"/>
            <w:vAlign w:val="center"/>
          </w:tcPr>
          <w:p w14:paraId="4902D90D" w14:textId="77777777" w:rsidR="003D61C2" w:rsidRPr="00E22711" w:rsidRDefault="003D61C2" w:rsidP="00D4618C">
            <w:pPr>
              <w:spacing w:line="276" w:lineRule="auto"/>
              <w:jc w:val="both"/>
              <w:rPr>
                <w:rFonts w:eastAsia="微軟正黑體"/>
              </w:rPr>
            </w:pPr>
            <w:r w:rsidRPr="00E22711">
              <w:rPr>
                <w:rFonts w:eastAsia="微軟正黑體"/>
              </w:rPr>
              <w:t>[</w:t>
            </w:r>
            <w:r>
              <w:rPr>
                <w:rFonts w:eastAsia="微軟正黑體" w:hint="eastAsia"/>
              </w:rPr>
              <w:t>8</w:t>
            </w:r>
            <w:r w:rsidRPr="00E22711">
              <w:rPr>
                <w:rFonts w:eastAsia="微軟正黑體"/>
              </w:rPr>
              <w:t>]</w:t>
            </w:r>
          </w:p>
        </w:tc>
        <w:tc>
          <w:tcPr>
            <w:tcW w:w="3837" w:type="dxa"/>
            <w:vAlign w:val="center"/>
          </w:tcPr>
          <w:p w14:paraId="0D4DB559" w14:textId="77777777" w:rsidR="003D61C2" w:rsidRPr="00DD5F24"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國務院關於同意設立武夷山國家公園的批復</w:t>
            </w:r>
          </w:p>
          <w:p w14:paraId="7932C0D7" w14:textId="77777777" w:rsidR="003D61C2" w:rsidRPr="00DD5F24"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自然資源部關於設立武夷山國家公園的請示收悉。現批復如下：</w:t>
            </w:r>
          </w:p>
          <w:p w14:paraId="2B1CEA13" w14:textId="77777777" w:rsidR="003D61C2" w:rsidRDefault="003D61C2" w:rsidP="00D4618C">
            <w:pPr>
              <w:snapToGrid w:val="0"/>
              <w:spacing w:line="276" w:lineRule="auto"/>
              <w:ind w:left="0" w:firstLine="0"/>
              <w:jc w:val="both"/>
              <w:rPr>
                <w:rFonts w:eastAsiaTheme="minorEastAsia"/>
                <w:lang w:eastAsia="zh-HK"/>
              </w:rPr>
            </w:pPr>
            <w:r w:rsidRPr="00DD5F24">
              <w:rPr>
                <w:rFonts w:eastAsiaTheme="minorEastAsia" w:hint="eastAsia"/>
                <w:lang w:eastAsia="zh-HK"/>
              </w:rPr>
              <w:t>一、</w:t>
            </w:r>
            <w:r w:rsidRPr="00DD5F24">
              <w:rPr>
                <w:rFonts w:eastAsiaTheme="minorEastAsia" w:hint="eastAsia"/>
                <w:lang w:eastAsia="zh-HK"/>
              </w:rPr>
              <w:tab/>
            </w:r>
            <w:r w:rsidRPr="00DD5F24">
              <w:rPr>
                <w:rFonts w:eastAsiaTheme="minorEastAsia" w:hint="eastAsia"/>
                <w:lang w:eastAsia="zh-HK"/>
              </w:rPr>
              <w:t>同意設立武夷山國家公園。…</w:t>
            </w:r>
            <w:r w:rsidRPr="00DD5F24">
              <w:rPr>
                <w:rFonts w:eastAsiaTheme="minorEastAsia" w:hint="eastAsia"/>
                <w:lang w:eastAsia="zh-HK"/>
              </w:rPr>
              <w:t xml:space="preserve"> </w:t>
            </w:r>
            <w:r w:rsidRPr="00DD5F24">
              <w:rPr>
                <w:rFonts w:eastAsiaTheme="minorEastAsia" w:hint="eastAsia"/>
                <w:lang w:eastAsia="zh-HK"/>
              </w:rPr>
              <w:t>…</w:t>
            </w:r>
          </w:p>
          <w:p w14:paraId="0F4C9905" w14:textId="77777777" w:rsidR="003D61C2" w:rsidRPr="00DD5F24" w:rsidRDefault="003D61C2" w:rsidP="00D4618C">
            <w:pPr>
              <w:snapToGrid w:val="0"/>
              <w:spacing w:line="276" w:lineRule="auto"/>
              <w:ind w:left="0" w:firstLine="0"/>
              <w:jc w:val="both"/>
              <w:rPr>
                <w:rFonts w:eastAsiaTheme="minorEastAsia"/>
                <w:sz w:val="22"/>
                <w:szCs w:val="22"/>
                <w:lang w:eastAsia="zh-HK"/>
              </w:rPr>
            </w:pPr>
            <w:r w:rsidRPr="00DD5F24">
              <w:rPr>
                <w:rFonts w:eastAsiaTheme="minorEastAsia"/>
                <w:sz w:val="22"/>
                <w:szCs w:val="22"/>
                <w:lang w:eastAsia="zh-HK"/>
              </w:rPr>
              <w:t>http://www.gov.cn/zhengce/content/2021-10/14/content_5642511.htm</w:t>
            </w:r>
          </w:p>
        </w:tc>
        <w:tc>
          <w:tcPr>
            <w:tcW w:w="283" w:type="dxa"/>
            <w:vAlign w:val="center"/>
          </w:tcPr>
          <w:p w14:paraId="08971E8D" w14:textId="77777777" w:rsidR="003D61C2" w:rsidRPr="00E17BCA" w:rsidRDefault="003D61C2" w:rsidP="00D4618C">
            <w:pPr>
              <w:spacing w:line="276" w:lineRule="auto"/>
              <w:jc w:val="both"/>
              <w:rPr>
                <w:sz w:val="20"/>
                <w:szCs w:val="20"/>
              </w:rPr>
            </w:pPr>
          </w:p>
        </w:tc>
        <w:tc>
          <w:tcPr>
            <w:tcW w:w="1559" w:type="dxa"/>
          </w:tcPr>
          <w:p w14:paraId="287BB083" w14:textId="77777777" w:rsidR="003D61C2" w:rsidRDefault="003D61C2" w:rsidP="00D4618C">
            <w:pPr>
              <w:spacing w:line="276" w:lineRule="auto"/>
              <w:jc w:val="both"/>
              <w:rPr>
                <w:rFonts w:ascii="微軟正黑體" w:eastAsia="微軟正黑體" w:hAnsi="微軟正黑體"/>
                <w:noProof/>
                <w:sz w:val="20"/>
                <w:szCs w:val="20"/>
              </w:rPr>
            </w:pPr>
            <w:r>
              <w:rPr>
                <w:rFonts w:ascii="微軟正黑體" w:eastAsia="微軟正黑體" w:hAnsi="微軟正黑體"/>
                <w:noProof/>
                <w:sz w:val="20"/>
                <w:szCs w:val="20"/>
              </w:rPr>
              <mc:AlternateContent>
                <mc:Choice Requires="wps">
                  <w:drawing>
                    <wp:anchor distT="0" distB="0" distL="114300" distR="114300" simplePos="0" relativeHeight="253461504" behindDoc="0" locked="0" layoutInCell="1" allowOverlap="1" wp14:anchorId="43B78D78" wp14:editId="73BB018B">
                      <wp:simplePos x="0" y="0"/>
                      <wp:positionH relativeFrom="column">
                        <wp:posOffset>-172086</wp:posOffset>
                      </wp:positionH>
                      <wp:positionV relativeFrom="paragraph">
                        <wp:posOffset>860426</wp:posOffset>
                      </wp:positionV>
                      <wp:extent cx="1209675" cy="0"/>
                      <wp:effectExtent l="38100" t="38100" r="47625" b="57150"/>
                      <wp:wrapNone/>
                      <wp:docPr id="245" name="直線接點 35843"/>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3F672" id="直線接點 35843" o:spid="_x0000_s1026" style="position:absolute;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67.75pt" to="81.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" strokecolor="red" strokeweight="1.5pt">
                      <v:stroke startarrow="oval" endarrow="oval"/>
                    </v:line>
                  </w:pict>
                </mc:Fallback>
              </mc:AlternateContent>
            </w:r>
          </w:p>
        </w:tc>
        <w:tc>
          <w:tcPr>
            <w:tcW w:w="284" w:type="dxa"/>
            <w:vAlign w:val="center"/>
          </w:tcPr>
          <w:p w14:paraId="2C2F484A" w14:textId="77777777" w:rsidR="003D61C2" w:rsidRDefault="003D61C2" w:rsidP="00D4618C">
            <w:pPr>
              <w:spacing w:line="276" w:lineRule="auto"/>
              <w:jc w:val="both"/>
            </w:pPr>
          </w:p>
        </w:tc>
        <w:tc>
          <w:tcPr>
            <w:tcW w:w="2924" w:type="dxa"/>
            <w:vAlign w:val="center"/>
          </w:tcPr>
          <w:p w14:paraId="2CF5094A" w14:textId="77777777" w:rsidR="003D61C2" w:rsidRPr="00B11DA9" w:rsidRDefault="003D61C2" w:rsidP="00D4618C">
            <w:pPr>
              <w:spacing w:line="276" w:lineRule="auto"/>
              <w:ind w:left="0" w:firstLine="0"/>
              <w:rPr>
                <w:rFonts w:ascii="微軟正黑體" w:eastAsia="微軟正黑體" w:hAnsi="微軟正黑體"/>
              </w:rPr>
            </w:pPr>
            <w:r w:rsidRPr="00B11DA9">
              <w:rPr>
                <w:rFonts w:ascii="微軟正黑體" w:eastAsia="微軟正黑體" w:hAnsi="微軟正黑體" w:hint="eastAsia"/>
              </w:rPr>
              <w:t>（六）</w:t>
            </w:r>
            <w:r w:rsidRPr="00B11DA9">
              <w:rPr>
                <w:rFonts w:ascii="微軟正黑體" w:eastAsia="微軟正黑體" w:hAnsi="微軟正黑體"/>
              </w:rPr>
              <w:tab/>
            </w:r>
            <w:r w:rsidRPr="00B11DA9">
              <w:rPr>
                <w:rFonts w:ascii="微軟正黑體" w:eastAsia="微軟正黑體" w:hAnsi="微軟正黑體" w:hint="eastAsia"/>
              </w:rPr>
              <w:t>領導和管理經濟工作和城鄉建設、生態文明建設</w:t>
            </w:r>
          </w:p>
        </w:tc>
      </w:tr>
    </w:tbl>
    <w:p w14:paraId="67E355A6" w14:textId="77777777" w:rsidR="003D61C2" w:rsidRDefault="003D61C2" w:rsidP="003D61C2">
      <w:pPr>
        <w:widowControl w:val="0"/>
        <w:snapToGrid w:val="0"/>
        <w:spacing w:line="276" w:lineRule="auto"/>
        <w:ind w:left="0" w:firstLine="0"/>
        <w:rPr>
          <w:rFonts w:ascii="微軟正黑體" w:eastAsia="微軟正黑體" w:hAnsi="微軟正黑體"/>
          <w:b/>
        </w:rPr>
      </w:pPr>
    </w:p>
    <w:p w14:paraId="1759B572" w14:textId="77777777" w:rsidR="003D61C2" w:rsidRPr="00AE7F58" w:rsidRDefault="003D61C2" w:rsidP="002F1111">
      <w:pPr>
        <w:snapToGrid w:val="0"/>
        <w:spacing w:line="276" w:lineRule="auto"/>
        <w:ind w:left="0" w:firstLine="0"/>
        <w:rPr>
          <w:rFonts w:eastAsiaTheme="minorEastAsia"/>
        </w:rPr>
      </w:pPr>
    </w:p>
    <w:p w14:paraId="67929EB8" w14:textId="77777777" w:rsidR="003D61C2" w:rsidRPr="007F6401" w:rsidRDefault="003D61C2" w:rsidP="003D61C2">
      <w:pPr>
        <w:widowControl w:val="0"/>
        <w:snapToGrid w:val="0"/>
        <w:spacing w:line="276" w:lineRule="auto"/>
        <w:ind w:left="0" w:firstLine="0"/>
        <w:rPr>
          <w:rFonts w:ascii="微軟正黑體" w:eastAsia="微軟正黑體" w:hAnsi="微軟正黑體"/>
          <w:b/>
        </w:rPr>
      </w:pPr>
      <w:r w:rsidRPr="007F6401">
        <w:rPr>
          <w:rFonts w:ascii="微軟正黑體" w:eastAsia="微軟正黑體" w:hAnsi="微軟正黑體" w:hint="eastAsia"/>
          <w:b/>
        </w:rPr>
        <w:t>資料三</w:t>
      </w:r>
    </w:p>
    <w:tbl>
      <w:tblPr>
        <w:tblStyle w:val="TableGrid"/>
        <w:tblW w:w="0" w:type="auto"/>
        <w:tblLook w:val="04A0" w:firstRow="1" w:lastRow="0" w:firstColumn="1" w:lastColumn="0" w:noHBand="0" w:noVBand="1"/>
      </w:tblPr>
      <w:tblGrid>
        <w:gridCol w:w="8296"/>
      </w:tblGrid>
      <w:tr w:rsidR="003D61C2" w:rsidRPr="007F6401" w14:paraId="1282183B" w14:textId="77777777" w:rsidTr="00D4618C">
        <w:tc>
          <w:tcPr>
            <w:tcW w:w="8296" w:type="dxa"/>
          </w:tcPr>
          <w:p w14:paraId="7EDFDD8B" w14:textId="77777777" w:rsidR="003D61C2" w:rsidRPr="007F6401" w:rsidRDefault="003D61C2" w:rsidP="00D4618C">
            <w:pPr>
              <w:keepNext/>
              <w:snapToGrid w:val="0"/>
              <w:ind w:left="0" w:firstLine="0"/>
              <w:jc w:val="center"/>
              <w:rPr>
                <w:rFonts w:ascii="微軟正黑體" w:eastAsia="微軟正黑體" w:hAnsi="微軟正黑體"/>
                <w:b/>
                <w:lang w:eastAsia="zh-HK"/>
              </w:rPr>
            </w:pPr>
            <w:r w:rsidRPr="007F6401">
              <w:rPr>
                <w:rFonts w:ascii="微軟正黑體" w:eastAsia="微軟正黑體" w:hAnsi="微軟正黑體" w:hint="eastAsia"/>
                <w:b/>
              </w:rPr>
              <w:t>國務院關於同意設立武夷山國家公園的批覆</w:t>
            </w:r>
          </w:p>
          <w:p w14:paraId="6D43227E" w14:textId="77777777" w:rsidR="003D61C2" w:rsidRPr="007F6401" w:rsidRDefault="003D61C2" w:rsidP="00D4618C">
            <w:pPr>
              <w:keepNext/>
              <w:snapToGrid w:val="0"/>
              <w:ind w:left="0" w:firstLine="0"/>
              <w:jc w:val="center"/>
              <w:rPr>
                <w:rFonts w:ascii="微軟正黑體" w:eastAsia="微軟正黑體" w:hAnsi="微軟正黑體"/>
                <w:lang w:eastAsia="zh-HK"/>
              </w:rPr>
            </w:pPr>
            <w:r w:rsidRPr="007F6401">
              <w:rPr>
                <w:rFonts w:ascii="微軟正黑體" w:eastAsia="微軟正黑體" w:hAnsi="微軟正黑體" w:hint="eastAsia"/>
              </w:rPr>
              <w:t>國函〔</w:t>
            </w:r>
            <w:r w:rsidRPr="007F6401">
              <w:rPr>
                <w:rFonts w:ascii="微軟正黑體" w:eastAsia="微軟正黑體" w:hAnsi="微軟正黑體"/>
              </w:rPr>
              <w:t>2021</w:t>
            </w:r>
            <w:r w:rsidRPr="007F6401">
              <w:rPr>
                <w:rFonts w:ascii="微軟正黑體" w:eastAsia="微軟正黑體" w:hAnsi="微軟正黑體" w:hint="eastAsia"/>
              </w:rPr>
              <w:t>〕</w:t>
            </w:r>
            <w:r w:rsidRPr="007F6401">
              <w:rPr>
                <w:rFonts w:ascii="微軟正黑體" w:eastAsia="微軟正黑體" w:hAnsi="微軟正黑體"/>
              </w:rPr>
              <w:t>105</w:t>
            </w:r>
            <w:r w:rsidRPr="007F6401">
              <w:rPr>
                <w:rFonts w:ascii="微軟正黑體" w:eastAsia="微軟正黑體" w:hAnsi="微軟正黑體" w:hint="eastAsia"/>
              </w:rPr>
              <w:t>號（</w:t>
            </w:r>
            <w:r w:rsidRPr="007F6401">
              <w:rPr>
                <w:rFonts w:ascii="微軟正黑體" w:eastAsia="微軟正黑體" w:hAnsi="微軟正黑體"/>
              </w:rPr>
              <w:t>2021</w:t>
            </w:r>
            <w:r w:rsidRPr="007F6401">
              <w:rPr>
                <w:rFonts w:ascii="微軟正黑體" w:eastAsia="微軟正黑體" w:hAnsi="微軟正黑體" w:hint="eastAsia"/>
              </w:rPr>
              <w:t>年</w:t>
            </w:r>
            <w:r w:rsidRPr="007F6401">
              <w:rPr>
                <w:rFonts w:ascii="微軟正黑體" w:eastAsia="微軟正黑體" w:hAnsi="微軟正黑體"/>
              </w:rPr>
              <w:t>10</w:t>
            </w:r>
            <w:r w:rsidRPr="007F6401">
              <w:rPr>
                <w:rFonts w:ascii="微軟正黑體" w:eastAsia="微軟正黑體" w:hAnsi="微軟正黑體" w:hint="eastAsia"/>
              </w:rPr>
              <w:t>月</w:t>
            </w:r>
            <w:r w:rsidRPr="007F6401">
              <w:rPr>
                <w:rFonts w:ascii="微軟正黑體" w:eastAsia="微軟正黑體" w:hAnsi="微軟正黑體"/>
              </w:rPr>
              <w:t>14</w:t>
            </w:r>
            <w:r w:rsidRPr="007F6401">
              <w:rPr>
                <w:rFonts w:ascii="微軟正黑體" w:eastAsia="微軟正黑體" w:hAnsi="微軟正黑體" w:hint="eastAsia"/>
              </w:rPr>
              <w:t>日）</w:t>
            </w:r>
          </w:p>
          <w:p w14:paraId="438F257F" w14:textId="77777777" w:rsidR="003D61C2" w:rsidRPr="007F6401" w:rsidRDefault="003D61C2" w:rsidP="00D4618C">
            <w:pPr>
              <w:keepNext/>
              <w:snapToGrid w:val="0"/>
              <w:ind w:left="0" w:firstLine="0"/>
              <w:rPr>
                <w:rFonts w:ascii="微軟正黑體" w:eastAsia="微軟正黑體" w:hAnsi="微軟正黑體"/>
                <w:lang w:eastAsia="zh-HK"/>
              </w:rPr>
            </w:pPr>
          </w:p>
          <w:p w14:paraId="659E5E5D" w14:textId="77777777" w:rsidR="003D61C2" w:rsidRPr="007F6401" w:rsidRDefault="003D61C2" w:rsidP="00D4618C">
            <w:pPr>
              <w:keepNext/>
              <w:snapToGrid w:val="0"/>
              <w:ind w:left="0" w:firstLine="0"/>
              <w:jc w:val="both"/>
              <w:rPr>
                <w:rFonts w:ascii="微軟正黑體" w:eastAsia="微軟正黑體" w:hAnsi="微軟正黑體"/>
                <w:lang w:eastAsia="zh-HK"/>
              </w:rPr>
            </w:pPr>
            <w:r w:rsidRPr="007F6401">
              <w:rPr>
                <w:rFonts w:ascii="微軟正黑體" w:eastAsia="微軟正黑體" w:hAnsi="微軟正黑體" w:hint="eastAsia"/>
              </w:rPr>
              <w:t>福建省、江西省人民政府，自然資源部、國家林草局（國家公園局）：</w:t>
            </w:r>
          </w:p>
          <w:p w14:paraId="0796FED7" w14:textId="77777777" w:rsidR="003D61C2" w:rsidRPr="007F6401" w:rsidRDefault="003D61C2" w:rsidP="00D4618C">
            <w:pPr>
              <w:keepNext/>
              <w:snapToGrid w:val="0"/>
              <w:ind w:left="0" w:firstLine="0"/>
              <w:jc w:val="both"/>
              <w:rPr>
                <w:rFonts w:ascii="微軟正黑體" w:eastAsia="微軟正黑體" w:hAnsi="微軟正黑體"/>
                <w:lang w:eastAsia="zh-HK"/>
              </w:rPr>
            </w:pPr>
            <w:r w:rsidRPr="007F6401">
              <w:rPr>
                <w:rFonts w:ascii="微軟正黑體" w:eastAsia="微軟正黑體" w:hAnsi="微軟正黑體" w:hint="eastAsia"/>
              </w:rPr>
              <w:t>自然資源部關於設立武夷山國家公園的請示收悉。現批</w:t>
            </w:r>
            <w:r w:rsidRPr="00DC45EE">
              <w:rPr>
                <w:rFonts w:ascii="微軟正黑體" w:eastAsia="微軟正黑體" w:hAnsi="微軟正黑體" w:hint="eastAsia"/>
              </w:rPr>
              <w:t>覆</w:t>
            </w:r>
            <w:r w:rsidRPr="007F6401">
              <w:rPr>
                <w:rFonts w:ascii="微軟正黑體" w:eastAsia="微軟正黑體" w:hAnsi="微軟正黑體" w:hint="eastAsia"/>
              </w:rPr>
              <w:t>如下：</w:t>
            </w:r>
          </w:p>
          <w:p w14:paraId="46BB248B" w14:textId="77777777" w:rsidR="003D61C2" w:rsidRPr="007F6401" w:rsidRDefault="003D61C2" w:rsidP="00D4618C">
            <w:pPr>
              <w:keepNext/>
              <w:snapToGrid w:val="0"/>
              <w:ind w:left="0" w:firstLine="0"/>
              <w:rPr>
                <w:rFonts w:ascii="微軟正黑體" w:eastAsia="微軟正黑體" w:hAnsi="微軟正黑體"/>
                <w:lang w:eastAsia="zh-HK"/>
              </w:rPr>
            </w:pPr>
          </w:p>
          <w:p w14:paraId="1475C94E" w14:textId="77777777" w:rsidR="003D61C2" w:rsidRPr="007F6401" w:rsidRDefault="003D61C2" w:rsidP="00D4618C">
            <w:pPr>
              <w:keepNext/>
              <w:snapToGrid w:val="0"/>
              <w:ind w:left="623" w:hanging="623"/>
              <w:rPr>
                <w:rFonts w:ascii="微軟正黑體" w:eastAsia="微軟正黑體" w:hAnsi="微軟正黑體"/>
                <w:lang w:eastAsia="zh-HK"/>
              </w:rPr>
            </w:pPr>
            <w:r w:rsidRPr="007F6401">
              <w:rPr>
                <w:rFonts w:ascii="微軟正黑體" w:eastAsia="微軟正黑體" w:hAnsi="微軟正黑體" w:hint="eastAsia"/>
              </w:rPr>
              <w:t>一、</w:t>
            </w:r>
            <w:r w:rsidRPr="007F6401">
              <w:rPr>
                <w:rFonts w:ascii="微軟正黑體" w:eastAsia="微軟正黑體" w:hAnsi="微軟正黑體"/>
              </w:rPr>
              <w:tab/>
            </w:r>
            <w:r w:rsidRPr="007F6401">
              <w:rPr>
                <w:rFonts w:ascii="微軟正黑體" w:eastAsia="微軟正黑體" w:hAnsi="微軟正黑體" w:hint="eastAsia"/>
              </w:rPr>
              <w:t>同意設立武夷山國家公園。…</w:t>
            </w:r>
            <w:r w:rsidRPr="007F6401">
              <w:rPr>
                <w:rFonts w:ascii="微軟正黑體" w:eastAsia="微軟正黑體" w:hAnsi="微軟正黑體"/>
              </w:rPr>
              <w:t xml:space="preserve"> …</w:t>
            </w:r>
          </w:p>
          <w:p w14:paraId="05B882E4" w14:textId="77777777" w:rsidR="003D61C2" w:rsidRPr="007F6401" w:rsidRDefault="003D61C2" w:rsidP="00D4618C">
            <w:pPr>
              <w:keepNext/>
              <w:snapToGrid w:val="0"/>
              <w:ind w:left="623" w:hanging="623"/>
              <w:jc w:val="both"/>
              <w:rPr>
                <w:rFonts w:ascii="微軟正黑體" w:eastAsia="微軟正黑體" w:hAnsi="微軟正黑體"/>
                <w:b/>
              </w:rPr>
            </w:pPr>
            <w:r w:rsidRPr="007F6401">
              <w:rPr>
                <w:rFonts w:ascii="微軟正黑體" w:eastAsia="微軟正黑體" w:hAnsi="微軟正黑體" w:hint="eastAsia"/>
              </w:rPr>
              <w:t>二、</w:t>
            </w:r>
            <w:r w:rsidRPr="007F6401">
              <w:rPr>
                <w:rFonts w:ascii="微軟正黑體" w:eastAsia="微軟正黑體" w:hAnsi="微軟正黑體"/>
              </w:rPr>
              <w:tab/>
            </w:r>
            <w:r w:rsidRPr="007F6401">
              <w:rPr>
                <w:rFonts w:ascii="微軟正黑體" w:eastAsia="微軟正黑體" w:hAnsi="微軟正黑體" w:hint="eastAsia"/>
              </w:rPr>
              <w:t>…</w:t>
            </w:r>
            <w:r w:rsidRPr="007F6401">
              <w:rPr>
                <w:rFonts w:ascii="微軟正黑體" w:eastAsia="微軟正黑體" w:hAnsi="微軟正黑體"/>
              </w:rPr>
              <w:t xml:space="preserve"> …</w:t>
            </w:r>
            <w:r w:rsidRPr="007F6401">
              <w:rPr>
                <w:rFonts w:ascii="微軟正黑體" w:eastAsia="微軟正黑體" w:hAnsi="微軟正黑體" w:hint="eastAsia"/>
              </w:rPr>
              <w:t>牢固樹立綠水青山就是金山銀山理念，堅持山水林田湖草系統治理，堅持生態保護第一、國家代表性、全民公益性的國家公園理念，加强自然生態系統原真性、完整性保護，正確處理生態保護與居民生産生活的關係，維持人與自然和諧共生並永續發展…</w:t>
            </w:r>
            <w:r w:rsidRPr="007F6401">
              <w:rPr>
                <w:rFonts w:ascii="微軟正黑體" w:eastAsia="微軟正黑體" w:hAnsi="微軟正黑體"/>
              </w:rPr>
              <w:t xml:space="preserve"> …</w:t>
            </w:r>
          </w:p>
        </w:tc>
      </w:tr>
    </w:tbl>
    <w:p w14:paraId="23E85A24" w14:textId="77777777" w:rsidR="003D61C2" w:rsidRPr="007F6401" w:rsidRDefault="003D61C2" w:rsidP="003D61C2">
      <w:pPr>
        <w:snapToGrid w:val="0"/>
        <w:spacing w:line="276" w:lineRule="auto"/>
        <w:ind w:left="0" w:firstLine="0"/>
        <w:jc w:val="both"/>
        <w:rPr>
          <w:rFonts w:eastAsiaTheme="minorEastAsia"/>
          <w:sz w:val="21"/>
          <w:szCs w:val="21"/>
        </w:rPr>
      </w:pPr>
      <w:r w:rsidRPr="007F6401">
        <w:rPr>
          <w:rFonts w:eastAsiaTheme="minorEastAsia" w:hint="eastAsia"/>
          <w:sz w:val="21"/>
          <w:szCs w:val="21"/>
        </w:rPr>
        <w:t>資料來源：中國政府網，</w:t>
      </w:r>
      <w:r w:rsidRPr="007F6401">
        <w:rPr>
          <w:rFonts w:eastAsiaTheme="minorEastAsia"/>
          <w:sz w:val="21"/>
          <w:szCs w:val="21"/>
        </w:rPr>
        <w:t>http://www.gov.cn/zhengce/content/2021-10/14/content_5642511.htm</w:t>
      </w:r>
    </w:p>
    <w:p w14:paraId="23D6CE3A" w14:textId="77777777" w:rsidR="003D61C2" w:rsidRPr="007F6401" w:rsidRDefault="003D61C2" w:rsidP="003D61C2">
      <w:pPr>
        <w:snapToGrid w:val="0"/>
        <w:spacing w:line="276" w:lineRule="auto"/>
        <w:ind w:left="0" w:firstLine="0"/>
        <w:rPr>
          <w:rFonts w:eastAsiaTheme="minorEastAsia"/>
        </w:rPr>
      </w:pPr>
    </w:p>
    <w:p w14:paraId="02B254ED" w14:textId="77777777" w:rsidR="003D61C2" w:rsidRPr="007F6401" w:rsidRDefault="003D61C2" w:rsidP="003D61C2">
      <w:pPr>
        <w:snapToGrid w:val="0"/>
        <w:spacing w:line="276" w:lineRule="auto"/>
        <w:ind w:left="0" w:firstLine="0"/>
        <w:rPr>
          <w:rFonts w:eastAsiaTheme="minorEastAsia"/>
        </w:rPr>
      </w:pPr>
    </w:p>
    <w:p w14:paraId="0E70B103" w14:textId="77777777" w:rsidR="003D61C2" w:rsidRPr="007F6401" w:rsidRDefault="00763DD0" w:rsidP="00763DD0">
      <w:pPr>
        <w:pStyle w:val="ListParagraph"/>
        <w:numPr>
          <w:ilvl w:val="0"/>
          <w:numId w:val="78"/>
        </w:numPr>
        <w:snapToGrid w:val="0"/>
        <w:spacing w:line="276" w:lineRule="auto"/>
        <w:rPr>
          <w:rFonts w:ascii="微軟正黑體" w:eastAsia="微軟正黑體" w:hAnsi="微軟正黑體"/>
          <w:b/>
        </w:rPr>
      </w:pPr>
      <w:r w:rsidRPr="00763DD0">
        <w:rPr>
          <w:rFonts w:eastAsiaTheme="minorEastAsia" w:hint="eastAsia"/>
          <w:lang w:eastAsia="zh-HK"/>
        </w:rPr>
        <w:t>資料三所描述的國務院批覆，屬於資料二中，國務院的哪一項職權？</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7BB81EB5" w14:textId="77777777" w:rsidTr="00D4618C">
        <w:tc>
          <w:tcPr>
            <w:tcW w:w="7882" w:type="dxa"/>
          </w:tcPr>
          <w:p w14:paraId="14437A51" w14:textId="77777777" w:rsidR="003D61C2" w:rsidRPr="007F6401" w:rsidRDefault="003D61C2" w:rsidP="00D4618C">
            <w:pPr>
              <w:spacing w:line="360" w:lineRule="auto"/>
              <w:ind w:left="0" w:firstLine="0"/>
              <w:rPr>
                <w:i/>
                <w:color w:val="FF0000"/>
              </w:rPr>
            </w:pPr>
            <w:r w:rsidRPr="007F6401">
              <w:rPr>
                <w:rFonts w:hint="eastAsia"/>
                <w:i/>
                <w:color w:val="FF0000"/>
                <w:lang w:eastAsia="zh-HK"/>
              </w:rPr>
              <w:t>第</w:t>
            </w:r>
            <w:r w:rsidRPr="007F6401">
              <w:rPr>
                <w:rFonts w:ascii="新細明體" w:hAnsi="新細明體" w:hint="eastAsia"/>
                <w:i/>
                <w:color w:val="FF0000"/>
                <w:lang w:eastAsia="zh-HK"/>
              </w:rPr>
              <w:t>（六）項職權「領導和管理經濟工作和城鄉建設、生態文明建設」</w:t>
            </w:r>
            <w:r w:rsidRPr="007F6401">
              <w:rPr>
                <w:rFonts w:ascii="新細明體" w:hAnsi="新細明體" w:hint="eastAsia"/>
                <w:i/>
                <w:color w:val="FF0000"/>
              </w:rPr>
              <w:t>。</w:t>
            </w:r>
          </w:p>
        </w:tc>
      </w:tr>
    </w:tbl>
    <w:p w14:paraId="617F092D" w14:textId="77777777" w:rsidR="003D61C2" w:rsidRPr="007F6401" w:rsidRDefault="003D61C2" w:rsidP="003D61C2">
      <w:pPr>
        <w:pStyle w:val="ListParagraph"/>
        <w:snapToGrid w:val="0"/>
        <w:spacing w:line="276" w:lineRule="auto"/>
        <w:ind w:left="360" w:firstLine="0"/>
        <w:rPr>
          <w:rFonts w:ascii="微軟正黑體" w:eastAsia="微軟正黑體" w:hAnsi="微軟正黑體"/>
          <w:b/>
        </w:rPr>
      </w:pPr>
    </w:p>
    <w:p w14:paraId="618FF443" w14:textId="77777777" w:rsidR="00763DD0" w:rsidRPr="007F6401" w:rsidRDefault="00763DD0" w:rsidP="004C11A6">
      <w:pPr>
        <w:pStyle w:val="ListParagraph"/>
        <w:numPr>
          <w:ilvl w:val="0"/>
          <w:numId w:val="78"/>
        </w:numPr>
        <w:snapToGrid w:val="0"/>
        <w:spacing w:line="276" w:lineRule="auto"/>
        <w:rPr>
          <w:rFonts w:ascii="微軟正黑體" w:eastAsia="微軟正黑體" w:hAnsi="微軟正黑體"/>
          <w:b/>
        </w:rPr>
      </w:pPr>
      <w:r w:rsidRPr="007F6401">
        <w:rPr>
          <w:rFonts w:eastAsiaTheme="minorEastAsia" w:hint="eastAsia"/>
          <w:lang w:eastAsia="zh-HK"/>
        </w:rPr>
        <w:t>根</w:t>
      </w:r>
      <w:r w:rsidRPr="007F6401">
        <w:rPr>
          <w:rFonts w:eastAsiaTheme="minorEastAsia" w:hint="eastAsia"/>
        </w:rPr>
        <w:t>據</w:t>
      </w:r>
      <w:r w:rsidRPr="007F6401">
        <w:rPr>
          <w:rFonts w:eastAsiaTheme="minorEastAsia" w:hint="eastAsia"/>
          <w:lang w:eastAsia="zh-HK"/>
        </w:rPr>
        <w:t>資</w:t>
      </w:r>
      <w:r w:rsidRPr="007F6401">
        <w:rPr>
          <w:rFonts w:eastAsiaTheme="minorEastAsia" w:hint="eastAsia"/>
        </w:rPr>
        <w:t>料</w:t>
      </w:r>
      <w:r w:rsidRPr="007F6401">
        <w:rPr>
          <w:rFonts w:eastAsiaTheme="minorEastAsia" w:hint="eastAsia"/>
          <w:lang w:eastAsia="zh-HK"/>
        </w:rPr>
        <w:t>三</w:t>
      </w:r>
      <w:r w:rsidRPr="007F6401">
        <w:rPr>
          <w:rFonts w:eastAsiaTheme="minorEastAsia" w:hint="eastAsia"/>
        </w:rPr>
        <w:t>，</w:t>
      </w:r>
      <w:r w:rsidRPr="004F5768">
        <w:rPr>
          <w:rFonts w:eastAsiaTheme="minorEastAsia" w:hint="eastAsia"/>
        </w:rPr>
        <w:t>從國務院同意設立武夷山國家公園可見</w:t>
      </w:r>
      <w:r w:rsidRPr="007F6401">
        <w:rPr>
          <w:rFonts w:eastAsiaTheme="minorEastAsia" w:hint="eastAsia"/>
          <w:lang w:eastAsia="zh-HK"/>
        </w:rPr>
        <w:t>國</w:t>
      </w:r>
      <w:r w:rsidRPr="004F5768">
        <w:rPr>
          <w:rFonts w:eastAsiaTheme="minorEastAsia" w:hint="eastAsia"/>
          <w:lang w:eastAsia="zh-HK"/>
        </w:rPr>
        <w:t>家</w:t>
      </w:r>
      <w:r w:rsidRPr="007F6401">
        <w:rPr>
          <w:rFonts w:eastAsiaTheme="minorEastAsia" w:hint="eastAsia"/>
          <w:lang w:eastAsia="zh-HK"/>
        </w:rPr>
        <w:t>重視哪方面的建</w:t>
      </w:r>
      <w:r w:rsidRPr="007F6401">
        <w:rPr>
          <w:rFonts w:eastAsiaTheme="minorEastAsia" w:hint="eastAsia"/>
        </w:rPr>
        <w:t>設</w:t>
      </w:r>
      <w:r w:rsidRPr="007F6401">
        <w:rPr>
          <w:rFonts w:eastAsiaTheme="minorEastAsia" w:hint="eastAsia"/>
          <w:lang w:eastAsia="zh-HK"/>
        </w:rPr>
        <w:t>？</w:t>
      </w:r>
      <w:r w:rsidRPr="007F6401">
        <w:rPr>
          <w:rFonts w:eastAsiaTheme="minorEastAsia"/>
          <w:lang w:eastAsia="zh-HK"/>
        </w:rPr>
        <w:t xml:space="preserve"> </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763DD0" w:rsidRPr="007F6401" w14:paraId="499D0DE3" w14:textId="77777777" w:rsidTr="00EB30B8">
        <w:tc>
          <w:tcPr>
            <w:tcW w:w="7882" w:type="dxa"/>
          </w:tcPr>
          <w:p w14:paraId="6A9AA446" w14:textId="77777777" w:rsidR="00763DD0" w:rsidRPr="007F6401" w:rsidRDefault="00763DD0" w:rsidP="00EB30B8">
            <w:pPr>
              <w:spacing w:line="360" w:lineRule="auto"/>
              <w:ind w:left="0" w:firstLine="0"/>
              <w:rPr>
                <w:i/>
                <w:color w:val="FF0000"/>
              </w:rPr>
            </w:pPr>
            <w:r w:rsidRPr="007F6401">
              <w:rPr>
                <w:rFonts w:hint="eastAsia"/>
                <w:i/>
                <w:color w:val="FF0000"/>
                <w:lang w:eastAsia="zh-HK"/>
              </w:rPr>
              <w:t>保</w:t>
            </w:r>
            <w:r w:rsidRPr="007F6401">
              <w:rPr>
                <w:rFonts w:hint="eastAsia"/>
                <w:i/>
                <w:color w:val="FF0000"/>
              </w:rPr>
              <w:t>護</w:t>
            </w:r>
            <w:r w:rsidRPr="007F6401">
              <w:rPr>
                <w:rFonts w:hint="eastAsia"/>
                <w:i/>
                <w:color w:val="FF0000"/>
                <w:lang w:eastAsia="zh-HK"/>
              </w:rPr>
              <w:t>生態。</w:t>
            </w:r>
          </w:p>
        </w:tc>
      </w:tr>
    </w:tbl>
    <w:p w14:paraId="292A8BFE" w14:textId="77777777" w:rsidR="00763DD0" w:rsidRDefault="00763DD0" w:rsidP="004C11A6">
      <w:pPr>
        <w:pStyle w:val="ListParagraph"/>
        <w:snapToGrid w:val="0"/>
        <w:spacing w:line="276" w:lineRule="auto"/>
        <w:ind w:left="480" w:firstLine="0"/>
        <w:rPr>
          <w:rFonts w:eastAsiaTheme="minorEastAsia"/>
          <w:lang w:eastAsia="zh-HK"/>
        </w:rPr>
      </w:pPr>
    </w:p>
    <w:p w14:paraId="60495089" w14:textId="77777777" w:rsidR="003D61C2" w:rsidRPr="004C11A6" w:rsidRDefault="00763DD0" w:rsidP="004C11A6">
      <w:pPr>
        <w:pStyle w:val="ListParagraph"/>
        <w:numPr>
          <w:ilvl w:val="0"/>
          <w:numId w:val="78"/>
        </w:numPr>
        <w:snapToGrid w:val="0"/>
        <w:spacing w:line="276" w:lineRule="auto"/>
        <w:rPr>
          <w:rFonts w:eastAsiaTheme="minorEastAsia"/>
          <w:lang w:eastAsia="zh-HK"/>
        </w:rPr>
      </w:pPr>
      <w:r w:rsidRPr="004C11A6">
        <w:rPr>
          <w:rFonts w:eastAsiaTheme="minorEastAsia" w:hint="eastAsia"/>
          <w:lang w:eastAsia="zh-HK"/>
        </w:rPr>
        <w:t>承上題，請解釋資料三所提及的政策重點對國家長遠發展如何重要。</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D61C2" w:rsidRPr="007F6401" w14:paraId="557DD181" w14:textId="77777777" w:rsidTr="00D4618C">
        <w:tc>
          <w:tcPr>
            <w:tcW w:w="7882" w:type="dxa"/>
          </w:tcPr>
          <w:p w14:paraId="77A3799F" w14:textId="77777777" w:rsidR="003D61C2" w:rsidRPr="007F6401" w:rsidRDefault="003D61C2" w:rsidP="00D4618C">
            <w:pPr>
              <w:spacing w:line="360" w:lineRule="auto"/>
              <w:ind w:left="0" w:firstLine="0"/>
              <w:rPr>
                <w:i/>
                <w:color w:val="FF0000"/>
              </w:rPr>
            </w:pPr>
            <w:r w:rsidRPr="007F6401">
              <w:rPr>
                <w:rFonts w:hint="eastAsia"/>
                <w:i/>
                <w:color w:val="FF0000"/>
                <w:lang w:eastAsia="zh-HK"/>
              </w:rPr>
              <w:t>國務院對同意設立武夷山國家公園的批覆，將有助保護該區的自然</w:t>
            </w:r>
          </w:p>
        </w:tc>
      </w:tr>
      <w:tr w:rsidR="003D61C2" w:rsidRPr="007F6401" w14:paraId="319CB937" w14:textId="77777777" w:rsidTr="00D4618C">
        <w:tc>
          <w:tcPr>
            <w:tcW w:w="7882" w:type="dxa"/>
          </w:tcPr>
          <w:p w14:paraId="56DB2EBC" w14:textId="77777777" w:rsidR="003D61C2" w:rsidRPr="007F6401" w:rsidRDefault="003D61C2" w:rsidP="00D4618C">
            <w:pPr>
              <w:spacing w:line="360" w:lineRule="auto"/>
              <w:rPr>
                <w:i/>
                <w:color w:val="FF0000"/>
                <w:lang w:eastAsia="zh-HK"/>
              </w:rPr>
            </w:pPr>
            <w:r w:rsidRPr="007F6401">
              <w:rPr>
                <w:rFonts w:hint="eastAsia"/>
                <w:i/>
                <w:color w:val="FF0000"/>
                <w:lang w:eastAsia="zh-HK"/>
              </w:rPr>
              <w:t>生態系統及處理生態保護與居民生活的關係。</w:t>
            </w:r>
          </w:p>
        </w:tc>
      </w:tr>
    </w:tbl>
    <w:p w14:paraId="647A416E" w14:textId="77777777" w:rsidR="003D61C2" w:rsidRDefault="003D61C2" w:rsidP="003D61C2">
      <w:pPr>
        <w:snapToGrid w:val="0"/>
        <w:spacing w:line="276" w:lineRule="auto"/>
        <w:ind w:left="0" w:firstLine="0"/>
        <w:rPr>
          <w:rFonts w:ascii="微軟正黑體" w:eastAsia="微軟正黑體" w:hAnsi="微軟正黑體"/>
          <w:b/>
        </w:rPr>
      </w:pPr>
    </w:p>
    <w:p w14:paraId="412CF99E" w14:textId="77777777" w:rsidR="003D61C2" w:rsidRPr="005C7074" w:rsidRDefault="003D61C2" w:rsidP="003D61C2">
      <w:pPr>
        <w:snapToGrid w:val="0"/>
        <w:spacing w:line="276" w:lineRule="auto"/>
        <w:rPr>
          <w:rFonts w:ascii="微軟正黑體" w:eastAsia="微軟正黑體" w:hAnsi="微軟正黑體"/>
          <w:b/>
        </w:rPr>
      </w:pPr>
      <w:r w:rsidRPr="005C7074">
        <w:rPr>
          <w:rFonts w:ascii="微軟正黑體" w:eastAsia="微軟正黑體" w:hAnsi="微軟正黑體"/>
          <w:b/>
        </w:rPr>
        <w:br w:type="page"/>
      </w:r>
    </w:p>
    <w:p w14:paraId="7571085F" w14:textId="77777777" w:rsidR="003D61C2" w:rsidRDefault="003D61C2" w:rsidP="003D61C2">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0C5B2CE2" w14:textId="77777777" w:rsidR="003D61C2" w:rsidRDefault="003D61C2" w:rsidP="003D61C2">
      <w:pPr>
        <w:widowControl w:val="0"/>
        <w:snapToGrid w:val="0"/>
        <w:spacing w:line="276" w:lineRule="auto"/>
        <w:contextualSpacing/>
        <w:jc w:val="both"/>
        <w:rPr>
          <w:rFonts w:ascii="微軟正黑體" w:eastAsia="微軟正黑體" w:hAnsi="微軟正黑體"/>
          <w:b/>
          <w:sz w:val="28"/>
          <w:szCs w:val="28"/>
        </w:rPr>
      </w:pPr>
    </w:p>
    <w:p w14:paraId="20D5A40F" w14:textId="77777777" w:rsidR="003D61C2" w:rsidRPr="007F6401" w:rsidRDefault="003D61C2" w:rsidP="003D61C2">
      <w:pPr>
        <w:widowControl w:val="0"/>
        <w:snapToGrid w:val="0"/>
        <w:spacing w:line="276" w:lineRule="auto"/>
        <w:contextualSpacing/>
        <w:jc w:val="both"/>
        <w:rPr>
          <w:rFonts w:asciiTheme="majorEastAsia" w:eastAsiaTheme="majorEastAsia" w:hAnsiTheme="majorEastAsia"/>
          <w:lang w:eastAsia="zh-HK"/>
        </w:rPr>
      </w:pPr>
      <w:r w:rsidRPr="00A03C46">
        <w:rPr>
          <w:rFonts w:ascii="微軟正黑體" w:eastAsia="微軟正黑體" w:hAnsi="微軟正黑體" w:hint="eastAsia"/>
          <w:b/>
          <w:sz w:val="28"/>
          <w:szCs w:val="28"/>
        </w:rPr>
        <w:t>國務院的</w:t>
      </w:r>
      <w:r w:rsidRPr="002826E7">
        <w:rPr>
          <w:rFonts w:ascii="微軟正黑體" w:eastAsia="微軟正黑體" w:hAnsi="微軟正黑體" w:hint="eastAsia"/>
          <w:b/>
          <w:sz w:val="28"/>
          <w:szCs w:val="28"/>
        </w:rPr>
        <w:t>組成部門</w:t>
      </w:r>
      <w:r w:rsidRPr="00A03C46">
        <w:rPr>
          <w:rFonts w:ascii="微軟正黑體" w:eastAsia="微軟正黑體" w:hAnsi="微軟正黑體" w:hint="eastAsia"/>
          <w:b/>
          <w:sz w:val="28"/>
          <w:szCs w:val="28"/>
        </w:rPr>
        <w:t>和</w:t>
      </w:r>
      <w:r w:rsidRPr="002826E7">
        <w:rPr>
          <w:rFonts w:ascii="微軟正黑體" w:eastAsia="微軟正黑體" w:hAnsi="微軟正黑體" w:hint="eastAsia"/>
          <w:b/>
          <w:sz w:val="28"/>
          <w:szCs w:val="28"/>
        </w:rPr>
        <w:t>工作範疇</w:t>
      </w:r>
    </w:p>
    <w:p w14:paraId="3F0391A4"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6F71148" w14:textId="77777777" w:rsidR="003D61C2" w:rsidRPr="00A03C46" w:rsidRDefault="003D61C2" w:rsidP="004C11A6">
      <w:pPr>
        <w:snapToGrid w:val="0"/>
        <w:spacing w:line="276" w:lineRule="auto"/>
        <w:ind w:left="0" w:firstLine="0"/>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3D61C2" w:rsidRPr="00A03C46" w14:paraId="1DEB4A30" w14:textId="77777777" w:rsidTr="000F7EAC">
        <w:trPr>
          <w:trHeight w:val="562"/>
        </w:trPr>
        <w:tc>
          <w:tcPr>
            <w:tcW w:w="2059" w:type="dxa"/>
          </w:tcPr>
          <w:p w14:paraId="4F5E9C52"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名稱：</w:t>
            </w:r>
          </w:p>
        </w:tc>
        <w:tc>
          <w:tcPr>
            <w:tcW w:w="4594" w:type="dxa"/>
          </w:tcPr>
          <w:p w14:paraId="7B9FD339"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sidRPr="00A03C46">
              <w:rPr>
                <w:rFonts w:asciiTheme="majorEastAsia" w:eastAsiaTheme="majorEastAsia" w:hAnsiTheme="majorEastAsia" w:hint="eastAsia"/>
                <w:lang w:eastAsia="zh-HK"/>
              </w:rPr>
              <w:t>中華人民共和國國務院</w:t>
            </w:r>
          </w:p>
        </w:tc>
        <w:tc>
          <w:tcPr>
            <w:tcW w:w="1530" w:type="dxa"/>
            <w:vMerge w:val="restart"/>
          </w:tcPr>
          <w:p w14:paraId="3D771EF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object w:dxaOrig="2640" w:dyaOrig="2655" w14:anchorId="3374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6pt" o:ole="">
                  <v:imagedata r:id="rId22" o:title=""/>
                </v:shape>
                <o:OLEObject Type="Embed" ProgID="PBrush" ShapeID="_x0000_i1025" DrawAspect="Content" ObjectID="_1771416127" r:id="rId23"/>
              </w:object>
            </w:r>
          </w:p>
        </w:tc>
      </w:tr>
      <w:tr w:rsidR="003D61C2" w:rsidRPr="00A03C46" w14:paraId="62EBD51E" w14:textId="77777777" w:rsidTr="000F7EAC">
        <w:tc>
          <w:tcPr>
            <w:tcW w:w="2059" w:type="dxa"/>
          </w:tcPr>
          <w:p w14:paraId="6689DB37"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提供者：</w:t>
            </w:r>
          </w:p>
        </w:tc>
        <w:tc>
          <w:tcPr>
            <w:tcW w:w="4594" w:type="dxa"/>
          </w:tcPr>
          <w:p w14:paraId="51ABCDA2"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中華人民共和國中</w:t>
            </w:r>
            <w:r>
              <w:rPr>
                <w:rFonts w:asciiTheme="majorEastAsia" w:eastAsiaTheme="majorEastAsia" w:hAnsiTheme="majorEastAsia" w:hint="eastAsia"/>
              </w:rPr>
              <w:t>央</w:t>
            </w:r>
            <w:r>
              <w:rPr>
                <w:rFonts w:asciiTheme="majorEastAsia" w:eastAsiaTheme="majorEastAsia" w:hAnsiTheme="majorEastAsia" w:hint="eastAsia"/>
                <w:lang w:eastAsia="zh-HK"/>
              </w:rPr>
              <w:t>人</w:t>
            </w:r>
            <w:r>
              <w:rPr>
                <w:rFonts w:asciiTheme="majorEastAsia" w:eastAsiaTheme="majorEastAsia" w:hAnsiTheme="majorEastAsia" w:hint="eastAsia"/>
              </w:rPr>
              <w:t>民</w:t>
            </w:r>
            <w:r>
              <w:rPr>
                <w:rFonts w:asciiTheme="majorEastAsia" w:eastAsiaTheme="majorEastAsia" w:hAnsiTheme="majorEastAsia" w:hint="eastAsia"/>
                <w:lang w:eastAsia="zh-HK"/>
              </w:rPr>
              <w:t>政</w:t>
            </w:r>
            <w:r>
              <w:rPr>
                <w:rFonts w:asciiTheme="majorEastAsia" w:eastAsiaTheme="majorEastAsia" w:hAnsiTheme="majorEastAsia" w:hint="eastAsia"/>
              </w:rPr>
              <w:t>府</w:t>
            </w:r>
          </w:p>
        </w:tc>
        <w:tc>
          <w:tcPr>
            <w:tcW w:w="1530" w:type="dxa"/>
            <w:vMerge/>
          </w:tcPr>
          <w:p w14:paraId="46FC94F8"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r w:rsidR="003D61C2" w:rsidRPr="00A03C46" w14:paraId="723790CC" w14:textId="77777777" w:rsidTr="000F7EAC">
        <w:tc>
          <w:tcPr>
            <w:tcW w:w="2059" w:type="dxa"/>
          </w:tcPr>
          <w:p w14:paraId="0C5BD6BD" w14:textId="77777777" w:rsidR="003D61C2" w:rsidRPr="00554A6D" w:rsidRDefault="003D61C2" w:rsidP="00D4618C">
            <w:pPr>
              <w:snapToGrid w:val="0"/>
              <w:spacing w:line="276" w:lineRule="auto"/>
              <w:contextualSpacing/>
              <w:jc w:val="both"/>
              <w:rPr>
                <w:rFonts w:asciiTheme="majorEastAsia" w:eastAsiaTheme="majorEastAsia" w:hAnsiTheme="majorEastAsia"/>
                <w:b/>
                <w:lang w:eastAsia="zh-HK"/>
              </w:rPr>
            </w:pPr>
            <w:r w:rsidRPr="00554A6D">
              <w:rPr>
                <w:rFonts w:asciiTheme="majorEastAsia" w:eastAsiaTheme="majorEastAsia" w:hAnsiTheme="majorEastAsia" w:hint="eastAsia"/>
                <w:b/>
                <w:lang w:eastAsia="zh-HK"/>
              </w:rPr>
              <w:t>網頁</w:t>
            </w:r>
            <w:r w:rsidRPr="00554A6D">
              <w:rPr>
                <w:rFonts w:asciiTheme="majorEastAsia" w:eastAsiaTheme="majorEastAsia" w:hAnsiTheme="majorEastAsia"/>
                <w:b/>
                <w:lang w:eastAsia="zh-HK"/>
              </w:rPr>
              <w:t>來源：</w:t>
            </w:r>
          </w:p>
        </w:tc>
        <w:tc>
          <w:tcPr>
            <w:tcW w:w="4594" w:type="dxa"/>
          </w:tcPr>
          <w:p w14:paraId="3A49C749" w14:textId="77777777" w:rsidR="003D61C2" w:rsidRDefault="003D61C2" w:rsidP="00D4618C">
            <w:pPr>
              <w:snapToGrid w:val="0"/>
              <w:spacing w:line="276" w:lineRule="auto"/>
              <w:contextualSpacing/>
              <w:jc w:val="both"/>
            </w:pPr>
            <w:r w:rsidRPr="004C11A6">
              <w:t>http://big5.www.gov.cn/gate/big5/www.gov.c</w:t>
            </w:r>
          </w:p>
          <w:p w14:paraId="3B6EFEF5"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r w:rsidRPr="004C11A6">
              <w:t>n/g</w:t>
            </w:r>
            <w:r w:rsidRPr="00A03C46">
              <w:rPr>
                <w:rFonts w:asciiTheme="majorEastAsia" w:eastAsiaTheme="majorEastAsia" w:hAnsiTheme="majorEastAsia"/>
                <w:lang w:eastAsia="zh-HK"/>
              </w:rPr>
              <w:t>wyzzjg/zuzhi/</w:t>
            </w:r>
          </w:p>
        </w:tc>
        <w:tc>
          <w:tcPr>
            <w:tcW w:w="1530" w:type="dxa"/>
            <w:vMerge/>
          </w:tcPr>
          <w:p w14:paraId="2C37C2C4" w14:textId="77777777" w:rsidR="003D61C2" w:rsidRPr="00A03C46" w:rsidRDefault="003D61C2" w:rsidP="00D4618C">
            <w:pPr>
              <w:snapToGrid w:val="0"/>
              <w:spacing w:line="276" w:lineRule="auto"/>
              <w:contextualSpacing/>
              <w:jc w:val="both"/>
              <w:rPr>
                <w:rFonts w:asciiTheme="majorEastAsia" w:eastAsiaTheme="majorEastAsia" w:hAnsiTheme="majorEastAsia"/>
                <w:lang w:eastAsia="zh-HK"/>
              </w:rPr>
            </w:pPr>
          </w:p>
        </w:tc>
      </w:tr>
    </w:tbl>
    <w:p w14:paraId="58BAD9C5"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1341378E" w14:textId="77777777" w:rsidR="003D61C2" w:rsidRDefault="003D61C2" w:rsidP="003D61C2">
      <w:pPr>
        <w:snapToGrid w:val="0"/>
        <w:spacing w:line="276" w:lineRule="auto"/>
        <w:contextualSpacing/>
        <w:jc w:val="both"/>
        <w:rPr>
          <w:rFonts w:asciiTheme="majorEastAsia" w:eastAsiaTheme="majorEastAsia" w:hAnsiTheme="majorEastAsia"/>
        </w:rPr>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1D0239">
        <w:rPr>
          <w:rFonts w:asciiTheme="majorEastAsia" w:eastAsiaTheme="majorEastAsia" w:hAnsiTheme="majorEastAsia" w:hint="eastAsia"/>
          <w:lang w:eastAsia="zh-HK"/>
        </w:rPr>
        <w:t>中華人民共和國國務院</w:t>
      </w:r>
      <w:r>
        <w:rPr>
          <w:rFonts w:asciiTheme="majorEastAsia" w:eastAsiaTheme="majorEastAsia" w:hAnsiTheme="majorEastAsia" w:hint="eastAsia"/>
          <w:lang w:eastAsia="zh-HK"/>
        </w:rPr>
        <w:t>的網頁，</w:t>
      </w:r>
      <w:r w:rsidRPr="001D0239">
        <w:rPr>
          <w:rFonts w:asciiTheme="majorEastAsia" w:eastAsiaTheme="majorEastAsia" w:hAnsiTheme="majorEastAsia" w:hint="eastAsia"/>
          <w:lang w:eastAsia="zh-HK"/>
        </w:rPr>
        <w:t>了解國務</w:t>
      </w:r>
      <w:r>
        <w:rPr>
          <w:rFonts w:asciiTheme="majorEastAsia" w:eastAsiaTheme="majorEastAsia" w:hAnsiTheme="majorEastAsia" w:hint="eastAsia"/>
          <w:lang w:eastAsia="zh-HK"/>
        </w:rPr>
        <w:t>院的</w:t>
      </w:r>
      <w:r w:rsidRPr="001D0239">
        <w:rPr>
          <w:rFonts w:asciiTheme="majorEastAsia" w:eastAsiaTheme="majorEastAsia" w:hAnsiTheme="majorEastAsia" w:hint="eastAsia"/>
          <w:lang w:eastAsia="zh-HK"/>
        </w:rPr>
        <w:t>組成部門</w:t>
      </w:r>
      <w:r>
        <w:rPr>
          <w:rFonts w:asciiTheme="majorEastAsia" w:eastAsiaTheme="majorEastAsia" w:hAnsiTheme="majorEastAsia" w:hint="eastAsia"/>
          <w:lang w:eastAsia="zh-HK"/>
        </w:rPr>
        <w:t>，並列</w:t>
      </w:r>
      <w:r>
        <w:rPr>
          <w:rFonts w:asciiTheme="majorEastAsia" w:eastAsiaTheme="majorEastAsia" w:hAnsiTheme="majorEastAsia" w:hint="eastAsia"/>
        </w:rPr>
        <w:t>舉</w:t>
      </w:r>
    </w:p>
    <w:p w14:paraId="47FD0605" w14:textId="48496C35" w:rsidR="003D61C2" w:rsidRDefault="003D61C2" w:rsidP="003D61C2">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一個</w:t>
      </w:r>
      <w:r w:rsidRPr="001D0239">
        <w:rPr>
          <w:rFonts w:asciiTheme="majorEastAsia" w:eastAsiaTheme="majorEastAsia" w:hAnsiTheme="majorEastAsia" w:hint="eastAsia"/>
          <w:lang w:eastAsia="zh-HK"/>
        </w:rPr>
        <w:t>國務院</w:t>
      </w:r>
      <w:r>
        <w:rPr>
          <w:rFonts w:asciiTheme="majorEastAsia" w:eastAsiaTheme="majorEastAsia" w:hAnsiTheme="majorEastAsia" w:hint="eastAsia"/>
          <w:lang w:eastAsia="zh-HK"/>
        </w:rPr>
        <w:t>的</w:t>
      </w:r>
      <w:r w:rsidRPr="001D0239">
        <w:rPr>
          <w:rFonts w:asciiTheme="majorEastAsia" w:eastAsiaTheme="majorEastAsia" w:hAnsiTheme="majorEastAsia" w:hint="eastAsia"/>
          <w:lang w:eastAsia="zh-HK"/>
        </w:rPr>
        <w:t>部門</w:t>
      </w:r>
      <w:r>
        <w:rPr>
          <w:rFonts w:asciiTheme="majorEastAsia" w:eastAsiaTheme="majorEastAsia" w:hAnsiTheme="majorEastAsia" w:hint="eastAsia"/>
          <w:lang w:eastAsia="zh-HK"/>
        </w:rPr>
        <w:t>和簡</w:t>
      </w:r>
      <w:r>
        <w:rPr>
          <w:rFonts w:asciiTheme="majorEastAsia" w:eastAsiaTheme="majorEastAsia" w:hAnsiTheme="majorEastAsia" w:hint="eastAsia"/>
        </w:rPr>
        <w:t>介</w:t>
      </w:r>
      <w:r>
        <w:rPr>
          <w:rFonts w:asciiTheme="majorEastAsia" w:eastAsiaTheme="majorEastAsia" w:hAnsiTheme="majorEastAsia" w:hint="eastAsia"/>
          <w:lang w:eastAsia="zh-HK"/>
        </w:rPr>
        <w:t>其工</w:t>
      </w:r>
      <w:r>
        <w:rPr>
          <w:rFonts w:asciiTheme="majorEastAsia" w:eastAsiaTheme="majorEastAsia" w:hAnsiTheme="majorEastAsia" w:hint="eastAsia"/>
        </w:rPr>
        <w:t>作</w:t>
      </w:r>
      <w:r w:rsidRPr="0086240F">
        <w:rPr>
          <w:rFonts w:asciiTheme="majorEastAsia" w:eastAsiaTheme="majorEastAsia" w:hAnsiTheme="majorEastAsia" w:hint="eastAsia"/>
          <w:lang w:eastAsia="zh-HK"/>
        </w:rPr>
        <w:t>範</w:t>
      </w:r>
      <w:r w:rsidRPr="0086240F">
        <w:rPr>
          <w:rFonts w:asciiTheme="majorEastAsia" w:eastAsiaTheme="majorEastAsia" w:hAnsiTheme="majorEastAsia" w:hint="eastAsia"/>
        </w:rPr>
        <w:t>疇</w:t>
      </w:r>
      <w:r w:rsidR="00050484" w:rsidRPr="0086240F">
        <w:rPr>
          <w:rFonts w:hint="eastAsia"/>
          <w:b/>
        </w:rPr>
        <w:t>／主要職責</w:t>
      </w:r>
      <w:r w:rsidRPr="0086240F">
        <w:rPr>
          <w:rFonts w:asciiTheme="majorEastAsia" w:eastAsiaTheme="majorEastAsia" w:hAnsiTheme="majorEastAsia" w:hint="eastAsia"/>
          <w:lang w:eastAsia="zh-HK"/>
        </w:rPr>
        <w:t>。</w:t>
      </w: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3D61C2" w:rsidRPr="00C21072" w14:paraId="2C09451A" w14:textId="77777777" w:rsidTr="004C11A6">
        <w:tc>
          <w:tcPr>
            <w:tcW w:w="3690" w:type="dxa"/>
            <w:shd w:val="clear" w:color="auto" w:fill="auto"/>
            <w:vAlign w:val="center"/>
          </w:tcPr>
          <w:p w14:paraId="50DCD9F0" w14:textId="77777777" w:rsidR="003D61C2" w:rsidRPr="00BA47B2" w:rsidRDefault="003D61C2" w:rsidP="00D4618C">
            <w:pPr>
              <w:pStyle w:val="NoSpacing"/>
              <w:jc w:val="center"/>
              <w:rPr>
                <w:b/>
              </w:rPr>
            </w:pPr>
            <w:r w:rsidRPr="001D0239">
              <w:rPr>
                <w:rFonts w:hint="eastAsia"/>
                <w:b/>
              </w:rPr>
              <w:t>國務院的部門</w:t>
            </w:r>
          </w:p>
        </w:tc>
        <w:tc>
          <w:tcPr>
            <w:tcW w:w="4590" w:type="dxa"/>
            <w:shd w:val="clear" w:color="auto" w:fill="auto"/>
            <w:vAlign w:val="center"/>
          </w:tcPr>
          <w:p w14:paraId="43A1AA26" w14:textId="2183EBBF" w:rsidR="003D61C2" w:rsidRPr="00050484" w:rsidRDefault="003D61C2" w:rsidP="00D4618C">
            <w:pPr>
              <w:pStyle w:val="NoSpacing"/>
              <w:jc w:val="center"/>
              <w:rPr>
                <w:b/>
              </w:rPr>
            </w:pPr>
            <w:r w:rsidRPr="001D0239">
              <w:rPr>
                <w:rFonts w:hint="eastAsia"/>
                <w:b/>
              </w:rPr>
              <w:t>工作範疇</w:t>
            </w:r>
            <w:r w:rsidR="00050484" w:rsidRPr="0086240F">
              <w:rPr>
                <w:rFonts w:hint="eastAsia"/>
                <w:b/>
              </w:rPr>
              <w:t>／主要職責</w:t>
            </w:r>
          </w:p>
        </w:tc>
      </w:tr>
      <w:tr w:rsidR="003D61C2" w:rsidRPr="00EE12BE" w14:paraId="5DAD0D35" w14:textId="77777777" w:rsidTr="00D461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AACD35A" w14:textId="77777777" w:rsidR="003D61C2" w:rsidRDefault="003D61C2" w:rsidP="00D4618C">
            <w:pPr>
              <w:pStyle w:val="NoSpacing"/>
              <w:jc w:val="center"/>
              <w:rPr>
                <w:i/>
                <w:color w:val="FF0000"/>
              </w:rPr>
            </w:pPr>
            <w:r>
              <w:rPr>
                <w:rFonts w:hint="eastAsia"/>
                <w:i/>
                <w:color w:val="FF0000"/>
                <w:lang w:eastAsia="zh-HK"/>
              </w:rPr>
              <w:t>例子﹕</w:t>
            </w:r>
          </w:p>
          <w:p w14:paraId="53352CE3" w14:textId="77777777" w:rsidR="003D61C2" w:rsidRPr="004C11A6" w:rsidRDefault="003D61C2" w:rsidP="00D4618C">
            <w:pPr>
              <w:pStyle w:val="NoSpacing"/>
              <w:jc w:val="center"/>
              <w:rPr>
                <w:i/>
                <w:color w:val="FF0000"/>
              </w:rPr>
            </w:pPr>
            <w:r w:rsidRPr="004C11A6">
              <w:rPr>
                <w:rFonts w:hint="eastAsia"/>
                <w:i/>
                <w:color w:val="FF0000"/>
              </w:rPr>
              <w:t>中華人民共和國外交部</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A07F0C8" w14:textId="77777777" w:rsidR="003D61C2" w:rsidRPr="004C11A6" w:rsidRDefault="003D61C2" w:rsidP="003D61C2">
            <w:pPr>
              <w:pStyle w:val="ListParagraph"/>
              <w:numPr>
                <w:ilvl w:val="0"/>
                <w:numId w:val="76"/>
              </w:numPr>
              <w:spacing w:line="360" w:lineRule="auto"/>
              <w:ind w:left="346" w:hanging="346"/>
              <w:rPr>
                <w:rFonts w:asciiTheme="minorHAnsi" w:eastAsiaTheme="minorEastAsia" w:hAnsiTheme="minorHAnsi" w:cstheme="minorBidi"/>
                <w:i/>
                <w:color w:val="FF0000"/>
                <w:szCs w:val="22"/>
              </w:rPr>
            </w:pPr>
            <w:r w:rsidRPr="004C11A6">
              <w:rPr>
                <w:rFonts w:asciiTheme="minorHAnsi" w:eastAsiaTheme="minorEastAsia" w:hAnsiTheme="minorHAnsi" w:cstheme="minorBidi" w:hint="eastAsia"/>
                <w:i/>
                <w:color w:val="FF0000"/>
                <w:szCs w:val="22"/>
              </w:rPr>
              <w:t>貫徹執行國家外交方針政策和有關法律法規，代表國家維護國家主權、安全和利益，代表國家和政府辦理外交事務</w:t>
            </w:r>
            <w:r>
              <w:rPr>
                <w:rFonts w:asciiTheme="minorHAnsi" w:eastAsiaTheme="minorEastAsia" w:hAnsiTheme="minorHAnsi" w:cstheme="minorBidi" w:hint="eastAsia"/>
                <w:i/>
                <w:color w:val="FF0000"/>
                <w:szCs w:val="22"/>
                <w:lang w:eastAsia="zh-HK"/>
              </w:rPr>
              <w:t>。</w:t>
            </w:r>
          </w:p>
        </w:tc>
      </w:tr>
    </w:tbl>
    <w:p w14:paraId="52E0A150" w14:textId="77777777" w:rsidR="003D61C2" w:rsidRDefault="003D61C2" w:rsidP="003D61C2">
      <w:pPr>
        <w:snapToGrid w:val="0"/>
        <w:spacing w:line="276" w:lineRule="auto"/>
        <w:contextualSpacing/>
        <w:jc w:val="both"/>
        <w:rPr>
          <w:rFonts w:asciiTheme="majorEastAsia" w:eastAsiaTheme="majorEastAsia" w:hAnsiTheme="majorEastAsia"/>
          <w:lang w:eastAsia="zh-HK"/>
        </w:rPr>
      </w:pPr>
    </w:p>
    <w:p w14:paraId="0E996BF5" w14:textId="77777777" w:rsidR="003D61C2" w:rsidRPr="007F6401" w:rsidRDefault="003D61C2" w:rsidP="004C11A6">
      <w:pPr>
        <w:snapToGrid w:val="0"/>
        <w:spacing w:line="276" w:lineRule="auto"/>
        <w:ind w:left="0" w:firstLine="0"/>
        <w:contextualSpacing/>
        <w:jc w:val="both"/>
        <w:rPr>
          <w:rFonts w:eastAsiaTheme="minorEastAsia"/>
          <w:lang w:eastAsia="zh-HK"/>
        </w:rPr>
      </w:pPr>
      <w:r w:rsidRPr="004A21B7">
        <w:rPr>
          <w:rFonts w:asciiTheme="minorEastAsia" w:eastAsiaTheme="minorEastAsia" w:hAnsiTheme="minorEastAsia" w:hint="eastAsia"/>
          <w:lang w:eastAsia="zh-HK"/>
        </w:rPr>
        <w:t>觀看</w:t>
      </w:r>
      <w:r>
        <w:rPr>
          <w:rFonts w:asciiTheme="majorEastAsia" w:eastAsiaTheme="majorEastAsia" w:hAnsiTheme="majorEastAsia" w:hint="eastAsia"/>
          <w:b/>
          <w:lang w:eastAsia="zh-HK"/>
        </w:rPr>
        <w:t>資料二</w:t>
      </w:r>
      <w:r w:rsidRPr="004A21B7">
        <w:rPr>
          <w:rFonts w:asciiTheme="minorEastAsia" w:eastAsiaTheme="minorEastAsia" w:hAnsiTheme="minorEastAsia" w:hint="eastAsia"/>
          <w:lang w:eastAsia="zh-HK"/>
        </w:rPr>
        <w:t>影片</w:t>
      </w:r>
      <w:r w:rsidRPr="007F6401">
        <w:rPr>
          <w:rFonts w:asciiTheme="minorEastAsia" w:eastAsiaTheme="minorEastAsia" w:hAnsiTheme="minorEastAsia" w:hint="eastAsia"/>
          <w:lang w:eastAsia="zh-HK"/>
        </w:rPr>
        <w:t>「中央人民政</w:t>
      </w:r>
      <w:r w:rsidRPr="007F6401">
        <w:rPr>
          <w:rFonts w:asciiTheme="minorEastAsia" w:eastAsiaTheme="minorEastAsia" w:hAnsiTheme="minorEastAsia" w:hint="eastAsia"/>
        </w:rPr>
        <w:t>府：</w:t>
      </w:r>
      <w:r w:rsidRPr="007F6401">
        <w:rPr>
          <w:rFonts w:asciiTheme="minorEastAsia" w:eastAsiaTheme="minorEastAsia" w:hAnsiTheme="minorEastAsia" w:hint="eastAsia"/>
          <w:lang w:eastAsia="zh-HK"/>
        </w:rPr>
        <w:t>國務院」</w:t>
      </w:r>
      <w:r w:rsidRPr="004A21B7">
        <w:rPr>
          <w:rFonts w:asciiTheme="minorEastAsia" w:eastAsiaTheme="minorEastAsia" w:hAnsiTheme="minorEastAsia" w:hint="eastAsia"/>
          <w:lang w:eastAsia="zh-HK"/>
        </w:rPr>
        <w:t>，然後回答問題。</w:t>
      </w:r>
    </w:p>
    <w:tbl>
      <w:tblPr>
        <w:tblStyle w:val="TableGrid3"/>
        <w:tblW w:w="5051" w:type="pct"/>
        <w:tblLayout w:type="fixed"/>
        <w:tblLook w:val="04A0" w:firstRow="1" w:lastRow="0" w:firstColumn="1" w:lastColumn="0" w:noHBand="0" w:noVBand="1"/>
      </w:tblPr>
      <w:tblGrid>
        <w:gridCol w:w="2059"/>
        <w:gridCol w:w="4868"/>
        <w:gridCol w:w="1454"/>
      </w:tblGrid>
      <w:tr w:rsidR="00C965FF" w:rsidRPr="000F7EAC" w14:paraId="2451CCBD" w14:textId="77777777" w:rsidTr="000F7EAC">
        <w:trPr>
          <w:trHeight w:val="490"/>
        </w:trPr>
        <w:tc>
          <w:tcPr>
            <w:tcW w:w="2059" w:type="dxa"/>
            <w:tcBorders>
              <w:bottom w:val="nil"/>
              <w:right w:val="nil"/>
            </w:tcBorders>
          </w:tcPr>
          <w:p w14:paraId="2ECF4D14" w14:textId="77777777" w:rsidR="00C965FF" w:rsidRPr="000F7EAC" w:rsidRDefault="00C965FF" w:rsidP="00D4618C">
            <w:pPr>
              <w:snapToGrid w:val="0"/>
              <w:rPr>
                <w:rFonts w:asciiTheme="majorEastAsia" w:eastAsiaTheme="majorEastAsia" w:hAnsiTheme="majorEastAsia"/>
                <w:b/>
                <w:color w:val="000000"/>
                <w:kern w:val="0"/>
              </w:rPr>
            </w:pPr>
            <w:r w:rsidRPr="000F7EAC">
              <w:rPr>
                <w:rFonts w:asciiTheme="majorEastAsia" w:eastAsiaTheme="majorEastAsia" w:hAnsiTheme="majorEastAsia"/>
                <w:b/>
                <w:kern w:val="0"/>
                <w:lang w:eastAsia="zh-HK"/>
              </w:rPr>
              <w:t>影片名</w:t>
            </w:r>
            <w:r w:rsidRPr="000F7EAC">
              <w:rPr>
                <w:rFonts w:asciiTheme="majorEastAsia" w:eastAsiaTheme="majorEastAsia" w:hAnsiTheme="majorEastAsia"/>
                <w:b/>
                <w:kern w:val="0"/>
              </w:rPr>
              <w:t>稱：</w:t>
            </w:r>
          </w:p>
        </w:tc>
        <w:tc>
          <w:tcPr>
            <w:tcW w:w="4867" w:type="dxa"/>
            <w:tcBorders>
              <w:left w:val="nil"/>
              <w:bottom w:val="nil"/>
            </w:tcBorders>
          </w:tcPr>
          <w:p w14:paraId="61CCBF25" w14:textId="77777777" w:rsidR="00C965FF" w:rsidRPr="000F7EAC" w:rsidRDefault="00C965FF" w:rsidP="00D4618C">
            <w:pPr>
              <w:snapToGrid w:val="0"/>
              <w:rPr>
                <w:rFonts w:asciiTheme="majorEastAsia" w:eastAsiaTheme="majorEastAsia" w:hAnsiTheme="majorEastAsia"/>
                <w:color w:val="000000"/>
                <w:kern w:val="0"/>
                <w:lang w:eastAsia="zh-HK"/>
              </w:rPr>
            </w:pPr>
            <w:r w:rsidRPr="000F7EAC">
              <w:rPr>
                <w:rFonts w:asciiTheme="majorEastAsia" w:eastAsiaTheme="majorEastAsia" w:hAnsiTheme="majorEastAsia"/>
                <w:color w:val="000000"/>
                <w:kern w:val="0"/>
                <w:lang w:eastAsia="zh-HK"/>
              </w:rPr>
              <w:t>中央人民政府</w:t>
            </w:r>
            <w:r w:rsidRPr="000F7EAC">
              <w:rPr>
                <w:rFonts w:asciiTheme="majorEastAsia" w:eastAsiaTheme="majorEastAsia" w:hAnsiTheme="majorEastAsia" w:hint="eastAsia"/>
                <w:color w:val="000000"/>
                <w:kern w:val="0"/>
              </w:rPr>
              <w:t>：</w:t>
            </w:r>
            <w:r w:rsidRPr="000F7EAC">
              <w:rPr>
                <w:rFonts w:asciiTheme="majorEastAsia" w:eastAsiaTheme="majorEastAsia" w:hAnsiTheme="majorEastAsia"/>
                <w:color w:val="000000"/>
                <w:kern w:val="0"/>
                <w:lang w:eastAsia="zh-HK"/>
              </w:rPr>
              <w:t>國務院</w:t>
            </w:r>
          </w:p>
        </w:tc>
        <w:tc>
          <w:tcPr>
            <w:tcW w:w="1454" w:type="dxa"/>
            <w:vMerge w:val="restart"/>
          </w:tcPr>
          <w:p w14:paraId="06CDE834" w14:textId="77777777" w:rsidR="00C965FF" w:rsidRPr="000F7EAC" w:rsidRDefault="00C965FF" w:rsidP="00D4618C">
            <w:pPr>
              <w:snapToGrid w:val="0"/>
              <w:jc w:val="center"/>
              <w:rPr>
                <w:rFonts w:asciiTheme="majorEastAsia" w:eastAsiaTheme="majorEastAsia" w:hAnsiTheme="majorEastAsia"/>
                <w:color w:val="000000"/>
                <w:kern w:val="0"/>
              </w:rPr>
            </w:pPr>
            <w:r w:rsidRPr="000F7EAC">
              <w:rPr>
                <w:rFonts w:asciiTheme="majorEastAsia" w:eastAsiaTheme="majorEastAsia" w:hAnsiTheme="majorEastAsia"/>
                <w:noProof/>
              </w:rPr>
              <w:drawing>
                <wp:inline distT="0" distB="0" distL="0" distR="0" wp14:anchorId="25DCAFFC" wp14:editId="1E5818A3">
                  <wp:extent cx="809625" cy="809625"/>
                  <wp:effectExtent l="0" t="0" r="9525" b="9525"/>
                  <wp:docPr id="246" name="Picture 246"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larcbwai\Downloads\qrco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727" cy="809727"/>
                          </a:xfrm>
                          <a:prstGeom prst="rect">
                            <a:avLst/>
                          </a:prstGeom>
                          <a:noFill/>
                          <a:ln>
                            <a:noFill/>
                          </a:ln>
                        </pic:spPr>
                      </pic:pic>
                    </a:graphicData>
                  </a:graphic>
                </wp:inline>
              </w:drawing>
            </w:r>
          </w:p>
        </w:tc>
      </w:tr>
      <w:tr w:rsidR="00C965FF" w:rsidRPr="000F7EAC" w14:paraId="2C14558C" w14:textId="77777777" w:rsidTr="000F7EAC">
        <w:trPr>
          <w:trHeight w:val="490"/>
        </w:trPr>
        <w:tc>
          <w:tcPr>
            <w:tcW w:w="2059" w:type="dxa"/>
            <w:tcBorders>
              <w:top w:val="nil"/>
              <w:bottom w:val="nil"/>
              <w:right w:val="nil"/>
            </w:tcBorders>
          </w:tcPr>
          <w:p w14:paraId="71282AD3" w14:textId="77777777" w:rsidR="00C965FF" w:rsidRPr="000F7EAC" w:rsidRDefault="00C965FF" w:rsidP="00D4618C">
            <w:pPr>
              <w:snapToGrid w:val="0"/>
              <w:rPr>
                <w:rFonts w:asciiTheme="majorEastAsia" w:eastAsiaTheme="majorEastAsia" w:hAnsiTheme="majorEastAsia"/>
                <w:b/>
                <w:color w:val="000000"/>
                <w:kern w:val="0"/>
              </w:rPr>
            </w:pPr>
            <w:r w:rsidRPr="000F7EAC">
              <w:rPr>
                <w:rFonts w:asciiTheme="majorEastAsia" w:eastAsiaTheme="majorEastAsia" w:hAnsiTheme="majorEastAsia"/>
                <w:b/>
                <w:kern w:val="0"/>
                <w:lang w:eastAsia="zh-HK"/>
              </w:rPr>
              <w:t>影片提供者</w:t>
            </w:r>
            <w:r w:rsidRPr="000F7EAC">
              <w:rPr>
                <w:rFonts w:asciiTheme="majorEastAsia" w:eastAsiaTheme="majorEastAsia" w:hAnsiTheme="majorEastAsia"/>
                <w:b/>
                <w:kern w:val="0"/>
              </w:rPr>
              <w:t>：</w:t>
            </w:r>
          </w:p>
        </w:tc>
        <w:tc>
          <w:tcPr>
            <w:tcW w:w="4867" w:type="dxa"/>
            <w:tcBorders>
              <w:top w:val="nil"/>
              <w:left w:val="nil"/>
              <w:bottom w:val="nil"/>
            </w:tcBorders>
          </w:tcPr>
          <w:p w14:paraId="2CFFDB63" w14:textId="0E028DC2" w:rsidR="00C965FF" w:rsidRPr="000F7EAC" w:rsidRDefault="00C965FF" w:rsidP="00D4618C">
            <w:pPr>
              <w:snapToGrid w:val="0"/>
              <w:rPr>
                <w:rFonts w:eastAsiaTheme="majorEastAsia"/>
                <w:color w:val="000000"/>
                <w:kern w:val="0"/>
              </w:rPr>
            </w:pPr>
            <w:r w:rsidRPr="000F7EAC">
              <w:rPr>
                <w:rFonts w:eastAsiaTheme="majorEastAsia"/>
                <w:color w:val="000000"/>
                <w:kern w:val="0"/>
                <w:lang w:eastAsia="zh-HK"/>
              </w:rPr>
              <w:t xml:space="preserve">The China Current </w:t>
            </w:r>
          </w:p>
        </w:tc>
        <w:tc>
          <w:tcPr>
            <w:tcW w:w="1454" w:type="dxa"/>
            <w:vMerge/>
          </w:tcPr>
          <w:p w14:paraId="6E902CD2" w14:textId="77777777" w:rsidR="00C965FF" w:rsidRPr="000F7EAC" w:rsidRDefault="00C965FF" w:rsidP="00D4618C">
            <w:pPr>
              <w:snapToGrid w:val="0"/>
              <w:rPr>
                <w:rFonts w:asciiTheme="majorEastAsia" w:eastAsiaTheme="majorEastAsia" w:hAnsiTheme="majorEastAsia"/>
                <w:color w:val="000000"/>
                <w:kern w:val="0"/>
              </w:rPr>
            </w:pPr>
          </w:p>
        </w:tc>
      </w:tr>
      <w:tr w:rsidR="00C965FF" w:rsidRPr="000F7EAC" w14:paraId="4BC34893" w14:textId="77777777" w:rsidTr="000F7EAC">
        <w:trPr>
          <w:trHeight w:val="461"/>
        </w:trPr>
        <w:tc>
          <w:tcPr>
            <w:tcW w:w="2059" w:type="dxa"/>
            <w:tcBorders>
              <w:top w:val="nil"/>
              <w:bottom w:val="nil"/>
              <w:right w:val="nil"/>
            </w:tcBorders>
          </w:tcPr>
          <w:p w14:paraId="2322AD02" w14:textId="77777777" w:rsidR="00C965FF" w:rsidRPr="000F7EAC" w:rsidRDefault="00C965FF" w:rsidP="00D4618C">
            <w:pPr>
              <w:snapToGrid w:val="0"/>
              <w:rPr>
                <w:rFonts w:asciiTheme="majorEastAsia" w:eastAsiaTheme="majorEastAsia" w:hAnsiTheme="majorEastAsia"/>
                <w:b/>
                <w:kern w:val="0"/>
                <w:lang w:eastAsia="zh-HK"/>
              </w:rPr>
            </w:pPr>
            <w:r w:rsidRPr="000F7EAC">
              <w:rPr>
                <w:rFonts w:asciiTheme="majorEastAsia" w:eastAsiaTheme="majorEastAsia" w:hAnsiTheme="majorEastAsia"/>
                <w:b/>
                <w:kern w:val="0"/>
                <w:lang w:eastAsia="zh-HK"/>
              </w:rPr>
              <w:t>片長</w:t>
            </w:r>
            <w:r w:rsidRPr="000F7EAC">
              <w:rPr>
                <w:rFonts w:asciiTheme="majorEastAsia" w:eastAsiaTheme="majorEastAsia" w:hAnsiTheme="majorEastAsia"/>
                <w:b/>
                <w:kern w:val="0"/>
              </w:rPr>
              <w:t>（</w:t>
            </w:r>
            <w:r w:rsidRPr="000F7EAC">
              <w:rPr>
                <w:rFonts w:asciiTheme="majorEastAsia" w:eastAsiaTheme="majorEastAsia" w:hAnsiTheme="majorEastAsia"/>
                <w:b/>
                <w:kern w:val="0"/>
                <w:lang w:eastAsia="zh-HK"/>
              </w:rPr>
              <w:t>語言</w:t>
            </w:r>
            <w:r w:rsidRPr="000F7EAC">
              <w:rPr>
                <w:rFonts w:asciiTheme="majorEastAsia" w:eastAsiaTheme="majorEastAsia" w:hAnsiTheme="majorEastAsia"/>
                <w:b/>
                <w:kern w:val="0"/>
              </w:rPr>
              <w:t>）：</w:t>
            </w:r>
          </w:p>
        </w:tc>
        <w:tc>
          <w:tcPr>
            <w:tcW w:w="4867" w:type="dxa"/>
            <w:tcBorders>
              <w:top w:val="nil"/>
              <w:left w:val="nil"/>
              <w:bottom w:val="nil"/>
            </w:tcBorders>
          </w:tcPr>
          <w:p w14:paraId="0453F4B4" w14:textId="77777777" w:rsidR="00C965FF" w:rsidRPr="000F7EAC" w:rsidRDefault="00C965FF" w:rsidP="00D4618C">
            <w:pPr>
              <w:snapToGrid w:val="0"/>
              <w:rPr>
                <w:rFonts w:asciiTheme="majorEastAsia" w:eastAsiaTheme="majorEastAsia" w:hAnsiTheme="majorEastAsia"/>
                <w:color w:val="000000"/>
                <w:kern w:val="0"/>
              </w:rPr>
            </w:pPr>
            <w:r w:rsidRPr="000F7EAC">
              <w:rPr>
                <w:rFonts w:asciiTheme="majorEastAsia" w:eastAsiaTheme="majorEastAsia" w:hAnsiTheme="majorEastAsia"/>
                <w:kern w:val="0"/>
              </w:rPr>
              <w:t>3</w:t>
            </w:r>
            <w:r w:rsidRPr="000F7EAC">
              <w:rPr>
                <w:rFonts w:asciiTheme="majorEastAsia" w:eastAsiaTheme="majorEastAsia" w:hAnsiTheme="majorEastAsia"/>
                <w:kern w:val="0"/>
                <w:lang w:eastAsia="zh-HK"/>
              </w:rPr>
              <w:t>分</w:t>
            </w:r>
            <w:r w:rsidRPr="000F7EAC">
              <w:rPr>
                <w:rFonts w:asciiTheme="majorEastAsia" w:eastAsiaTheme="majorEastAsia" w:hAnsiTheme="majorEastAsia"/>
                <w:kern w:val="0"/>
              </w:rPr>
              <w:t>01</w:t>
            </w:r>
            <w:r w:rsidRPr="000F7EAC">
              <w:rPr>
                <w:rFonts w:asciiTheme="majorEastAsia" w:eastAsiaTheme="majorEastAsia" w:hAnsiTheme="majorEastAsia"/>
                <w:kern w:val="0"/>
                <w:lang w:eastAsia="zh-HK"/>
              </w:rPr>
              <w:t>秒（粵語旁白，中文字幕）</w:t>
            </w:r>
          </w:p>
        </w:tc>
        <w:tc>
          <w:tcPr>
            <w:tcW w:w="1454" w:type="dxa"/>
            <w:vMerge/>
          </w:tcPr>
          <w:p w14:paraId="23DF621A" w14:textId="77777777" w:rsidR="00C965FF" w:rsidRPr="000F7EAC" w:rsidRDefault="00C965FF" w:rsidP="00D4618C">
            <w:pPr>
              <w:snapToGrid w:val="0"/>
              <w:rPr>
                <w:rFonts w:asciiTheme="majorEastAsia" w:eastAsiaTheme="majorEastAsia" w:hAnsiTheme="majorEastAsia"/>
                <w:color w:val="000000"/>
                <w:kern w:val="0"/>
              </w:rPr>
            </w:pPr>
          </w:p>
        </w:tc>
      </w:tr>
      <w:tr w:rsidR="00C965FF" w:rsidRPr="000F7EAC" w14:paraId="7340F702" w14:textId="77777777" w:rsidTr="000F7EAC">
        <w:tc>
          <w:tcPr>
            <w:tcW w:w="2059" w:type="dxa"/>
            <w:tcBorders>
              <w:top w:val="nil"/>
              <w:right w:val="nil"/>
            </w:tcBorders>
          </w:tcPr>
          <w:p w14:paraId="1DC41409" w14:textId="77777777" w:rsidR="00C965FF" w:rsidRPr="000F7EAC" w:rsidRDefault="00C965FF" w:rsidP="00D4618C">
            <w:pPr>
              <w:snapToGrid w:val="0"/>
              <w:rPr>
                <w:rFonts w:asciiTheme="majorEastAsia" w:eastAsiaTheme="majorEastAsia" w:hAnsiTheme="majorEastAsia"/>
                <w:b/>
                <w:kern w:val="0"/>
                <w:lang w:eastAsia="zh-HK"/>
              </w:rPr>
            </w:pPr>
            <w:r w:rsidRPr="000F7EAC">
              <w:rPr>
                <w:rFonts w:asciiTheme="majorEastAsia" w:eastAsiaTheme="majorEastAsia" w:hAnsiTheme="majorEastAsia"/>
                <w:b/>
                <w:kern w:val="0"/>
                <w:lang w:eastAsia="zh-HK"/>
              </w:rPr>
              <w:t>影片</w:t>
            </w:r>
            <w:r w:rsidRPr="000F7EAC">
              <w:rPr>
                <w:rFonts w:asciiTheme="majorEastAsia" w:eastAsiaTheme="majorEastAsia" w:hAnsiTheme="majorEastAsia"/>
                <w:b/>
                <w:kern w:val="0"/>
              </w:rPr>
              <w:t>來</w:t>
            </w:r>
            <w:r w:rsidRPr="000F7EAC">
              <w:rPr>
                <w:rFonts w:asciiTheme="majorEastAsia" w:eastAsiaTheme="majorEastAsia" w:hAnsiTheme="majorEastAsia"/>
                <w:b/>
                <w:kern w:val="0"/>
                <w:lang w:eastAsia="zh-HK"/>
              </w:rPr>
              <w:t>源</w:t>
            </w:r>
            <w:r w:rsidRPr="000F7EAC">
              <w:rPr>
                <w:rFonts w:asciiTheme="majorEastAsia" w:eastAsiaTheme="majorEastAsia" w:hAnsiTheme="majorEastAsia"/>
                <w:b/>
                <w:kern w:val="0"/>
              </w:rPr>
              <w:t>：</w:t>
            </w:r>
          </w:p>
        </w:tc>
        <w:tc>
          <w:tcPr>
            <w:tcW w:w="4867" w:type="dxa"/>
            <w:tcBorders>
              <w:top w:val="nil"/>
              <w:left w:val="nil"/>
            </w:tcBorders>
          </w:tcPr>
          <w:p w14:paraId="06414E94" w14:textId="77777777" w:rsidR="00C965FF" w:rsidRPr="000F7EAC" w:rsidRDefault="00357C94" w:rsidP="00050484">
            <w:pPr>
              <w:snapToGrid w:val="0"/>
              <w:ind w:left="0" w:firstLine="0"/>
              <w:rPr>
                <w:rFonts w:eastAsiaTheme="majorEastAsia"/>
                <w:kern w:val="0"/>
              </w:rPr>
            </w:pPr>
            <w:hyperlink r:id="rId25" w:history="1">
              <w:r w:rsidR="00C965FF" w:rsidRPr="000F7EAC">
                <w:rPr>
                  <w:rStyle w:val="Hyperlink"/>
                  <w:rFonts w:eastAsiaTheme="majorEastAsia"/>
                  <w:color w:val="auto"/>
                  <w:kern w:val="0"/>
                </w:rPr>
                <w:t>https://chinacurrent.com/education/article/2022/09/23968.html</w:t>
              </w:r>
            </w:hyperlink>
          </w:p>
        </w:tc>
        <w:tc>
          <w:tcPr>
            <w:tcW w:w="1454" w:type="dxa"/>
            <w:vMerge/>
          </w:tcPr>
          <w:p w14:paraId="127024D0" w14:textId="77777777" w:rsidR="00C965FF" w:rsidRPr="000F7EAC" w:rsidRDefault="00C965FF" w:rsidP="00D4618C">
            <w:pPr>
              <w:snapToGrid w:val="0"/>
              <w:rPr>
                <w:rFonts w:asciiTheme="majorEastAsia" w:eastAsiaTheme="majorEastAsia" w:hAnsiTheme="majorEastAsia"/>
                <w:color w:val="000000"/>
                <w:kern w:val="0"/>
              </w:rPr>
            </w:pPr>
          </w:p>
        </w:tc>
      </w:tr>
    </w:tbl>
    <w:p w14:paraId="1E50F174" w14:textId="77777777" w:rsidR="003D61C2" w:rsidRPr="007F6401" w:rsidRDefault="003D61C2" w:rsidP="003D61C2">
      <w:pPr>
        <w:snapToGrid w:val="0"/>
        <w:spacing w:line="276" w:lineRule="auto"/>
        <w:contextualSpacing/>
        <w:jc w:val="both"/>
        <w:rPr>
          <w:rFonts w:eastAsiaTheme="minorEastAsia"/>
          <w:lang w:eastAsia="zh-HK"/>
        </w:rPr>
      </w:pPr>
    </w:p>
    <w:p w14:paraId="224BAE02" w14:textId="0583AD09" w:rsidR="003D61C2" w:rsidRPr="002F5971" w:rsidRDefault="003D61C2" w:rsidP="004C11A6">
      <w:pPr>
        <w:pStyle w:val="ListParagraph"/>
        <w:numPr>
          <w:ilvl w:val="0"/>
          <w:numId w:val="77"/>
        </w:numPr>
        <w:snapToGrid w:val="0"/>
        <w:spacing w:line="276" w:lineRule="auto"/>
        <w:ind w:left="426" w:hanging="426"/>
        <w:rPr>
          <w:rFonts w:eastAsiaTheme="minorEastAsia"/>
          <w:lang w:eastAsia="zh-HK"/>
        </w:rPr>
      </w:pPr>
      <w:r w:rsidRPr="002F5971">
        <w:rPr>
          <w:rFonts w:eastAsiaTheme="minorEastAsia" w:hint="eastAsia"/>
          <w:lang w:eastAsia="zh-HK"/>
        </w:rPr>
        <w:t>參考資料一和資料二片</w:t>
      </w:r>
      <w:r w:rsidRPr="002F5971">
        <w:rPr>
          <w:rFonts w:eastAsiaTheme="minorEastAsia" w:hint="eastAsia"/>
        </w:rPr>
        <w:t>段</w:t>
      </w:r>
      <w:r w:rsidRPr="002F5971">
        <w:rPr>
          <w:rFonts w:asciiTheme="minorEastAsia" w:eastAsiaTheme="minorEastAsia" w:hAnsiTheme="minorEastAsia" w:hint="eastAsia"/>
          <w:lang w:eastAsia="zh-HK"/>
        </w:rPr>
        <w:t>「中央人民政</w:t>
      </w:r>
      <w:r w:rsidRPr="002F5971">
        <w:rPr>
          <w:rFonts w:asciiTheme="minorEastAsia" w:eastAsiaTheme="minorEastAsia" w:hAnsiTheme="minorEastAsia" w:hint="eastAsia"/>
        </w:rPr>
        <w:t>府：</w:t>
      </w:r>
      <w:r w:rsidRPr="002F5971">
        <w:rPr>
          <w:rFonts w:asciiTheme="minorEastAsia" w:eastAsiaTheme="minorEastAsia" w:hAnsiTheme="minorEastAsia" w:hint="eastAsia"/>
          <w:lang w:eastAsia="zh-HK"/>
        </w:rPr>
        <w:t>國務院」</w:t>
      </w:r>
      <w:r w:rsidRPr="002F5971">
        <w:rPr>
          <w:rFonts w:asciiTheme="minorEastAsia" w:eastAsiaTheme="minorEastAsia" w:hAnsiTheme="minorEastAsia" w:hint="eastAsia"/>
        </w:rPr>
        <w:t>（</w:t>
      </w:r>
      <w:r w:rsidRPr="002F5971">
        <w:rPr>
          <w:rFonts w:asciiTheme="minorEastAsia" w:eastAsiaTheme="minorEastAsia" w:hAnsiTheme="minorEastAsia"/>
        </w:rPr>
        <w:t>1</w:t>
      </w:r>
      <w:r w:rsidRPr="002F5971">
        <w:rPr>
          <w:rFonts w:asciiTheme="minorEastAsia" w:eastAsiaTheme="minorEastAsia" w:hAnsiTheme="minorEastAsia" w:hint="eastAsia"/>
          <w:lang w:eastAsia="zh-HK"/>
        </w:rPr>
        <w:t>分</w:t>
      </w:r>
      <w:r w:rsidRPr="002F5971">
        <w:rPr>
          <w:rFonts w:asciiTheme="minorEastAsia" w:eastAsiaTheme="minorEastAsia" w:hAnsiTheme="minorEastAsia"/>
        </w:rPr>
        <w:t>28</w:t>
      </w:r>
      <w:r w:rsidRPr="002F5971">
        <w:rPr>
          <w:rFonts w:asciiTheme="minorEastAsia" w:eastAsiaTheme="minorEastAsia" w:hAnsiTheme="minorEastAsia" w:hint="eastAsia"/>
          <w:lang w:eastAsia="zh-HK"/>
        </w:rPr>
        <w:t>秒至</w:t>
      </w:r>
      <w:r w:rsidRPr="002F5971">
        <w:rPr>
          <w:rFonts w:asciiTheme="minorEastAsia" w:eastAsiaTheme="minorEastAsia" w:hAnsiTheme="minorEastAsia"/>
        </w:rPr>
        <w:t>2</w:t>
      </w:r>
      <w:r w:rsidRPr="002F5971">
        <w:rPr>
          <w:rFonts w:asciiTheme="minorEastAsia" w:eastAsiaTheme="minorEastAsia" w:hAnsiTheme="minorEastAsia" w:hint="eastAsia"/>
          <w:lang w:eastAsia="zh-HK"/>
        </w:rPr>
        <w:t>分</w:t>
      </w:r>
      <w:r w:rsidRPr="002F5971">
        <w:rPr>
          <w:rFonts w:asciiTheme="minorEastAsia" w:eastAsiaTheme="minorEastAsia" w:hAnsiTheme="minorEastAsia"/>
        </w:rPr>
        <w:t>03</w:t>
      </w:r>
      <w:r w:rsidRPr="002F5971">
        <w:rPr>
          <w:rFonts w:asciiTheme="minorEastAsia" w:eastAsiaTheme="minorEastAsia" w:hAnsiTheme="minorEastAsia" w:hint="eastAsia"/>
          <w:lang w:eastAsia="zh-HK"/>
        </w:rPr>
        <w:t>秒</w:t>
      </w:r>
      <w:r w:rsidRPr="002F5971">
        <w:rPr>
          <w:rFonts w:asciiTheme="minorEastAsia" w:eastAsiaTheme="minorEastAsia" w:hAnsiTheme="minorEastAsia" w:hint="eastAsia"/>
        </w:rPr>
        <w:t>）</w:t>
      </w:r>
      <w:r w:rsidRPr="002F5971">
        <w:rPr>
          <w:rFonts w:eastAsiaTheme="minorEastAsia" w:hint="eastAsia"/>
          <w:lang w:eastAsia="zh-HK"/>
        </w:rPr>
        <w:t>，為甚麼在國務院總理之下需要設「副總理若干人」？</w:t>
      </w:r>
      <w:r w:rsidRPr="002F5971">
        <w:rPr>
          <w:rFonts w:eastAsiaTheme="minorEastAsia"/>
          <w:lang w:eastAsia="zh-HK"/>
        </w:rPr>
        <w:t xml:space="preserve"> </w:t>
      </w:r>
    </w:p>
    <w:tbl>
      <w:tblPr>
        <w:tblStyle w:val="TableGrid"/>
        <w:tblW w:w="8190" w:type="dxa"/>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90"/>
      </w:tblGrid>
      <w:tr w:rsidR="003D61C2" w:rsidRPr="007F6401" w14:paraId="7DF6C04E" w14:textId="77777777" w:rsidTr="004C11A6">
        <w:tc>
          <w:tcPr>
            <w:tcW w:w="8190" w:type="dxa"/>
          </w:tcPr>
          <w:p w14:paraId="4C5F456A" w14:textId="77777777" w:rsidR="003D61C2" w:rsidRPr="007F6401" w:rsidRDefault="003D61C2" w:rsidP="00D4618C">
            <w:pPr>
              <w:spacing w:line="360" w:lineRule="auto"/>
              <w:ind w:left="0" w:firstLine="0"/>
              <w:jc w:val="both"/>
              <w:rPr>
                <w:i/>
                <w:color w:val="FF0000"/>
              </w:rPr>
            </w:pPr>
            <w:r w:rsidRPr="007F6401">
              <w:rPr>
                <w:rFonts w:ascii="新細明體" w:hAnsi="新細明體" w:hint="eastAsia"/>
                <w:i/>
                <w:color w:val="FF0000"/>
              </w:rPr>
              <w:t>國務院</w:t>
            </w:r>
            <w:r w:rsidRPr="006A4F4A">
              <w:rPr>
                <w:rFonts w:ascii="新細明體" w:hAnsi="新細明體" w:hint="eastAsia"/>
                <w:i/>
                <w:color w:val="FF0000"/>
              </w:rPr>
              <w:t>總理的職務繁多</w:t>
            </w:r>
            <w:r w:rsidRPr="007F6401">
              <w:rPr>
                <w:rFonts w:ascii="新細明體" w:hAnsi="新細明體" w:hint="eastAsia"/>
                <w:i/>
                <w:color w:val="FF0000"/>
              </w:rPr>
              <w:t>，</w:t>
            </w:r>
            <w:r w:rsidRPr="007F6401">
              <w:rPr>
                <w:rFonts w:ascii="新細明體" w:hAnsi="新細明體" w:hint="eastAsia"/>
                <w:i/>
                <w:color w:val="FF0000"/>
                <w:lang w:eastAsia="zh-HK"/>
              </w:rPr>
              <w:t>由日常行政</w:t>
            </w:r>
            <w:r w:rsidRPr="007F6401">
              <w:rPr>
                <w:rFonts w:ascii="新細明體" w:hAnsi="新細明體" w:hint="eastAsia"/>
                <w:i/>
                <w:color w:val="FF0000"/>
              </w:rPr>
              <w:t>、</w:t>
            </w:r>
            <w:r w:rsidRPr="007F6401">
              <w:rPr>
                <w:rFonts w:ascii="新細明體" w:hAnsi="新細明體" w:hint="eastAsia"/>
                <w:i/>
                <w:color w:val="FF0000"/>
                <w:lang w:eastAsia="zh-HK"/>
              </w:rPr>
              <w:t>外交</w:t>
            </w:r>
            <w:r w:rsidRPr="003D7238">
              <w:rPr>
                <w:rFonts w:ascii="新細明體" w:hAnsi="新細明體" w:hint="eastAsia"/>
                <w:i/>
                <w:color w:val="FF0000"/>
                <w:lang w:eastAsia="zh-HK"/>
              </w:rPr>
              <w:t>，</w:t>
            </w:r>
            <w:r w:rsidRPr="007F6401">
              <w:rPr>
                <w:rFonts w:ascii="新細明體" w:hAnsi="新細明體" w:hint="eastAsia"/>
                <w:i/>
                <w:color w:val="FF0000"/>
                <w:lang w:eastAsia="zh-HK"/>
              </w:rPr>
              <w:t>到教育、科學、文化、衞生、</w:t>
            </w:r>
          </w:p>
        </w:tc>
      </w:tr>
      <w:tr w:rsidR="003D61C2" w:rsidRPr="007F6401" w14:paraId="70C183C6" w14:textId="77777777" w:rsidTr="004C11A6">
        <w:tc>
          <w:tcPr>
            <w:tcW w:w="8190" w:type="dxa"/>
          </w:tcPr>
          <w:p w14:paraId="7E3C7781" w14:textId="77777777" w:rsidR="003D61C2" w:rsidRPr="007F6401" w:rsidRDefault="003D61C2" w:rsidP="00D4618C">
            <w:pPr>
              <w:spacing w:line="360" w:lineRule="auto"/>
              <w:jc w:val="both"/>
              <w:rPr>
                <w:i/>
                <w:color w:val="FF0000"/>
                <w:lang w:eastAsia="zh-HK"/>
              </w:rPr>
            </w:pPr>
            <w:r w:rsidRPr="007F6401">
              <w:rPr>
                <w:rFonts w:ascii="新細明體" w:hAnsi="新細明體" w:hint="eastAsia"/>
                <w:i/>
                <w:color w:val="FF0000"/>
                <w:lang w:eastAsia="zh-HK"/>
              </w:rPr>
              <w:t>體育</w:t>
            </w:r>
            <w:r w:rsidRPr="003D7238">
              <w:rPr>
                <w:rFonts w:ascii="新細明體" w:hAnsi="新細明體" w:hint="eastAsia"/>
                <w:i/>
                <w:color w:val="FF0000"/>
                <w:lang w:eastAsia="zh-HK"/>
              </w:rPr>
              <w:t>、</w:t>
            </w:r>
            <w:r w:rsidRPr="007F6401">
              <w:rPr>
                <w:rFonts w:ascii="新細明體" w:hAnsi="新細明體" w:hint="eastAsia"/>
                <w:i/>
                <w:color w:val="FF0000"/>
                <w:lang w:eastAsia="zh-HK"/>
              </w:rPr>
              <w:t>計劃生育等工作都包</w:t>
            </w:r>
            <w:r w:rsidRPr="007F6401">
              <w:rPr>
                <w:rFonts w:ascii="新細明體" w:hAnsi="新細明體" w:hint="eastAsia"/>
                <w:i/>
                <w:color w:val="FF0000"/>
              </w:rPr>
              <w:t>含</w:t>
            </w:r>
            <w:r w:rsidRPr="007F6401">
              <w:rPr>
                <w:rFonts w:ascii="新細明體" w:hAnsi="新細明體" w:hint="eastAsia"/>
                <w:i/>
                <w:color w:val="FF0000"/>
                <w:lang w:eastAsia="zh-HK"/>
              </w:rPr>
              <w:t>在內</w:t>
            </w:r>
            <w:r w:rsidRPr="007F6401">
              <w:rPr>
                <w:rFonts w:ascii="新細明體" w:hAnsi="新細明體" w:hint="eastAsia"/>
                <w:i/>
                <w:color w:val="FF0000"/>
              </w:rPr>
              <w:t>。</w:t>
            </w:r>
          </w:p>
        </w:tc>
      </w:tr>
      <w:tr w:rsidR="003D61C2" w:rsidRPr="007F6401" w14:paraId="71C14118" w14:textId="77777777" w:rsidTr="004C11A6">
        <w:tc>
          <w:tcPr>
            <w:tcW w:w="8190" w:type="dxa"/>
          </w:tcPr>
          <w:p w14:paraId="4AE94322" w14:textId="77777777" w:rsidR="003D61C2" w:rsidRPr="007F6401" w:rsidRDefault="003D61C2" w:rsidP="00D4618C">
            <w:pPr>
              <w:spacing w:line="360" w:lineRule="auto"/>
              <w:ind w:left="0" w:firstLine="0"/>
              <w:jc w:val="both"/>
              <w:rPr>
                <w:i/>
                <w:color w:val="FF0000"/>
                <w:lang w:eastAsia="zh-HK"/>
              </w:rPr>
            </w:pPr>
            <w:r w:rsidRPr="007F6401">
              <w:rPr>
                <w:rFonts w:ascii="新細明體" w:hAnsi="新細明體" w:hint="eastAsia"/>
                <w:i/>
                <w:color w:val="FF0000"/>
                <w:lang w:eastAsia="zh-HK"/>
              </w:rPr>
              <w:t>在總理以下設</w:t>
            </w:r>
            <w:r w:rsidRPr="007F6401">
              <w:rPr>
                <w:rFonts w:ascii="新細明體" w:hAnsi="新細明體" w:hint="eastAsia"/>
                <w:i/>
                <w:color w:val="FF0000"/>
              </w:rPr>
              <w:t>「副總理若干人」，</w:t>
            </w:r>
            <w:r w:rsidRPr="007F6401">
              <w:rPr>
                <w:rFonts w:ascii="新細明體" w:hAnsi="新細明體" w:hint="eastAsia"/>
                <w:i/>
                <w:color w:val="FF0000"/>
                <w:lang w:eastAsia="zh-HK"/>
              </w:rPr>
              <w:t>可以幫</w:t>
            </w:r>
            <w:r w:rsidRPr="007F6401">
              <w:rPr>
                <w:rFonts w:ascii="新細明體" w:hAnsi="新細明體" w:hint="eastAsia"/>
                <w:i/>
                <w:color w:val="FF0000"/>
              </w:rPr>
              <w:t>助</w:t>
            </w:r>
            <w:r w:rsidRPr="007F6401">
              <w:rPr>
                <w:rFonts w:ascii="新細明體" w:hAnsi="新細明體" w:hint="eastAsia"/>
                <w:i/>
                <w:color w:val="FF0000"/>
                <w:lang w:eastAsia="zh-HK"/>
              </w:rPr>
              <w:t>總理分擔其工作重擔</w:t>
            </w:r>
            <w:r w:rsidRPr="007F6401">
              <w:rPr>
                <w:rFonts w:ascii="新細明體" w:hAnsi="新細明體" w:hint="eastAsia"/>
                <w:i/>
                <w:color w:val="FF0000"/>
              </w:rPr>
              <w:t>，</w:t>
            </w:r>
          </w:p>
        </w:tc>
      </w:tr>
      <w:tr w:rsidR="003D61C2" w:rsidRPr="000A411D" w14:paraId="647A854E" w14:textId="77777777" w:rsidTr="004C11A6">
        <w:tc>
          <w:tcPr>
            <w:tcW w:w="8190" w:type="dxa"/>
          </w:tcPr>
          <w:p w14:paraId="1DEB3C71" w14:textId="77777777" w:rsidR="003D61C2" w:rsidRPr="000A411D" w:rsidRDefault="003D61C2" w:rsidP="00D4618C">
            <w:pPr>
              <w:spacing w:line="360" w:lineRule="auto"/>
              <w:ind w:left="0" w:firstLine="0"/>
              <w:jc w:val="both"/>
              <w:rPr>
                <w:rFonts w:ascii="新細明體" w:hAnsi="新細明體"/>
                <w:i/>
                <w:color w:val="FF0000"/>
                <w:lang w:eastAsia="zh-HK"/>
              </w:rPr>
            </w:pPr>
            <w:r w:rsidRPr="007F6401">
              <w:rPr>
                <w:rFonts w:ascii="新細明體" w:hAnsi="新細明體" w:hint="eastAsia"/>
                <w:i/>
                <w:color w:val="FF0000"/>
                <w:lang w:eastAsia="zh-HK"/>
              </w:rPr>
              <w:t>亦可</w:t>
            </w:r>
            <w:r w:rsidRPr="007F6401">
              <w:rPr>
                <w:rFonts w:ascii="新細明體" w:hAnsi="新細明體" w:hint="eastAsia"/>
                <w:i/>
                <w:color w:val="FF0000"/>
              </w:rPr>
              <w:t>以</w:t>
            </w:r>
            <w:r w:rsidRPr="007F6401">
              <w:rPr>
                <w:rFonts w:ascii="新細明體" w:hAnsi="新細明體" w:hint="eastAsia"/>
                <w:i/>
                <w:color w:val="FF0000"/>
                <w:lang w:eastAsia="zh-HK"/>
              </w:rPr>
              <w:t>加強對各項工作的管</w:t>
            </w:r>
            <w:r w:rsidRPr="007F6401">
              <w:rPr>
                <w:rFonts w:ascii="新細明體" w:hAnsi="新細明體" w:hint="eastAsia"/>
                <w:i/>
                <w:color w:val="FF0000"/>
              </w:rPr>
              <w:t>理。</w:t>
            </w:r>
          </w:p>
        </w:tc>
      </w:tr>
    </w:tbl>
    <w:p w14:paraId="4B58DB66" w14:textId="77777777" w:rsidR="003D61C2" w:rsidRDefault="003D61C2" w:rsidP="003D61C2">
      <w:pPr>
        <w:snapToGrid w:val="0"/>
        <w:spacing w:line="276" w:lineRule="auto"/>
        <w:ind w:left="0" w:firstLine="0"/>
        <w:contextualSpacing/>
        <w:jc w:val="both"/>
        <w:rPr>
          <w:rFonts w:eastAsiaTheme="minorEastAsia"/>
          <w:sz w:val="22"/>
          <w:lang w:eastAsia="zh-HK"/>
        </w:rPr>
      </w:pPr>
    </w:p>
    <w:p w14:paraId="2AE5BEA2" w14:textId="77777777" w:rsidR="008810CC" w:rsidRDefault="008810CC" w:rsidP="003D61C2">
      <w:pPr>
        <w:snapToGrid w:val="0"/>
        <w:spacing w:line="276" w:lineRule="auto"/>
        <w:ind w:left="0" w:firstLine="0"/>
        <w:contextualSpacing/>
        <w:jc w:val="both"/>
        <w:rPr>
          <w:rFonts w:eastAsiaTheme="minorEastAsia"/>
          <w:sz w:val="22"/>
          <w:lang w:eastAsia="zh-HK"/>
        </w:rPr>
      </w:pPr>
    </w:p>
    <w:p w14:paraId="06209C17" w14:textId="77777777" w:rsidR="008810CC" w:rsidRDefault="003D61C2" w:rsidP="003D61C2">
      <w:pPr>
        <w:tabs>
          <w:tab w:val="left" w:pos="29"/>
        </w:tabs>
        <w:spacing w:line="276" w:lineRule="auto"/>
        <w:ind w:left="27" w:firstLine="0"/>
        <w:rPr>
          <w:lang w:eastAsia="zh-HK"/>
        </w:rPr>
      </w:pPr>
      <w:r>
        <w:rPr>
          <w:rFonts w:hint="eastAsia"/>
        </w:rPr>
        <w:lastRenderedPageBreak/>
        <w:t>2.</w:t>
      </w:r>
      <w:r>
        <w:rPr>
          <w:lang w:eastAsia="zh-HK"/>
        </w:rPr>
        <w:t xml:space="preserve">    </w:t>
      </w:r>
      <w:r w:rsidRPr="008C39E2">
        <w:rPr>
          <w:rFonts w:hint="eastAsia"/>
          <w:lang w:eastAsia="zh-HK"/>
        </w:rPr>
        <w:t>根據</w:t>
      </w:r>
      <w:r>
        <w:rPr>
          <w:rFonts w:hint="eastAsia"/>
          <w:lang w:eastAsia="zh-HK"/>
        </w:rPr>
        <w:t>「</w:t>
      </w:r>
      <w:r w:rsidRPr="00487A30">
        <w:rPr>
          <w:rFonts w:hint="eastAsia"/>
          <w:lang w:eastAsia="zh-HK"/>
        </w:rPr>
        <w:t>中央人民政府：國務院</w:t>
      </w:r>
      <w:r>
        <w:rPr>
          <w:rFonts w:hint="eastAsia"/>
          <w:lang w:eastAsia="zh-HK"/>
        </w:rPr>
        <w:t>」片段</w:t>
      </w:r>
      <w:r w:rsidRPr="008C39E2">
        <w:rPr>
          <w:rFonts w:hint="eastAsia"/>
          <w:lang w:eastAsia="zh-HK"/>
        </w:rPr>
        <w:t>，</w:t>
      </w:r>
      <w:r>
        <w:rPr>
          <w:rFonts w:hint="eastAsia"/>
          <w:lang w:eastAsia="zh-HK"/>
        </w:rPr>
        <w:t>判</w:t>
      </w:r>
      <w:r>
        <w:rPr>
          <w:rFonts w:hint="eastAsia"/>
        </w:rPr>
        <w:t>斷</w:t>
      </w:r>
      <w:r>
        <w:rPr>
          <w:rFonts w:hint="eastAsia"/>
          <w:lang w:eastAsia="zh-HK"/>
        </w:rPr>
        <w:t>下列句子</w:t>
      </w:r>
      <w:r w:rsidRPr="008C39E2">
        <w:rPr>
          <w:rFonts w:hint="eastAsia"/>
          <w:lang w:eastAsia="zh-HK"/>
        </w:rPr>
        <w:t>。</w:t>
      </w:r>
      <w:r>
        <w:rPr>
          <w:rFonts w:hint="eastAsia"/>
          <w:lang w:eastAsia="zh-HK"/>
        </w:rPr>
        <w:t>在</w:t>
      </w:r>
      <w:r w:rsidRPr="002072A6">
        <w:rPr>
          <w:rFonts w:hint="eastAsia"/>
          <w:lang w:eastAsia="zh-HK"/>
        </w:rPr>
        <w:t>正確的填上</w:t>
      </w:r>
      <w:r>
        <w:rPr>
          <w:rFonts w:hint="eastAsia"/>
          <w:lang w:eastAsia="zh-HK"/>
        </w:rPr>
        <w:t xml:space="preserve"> </w:t>
      </w:r>
      <w:r w:rsidR="008810CC">
        <w:rPr>
          <w:lang w:eastAsia="zh-HK"/>
        </w:rPr>
        <w:t xml:space="preserve">  </w:t>
      </w:r>
    </w:p>
    <w:p w14:paraId="2C10DF8B" w14:textId="77777777" w:rsidR="008810CC" w:rsidRDefault="008810CC" w:rsidP="008810CC">
      <w:pPr>
        <w:tabs>
          <w:tab w:val="left" w:pos="29"/>
        </w:tabs>
        <w:spacing w:line="276" w:lineRule="auto"/>
        <w:rPr>
          <w:lang w:eastAsia="zh-HK"/>
        </w:rPr>
      </w:pPr>
      <w:r>
        <w:rPr>
          <w:lang w:eastAsia="zh-HK"/>
        </w:rPr>
        <w:t xml:space="preserve">      </w:t>
      </w:r>
      <w:r w:rsidRPr="002072A6">
        <w:rPr>
          <w:rFonts w:hint="eastAsia"/>
          <w:lang w:eastAsia="zh-HK"/>
        </w:rPr>
        <w:t>「</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p w14:paraId="1E5CB263" w14:textId="77777777" w:rsidR="003D61C2" w:rsidRDefault="003D61C2" w:rsidP="003D61C2">
      <w:pPr>
        <w:tabs>
          <w:tab w:val="left" w:pos="29"/>
        </w:tabs>
        <w:spacing w:line="276" w:lineRule="auto"/>
        <w:ind w:left="27" w:firstLine="0"/>
        <w:rPr>
          <w:lang w:eastAsia="zh-HK"/>
        </w:rPr>
      </w:pPr>
      <w:r>
        <w:rPr>
          <w:lang w:eastAsia="zh-HK"/>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60"/>
        <w:gridCol w:w="746"/>
      </w:tblGrid>
      <w:tr w:rsidR="003D61C2" w14:paraId="77E67712" w14:textId="77777777" w:rsidTr="004C11A6">
        <w:tc>
          <w:tcPr>
            <w:tcW w:w="540" w:type="dxa"/>
          </w:tcPr>
          <w:p w14:paraId="6534401A" w14:textId="77777777" w:rsidR="003D61C2" w:rsidRPr="002072A6" w:rsidRDefault="008810CC" w:rsidP="008810CC">
            <w:pPr>
              <w:tabs>
                <w:tab w:val="left" w:pos="29"/>
              </w:tabs>
              <w:spacing w:line="276" w:lineRule="auto"/>
              <w:ind w:left="0" w:firstLine="0"/>
              <w:rPr>
                <w:lang w:eastAsia="zh-HK"/>
              </w:rPr>
            </w:pPr>
            <w:r>
              <w:rPr>
                <w:lang w:eastAsia="zh-HK"/>
              </w:rPr>
              <w:t xml:space="preserve"> </w:t>
            </w:r>
            <w:r w:rsidR="003D61C2">
              <w:rPr>
                <w:rFonts w:hint="eastAsia"/>
              </w:rPr>
              <w:t>1.</w:t>
            </w:r>
          </w:p>
        </w:tc>
        <w:tc>
          <w:tcPr>
            <w:tcW w:w="6660" w:type="dxa"/>
          </w:tcPr>
          <w:p w14:paraId="208C11DE" w14:textId="77777777" w:rsidR="008810CC" w:rsidRDefault="003D61C2" w:rsidP="00D4618C">
            <w:pPr>
              <w:tabs>
                <w:tab w:val="left" w:pos="426"/>
              </w:tabs>
              <w:spacing w:line="276" w:lineRule="auto"/>
              <w:ind w:left="0" w:firstLine="0"/>
            </w:pPr>
            <w:r w:rsidRPr="00487A30">
              <w:rPr>
                <w:rFonts w:hint="eastAsia"/>
                <w:lang w:eastAsia="zh-HK"/>
              </w:rPr>
              <w:t>國務院總理是中華人民共和國最高國家行政機關的首長，對外代表中華人民共和國政府</w:t>
            </w:r>
            <w:r>
              <w:rPr>
                <w:rFonts w:hint="eastAsia"/>
              </w:rPr>
              <w:t>。</w:t>
            </w:r>
          </w:p>
        </w:tc>
        <w:tc>
          <w:tcPr>
            <w:tcW w:w="746" w:type="dxa"/>
            <w:vAlign w:val="bottom"/>
          </w:tcPr>
          <w:p w14:paraId="3896451F"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T</w:t>
            </w:r>
          </w:p>
        </w:tc>
      </w:tr>
      <w:tr w:rsidR="003D61C2" w14:paraId="21F16CAF" w14:textId="77777777" w:rsidTr="004C11A6">
        <w:tc>
          <w:tcPr>
            <w:tcW w:w="540" w:type="dxa"/>
          </w:tcPr>
          <w:p w14:paraId="5F72F24F" w14:textId="77777777" w:rsidR="003D61C2" w:rsidRPr="002072A6" w:rsidRDefault="003D61C2" w:rsidP="00D4618C">
            <w:pPr>
              <w:tabs>
                <w:tab w:val="left" w:pos="29"/>
              </w:tabs>
              <w:spacing w:line="276" w:lineRule="auto"/>
              <w:ind w:left="27" w:firstLine="0"/>
              <w:rPr>
                <w:lang w:eastAsia="zh-HK"/>
              </w:rPr>
            </w:pPr>
            <w:r>
              <w:rPr>
                <w:rFonts w:hint="eastAsia"/>
              </w:rPr>
              <w:t>2.</w:t>
            </w:r>
          </w:p>
        </w:tc>
        <w:tc>
          <w:tcPr>
            <w:tcW w:w="6660" w:type="dxa"/>
          </w:tcPr>
          <w:p w14:paraId="57C6BBCE" w14:textId="77777777" w:rsidR="003D61C2" w:rsidRDefault="003D61C2" w:rsidP="00D4618C">
            <w:pPr>
              <w:tabs>
                <w:tab w:val="left" w:pos="426"/>
              </w:tabs>
              <w:spacing w:line="276" w:lineRule="auto"/>
              <w:ind w:left="0" w:firstLine="0"/>
            </w:pPr>
            <w:r>
              <w:rPr>
                <w:rFonts w:hint="eastAsia"/>
                <w:lang w:eastAsia="zh-HK"/>
              </w:rPr>
              <w:t>總理職權是《憲法》及國家主席</w:t>
            </w:r>
            <w:r w:rsidRPr="00487A30">
              <w:rPr>
                <w:rFonts w:hint="eastAsia"/>
                <w:lang w:eastAsia="zh-HK"/>
              </w:rPr>
              <w:t>賦予的</w:t>
            </w:r>
            <w:r>
              <w:rPr>
                <w:rFonts w:hint="eastAsia"/>
              </w:rPr>
              <w:t>。</w:t>
            </w:r>
          </w:p>
        </w:tc>
        <w:tc>
          <w:tcPr>
            <w:tcW w:w="746" w:type="dxa"/>
            <w:vAlign w:val="bottom"/>
          </w:tcPr>
          <w:p w14:paraId="7E1FB861"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F</w:t>
            </w:r>
          </w:p>
        </w:tc>
      </w:tr>
      <w:tr w:rsidR="003D61C2" w14:paraId="58C3D481" w14:textId="77777777" w:rsidTr="004C11A6">
        <w:tc>
          <w:tcPr>
            <w:tcW w:w="540" w:type="dxa"/>
          </w:tcPr>
          <w:p w14:paraId="45E32A66" w14:textId="77777777" w:rsidR="003D61C2" w:rsidRPr="002072A6" w:rsidRDefault="003D61C2" w:rsidP="00D4618C">
            <w:pPr>
              <w:tabs>
                <w:tab w:val="left" w:pos="29"/>
              </w:tabs>
              <w:spacing w:line="276" w:lineRule="auto"/>
              <w:ind w:left="27" w:firstLine="0"/>
              <w:rPr>
                <w:lang w:eastAsia="zh-HK"/>
              </w:rPr>
            </w:pPr>
            <w:r>
              <w:rPr>
                <w:rFonts w:hint="eastAsia"/>
              </w:rPr>
              <w:t>3.</w:t>
            </w:r>
          </w:p>
        </w:tc>
        <w:tc>
          <w:tcPr>
            <w:tcW w:w="6660" w:type="dxa"/>
          </w:tcPr>
          <w:p w14:paraId="36DE6711" w14:textId="77777777" w:rsidR="003D61C2" w:rsidRDefault="003D61C2" w:rsidP="00D4618C">
            <w:pPr>
              <w:tabs>
                <w:tab w:val="left" w:pos="426"/>
              </w:tabs>
              <w:spacing w:line="276" w:lineRule="auto"/>
              <w:ind w:left="0" w:firstLine="0"/>
              <w:rPr>
                <w:lang w:eastAsia="zh-HK"/>
              </w:rPr>
            </w:pPr>
            <w:r w:rsidRPr="00487A30">
              <w:rPr>
                <w:rFonts w:hint="eastAsia"/>
                <w:lang w:eastAsia="zh-HK"/>
              </w:rPr>
              <w:t>國務院直接向國家發展和改革委員會</w:t>
            </w:r>
            <w:r>
              <w:rPr>
                <w:rFonts w:hint="eastAsia"/>
              </w:rPr>
              <w:t>（</w:t>
            </w:r>
            <w:r>
              <w:rPr>
                <w:rFonts w:hint="eastAsia"/>
                <w:lang w:eastAsia="zh-HK"/>
              </w:rPr>
              <w:t>發改委</w:t>
            </w:r>
            <w:r>
              <w:rPr>
                <w:rFonts w:hint="eastAsia"/>
              </w:rPr>
              <w:t>）</w:t>
            </w:r>
            <w:r w:rsidRPr="00487A30">
              <w:rPr>
                <w:rFonts w:hint="eastAsia"/>
                <w:lang w:eastAsia="zh-HK"/>
              </w:rPr>
              <w:t>負責，所以每位總理必須作《政府工作報告》</w:t>
            </w:r>
            <w:r>
              <w:rPr>
                <w:rFonts w:hint="eastAsia"/>
              </w:rPr>
              <w:t>，</w:t>
            </w:r>
            <w:r>
              <w:rPr>
                <w:rFonts w:hint="eastAsia"/>
                <w:lang w:eastAsia="zh-HK"/>
              </w:rPr>
              <w:t>由發改委委員審議</w:t>
            </w:r>
            <w:r>
              <w:rPr>
                <w:rFonts w:hint="eastAsia"/>
              </w:rPr>
              <w:t>。</w:t>
            </w:r>
          </w:p>
        </w:tc>
        <w:tc>
          <w:tcPr>
            <w:tcW w:w="746" w:type="dxa"/>
            <w:vAlign w:val="bottom"/>
          </w:tcPr>
          <w:p w14:paraId="0D24D31E"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F</w:t>
            </w:r>
          </w:p>
        </w:tc>
      </w:tr>
      <w:tr w:rsidR="003D61C2" w14:paraId="1B97B5F7" w14:textId="77777777" w:rsidTr="004C11A6">
        <w:tc>
          <w:tcPr>
            <w:tcW w:w="540" w:type="dxa"/>
          </w:tcPr>
          <w:p w14:paraId="6BBC31F3" w14:textId="77777777" w:rsidR="003D61C2" w:rsidRPr="002072A6" w:rsidRDefault="003D61C2" w:rsidP="00D4618C">
            <w:pPr>
              <w:tabs>
                <w:tab w:val="left" w:pos="29"/>
              </w:tabs>
              <w:spacing w:line="276" w:lineRule="auto"/>
              <w:ind w:left="27" w:firstLine="0"/>
              <w:rPr>
                <w:lang w:eastAsia="zh-HK"/>
              </w:rPr>
            </w:pPr>
            <w:r>
              <w:rPr>
                <w:rFonts w:hint="eastAsia"/>
              </w:rPr>
              <w:t>4.</w:t>
            </w:r>
          </w:p>
        </w:tc>
        <w:tc>
          <w:tcPr>
            <w:tcW w:w="6660" w:type="dxa"/>
          </w:tcPr>
          <w:p w14:paraId="2DD5365B" w14:textId="77777777" w:rsidR="003D61C2" w:rsidRDefault="003D61C2" w:rsidP="00D4618C">
            <w:pPr>
              <w:tabs>
                <w:tab w:val="left" w:pos="426"/>
              </w:tabs>
              <w:spacing w:line="276" w:lineRule="auto"/>
              <w:ind w:left="0" w:firstLine="0"/>
              <w:rPr>
                <w:lang w:eastAsia="zh-HK"/>
              </w:rPr>
            </w:pPr>
            <w:r w:rsidRPr="00487A30">
              <w:rPr>
                <w:rFonts w:hint="eastAsia"/>
                <w:lang w:eastAsia="zh-HK"/>
              </w:rPr>
              <w:t>總理負責召集和主持國務院常務會議和國務院全體會議，可以簽署和公佈國務院令。</w:t>
            </w:r>
          </w:p>
        </w:tc>
        <w:tc>
          <w:tcPr>
            <w:tcW w:w="746" w:type="dxa"/>
          </w:tcPr>
          <w:p w14:paraId="67931D4B" w14:textId="77777777" w:rsidR="003D61C2" w:rsidRDefault="003D61C2" w:rsidP="00D4618C">
            <w:pPr>
              <w:tabs>
                <w:tab w:val="left" w:pos="426"/>
              </w:tabs>
              <w:spacing w:line="276" w:lineRule="auto"/>
              <w:ind w:left="0" w:firstLine="0"/>
              <w:jc w:val="center"/>
              <w:rPr>
                <w:i/>
                <w:color w:val="FF0000"/>
                <w:u w:val="single"/>
              </w:rPr>
            </w:pPr>
          </w:p>
          <w:p w14:paraId="11D7B717" w14:textId="77777777" w:rsidR="003D61C2" w:rsidRPr="00487A30" w:rsidRDefault="003D61C2" w:rsidP="00D4618C">
            <w:pPr>
              <w:tabs>
                <w:tab w:val="left" w:pos="426"/>
              </w:tabs>
              <w:spacing w:line="276" w:lineRule="auto"/>
              <w:ind w:left="0" w:firstLine="0"/>
              <w:jc w:val="center"/>
              <w:rPr>
                <w:i/>
                <w:u w:val="single"/>
                <w:lang w:eastAsia="zh-HK"/>
              </w:rPr>
            </w:pPr>
            <w:r w:rsidRPr="00487A30">
              <w:rPr>
                <w:i/>
                <w:color w:val="FF0000"/>
                <w:u w:val="single"/>
              </w:rPr>
              <w:t>T</w:t>
            </w:r>
          </w:p>
        </w:tc>
      </w:tr>
    </w:tbl>
    <w:p w14:paraId="262C7895" w14:textId="77777777" w:rsidR="003D61C2" w:rsidRDefault="003D61C2" w:rsidP="003D61C2">
      <w:pPr>
        <w:pStyle w:val="ListParagraph"/>
        <w:tabs>
          <w:tab w:val="left" w:pos="426"/>
        </w:tabs>
        <w:spacing w:line="276" w:lineRule="auto"/>
        <w:ind w:left="709" w:firstLine="0"/>
        <w:rPr>
          <w:lang w:eastAsia="zh-HK"/>
        </w:rPr>
      </w:pPr>
    </w:p>
    <w:p w14:paraId="131ABA48" w14:textId="7BA73F3E" w:rsidR="00B50A09" w:rsidRDefault="00B50A09">
      <w:pPr>
        <w:rPr>
          <w:rFonts w:eastAsiaTheme="minorEastAsia"/>
          <w:sz w:val="22"/>
          <w:lang w:eastAsia="zh-HK"/>
        </w:rPr>
      </w:pPr>
      <w:r>
        <w:rPr>
          <w:rFonts w:eastAsiaTheme="minorEastAsia"/>
          <w:sz w:val="22"/>
          <w:lang w:eastAsia="zh-HK"/>
        </w:rPr>
        <w:br w:type="page"/>
      </w:r>
    </w:p>
    <w:p w14:paraId="473ECC21" w14:textId="77777777" w:rsidR="003D61C2" w:rsidRDefault="003D61C2" w:rsidP="004C11A6">
      <w:pPr>
        <w:widowControl w:val="0"/>
        <w:snapToGrid w:val="0"/>
        <w:spacing w:line="276" w:lineRule="auto"/>
        <w:ind w:left="0" w:firstLine="0"/>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4F29FB02" w14:textId="77777777" w:rsidR="003D61C2" w:rsidRDefault="003D61C2" w:rsidP="003D61C2">
      <w:pPr>
        <w:snapToGrid w:val="0"/>
        <w:spacing w:line="276" w:lineRule="auto"/>
        <w:ind w:left="0" w:firstLine="0"/>
        <w:contextualSpacing/>
        <w:jc w:val="both"/>
        <w:rPr>
          <w:rFonts w:ascii="微軟正黑體" w:eastAsia="微軟正黑體" w:hAnsi="微軟正黑體"/>
          <w:b/>
          <w:sz w:val="28"/>
          <w:szCs w:val="28"/>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Pr>
          <w:rFonts w:ascii="微軟正黑體" w:eastAsia="微軟正黑體" w:hAnsi="微軟正黑體" w:hint="eastAsia"/>
          <w:b/>
          <w:sz w:val="28"/>
          <w:szCs w:val="28"/>
          <w:lang w:eastAsia="zh-HK"/>
        </w:rPr>
        <w:t>「</w:t>
      </w:r>
      <w:r w:rsidRPr="002965D2">
        <w:rPr>
          <w:rFonts w:ascii="微軟正黑體" w:eastAsia="微軟正黑體" w:hAnsi="微軟正黑體" w:hint="eastAsia"/>
          <w:b/>
          <w:sz w:val="28"/>
          <w:szCs w:val="28"/>
        </w:rPr>
        <w:t>綠水青山就是金山銀山</w:t>
      </w:r>
      <w:r>
        <w:rPr>
          <w:rFonts w:ascii="微軟正黑體" w:eastAsia="微軟正黑體" w:hAnsi="微軟正黑體" w:hint="eastAsia"/>
          <w:b/>
          <w:sz w:val="28"/>
          <w:szCs w:val="28"/>
          <w:lang w:eastAsia="zh-HK"/>
        </w:rPr>
        <w:t>」</w:t>
      </w:r>
      <w:r w:rsidRPr="002965D2">
        <w:rPr>
          <w:rFonts w:ascii="微軟正黑體" w:eastAsia="微軟正黑體" w:hAnsi="微軟正黑體" w:hint="eastAsia"/>
          <w:b/>
          <w:sz w:val="28"/>
          <w:szCs w:val="28"/>
        </w:rPr>
        <w:t>理念</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744A74" w:rsidRPr="00A03C46" w14:paraId="39C22C65" w14:textId="77777777" w:rsidTr="00147C60">
        <w:trPr>
          <w:trHeight w:val="490"/>
        </w:trPr>
        <w:tc>
          <w:tcPr>
            <w:tcW w:w="2022" w:type="dxa"/>
            <w:tcBorders>
              <w:bottom w:val="nil"/>
              <w:right w:val="nil"/>
            </w:tcBorders>
          </w:tcPr>
          <w:p w14:paraId="188F6095" w14:textId="77777777" w:rsidR="00744A74" w:rsidRPr="00577068" w:rsidRDefault="00744A74" w:rsidP="00D4618C">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F78FA56" w14:textId="77777777" w:rsidR="00744A74" w:rsidRDefault="00744A74" w:rsidP="00D4618C">
            <w:pPr>
              <w:snapToGrid w:val="0"/>
              <w:spacing w:line="276" w:lineRule="auto"/>
              <w:contextualSpacing/>
              <w:jc w:val="both"/>
              <w:rPr>
                <w:rFonts w:asciiTheme="majorEastAsia" w:eastAsiaTheme="majorEastAsia" w:hAnsiTheme="majorEastAsia"/>
                <w:lang w:eastAsia="zh-HK"/>
              </w:rPr>
            </w:pPr>
            <w:r w:rsidRPr="002965D2">
              <w:rPr>
                <w:rFonts w:asciiTheme="majorEastAsia" w:eastAsiaTheme="majorEastAsia" w:hAnsiTheme="majorEastAsia" w:hint="eastAsia"/>
                <w:lang w:eastAsia="zh-HK"/>
              </w:rPr>
              <w:t>習近平：要做綠水青山就是金山銀山理念</w:t>
            </w:r>
          </w:p>
          <w:p w14:paraId="6F2896A5"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r w:rsidRPr="002965D2">
              <w:rPr>
                <w:rFonts w:asciiTheme="majorEastAsia" w:eastAsiaTheme="majorEastAsia" w:hAnsiTheme="majorEastAsia" w:hint="eastAsia"/>
                <w:lang w:eastAsia="zh-HK"/>
              </w:rPr>
              <w:t>的積極傳播者</w:t>
            </w:r>
          </w:p>
        </w:tc>
        <w:tc>
          <w:tcPr>
            <w:tcW w:w="1454" w:type="dxa"/>
            <w:vMerge w:val="restart"/>
          </w:tcPr>
          <w:p w14:paraId="03283D3E" w14:textId="4B47A2A2" w:rsidR="00744A74" w:rsidRPr="00A03C46" w:rsidRDefault="00744A74" w:rsidP="00744A74">
            <w:pPr>
              <w:snapToGrid w:val="0"/>
              <w:spacing w:line="276" w:lineRule="auto"/>
              <w:contextualSpacing/>
              <w:jc w:val="both"/>
              <w:rPr>
                <w:rFonts w:asciiTheme="majorEastAsia" w:eastAsiaTheme="majorEastAsia" w:hAnsiTheme="majorEastAsia"/>
                <w:lang w:eastAsia="zh-HK"/>
              </w:rPr>
            </w:pPr>
            <w:r>
              <w:object w:dxaOrig="2670" w:dyaOrig="2685" w14:anchorId="6DF42BF7">
                <v:shape id="_x0000_i1026" type="#_x0000_t75" style="width:59.95pt;height:60pt" o:ole="">
                  <v:imagedata r:id="rId26" o:title=""/>
                </v:shape>
                <o:OLEObject Type="Embed" ProgID="PBrush" ShapeID="_x0000_i1026" DrawAspect="Content" ObjectID="_1771416128" r:id="rId27"/>
              </w:object>
            </w:r>
            <w:r>
              <w:t xml:space="preserve"> </w:t>
            </w:r>
          </w:p>
        </w:tc>
      </w:tr>
      <w:tr w:rsidR="00744A74" w:rsidRPr="00A03C46" w14:paraId="6134B4B3" w14:textId="77777777" w:rsidTr="00147C60">
        <w:trPr>
          <w:trHeight w:val="490"/>
        </w:trPr>
        <w:tc>
          <w:tcPr>
            <w:tcW w:w="2022" w:type="dxa"/>
            <w:tcBorders>
              <w:top w:val="nil"/>
              <w:bottom w:val="nil"/>
              <w:right w:val="nil"/>
            </w:tcBorders>
          </w:tcPr>
          <w:p w14:paraId="692DF35C" w14:textId="77777777" w:rsidR="00744A74" w:rsidRPr="00577068" w:rsidRDefault="00744A74" w:rsidP="00D4618C">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22DE0B02"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3B59057F"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r w:rsidR="00744A74" w:rsidRPr="007F6401" w14:paraId="15105C4A" w14:textId="77777777" w:rsidTr="00147C60">
        <w:tc>
          <w:tcPr>
            <w:tcW w:w="2022" w:type="dxa"/>
            <w:tcBorders>
              <w:top w:val="nil"/>
              <w:bottom w:val="nil"/>
              <w:right w:val="nil"/>
            </w:tcBorders>
          </w:tcPr>
          <w:p w14:paraId="3E050F85" w14:textId="77777777" w:rsidR="00744A74" w:rsidRPr="00577068" w:rsidRDefault="00744A74" w:rsidP="00262CAF">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633128A5" w14:textId="77777777" w:rsidR="00744A74" w:rsidRPr="00744A74" w:rsidRDefault="00744A74" w:rsidP="00262CAF">
            <w:pPr>
              <w:snapToGrid w:val="0"/>
              <w:spacing w:line="276" w:lineRule="auto"/>
              <w:contextualSpacing/>
              <w:jc w:val="both"/>
              <w:rPr>
                <w:rFonts w:asciiTheme="majorEastAsia" w:eastAsiaTheme="majorEastAsia" w:hAnsiTheme="majorEastAsia"/>
                <w:lang w:eastAsia="zh-HK"/>
              </w:rPr>
            </w:pPr>
            <w:r w:rsidRPr="00744A74">
              <w:rPr>
                <w:rFonts w:asciiTheme="majorEastAsia" w:eastAsiaTheme="majorEastAsia" w:hAnsiTheme="majorEastAsia"/>
                <w:lang w:eastAsia="zh-HK"/>
              </w:rPr>
              <w:t>3分06秒（粵語旁白）</w:t>
            </w:r>
          </w:p>
        </w:tc>
        <w:tc>
          <w:tcPr>
            <w:tcW w:w="1454" w:type="dxa"/>
            <w:vMerge/>
          </w:tcPr>
          <w:p w14:paraId="6FF13F25" w14:textId="77777777" w:rsidR="00744A74" w:rsidRPr="007F6401" w:rsidRDefault="00744A74" w:rsidP="00A545F3">
            <w:pPr>
              <w:snapToGrid w:val="0"/>
              <w:rPr>
                <w:rFonts w:eastAsia="微軟正黑體"/>
                <w:color w:val="000000"/>
                <w:kern w:val="0"/>
              </w:rPr>
            </w:pPr>
          </w:p>
        </w:tc>
      </w:tr>
      <w:tr w:rsidR="00744A74" w:rsidRPr="00A03C46" w14:paraId="3D0D8968" w14:textId="77777777" w:rsidTr="00147C60">
        <w:tc>
          <w:tcPr>
            <w:tcW w:w="2022" w:type="dxa"/>
            <w:tcBorders>
              <w:top w:val="nil"/>
              <w:right w:val="nil"/>
            </w:tcBorders>
          </w:tcPr>
          <w:p w14:paraId="2FB14173" w14:textId="77777777" w:rsidR="00744A74" w:rsidRPr="00577068" w:rsidRDefault="00744A74" w:rsidP="00D4618C">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E28A5F4" w14:textId="77777777" w:rsidR="00744A74" w:rsidRPr="00744A74" w:rsidRDefault="00744A74" w:rsidP="004C11A6">
            <w:pPr>
              <w:snapToGrid w:val="0"/>
              <w:spacing w:line="276" w:lineRule="auto"/>
              <w:ind w:left="0" w:firstLine="0"/>
              <w:contextualSpacing/>
              <w:jc w:val="both"/>
              <w:rPr>
                <w:rFonts w:eastAsiaTheme="majorEastAsia"/>
                <w:lang w:eastAsia="zh-HK"/>
              </w:rPr>
            </w:pPr>
            <w:r w:rsidRPr="00744A74">
              <w:rPr>
                <w:rFonts w:eastAsiaTheme="majorEastAsia"/>
                <w:lang w:eastAsia="zh-HK"/>
              </w:rPr>
              <w:t>https://news.rthk.hk/rthk/ch/component/k2/1713572-20230815.htm</w:t>
            </w:r>
          </w:p>
        </w:tc>
        <w:tc>
          <w:tcPr>
            <w:tcW w:w="1454" w:type="dxa"/>
            <w:vMerge/>
          </w:tcPr>
          <w:p w14:paraId="38735EED" w14:textId="77777777" w:rsidR="00744A74" w:rsidRPr="00A03C46" w:rsidRDefault="00744A74" w:rsidP="00D4618C">
            <w:pPr>
              <w:snapToGrid w:val="0"/>
              <w:spacing w:line="276" w:lineRule="auto"/>
              <w:contextualSpacing/>
              <w:jc w:val="both"/>
              <w:rPr>
                <w:rFonts w:asciiTheme="majorEastAsia" w:eastAsiaTheme="majorEastAsia" w:hAnsiTheme="majorEastAsia"/>
                <w:lang w:eastAsia="zh-HK"/>
              </w:rPr>
            </w:pPr>
          </w:p>
        </w:tc>
      </w:tr>
    </w:tbl>
    <w:p w14:paraId="51FD8654" w14:textId="77777777" w:rsidR="003D61C2" w:rsidRDefault="003D61C2" w:rsidP="003D61C2">
      <w:pPr>
        <w:snapToGrid w:val="0"/>
        <w:spacing w:line="276" w:lineRule="auto"/>
        <w:ind w:left="0" w:firstLine="0"/>
        <w:rPr>
          <w:rFonts w:asciiTheme="minorEastAsia" w:eastAsiaTheme="minorEastAsia" w:hAnsiTheme="minorEastAsia"/>
        </w:rPr>
      </w:pPr>
      <w:r w:rsidRPr="00D32692">
        <w:rPr>
          <w:rFonts w:asciiTheme="minorEastAsia" w:eastAsiaTheme="minorEastAsia" w:hAnsiTheme="minorEastAsia" w:hint="eastAsia"/>
          <w:lang w:eastAsia="zh-HK"/>
        </w:rPr>
        <w:t>配</w:t>
      </w:r>
      <w:r w:rsidRPr="00D32692">
        <w:rPr>
          <w:rFonts w:asciiTheme="minorEastAsia" w:eastAsiaTheme="minorEastAsia" w:hAnsiTheme="minorEastAsia" w:hint="eastAsia"/>
        </w:rPr>
        <w:t>合</w:t>
      </w:r>
      <w:r w:rsidRPr="00D32692">
        <w:rPr>
          <w:rFonts w:asciiTheme="minorEastAsia" w:eastAsiaTheme="minorEastAsia" w:hAnsiTheme="minorEastAsia" w:hint="eastAsia"/>
          <w:lang w:eastAsia="zh-HK"/>
        </w:rPr>
        <w:t>影</w:t>
      </w:r>
      <w:r w:rsidRPr="00D32692">
        <w:rPr>
          <w:rFonts w:asciiTheme="minorEastAsia" w:eastAsiaTheme="minorEastAsia" w:hAnsiTheme="minorEastAsia" w:hint="eastAsia"/>
        </w:rPr>
        <w:t>片</w:t>
      </w:r>
      <w:r>
        <w:rPr>
          <w:rFonts w:asciiTheme="minorEastAsia" w:eastAsiaTheme="minorEastAsia" w:hAnsiTheme="minorEastAsia" w:hint="eastAsia"/>
          <w:lang w:eastAsia="zh-HK"/>
        </w:rPr>
        <w:t>的問</w:t>
      </w:r>
      <w:r>
        <w:rPr>
          <w:rFonts w:asciiTheme="minorEastAsia" w:eastAsiaTheme="minorEastAsia" w:hAnsiTheme="minorEastAsia" w:hint="eastAsia"/>
        </w:rPr>
        <w:t>題</w:t>
      </w:r>
    </w:p>
    <w:p w14:paraId="06172E18" w14:textId="77777777" w:rsidR="003D61C2" w:rsidRPr="00D32692" w:rsidRDefault="003D61C2" w:rsidP="003D61C2">
      <w:pPr>
        <w:snapToGrid w:val="0"/>
        <w:spacing w:line="276" w:lineRule="auto"/>
        <w:ind w:left="0" w:firstLine="0"/>
        <w:rPr>
          <w:rFonts w:asciiTheme="minorEastAsia" w:eastAsiaTheme="minorEastAsia" w:hAnsiTheme="minorEastAsia"/>
          <w:lang w:eastAsia="zh-HK"/>
        </w:rPr>
      </w:pPr>
    </w:p>
    <w:p w14:paraId="424FFF92" w14:textId="4367B4C9" w:rsidR="003D61C2" w:rsidRDefault="003D61C2" w:rsidP="00B50A09">
      <w:pPr>
        <w:tabs>
          <w:tab w:val="left" w:pos="709"/>
          <w:tab w:val="left" w:pos="993"/>
        </w:tabs>
        <w:spacing w:line="276" w:lineRule="auto"/>
        <w:ind w:leftChars="23" w:left="480" w:hangingChars="177"/>
        <w:jc w:val="both"/>
        <w:rPr>
          <w:color w:val="000000" w:themeColor="text1"/>
        </w:rPr>
      </w:pPr>
      <w:r>
        <w:t>1.</w:t>
      </w:r>
      <w:r w:rsidR="00B50A09">
        <w:tab/>
      </w:r>
      <w:r w:rsidR="00B50A09">
        <w:tab/>
      </w:r>
      <w:r>
        <w:rPr>
          <w:rFonts w:hint="eastAsia"/>
        </w:rPr>
        <w:t>以</w:t>
      </w:r>
      <w:r>
        <w:rPr>
          <w:rFonts w:hint="eastAsia"/>
          <w:lang w:eastAsia="zh-HK"/>
        </w:rPr>
        <w:t>下哪一個國</w:t>
      </w:r>
      <w:r>
        <w:rPr>
          <w:rFonts w:hint="eastAsia"/>
        </w:rPr>
        <w:t>務</w:t>
      </w:r>
      <w:r>
        <w:rPr>
          <w:rFonts w:hint="eastAsia"/>
          <w:lang w:eastAsia="zh-HK"/>
        </w:rPr>
        <w:t>院</w:t>
      </w:r>
      <w:r w:rsidRPr="00314424">
        <w:rPr>
          <w:rFonts w:hint="eastAsia"/>
          <w:lang w:eastAsia="zh-HK"/>
        </w:rPr>
        <w:t>部門</w:t>
      </w:r>
      <w:r w:rsidR="00A53465" w:rsidRPr="00314424">
        <w:rPr>
          <w:rFonts w:hint="eastAsia"/>
          <w:lang w:eastAsia="zh-HK"/>
        </w:rPr>
        <w:t>以藍</w:t>
      </w:r>
      <w:r w:rsidR="00A53465" w:rsidRPr="00314424">
        <w:rPr>
          <w:rFonts w:hint="eastAsia"/>
          <w:color w:val="000000" w:themeColor="text1"/>
        </w:rPr>
        <w:t>皮書</w:t>
      </w:r>
      <w:r w:rsidR="00A53465" w:rsidRPr="00314424">
        <w:rPr>
          <w:rFonts w:hint="eastAsia"/>
          <w:color w:val="000000" w:themeColor="text1"/>
          <w:lang w:eastAsia="zh-HK"/>
        </w:rPr>
        <w:t>形式</w:t>
      </w:r>
      <w:r w:rsidRPr="00314424">
        <w:rPr>
          <w:rFonts w:hint="eastAsia"/>
        </w:rPr>
        <w:t>發</w:t>
      </w:r>
      <w:r w:rsidRPr="00314424">
        <w:rPr>
          <w:rFonts w:hint="eastAsia"/>
          <w:lang w:eastAsia="zh-HK"/>
        </w:rPr>
        <w:t>布生</w:t>
      </w:r>
      <w:r w:rsidRPr="00314424">
        <w:rPr>
          <w:rFonts w:hint="eastAsia"/>
        </w:rPr>
        <w:t>態</w:t>
      </w:r>
      <w:r w:rsidRPr="00314424">
        <w:rPr>
          <w:rFonts w:hint="eastAsia"/>
          <w:lang w:eastAsia="zh-HK"/>
        </w:rPr>
        <w:t>保</w:t>
      </w:r>
      <w:r w:rsidRPr="00314424">
        <w:rPr>
          <w:rFonts w:hint="eastAsia"/>
        </w:rPr>
        <w:t>護</w:t>
      </w:r>
      <w:r w:rsidR="00262CAF" w:rsidRPr="00314424">
        <w:rPr>
          <w:rFonts w:hint="eastAsia"/>
        </w:rPr>
        <w:t>紅線</w:t>
      </w:r>
      <w:r w:rsidRPr="00314424">
        <w:rPr>
          <w:rFonts w:hint="eastAsia"/>
          <w:lang w:eastAsia="zh-HK"/>
        </w:rPr>
        <w:t>成果</w:t>
      </w:r>
      <w:r w:rsidRPr="00314424">
        <w:rPr>
          <w:rFonts w:eastAsiaTheme="minorEastAsia" w:hint="eastAsia"/>
          <w:lang w:eastAsia="zh-HK"/>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573B5F7B" w14:textId="77777777" w:rsidTr="004C11A6">
        <w:tc>
          <w:tcPr>
            <w:tcW w:w="450" w:type="dxa"/>
          </w:tcPr>
          <w:p w14:paraId="120C6E5E"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01F2B5F6" w14:textId="77777777" w:rsidR="003D61C2" w:rsidRPr="00E22711" w:rsidRDefault="003D61C2" w:rsidP="00D4618C">
            <w:pPr>
              <w:snapToGrid w:val="0"/>
              <w:spacing w:line="276" w:lineRule="auto"/>
              <w:rPr>
                <w:rFonts w:eastAsiaTheme="minorEastAsia"/>
                <w:color w:val="000000"/>
              </w:rPr>
            </w:pPr>
            <w:r w:rsidRPr="0081233D">
              <w:rPr>
                <w:rFonts w:eastAsiaTheme="minorEastAsia" w:hint="eastAsia"/>
                <w:color w:val="000000"/>
              </w:rPr>
              <w:t>自然資源部</w:t>
            </w:r>
          </w:p>
        </w:tc>
      </w:tr>
      <w:tr w:rsidR="003D61C2" w:rsidRPr="00E22711" w14:paraId="53021205" w14:textId="77777777" w:rsidTr="004C11A6">
        <w:tc>
          <w:tcPr>
            <w:tcW w:w="450" w:type="dxa"/>
          </w:tcPr>
          <w:p w14:paraId="1BCAC59C"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4D0BA692" w14:textId="77777777" w:rsidR="003D61C2" w:rsidRPr="00E22711" w:rsidRDefault="003D61C2" w:rsidP="00D4618C">
            <w:pPr>
              <w:snapToGrid w:val="0"/>
              <w:spacing w:line="276" w:lineRule="auto"/>
              <w:rPr>
                <w:rFonts w:eastAsiaTheme="minorEastAsia"/>
                <w:color w:val="000000"/>
              </w:rPr>
            </w:pPr>
            <w:r w:rsidRPr="0081233D">
              <w:rPr>
                <w:rFonts w:eastAsiaTheme="minorEastAsia" w:hint="eastAsia"/>
                <w:color w:val="000000"/>
              </w:rPr>
              <w:t>生態環境部</w:t>
            </w:r>
          </w:p>
        </w:tc>
      </w:tr>
      <w:tr w:rsidR="003D61C2" w:rsidRPr="00E22711" w14:paraId="7BF868BB" w14:textId="77777777" w:rsidTr="004C11A6">
        <w:tc>
          <w:tcPr>
            <w:tcW w:w="450" w:type="dxa"/>
          </w:tcPr>
          <w:p w14:paraId="117A21A3" w14:textId="77777777" w:rsidR="003D61C2" w:rsidRPr="00E22711" w:rsidRDefault="003D61C2" w:rsidP="00D4618C">
            <w:pPr>
              <w:snapToGrid w:val="0"/>
              <w:spacing w:line="276" w:lineRule="auto"/>
              <w:rPr>
                <w:rFonts w:eastAsiaTheme="minorEastAsia"/>
              </w:rPr>
            </w:pPr>
            <w:r w:rsidRPr="00E22711">
              <w:rPr>
                <w:rFonts w:eastAsiaTheme="minorEastAsia"/>
              </w:rPr>
              <w:t>C</w:t>
            </w:r>
          </w:p>
        </w:tc>
        <w:tc>
          <w:tcPr>
            <w:tcW w:w="6660" w:type="dxa"/>
          </w:tcPr>
          <w:p w14:paraId="15691933" w14:textId="77777777" w:rsidR="003D61C2" w:rsidRPr="00E22711" w:rsidRDefault="003D61C2" w:rsidP="00D4618C">
            <w:pPr>
              <w:snapToGrid w:val="0"/>
              <w:spacing w:line="276" w:lineRule="auto"/>
              <w:ind w:left="0" w:firstLine="0"/>
              <w:rPr>
                <w:rFonts w:eastAsiaTheme="minorEastAsia"/>
              </w:rPr>
            </w:pPr>
            <w:r w:rsidRPr="0081233D">
              <w:rPr>
                <w:rFonts w:eastAsiaTheme="minorEastAsia" w:hint="eastAsia"/>
              </w:rPr>
              <w:t>科學技術部</w:t>
            </w:r>
          </w:p>
        </w:tc>
      </w:tr>
      <w:tr w:rsidR="003D61C2" w:rsidRPr="00E22711" w14:paraId="7F0828EE" w14:textId="77777777" w:rsidTr="004C11A6">
        <w:tc>
          <w:tcPr>
            <w:tcW w:w="450" w:type="dxa"/>
          </w:tcPr>
          <w:p w14:paraId="03D6B869"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5F6D4BF7" w14:textId="77777777" w:rsidR="003D61C2" w:rsidRPr="00E22711" w:rsidRDefault="003D61C2" w:rsidP="00D4618C">
            <w:pPr>
              <w:snapToGrid w:val="0"/>
              <w:spacing w:line="276" w:lineRule="auto"/>
              <w:rPr>
                <w:rFonts w:eastAsiaTheme="minorEastAsia"/>
                <w:color w:val="000000"/>
                <w:lang w:eastAsia="zh-HK"/>
              </w:rPr>
            </w:pPr>
            <w:r w:rsidRPr="0081233D">
              <w:rPr>
                <w:rFonts w:eastAsiaTheme="minorEastAsia" w:hint="eastAsia"/>
                <w:color w:val="000000"/>
              </w:rPr>
              <w:t>住房和城鄉建設部</w:t>
            </w:r>
          </w:p>
        </w:tc>
      </w:tr>
      <w:tr w:rsidR="003D61C2" w:rsidRPr="00E22711" w14:paraId="2C306BDB" w14:textId="77777777" w:rsidTr="004C11A6">
        <w:tc>
          <w:tcPr>
            <w:tcW w:w="450" w:type="dxa"/>
          </w:tcPr>
          <w:p w14:paraId="7717295E" w14:textId="77777777" w:rsidR="003D61C2" w:rsidRPr="00E22711" w:rsidRDefault="003D61C2" w:rsidP="00D4618C">
            <w:pPr>
              <w:snapToGrid w:val="0"/>
              <w:spacing w:line="276" w:lineRule="auto"/>
              <w:rPr>
                <w:rFonts w:eastAsiaTheme="minorEastAsia"/>
                <w:color w:val="000000"/>
              </w:rPr>
            </w:pPr>
          </w:p>
        </w:tc>
        <w:tc>
          <w:tcPr>
            <w:tcW w:w="6660" w:type="dxa"/>
          </w:tcPr>
          <w:p w14:paraId="4E9B058A" w14:textId="77777777" w:rsidR="003D61C2" w:rsidRPr="00E22711" w:rsidRDefault="003D61C2" w:rsidP="00D4618C">
            <w:pPr>
              <w:snapToGrid w:val="0"/>
              <w:spacing w:line="276" w:lineRule="auto"/>
              <w:rPr>
                <w:rFonts w:eastAsiaTheme="minorEastAsia"/>
                <w:color w:val="000000"/>
              </w:rPr>
            </w:pPr>
          </w:p>
        </w:tc>
      </w:tr>
      <w:tr w:rsidR="003D61C2" w:rsidRPr="00E22711" w14:paraId="059179D4" w14:textId="77777777" w:rsidTr="004C11A6">
        <w:tc>
          <w:tcPr>
            <w:tcW w:w="7110" w:type="dxa"/>
            <w:gridSpan w:val="2"/>
          </w:tcPr>
          <w:p w14:paraId="58A6798A" w14:textId="219424FC" w:rsidR="003D61C2"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D61C2" w:rsidRPr="00E22711">
              <w:rPr>
                <w:rFonts w:eastAsiaTheme="minorEastAsia"/>
                <w:color w:val="FF0000"/>
              </w:rPr>
              <w:t>：</w:t>
            </w:r>
            <w:r w:rsidR="003D61C2">
              <w:rPr>
                <w:rFonts w:eastAsiaTheme="minorEastAsia" w:hint="eastAsia"/>
                <w:color w:val="FF0000"/>
              </w:rPr>
              <w:t xml:space="preserve"> A</w:t>
            </w:r>
          </w:p>
        </w:tc>
      </w:tr>
    </w:tbl>
    <w:p w14:paraId="38FB7390" w14:textId="77777777" w:rsidR="003D61C2" w:rsidRDefault="003D61C2" w:rsidP="003D61C2">
      <w:pPr>
        <w:tabs>
          <w:tab w:val="left" w:pos="426"/>
          <w:tab w:val="left" w:pos="993"/>
        </w:tabs>
        <w:spacing w:line="276" w:lineRule="auto"/>
        <w:ind w:leftChars="23" w:left="480" w:hangingChars="177"/>
        <w:jc w:val="both"/>
      </w:pPr>
    </w:p>
    <w:p w14:paraId="3E5D0BF3" w14:textId="5F5D7443" w:rsidR="003D61C2" w:rsidRDefault="003D61C2" w:rsidP="00B50A09">
      <w:pPr>
        <w:tabs>
          <w:tab w:val="left" w:pos="993"/>
        </w:tabs>
        <w:spacing w:line="276" w:lineRule="auto"/>
        <w:ind w:left="566" w:hangingChars="236" w:hanging="566"/>
        <w:jc w:val="both"/>
        <w:rPr>
          <w:color w:val="000000" w:themeColor="text1"/>
          <w:lang w:eastAsia="zh-HK"/>
        </w:rPr>
      </w:pPr>
      <w:r>
        <w:rPr>
          <w:rFonts w:hint="eastAsia"/>
        </w:rPr>
        <w:t>2</w:t>
      </w:r>
      <w:r w:rsidR="00B50A09">
        <w:t>.</w:t>
      </w:r>
      <w:r w:rsidR="00B50A09">
        <w:tab/>
      </w:r>
      <w:r w:rsidRPr="00646A21">
        <w:rPr>
          <w:rFonts w:hint="eastAsia"/>
        </w:rPr>
        <w:t>國家主席習近平</w:t>
      </w:r>
      <w:r>
        <w:rPr>
          <w:rFonts w:hint="eastAsia"/>
          <w:lang w:eastAsia="zh-HK"/>
        </w:rPr>
        <w:t>在</w:t>
      </w:r>
      <w:r>
        <w:rPr>
          <w:rFonts w:hint="eastAsia"/>
        </w:rPr>
        <w:t>以</w:t>
      </w:r>
      <w:r>
        <w:rPr>
          <w:rFonts w:hint="eastAsia"/>
          <w:lang w:eastAsia="zh-HK"/>
        </w:rPr>
        <w:t>下哪個日子</w:t>
      </w:r>
      <w:r>
        <w:rPr>
          <w:rFonts w:hint="eastAsia"/>
        </w:rPr>
        <w:t>作</w:t>
      </w:r>
      <w:r>
        <w:rPr>
          <w:rFonts w:hint="eastAsia"/>
          <w:lang w:eastAsia="zh-HK"/>
        </w:rPr>
        <w:t>出重</w:t>
      </w:r>
      <w:r>
        <w:rPr>
          <w:rFonts w:hint="eastAsia"/>
        </w:rPr>
        <w:t>要</w:t>
      </w:r>
      <w:r>
        <w:rPr>
          <w:rFonts w:hint="eastAsia"/>
          <w:lang w:eastAsia="zh-HK"/>
        </w:rPr>
        <w:t>指示，</w:t>
      </w:r>
      <w:r w:rsidRPr="00646A21">
        <w:rPr>
          <w:rFonts w:hint="eastAsia"/>
          <w:lang w:eastAsia="zh-HK"/>
        </w:rPr>
        <w:t>希望全社會行動起來，做綠水青山就是金山銀山理念的積極傳播者和模範踐行者</w:t>
      </w:r>
      <w:r w:rsidRPr="007F6401">
        <w:rPr>
          <w:rFonts w:eastAsiaTheme="minorEastAsia" w:hint="eastAsia"/>
          <w:lang w:eastAsia="zh-HK"/>
        </w:rPr>
        <w:t>？</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660"/>
      </w:tblGrid>
      <w:tr w:rsidR="003D61C2" w:rsidRPr="00E22711" w14:paraId="14880614" w14:textId="77777777" w:rsidTr="00D4618C">
        <w:tc>
          <w:tcPr>
            <w:tcW w:w="450" w:type="dxa"/>
          </w:tcPr>
          <w:p w14:paraId="12A02F7D"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264A8975" w14:textId="77777777" w:rsidR="003D61C2" w:rsidRPr="00E22711" w:rsidRDefault="003D61C2" w:rsidP="00D4618C">
            <w:pPr>
              <w:snapToGrid w:val="0"/>
              <w:spacing w:line="276" w:lineRule="auto"/>
              <w:rPr>
                <w:rFonts w:eastAsiaTheme="minorEastAsia"/>
                <w:color w:val="000000"/>
              </w:rPr>
            </w:pPr>
            <w:r>
              <w:rPr>
                <w:rFonts w:eastAsiaTheme="minorEastAsia" w:hint="eastAsia"/>
                <w:color w:val="000000"/>
                <w:lang w:eastAsia="zh-HK"/>
              </w:rPr>
              <w:t>國慶日</w:t>
            </w:r>
          </w:p>
        </w:tc>
      </w:tr>
      <w:tr w:rsidR="003D61C2" w:rsidRPr="00E22711" w14:paraId="70BFA64A" w14:textId="77777777" w:rsidTr="00D4618C">
        <w:tc>
          <w:tcPr>
            <w:tcW w:w="450" w:type="dxa"/>
          </w:tcPr>
          <w:p w14:paraId="415DE610"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4A4FC183" w14:textId="77777777" w:rsidR="003D61C2" w:rsidRPr="00E22711" w:rsidRDefault="003D61C2" w:rsidP="00D4618C">
            <w:pPr>
              <w:snapToGrid w:val="0"/>
              <w:spacing w:line="276" w:lineRule="auto"/>
              <w:rPr>
                <w:rFonts w:eastAsiaTheme="minorEastAsia"/>
                <w:color w:val="000000"/>
              </w:rPr>
            </w:pPr>
            <w:r w:rsidRPr="00646A21">
              <w:rPr>
                <w:rFonts w:eastAsiaTheme="minorEastAsia" w:hint="eastAsia"/>
                <w:color w:val="000000"/>
              </w:rPr>
              <w:t>全國生態日</w:t>
            </w:r>
          </w:p>
        </w:tc>
      </w:tr>
      <w:tr w:rsidR="003D61C2" w:rsidRPr="00E22711" w14:paraId="65D3FB21" w14:textId="77777777" w:rsidTr="00D4618C">
        <w:tc>
          <w:tcPr>
            <w:tcW w:w="450" w:type="dxa"/>
          </w:tcPr>
          <w:p w14:paraId="035B4DB6" w14:textId="77777777" w:rsidR="003D61C2" w:rsidRPr="00E22711" w:rsidRDefault="003D61C2" w:rsidP="00D4618C">
            <w:pPr>
              <w:snapToGrid w:val="0"/>
              <w:spacing w:line="276" w:lineRule="auto"/>
              <w:rPr>
                <w:rFonts w:eastAsiaTheme="minorEastAsia"/>
              </w:rPr>
            </w:pPr>
            <w:r w:rsidRPr="00E22711">
              <w:rPr>
                <w:rFonts w:eastAsiaTheme="minorEastAsia"/>
              </w:rPr>
              <w:t>C</w:t>
            </w:r>
          </w:p>
        </w:tc>
        <w:tc>
          <w:tcPr>
            <w:tcW w:w="6660" w:type="dxa"/>
          </w:tcPr>
          <w:p w14:paraId="60C0F716" w14:textId="4B5BA8B2" w:rsidR="003D61C2" w:rsidRPr="00E22711" w:rsidRDefault="003D61C2" w:rsidP="00A53465">
            <w:pPr>
              <w:snapToGrid w:val="0"/>
              <w:spacing w:line="276" w:lineRule="auto"/>
              <w:ind w:left="0" w:firstLine="0"/>
              <w:rPr>
                <w:rFonts w:eastAsiaTheme="minorEastAsia"/>
              </w:rPr>
            </w:pPr>
            <w:r w:rsidRPr="00314424">
              <w:rPr>
                <w:rFonts w:eastAsiaTheme="minorEastAsia" w:hint="eastAsia"/>
                <w:color w:val="000000"/>
                <w:lang w:eastAsia="zh-HK"/>
              </w:rPr>
              <w:t>國</w:t>
            </w:r>
            <w:r w:rsidR="001560D5" w:rsidRPr="00314424">
              <w:rPr>
                <w:rFonts w:eastAsiaTheme="minorEastAsia" w:hint="eastAsia"/>
                <w:color w:val="000000"/>
                <w:lang w:eastAsia="zh-HK"/>
              </w:rPr>
              <w:t>家</w:t>
            </w:r>
            <w:r w:rsidRPr="00314424">
              <w:rPr>
                <w:rFonts w:eastAsiaTheme="minorEastAsia" w:hint="eastAsia"/>
                <w:color w:val="000000"/>
                <w:lang w:eastAsia="zh-HK"/>
              </w:rPr>
              <w:t>憲</w:t>
            </w:r>
            <w:r w:rsidRPr="00314424">
              <w:rPr>
                <w:rFonts w:eastAsiaTheme="minorEastAsia" w:hint="eastAsia"/>
                <w:color w:val="000000"/>
              </w:rPr>
              <w:t>法</w:t>
            </w:r>
            <w:r w:rsidRPr="00314424">
              <w:rPr>
                <w:rFonts w:eastAsiaTheme="minorEastAsia" w:hint="eastAsia"/>
                <w:color w:val="000000"/>
                <w:lang w:eastAsia="zh-HK"/>
              </w:rPr>
              <w:t>日</w:t>
            </w:r>
          </w:p>
        </w:tc>
      </w:tr>
      <w:tr w:rsidR="003D61C2" w:rsidRPr="00E22711" w14:paraId="2C27FEEF" w14:textId="77777777" w:rsidTr="00D4618C">
        <w:tc>
          <w:tcPr>
            <w:tcW w:w="450" w:type="dxa"/>
          </w:tcPr>
          <w:p w14:paraId="10560FA9" w14:textId="77777777" w:rsidR="003D61C2" w:rsidRPr="00E22711" w:rsidRDefault="003D61C2"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50A384BC" w14:textId="77777777" w:rsidR="003D61C2" w:rsidRPr="00E22711" w:rsidRDefault="003D61C2" w:rsidP="00D4618C">
            <w:pPr>
              <w:snapToGrid w:val="0"/>
              <w:spacing w:line="276" w:lineRule="auto"/>
              <w:rPr>
                <w:rFonts w:eastAsiaTheme="minorEastAsia"/>
                <w:color w:val="000000"/>
                <w:lang w:eastAsia="zh-HK"/>
              </w:rPr>
            </w:pPr>
            <w:r w:rsidRPr="00646A21">
              <w:rPr>
                <w:rFonts w:eastAsiaTheme="minorEastAsia" w:hint="eastAsia"/>
                <w:color w:val="000000"/>
                <w:lang w:eastAsia="zh-HK"/>
              </w:rPr>
              <w:t>中國人民抗日戰爭勝利紀念日</w:t>
            </w:r>
          </w:p>
        </w:tc>
      </w:tr>
      <w:tr w:rsidR="003D61C2" w:rsidRPr="00E22711" w14:paraId="104D8344" w14:textId="77777777" w:rsidTr="00D4618C">
        <w:tc>
          <w:tcPr>
            <w:tcW w:w="450" w:type="dxa"/>
          </w:tcPr>
          <w:p w14:paraId="156BDA1D" w14:textId="77777777" w:rsidR="003D61C2" w:rsidRPr="00E22711" w:rsidRDefault="003D61C2" w:rsidP="00D4618C">
            <w:pPr>
              <w:snapToGrid w:val="0"/>
              <w:spacing w:line="276" w:lineRule="auto"/>
              <w:rPr>
                <w:rFonts w:eastAsiaTheme="minorEastAsia"/>
                <w:color w:val="000000"/>
              </w:rPr>
            </w:pPr>
          </w:p>
        </w:tc>
        <w:tc>
          <w:tcPr>
            <w:tcW w:w="6660" w:type="dxa"/>
          </w:tcPr>
          <w:p w14:paraId="659B425B" w14:textId="77777777" w:rsidR="003D61C2" w:rsidRPr="00E22711" w:rsidRDefault="003D61C2" w:rsidP="00D4618C">
            <w:pPr>
              <w:snapToGrid w:val="0"/>
              <w:spacing w:line="276" w:lineRule="auto"/>
              <w:rPr>
                <w:rFonts w:eastAsiaTheme="minorEastAsia"/>
                <w:color w:val="000000"/>
              </w:rPr>
            </w:pPr>
          </w:p>
        </w:tc>
      </w:tr>
      <w:tr w:rsidR="003D61C2" w:rsidRPr="00E22711" w14:paraId="1A6AF56C" w14:textId="77777777" w:rsidTr="00D4618C">
        <w:tc>
          <w:tcPr>
            <w:tcW w:w="7110" w:type="dxa"/>
            <w:gridSpan w:val="2"/>
          </w:tcPr>
          <w:p w14:paraId="08B171E4" w14:textId="02BDEF4B" w:rsidR="003D61C2"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3D61C2" w:rsidRPr="00E22711">
              <w:rPr>
                <w:rFonts w:eastAsiaTheme="minorEastAsia"/>
                <w:color w:val="FF0000"/>
              </w:rPr>
              <w:t>：</w:t>
            </w:r>
            <w:r w:rsidR="003D61C2">
              <w:rPr>
                <w:rFonts w:eastAsiaTheme="minorEastAsia" w:hint="eastAsia"/>
                <w:color w:val="FF0000"/>
              </w:rPr>
              <w:t xml:space="preserve"> B</w:t>
            </w:r>
          </w:p>
        </w:tc>
      </w:tr>
    </w:tbl>
    <w:p w14:paraId="1455EF8D" w14:textId="77777777" w:rsidR="003D61C2" w:rsidRDefault="003D61C2" w:rsidP="003D61C2">
      <w:pPr>
        <w:tabs>
          <w:tab w:val="left" w:pos="426"/>
          <w:tab w:val="left" w:pos="993"/>
        </w:tabs>
        <w:spacing w:line="276" w:lineRule="auto"/>
        <w:ind w:leftChars="23" w:left="480" w:hangingChars="177"/>
        <w:jc w:val="both"/>
      </w:pPr>
    </w:p>
    <w:p w14:paraId="3FD3BA5B" w14:textId="77777777" w:rsidR="003D61C2" w:rsidRDefault="003D61C2" w:rsidP="003D61C2">
      <w:pPr>
        <w:tabs>
          <w:tab w:val="left" w:pos="993"/>
        </w:tabs>
        <w:spacing w:line="276" w:lineRule="auto"/>
        <w:ind w:left="480" w:hangingChars="200" w:hanging="480"/>
        <w:jc w:val="both"/>
        <w:rPr>
          <w:color w:val="000000" w:themeColor="text1"/>
          <w:lang w:eastAsia="zh-HK"/>
        </w:rPr>
      </w:pPr>
      <w:r>
        <w:rPr>
          <w:rFonts w:hint="eastAsia"/>
        </w:rPr>
        <w:t>3</w:t>
      </w:r>
      <w:r>
        <w:t>.</w:t>
      </w:r>
      <w:r>
        <w:tab/>
      </w:r>
      <w:r>
        <w:rPr>
          <w:rFonts w:hint="eastAsia"/>
        </w:rPr>
        <w:t>以</w:t>
      </w:r>
      <w:r>
        <w:rPr>
          <w:rFonts w:hint="eastAsia"/>
          <w:lang w:eastAsia="zh-HK"/>
        </w:rPr>
        <w:t>下哪一項是我國生</w:t>
      </w:r>
      <w:r>
        <w:rPr>
          <w:rFonts w:hint="eastAsia"/>
        </w:rPr>
        <w:t>態</w:t>
      </w:r>
      <w:r>
        <w:rPr>
          <w:rFonts w:hint="eastAsia"/>
          <w:lang w:eastAsia="zh-HK"/>
        </w:rPr>
        <w:t>文明建</w:t>
      </w:r>
      <w:r>
        <w:rPr>
          <w:rFonts w:hint="eastAsia"/>
        </w:rPr>
        <w:t>設</w:t>
      </w:r>
      <w:r>
        <w:rPr>
          <w:rFonts w:hint="eastAsia"/>
          <w:lang w:eastAsia="zh-HK"/>
        </w:rPr>
        <w:t>的重</w:t>
      </w:r>
      <w:r>
        <w:rPr>
          <w:rFonts w:hint="eastAsia"/>
        </w:rPr>
        <w:t>要</w:t>
      </w:r>
      <w:r>
        <w:rPr>
          <w:rFonts w:hint="eastAsia"/>
          <w:lang w:eastAsia="zh-HK"/>
        </w:rPr>
        <w:t>內</w:t>
      </w:r>
      <w:r>
        <w:rPr>
          <w:rFonts w:hint="eastAsia"/>
        </w:rPr>
        <w:t>容</w:t>
      </w:r>
      <w:r w:rsidRPr="007F6401">
        <w:rPr>
          <w:rFonts w:eastAsiaTheme="minorEastAsia" w:hint="eastAsia"/>
          <w:lang w:eastAsia="zh-HK"/>
        </w:rPr>
        <w:t>？</w:t>
      </w:r>
    </w:p>
    <w:tbl>
      <w:tblPr>
        <w:tblStyle w:val="TableGrid"/>
        <w:tblW w:w="756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84"/>
      </w:tblGrid>
      <w:tr w:rsidR="003D61C2" w:rsidRPr="001E3CFE" w14:paraId="42165C96" w14:textId="77777777" w:rsidTr="004C11A6">
        <w:tc>
          <w:tcPr>
            <w:tcW w:w="576" w:type="dxa"/>
          </w:tcPr>
          <w:p w14:paraId="38A10F7F" w14:textId="77777777" w:rsidR="003D61C2" w:rsidRPr="001E3CFE" w:rsidRDefault="003D61C2" w:rsidP="00D4618C">
            <w:pPr>
              <w:rPr>
                <w:rFonts w:eastAsiaTheme="minorEastAsia"/>
                <w:color w:val="000000"/>
              </w:rPr>
            </w:pPr>
            <w:r w:rsidRPr="001E3CFE">
              <w:rPr>
                <w:rFonts w:eastAsiaTheme="minorEastAsia"/>
                <w:color w:val="000000"/>
              </w:rPr>
              <w:t>(i)</w:t>
            </w:r>
          </w:p>
        </w:tc>
        <w:tc>
          <w:tcPr>
            <w:tcW w:w="6984" w:type="dxa"/>
          </w:tcPr>
          <w:p w14:paraId="15DC5E32" w14:textId="77777777" w:rsidR="003D61C2" w:rsidRPr="00A2607D" w:rsidRDefault="003D61C2" w:rsidP="00D4618C">
            <w:pPr>
              <w:rPr>
                <w:rFonts w:ascii="Cambria" w:eastAsia="Cambria" w:hAnsi="Cambria"/>
                <w:color w:val="000000"/>
                <w:lang w:eastAsia="zh-HK"/>
              </w:rPr>
            </w:pPr>
            <w:r w:rsidRPr="00DF4895">
              <w:rPr>
                <w:rFonts w:eastAsiaTheme="minorEastAsia" w:hint="eastAsia"/>
                <w:color w:val="000000"/>
                <w:lang w:eastAsia="zh-HK"/>
              </w:rPr>
              <w:t>推動能耗雙控逐步轉向碳排放雙控</w:t>
            </w:r>
            <w:r>
              <w:rPr>
                <w:rFonts w:eastAsiaTheme="minorEastAsia" w:hint="eastAsia"/>
                <w:color w:val="000000"/>
              </w:rPr>
              <w:t>*</w:t>
            </w:r>
          </w:p>
        </w:tc>
      </w:tr>
      <w:tr w:rsidR="003D61C2" w:rsidRPr="001E3CFE" w14:paraId="5AEDBF42" w14:textId="77777777" w:rsidTr="004C11A6">
        <w:tc>
          <w:tcPr>
            <w:tcW w:w="576" w:type="dxa"/>
          </w:tcPr>
          <w:p w14:paraId="6EEAB7B6" w14:textId="77777777" w:rsidR="003D61C2" w:rsidRPr="001E3CFE" w:rsidRDefault="003D61C2" w:rsidP="00D4618C">
            <w:pPr>
              <w:rPr>
                <w:rFonts w:eastAsiaTheme="minorEastAsia"/>
                <w:color w:val="000000"/>
              </w:rPr>
            </w:pPr>
            <w:r w:rsidRPr="001E3CFE">
              <w:rPr>
                <w:rFonts w:eastAsiaTheme="minorEastAsia"/>
                <w:color w:val="000000"/>
              </w:rPr>
              <w:t>(ii)</w:t>
            </w:r>
          </w:p>
        </w:tc>
        <w:tc>
          <w:tcPr>
            <w:tcW w:w="6984" w:type="dxa"/>
          </w:tcPr>
          <w:p w14:paraId="3D96BD6C" w14:textId="77777777" w:rsidR="003D61C2" w:rsidRPr="001E3CFE" w:rsidRDefault="003D61C2" w:rsidP="00D4618C">
            <w:pPr>
              <w:rPr>
                <w:rFonts w:eastAsiaTheme="minorEastAsia"/>
                <w:color w:val="000000"/>
              </w:rPr>
            </w:pPr>
            <w:r w:rsidRPr="00DF4895">
              <w:rPr>
                <w:rFonts w:eastAsiaTheme="minorEastAsia" w:hint="eastAsia"/>
                <w:color w:val="000000"/>
                <w:lang w:eastAsia="zh-HK"/>
              </w:rPr>
              <w:t>加快推進人與自然和諧共生的現代化</w:t>
            </w:r>
          </w:p>
        </w:tc>
      </w:tr>
      <w:tr w:rsidR="003D61C2" w:rsidRPr="001E3CFE" w14:paraId="3E10B1BC" w14:textId="77777777" w:rsidTr="004C11A6">
        <w:tc>
          <w:tcPr>
            <w:tcW w:w="576" w:type="dxa"/>
          </w:tcPr>
          <w:p w14:paraId="6DCF3DCF" w14:textId="77777777" w:rsidR="003D61C2" w:rsidRPr="001E3CFE" w:rsidRDefault="003D61C2" w:rsidP="00D4618C">
            <w:pPr>
              <w:rPr>
                <w:rFonts w:eastAsiaTheme="minorEastAsia"/>
              </w:rPr>
            </w:pPr>
            <w:r w:rsidRPr="001E3CFE">
              <w:rPr>
                <w:rFonts w:eastAsiaTheme="minorEastAsia"/>
              </w:rPr>
              <w:t>(iii)</w:t>
            </w:r>
          </w:p>
        </w:tc>
        <w:tc>
          <w:tcPr>
            <w:tcW w:w="6984" w:type="dxa"/>
          </w:tcPr>
          <w:p w14:paraId="4283318C" w14:textId="77777777" w:rsidR="003D61C2" w:rsidRPr="001E3CFE" w:rsidRDefault="003D61C2" w:rsidP="00D4618C">
            <w:pPr>
              <w:rPr>
                <w:rFonts w:eastAsiaTheme="minorEastAsia"/>
              </w:rPr>
            </w:pPr>
            <w:r w:rsidRPr="00DF4895">
              <w:rPr>
                <w:rFonts w:eastAsiaTheme="minorEastAsia" w:hint="eastAsia"/>
                <w:color w:val="000000"/>
                <w:lang w:eastAsia="zh-HK"/>
              </w:rPr>
              <w:t>注重同步推進高質量發展和高水平保護</w:t>
            </w:r>
          </w:p>
        </w:tc>
      </w:tr>
      <w:tr w:rsidR="003D61C2" w:rsidRPr="001E3CFE" w14:paraId="7728477C" w14:textId="77777777" w:rsidTr="004C11A6">
        <w:tc>
          <w:tcPr>
            <w:tcW w:w="576" w:type="dxa"/>
          </w:tcPr>
          <w:p w14:paraId="217F4607" w14:textId="77777777" w:rsidR="003D61C2" w:rsidRPr="001E3CFE" w:rsidRDefault="003D61C2" w:rsidP="00D4618C">
            <w:pPr>
              <w:rPr>
                <w:rFonts w:eastAsiaTheme="minorEastAsia"/>
                <w:color w:val="000000"/>
              </w:rPr>
            </w:pPr>
            <w:r w:rsidRPr="001E3CFE">
              <w:rPr>
                <w:rFonts w:eastAsiaTheme="minorEastAsia"/>
                <w:color w:val="000000"/>
              </w:rPr>
              <w:t>(iv)</w:t>
            </w:r>
          </w:p>
        </w:tc>
        <w:tc>
          <w:tcPr>
            <w:tcW w:w="6984" w:type="dxa"/>
          </w:tcPr>
          <w:p w14:paraId="2AAE2E05" w14:textId="77777777" w:rsidR="003D61C2" w:rsidRPr="001E3CFE" w:rsidRDefault="003D61C2" w:rsidP="00D4618C">
            <w:pPr>
              <w:rPr>
                <w:rFonts w:eastAsiaTheme="minorEastAsia"/>
                <w:color w:val="000000"/>
              </w:rPr>
            </w:pPr>
            <w:r w:rsidRPr="00DF4895">
              <w:rPr>
                <w:rFonts w:eastAsiaTheme="minorEastAsia" w:hint="eastAsia"/>
                <w:color w:val="000000"/>
                <w:lang w:eastAsia="zh-HK"/>
              </w:rPr>
              <w:t>持續推進生產方式和生活方式綠色低碳轉型</w:t>
            </w:r>
          </w:p>
        </w:tc>
      </w:tr>
      <w:tr w:rsidR="003D61C2" w:rsidRPr="001E3CFE" w14:paraId="64CA96CF" w14:textId="77777777" w:rsidTr="004C11A6">
        <w:tc>
          <w:tcPr>
            <w:tcW w:w="576" w:type="dxa"/>
          </w:tcPr>
          <w:p w14:paraId="5F4B5FCC" w14:textId="77777777" w:rsidR="003D61C2" w:rsidRPr="001E3CFE" w:rsidRDefault="003D61C2" w:rsidP="00D4618C">
            <w:pPr>
              <w:rPr>
                <w:rFonts w:eastAsiaTheme="minorEastAsia"/>
                <w:color w:val="000000"/>
              </w:rPr>
            </w:pPr>
            <w:r w:rsidRPr="001E3CFE">
              <w:rPr>
                <w:rFonts w:eastAsiaTheme="minorEastAsia"/>
                <w:color w:val="000000"/>
              </w:rPr>
              <w:t>A</w:t>
            </w:r>
          </w:p>
          <w:p w14:paraId="69A709C5" w14:textId="77777777" w:rsidR="003D61C2" w:rsidRPr="001E3CFE" w:rsidRDefault="003D61C2" w:rsidP="00D4618C">
            <w:pPr>
              <w:rPr>
                <w:rFonts w:eastAsiaTheme="minorEastAsia"/>
                <w:color w:val="000000"/>
              </w:rPr>
            </w:pPr>
            <w:r w:rsidRPr="001E3CFE">
              <w:rPr>
                <w:rFonts w:eastAsiaTheme="minorEastAsia"/>
                <w:color w:val="000000"/>
              </w:rPr>
              <w:t>B</w:t>
            </w:r>
          </w:p>
          <w:p w14:paraId="482EC3A6" w14:textId="77777777" w:rsidR="003D61C2" w:rsidRPr="001E3CFE" w:rsidRDefault="003D61C2" w:rsidP="00D4618C">
            <w:pPr>
              <w:rPr>
                <w:rFonts w:eastAsiaTheme="minorEastAsia"/>
                <w:color w:val="000000"/>
              </w:rPr>
            </w:pPr>
            <w:r w:rsidRPr="001E3CFE">
              <w:rPr>
                <w:rFonts w:eastAsiaTheme="minorEastAsia"/>
                <w:color w:val="000000"/>
              </w:rPr>
              <w:t>C</w:t>
            </w:r>
          </w:p>
          <w:p w14:paraId="4514A586" w14:textId="77777777" w:rsidR="003D61C2" w:rsidRPr="001E3CFE" w:rsidRDefault="003D61C2" w:rsidP="00D4618C">
            <w:pPr>
              <w:rPr>
                <w:rFonts w:eastAsiaTheme="minorEastAsia"/>
                <w:color w:val="000000"/>
              </w:rPr>
            </w:pPr>
            <w:r w:rsidRPr="001E3CFE">
              <w:rPr>
                <w:rFonts w:eastAsiaTheme="minorEastAsia"/>
                <w:color w:val="000000"/>
              </w:rPr>
              <w:t>D</w:t>
            </w:r>
          </w:p>
        </w:tc>
        <w:tc>
          <w:tcPr>
            <w:tcW w:w="6984" w:type="dxa"/>
          </w:tcPr>
          <w:p w14:paraId="441EE6F0" w14:textId="77777777" w:rsidR="003D61C2" w:rsidRPr="001E3CFE" w:rsidRDefault="003D61C2"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p w14:paraId="708E562F" w14:textId="77777777" w:rsidR="003D61C2" w:rsidRPr="001E3CFE" w:rsidRDefault="003D61C2"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p w14:paraId="1F8D307A" w14:textId="77777777" w:rsidR="003D61C2" w:rsidRPr="001E3CFE" w:rsidRDefault="003D61C2" w:rsidP="00D4618C">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p w14:paraId="06898547" w14:textId="77777777" w:rsidR="003D61C2" w:rsidRPr="001E3CFE" w:rsidRDefault="003D61C2"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D61C2" w:rsidRPr="001E3CFE" w14:paraId="1D923B87" w14:textId="77777777" w:rsidTr="004C11A6">
        <w:tc>
          <w:tcPr>
            <w:tcW w:w="7560" w:type="dxa"/>
            <w:gridSpan w:val="2"/>
          </w:tcPr>
          <w:p w14:paraId="4B086EDF" w14:textId="2F8D5EB9" w:rsidR="003D61C2" w:rsidRPr="001E3CFE" w:rsidRDefault="00A70E38" w:rsidP="00D4618C">
            <w:pPr>
              <w:spacing w:beforeLines="50" w:before="120"/>
              <w:rPr>
                <w:rFonts w:eastAsiaTheme="minorEastAsia"/>
                <w:color w:val="FF0000"/>
              </w:rPr>
            </w:pPr>
            <w:r>
              <w:rPr>
                <w:rFonts w:eastAsiaTheme="minorEastAsia"/>
                <w:color w:val="FF0000"/>
                <w:lang w:eastAsia="zh-HK"/>
              </w:rPr>
              <w:t>答案</w:t>
            </w:r>
            <w:r w:rsidR="003D61C2" w:rsidRPr="001E3CFE">
              <w:rPr>
                <w:rFonts w:eastAsiaTheme="minorEastAsia"/>
                <w:color w:val="FF0000"/>
              </w:rPr>
              <w:t>：</w:t>
            </w:r>
            <w:r w:rsidR="003D61C2">
              <w:rPr>
                <w:rFonts w:eastAsiaTheme="minorEastAsia" w:hint="eastAsia"/>
                <w:color w:val="FF0000"/>
              </w:rPr>
              <w:t>D</w:t>
            </w:r>
          </w:p>
        </w:tc>
      </w:tr>
    </w:tbl>
    <w:p w14:paraId="0E026DB5" w14:textId="3C712775" w:rsidR="00A53465" w:rsidRDefault="003D61C2" w:rsidP="003D61C2">
      <w:pPr>
        <w:snapToGrid w:val="0"/>
        <w:ind w:left="0" w:firstLine="0"/>
        <w:rPr>
          <w:rFonts w:eastAsiaTheme="minorEastAsia"/>
          <w:sz w:val="22"/>
          <w:szCs w:val="22"/>
          <w:lang w:eastAsia="zh-HK"/>
        </w:rPr>
      </w:pPr>
      <w:r>
        <w:rPr>
          <w:rFonts w:eastAsiaTheme="minorEastAsia" w:hint="eastAsia"/>
          <w:sz w:val="22"/>
        </w:rPr>
        <w:t>*</w:t>
      </w:r>
      <w:r w:rsidRPr="00970860">
        <w:rPr>
          <w:rFonts w:eastAsiaTheme="minorEastAsia" w:hint="eastAsia"/>
          <w:sz w:val="22"/>
          <w:szCs w:val="22"/>
          <w:lang w:eastAsia="zh-HK"/>
        </w:rPr>
        <w:t>能</w:t>
      </w:r>
      <w:r w:rsidRPr="00A2607D">
        <w:rPr>
          <w:rFonts w:eastAsiaTheme="minorEastAsia" w:hint="eastAsia"/>
          <w:sz w:val="22"/>
          <w:szCs w:val="22"/>
          <w:lang w:eastAsia="zh-HK"/>
        </w:rPr>
        <w:t>耗雙控是指</w:t>
      </w:r>
      <w:r w:rsidRPr="00970860">
        <w:rPr>
          <w:rFonts w:eastAsiaTheme="minorEastAsia"/>
          <w:sz w:val="22"/>
          <w:szCs w:val="22"/>
          <w:lang w:eastAsia="zh-HK"/>
        </w:rPr>
        <w:t>同時控制能源消耗的「總量」與「強度</w:t>
      </w:r>
      <w:r w:rsidRPr="00970860">
        <w:rPr>
          <w:rFonts w:eastAsiaTheme="minorEastAsia" w:hint="eastAsia"/>
          <w:sz w:val="22"/>
          <w:szCs w:val="22"/>
          <w:lang w:eastAsia="zh-HK"/>
        </w:rPr>
        <w:t>」；碳排放雙控</w:t>
      </w:r>
      <w:r w:rsidRPr="00A2607D">
        <w:rPr>
          <w:rFonts w:eastAsiaTheme="minorEastAsia" w:hint="eastAsia"/>
          <w:sz w:val="22"/>
          <w:szCs w:val="22"/>
          <w:lang w:eastAsia="zh-HK"/>
        </w:rPr>
        <w:t>是指</w:t>
      </w:r>
      <w:r w:rsidRPr="00970860">
        <w:rPr>
          <w:rFonts w:eastAsiaTheme="minorEastAsia"/>
          <w:sz w:val="22"/>
          <w:szCs w:val="22"/>
          <w:lang w:eastAsia="zh-HK"/>
        </w:rPr>
        <w:t>控制</w:t>
      </w:r>
      <w:r w:rsidRPr="00970860">
        <w:rPr>
          <w:rFonts w:eastAsiaTheme="minorEastAsia" w:hint="eastAsia"/>
          <w:sz w:val="22"/>
          <w:szCs w:val="22"/>
          <w:lang w:eastAsia="zh-HK"/>
        </w:rPr>
        <w:t>碳排放</w:t>
      </w:r>
      <w:r w:rsidRPr="00970860">
        <w:rPr>
          <w:rFonts w:eastAsiaTheme="minorEastAsia"/>
          <w:sz w:val="22"/>
          <w:szCs w:val="22"/>
          <w:lang w:eastAsia="zh-HK"/>
        </w:rPr>
        <w:t>的「總量」與「強度</w:t>
      </w:r>
      <w:r w:rsidRPr="00970860">
        <w:rPr>
          <w:rFonts w:eastAsiaTheme="minorEastAsia" w:hint="eastAsia"/>
          <w:sz w:val="22"/>
          <w:szCs w:val="22"/>
          <w:lang w:eastAsia="zh-HK"/>
        </w:rPr>
        <w:t>」，使用零碳能源，減少碳排放</w:t>
      </w:r>
    </w:p>
    <w:p w14:paraId="0E376D0F" w14:textId="77777777" w:rsidR="00D62687" w:rsidRDefault="00D62687" w:rsidP="00D62687">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7F5F83AE" w14:textId="77777777" w:rsidR="00D62687" w:rsidRDefault="00D62687" w:rsidP="00D62687">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8B449A">
        <w:rPr>
          <w:rFonts w:ascii="新細明體" w:hAnsi="新細明體" w:hint="eastAsia"/>
          <w:b/>
          <w:noProof/>
          <w:lang w:eastAsia="zh-HK"/>
        </w:rPr>
        <w:t>三</w:t>
      </w:r>
      <w:r>
        <w:rPr>
          <w:rFonts w:ascii="新細明體" w:hAnsi="新細明體" w:hint="eastAsia"/>
          <w:b/>
          <w:noProof/>
          <w:lang w:eastAsia="zh-HK"/>
        </w:rPr>
        <w:t>課節</w:t>
      </w:r>
      <w:r>
        <w:rPr>
          <w:rFonts w:ascii="新細明體" w:hAnsi="新細明體" w:hint="eastAsia"/>
          <w:b/>
          <w:noProof/>
        </w:rPr>
        <w:t>）</w:t>
      </w:r>
    </w:p>
    <w:p w14:paraId="0E4BA300" w14:textId="77777777" w:rsidR="00D62687" w:rsidRDefault="00D62687" w:rsidP="00D62687">
      <w:pPr>
        <w:spacing w:line="276" w:lineRule="auto"/>
        <w:ind w:left="0" w:firstLine="0"/>
        <w:jc w:val="center"/>
        <w:rPr>
          <w:b/>
          <w:sz w:val="28"/>
        </w:rPr>
      </w:pPr>
      <w:r w:rsidRPr="00CB2EE7">
        <w:rPr>
          <w:rFonts w:ascii="新細明體" w:hAnsi="新細明體" w:hint="eastAsia"/>
          <w:b/>
          <w:lang w:eastAsia="zh-HK"/>
        </w:rPr>
        <w:t>學與教材料</w:t>
      </w:r>
    </w:p>
    <w:p w14:paraId="06B8E2FD" w14:textId="77777777" w:rsidR="00CD3063" w:rsidRDefault="00CD3063" w:rsidP="00D62687">
      <w:pPr>
        <w:ind w:left="0" w:firstLine="0"/>
        <w:rPr>
          <w:rFonts w:ascii="微軟正黑體" w:eastAsia="微軟正黑體" w:hAnsi="微軟正黑體"/>
          <w:b/>
          <w:sz w:val="28"/>
        </w:rPr>
      </w:pPr>
      <w:r w:rsidRPr="00CD3063">
        <w:rPr>
          <w:rFonts w:ascii="微軟正黑體" w:eastAsia="微軟正黑體" w:hAnsi="微軟正黑體" w:hint="eastAsia"/>
          <w:b/>
          <w:sz w:val="28"/>
        </w:rPr>
        <w:t>中央國家機構：中央軍事委員會、國家監察委員會、最高人民法院、最高人民檢察院</w:t>
      </w:r>
    </w:p>
    <w:p w14:paraId="7DE8A8EC" w14:textId="77777777" w:rsidR="00146CB5" w:rsidRPr="00AE7F58" w:rsidRDefault="00A75FDB" w:rsidP="00D62687">
      <w:pPr>
        <w:ind w:left="0" w:firstLine="0"/>
        <w:rPr>
          <w:rFonts w:eastAsia="微軟正黑體"/>
          <w:b/>
          <w:sz w:val="28"/>
          <w:szCs w:val="28"/>
          <w:lang w:eastAsia="zh-HK"/>
        </w:rPr>
      </w:pPr>
      <w:r w:rsidRPr="00AE7F58">
        <w:rPr>
          <w:rFonts w:eastAsia="微軟正黑體" w:hint="eastAsia"/>
          <w:b/>
          <w:sz w:val="28"/>
          <w:szCs w:val="28"/>
        </w:rPr>
        <w:t>活動三</w:t>
      </w:r>
    </w:p>
    <w:p w14:paraId="61A55B98" w14:textId="77777777" w:rsidR="00146CB5" w:rsidRPr="00AE7F58" w:rsidRDefault="00146CB5" w:rsidP="00E31B7E">
      <w:pPr>
        <w:spacing w:line="276" w:lineRule="auto"/>
        <w:ind w:left="0" w:firstLine="0"/>
        <w:rPr>
          <w:rFonts w:asciiTheme="minorEastAsia" w:eastAsiaTheme="minorEastAsia" w:hAnsiTheme="minorEastAsia"/>
          <w:szCs w:val="28"/>
        </w:rPr>
      </w:pPr>
    </w:p>
    <w:p w14:paraId="1FB7CBC9" w14:textId="77777777" w:rsidR="00723847" w:rsidRPr="00D62687" w:rsidRDefault="00A75FDB" w:rsidP="00E31B7E">
      <w:pPr>
        <w:spacing w:line="276" w:lineRule="auto"/>
        <w:ind w:left="0" w:firstLine="0"/>
        <w:rPr>
          <w:rFonts w:ascii="微軟正黑體" w:eastAsia="微軟正黑體" w:hAnsi="微軟正黑體"/>
          <w:b/>
          <w:szCs w:val="28"/>
        </w:rPr>
      </w:pPr>
      <w:r w:rsidRPr="00D62687">
        <w:rPr>
          <w:rFonts w:ascii="微軟正黑體" w:eastAsia="微軟正黑體" w:hAnsi="微軟正黑體" w:hint="eastAsia"/>
          <w:b/>
          <w:szCs w:val="28"/>
        </w:rPr>
        <w:t>資料一</w:t>
      </w:r>
    </w:p>
    <w:p w14:paraId="69119145" w14:textId="77777777" w:rsidR="004C4F36" w:rsidRPr="00D62687" w:rsidRDefault="004C4F36" w:rsidP="00723847">
      <w:pPr>
        <w:ind w:left="0" w:firstLine="0"/>
        <w:rPr>
          <w:rFonts w:ascii="微軟正黑體" w:eastAsia="微軟正黑體" w:hAnsi="微軟正黑體"/>
          <w:b/>
          <w:szCs w:val="28"/>
          <w:lang w:eastAsia="zh-HK"/>
        </w:rPr>
      </w:pPr>
    </w:p>
    <w:tbl>
      <w:tblPr>
        <w:tblStyle w:val="TableGrid"/>
        <w:tblW w:w="0" w:type="auto"/>
        <w:tblLook w:val="04A0" w:firstRow="1" w:lastRow="0" w:firstColumn="1" w:lastColumn="0" w:noHBand="0" w:noVBand="1"/>
      </w:tblPr>
      <w:tblGrid>
        <w:gridCol w:w="8296"/>
      </w:tblGrid>
      <w:tr w:rsidR="00D62687" w14:paraId="5FFF7985" w14:textId="77777777" w:rsidTr="004C11A6">
        <w:tc>
          <w:tcPr>
            <w:tcW w:w="8296" w:type="dxa"/>
            <w:shd w:val="clear" w:color="auto" w:fill="auto"/>
          </w:tcPr>
          <w:p w14:paraId="61FEE732" w14:textId="77777777" w:rsidR="00D62687" w:rsidRPr="00D62687" w:rsidRDefault="00D62687" w:rsidP="00D62687">
            <w:pPr>
              <w:spacing w:before="60"/>
              <w:jc w:val="center"/>
              <w:rPr>
                <w:rFonts w:ascii="微軟正黑體" w:eastAsia="微軟正黑體" w:hAnsi="微軟正黑體"/>
                <w:b/>
              </w:rPr>
            </w:pPr>
            <w:r w:rsidRPr="00D62687">
              <w:rPr>
                <w:rFonts w:ascii="微軟正黑體" w:eastAsia="微軟正黑體" w:hAnsi="微軟正黑體" w:hint="eastAsia"/>
                <w:b/>
              </w:rPr>
              <w:t>《中華人民共和國香港特別行政區駐軍法》</w:t>
            </w:r>
          </w:p>
          <w:p w14:paraId="0AF84EEC" w14:textId="77777777" w:rsidR="00D62687" w:rsidRPr="00D62687" w:rsidRDefault="00D62687" w:rsidP="00D62687">
            <w:pPr>
              <w:spacing w:before="60"/>
              <w:ind w:left="0" w:firstLine="0"/>
              <w:jc w:val="center"/>
              <w:rPr>
                <w:rFonts w:ascii="微軟正黑體" w:eastAsia="微軟正黑體" w:hAnsi="微軟正黑體"/>
              </w:rPr>
            </w:pPr>
            <w:r w:rsidRPr="00D62687">
              <w:rPr>
                <w:rFonts w:ascii="微軟正黑體" w:eastAsia="微軟正黑體" w:hAnsi="微軟正黑體" w:hint="eastAsia"/>
              </w:rPr>
              <w:t>（</w:t>
            </w:r>
            <w:r w:rsidRPr="00D62687">
              <w:rPr>
                <w:rFonts w:ascii="微軟正黑體" w:eastAsia="微軟正黑體" w:hAnsi="微軟正黑體"/>
              </w:rPr>
              <w:t>1996</w:t>
            </w:r>
            <w:r w:rsidRPr="00D62687">
              <w:rPr>
                <w:rFonts w:ascii="微軟正黑體" w:eastAsia="微軟正黑體" w:hAnsi="微軟正黑體" w:hint="eastAsia"/>
              </w:rPr>
              <w:t>年</w:t>
            </w:r>
            <w:r w:rsidRPr="00D62687">
              <w:rPr>
                <w:rFonts w:ascii="微軟正黑體" w:eastAsia="微軟正黑體" w:hAnsi="微軟正黑體"/>
              </w:rPr>
              <w:t>12</w:t>
            </w:r>
            <w:r w:rsidRPr="00D62687">
              <w:rPr>
                <w:rFonts w:ascii="微軟正黑體" w:eastAsia="微軟正黑體" w:hAnsi="微軟正黑體" w:hint="eastAsia"/>
              </w:rPr>
              <w:t>月</w:t>
            </w:r>
            <w:r w:rsidRPr="00D62687">
              <w:rPr>
                <w:rFonts w:ascii="微軟正黑體" w:eastAsia="微軟正黑體" w:hAnsi="微軟正黑體"/>
              </w:rPr>
              <w:t>30</w:t>
            </w:r>
            <w:r w:rsidRPr="00D62687">
              <w:rPr>
                <w:rFonts w:ascii="微軟正黑體" w:eastAsia="微軟正黑體" w:hAnsi="微軟正黑體" w:hint="eastAsia"/>
              </w:rPr>
              <w:t>日第八屆全國人民代表大會常務委員會第二十三次會議通過</w:t>
            </w:r>
            <w:r w:rsidRPr="00D62687">
              <w:rPr>
                <w:rFonts w:ascii="微軟正黑體" w:eastAsia="微軟正黑體" w:hAnsi="微軟正黑體"/>
              </w:rPr>
              <w:t>1996</w:t>
            </w:r>
            <w:r w:rsidRPr="00D62687">
              <w:rPr>
                <w:rFonts w:ascii="微軟正黑體" w:eastAsia="微軟正黑體" w:hAnsi="微軟正黑體" w:hint="eastAsia"/>
              </w:rPr>
              <w:t>年</w:t>
            </w:r>
            <w:r w:rsidRPr="00D62687">
              <w:rPr>
                <w:rFonts w:ascii="微軟正黑體" w:eastAsia="微軟正黑體" w:hAnsi="微軟正黑體"/>
              </w:rPr>
              <w:t>12</w:t>
            </w:r>
            <w:r w:rsidRPr="00D62687">
              <w:rPr>
                <w:rFonts w:ascii="微軟正黑體" w:eastAsia="微軟正黑體" w:hAnsi="微軟正黑體" w:hint="eastAsia"/>
              </w:rPr>
              <w:t>月</w:t>
            </w:r>
            <w:r w:rsidRPr="00D62687">
              <w:rPr>
                <w:rFonts w:ascii="微軟正黑體" w:eastAsia="微軟正黑體" w:hAnsi="微軟正黑體"/>
              </w:rPr>
              <w:t>30</w:t>
            </w:r>
            <w:r w:rsidRPr="00D62687">
              <w:rPr>
                <w:rFonts w:ascii="微軟正黑體" w:eastAsia="微軟正黑體" w:hAnsi="微軟正黑體" w:hint="eastAsia"/>
              </w:rPr>
              <w:t>日中華人民共和國主席令第八十號公布自</w:t>
            </w:r>
            <w:r w:rsidRPr="00D62687">
              <w:rPr>
                <w:rFonts w:ascii="微軟正黑體" w:eastAsia="微軟正黑體" w:hAnsi="微軟正黑體"/>
              </w:rPr>
              <w:t>1997</w:t>
            </w:r>
            <w:r w:rsidRPr="00D62687">
              <w:rPr>
                <w:rFonts w:ascii="微軟正黑體" w:eastAsia="微軟正黑體" w:hAnsi="微軟正黑體" w:hint="eastAsia"/>
              </w:rPr>
              <w:t>年</w:t>
            </w:r>
            <w:r w:rsidRPr="00D62687">
              <w:rPr>
                <w:rFonts w:ascii="微軟正黑體" w:eastAsia="微軟正黑體" w:hAnsi="微軟正黑體"/>
              </w:rPr>
              <w:t>7</w:t>
            </w:r>
            <w:r w:rsidRPr="00D62687">
              <w:rPr>
                <w:rFonts w:ascii="微軟正黑體" w:eastAsia="微軟正黑體" w:hAnsi="微軟正黑體" w:hint="eastAsia"/>
              </w:rPr>
              <w:t>月</w:t>
            </w:r>
            <w:r w:rsidRPr="00D62687">
              <w:rPr>
                <w:rFonts w:ascii="微軟正黑體" w:eastAsia="微軟正黑體" w:hAnsi="微軟正黑體"/>
              </w:rPr>
              <w:t>1</w:t>
            </w:r>
            <w:r w:rsidRPr="00D62687">
              <w:rPr>
                <w:rFonts w:ascii="微軟正黑體" w:eastAsia="微軟正黑體" w:hAnsi="微軟正黑體" w:hint="eastAsia"/>
              </w:rPr>
              <w:t>日起施行）</w:t>
            </w:r>
          </w:p>
          <w:p w14:paraId="72F85A78" w14:textId="77777777" w:rsidR="00D62687" w:rsidRPr="00D62687" w:rsidRDefault="00D62687" w:rsidP="00D62687">
            <w:pPr>
              <w:spacing w:before="60"/>
              <w:ind w:left="0" w:firstLine="0"/>
              <w:rPr>
                <w:rFonts w:ascii="微軟正黑體" w:eastAsia="微軟正黑體" w:hAnsi="微軟正黑體"/>
                <w:b/>
              </w:rPr>
            </w:pPr>
            <w:r w:rsidRPr="00D62687">
              <w:rPr>
                <w:rFonts w:ascii="微軟正黑體" w:eastAsia="微軟正黑體" w:hAnsi="微軟正黑體" w:hint="eastAsia"/>
                <w:b/>
              </w:rPr>
              <w:t>第一章</w:t>
            </w:r>
            <w:r w:rsidRPr="00D62687">
              <w:rPr>
                <w:rFonts w:ascii="微軟正黑體" w:eastAsia="微軟正黑體" w:hAnsi="微軟正黑體"/>
                <w:b/>
              </w:rPr>
              <w:tab/>
            </w:r>
            <w:r w:rsidRPr="00D62687">
              <w:rPr>
                <w:rFonts w:ascii="微軟正黑體" w:eastAsia="微軟正黑體" w:hAnsi="微軟正黑體" w:hint="eastAsia"/>
                <w:b/>
              </w:rPr>
              <w:t>總則</w:t>
            </w:r>
          </w:p>
          <w:p w14:paraId="3CB3AA46"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第二條</w:t>
            </w:r>
          </w:p>
          <w:p w14:paraId="539822DC"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中央人民政府派駐香港特別行政區負責防務的軍隊，由中國人民解放軍陸軍、海軍、空軍部隊組成，稱中國人民解放軍駐香港部隊（以下稱香港駐軍）。</w:t>
            </w:r>
          </w:p>
          <w:p w14:paraId="0E7E2D30"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第三條第一款</w:t>
            </w:r>
          </w:p>
          <w:p w14:paraId="1998470F"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香港駐軍由中華人民共和國中央軍事委員會領導，其員額根據香港特別行政區防務的需要確定。</w:t>
            </w:r>
          </w:p>
          <w:p w14:paraId="01EABBE8" w14:textId="77777777" w:rsidR="00D62687" w:rsidRPr="00D62687" w:rsidRDefault="00D62687" w:rsidP="00D62687">
            <w:pPr>
              <w:spacing w:before="60"/>
              <w:ind w:left="0" w:firstLine="0"/>
              <w:rPr>
                <w:rFonts w:ascii="微軟正黑體" w:eastAsia="微軟正黑體" w:hAnsi="微軟正黑體"/>
                <w:b/>
              </w:rPr>
            </w:pPr>
            <w:r w:rsidRPr="00D62687">
              <w:rPr>
                <w:rFonts w:ascii="微軟正黑體" w:eastAsia="微軟正黑體" w:hAnsi="微軟正黑體" w:hint="eastAsia"/>
                <w:b/>
              </w:rPr>
              <w:t>第三章</w:t>
            </w:r>
            <w:r w:rsidRPr="00D62687">
              <w:rPr>
                <w:rFonts w:ascii="微軟正黑體" w:eastAsia="微軟正黑體" w:hAnsi="微軟正黑體"/>
                <w:b/>
              </w:rPr>
              <w:tab/>
            </w:r>
            <w:r w:rsidRPr="00D62687">
              <w:rPr>
                <w:rFonts w:ascii="微軟正黑體" w:eastAsia="微軟正黑體" w:hAnsi="微軟正黑體" w:hint="eastAsia"/>
                <w:b/>
              </w:rPr>
              <w:t>香港駐軍與香港特別行政區政府的關係</w:t>
            </w:r>
          </w:p>
          <w:p w14:paraId="25376243" w14:textId="77777777" w:rsidR="00D62687" w:rsidRPr="00D62687" w:rsidRDefault="00D62687" w:rsidP="00D62687">
            <w:pPr>
              <w:spacing w:before="60"/>
              <w:ind w:left="0" w:firstLine="0"/>
              <w:rPr>
                <w:rFonts w:ascii="微軟正黑體" w:eastAsia="微軟正黑體" w:hAnsi="微軟正黑體"/>
              </w:rPr>
            </w:pPr>
            <w:r w:rsidRPr="00D62687">
              <w:rPr>
                <w:rFonts w:ascii="微軟正黑體" w:eastAsia="微軟正黑體" w:hAnsi="微軟正黑體" w:hint="eastAsia"/>
              </w:rPr>
              <w:t>第十四條第一、二款</w:t>
            </w:r>
          </w:p>
          <w:p w14:paraId="58C179E9" w14:textId="77777777" w:rsidR="00D62687" w:rsidRPr="00D62687" w:rsidRDefault="00D62687" w:rsidP="00D62687">
            <w:pPr>
              <w:spacing w:before="60"/>
              <w:ind w:left="0" w:firstLine="0"/>
              <w:jc w:val="both"/>
              <w:rPr>
                <w:rFonts w:ascii="微軟正黑體" w:eastAsia="微軟正黑體" w:hAnsi="微軟正黑體"/>
              </w:rPr>
            </w:pPr>
            <w:r w:rsidRPr="00D62687">
              <w:rPr>
                <w:rFonts w:ascii="微軟正黑體" w:eastAsia="微軟正黑體" w:hAnsi="微軟正黑體" w:hint="eastAsia"/>
              </w:rPr>
              <w:t>香港特別行政區政府根據香港特別行政區基本法的規定，在必要時可以向中央人民政府請求香港駐軍協助維持社會治安和救助災害。</w:t>
            </w:r>
          </w:p>
          <w:p w14:paraId="116EBAC3" w14:textId="77777777" w:rsidR="00D62687" w:rsidRPr="00D62687" w:rsidRDefault="00D62687" w:rsidP="00D62687">
            <w:pPr>
              <w:ind w:left="0" w:firstLine="0"/>
              <w:jc w:val="both"/>
              <w:rPr>
                <w:rFonts w:ascii="微軟正黑體" w:eastAsia="微軟正黑體" w:hAnsi="微軟正黑體"/>
                <w:szCs w:val="28"/>
                <w:lang w:eastAsia="zh-HK"/>
              </w:rPr>
            </w:pPr>
            <w:r w:rsidRPr="00D62687">
              <w:rPr>
                <w:rFonts w:ascii="微軟正黑體" w:eastAsia="微軟正黑體" w:hAnsi="微軟正黑體" w:hint="eastAsia"/>
              </w:rPr>
              <w:t>香港特別行政區政府的請求經中央人民政府批准後，香港駐軍根據中央軍事委員會的命令派出部隊執行協助維持社會治安和救助災害的任務，任務完成後即返回駐地。</w:t>
            </w:r>
          </w:p>
        </w:tc>
      </w:tr>
    </w:tbl>
    <w:p w14:paraId="66E5C35F" w14:textId="77777777" w:rsidR="00CD3063" w:rsidRPr="00CD3063" w:rsidRDefault="00A75FDB" w:rsidP="00CD3063">
      <w:pPr>
        <w:ind w:left="0" w:firstLine="0"/>
        <w:rPr>
          <w:rFonts w:asciiTheme="minorEastAsia" w:eastAsiaTheme="minorEastAsia" w:hAnsiTheme="minorEastAsia"/>
          <w:sz w:val="22"/>
          <w:szCs w:val="28"/>
        </w:rPr>
      </w:pPr>
      <w:r w:rsidRPr="00AE7F58">
        <w:rPr>
          <w:rFonts w:asciiTheme="minorEastAsia" w:eastAsiaTheme="minorEastAsia" w:hAnsiTheme="minorEastAsia" w:hint="eastAsia"/>
          <w:sz w:val="22"/>
          <w:szCs w:val="28"/>
        </w:rPr>
        <w:t>資料來源：</w:t>
      </w:r>
      <w:r w:rsidR="00CD3063" w:rsidRPr="00CD3063">
        <w:rPr>
          <w:rFonts w:asciiTheme="minorEastAsia" w:eastAsiaTheme="minorEastAsia" w:hAnsiTheme="minorEastAsia" w:hint="eastAsia"/>
          <w:sz w:val="22"/>
          <w:szCs w:val="28"/>
        </w:rPr>
        <w:t>中央人民政府駐香港特別行政區聯絡辦公室</w:t>
      </w:r>
    </w:p>
    <w:p w14:paraId="17850E79" w14:textId="77777777" w:rsidR="004C4F36" w:rsidRPr="00AE7F58" w:rsidRDefault="00CD3063" w:rsidP="00CD3063">
      <w:pPr>
        <w:ind w:left="0" w:firstLine="0"/>
        <w:rPr>
          <w:rFonts w:eastAsia="微軟正黑體"/>
          <w:szCs w:val="28"/>
        </w:rPr>
      </w:pPr>
      <w:r w:rsidRPr="00CD3063">
        <w:rPr>
          <w:rFonts w:asciiTheme="minorEastAsia" w:eastAsiaTheme="minorEastAsia" w:hAnsiTheme="minorEastAsia"/>
          <w:sz w:val="22"/>
          <w:szCs w:val="28"/>
        </w:rPr>
        <w:t>http://www.locpg.hk/flfg/1997-07/01/c_118817429.htm</w:t>
      </w:r>
    </w:p>
    <w:p w14:paraId="6688EE34" w14:textId="77777777" w:rsidR="004C4F36" w:rsidRDefault="004C4F36">
      <w:pPr>
        <w:rPr>
          <w:rFonts w:eastAsia="微軟正黑體"/>
          <w:szCs w:val="28"/>
        </w:rPr>
      </w:pPr>
    </w:p>
    <w:p w14:paraId="2E272E36" w14:textId="77777777" w:rsidR="008810CC" w:rsidRDefault="008810CC">
      <w:pPr>
        <w:rPr>
          <w:rFonts w:eastAsia="微軟正黑體"/>
          <w:szCs w:val="28"/>
        </w:rPr>
      </w:pPr>
    </w:p>
    <w:p w14:paraId="3024A7FB" w14:textId="77777777" w:rsidR="00CD3063" w:rsidRPr="00E22580" w:rsidRDefault="00CD3063" w:rsidP="004C11A6">
      <w:pPr>
        <w:pStyle w:val="ListParagraph"/>
        <w:numPr>
          <w:ilvl w:val="0"/>
          <w:numId w:val="80"/>
        </w:numPr>
        <w:tabs>
          <w:tab w:val="left" w:pos="426"/>
          <w:tab w:val="left" w:pos="993"/>
        </w:tabs>
        <w:spacing w:line="276" w:lineRule="auto"/>
        <w:rPr>
          <w:lang w:eastAsia="zh-HK"/>
        </w:rPr>
      </w:pPr>
      <w:r w:rsidRPr="00E22580">
        <w:rPr>
          <w:rFonts w:hint="eastAsia"/>
        </w:rPr>
        <w:lastRenderedPageBreak/>
        <w:t>根據資料一</w:t>
      </w:r>
      <w:r w:rsidRPr="00E22580">
        <w:rPr>
          <w:rFonts w:hint="eastAsia"/>
          <w:color w:val="000000" w:themeColor="text1"/>
          <w:lang w:eastAsia="zh-HK"/>
        </w:rPr>
        <w:t>，</w:t>
      </w:r>
      <w:r w:rsidRPr="00956AB5">
        <w:rPr>
          <w:rFonts w:hint="eastAsia"/>
          <w:color w:val="000000" w:themeColor="text1"/>
          <w:lang w:eastAsia="zh-HK"/>
        </w:rPr>
        <w:t>中國人民解放軍駐香港部隊</w:t>
      </w:r>
      <w:r>
        <w:rPr>
          <w:rFonts w:hint="eastAsia"/>
          <w:color w:val="000000" w:themeColor="text1"/>
          <w:lang w:eastAsia="zh-HK"/>
        </w:rPr>
        <w:t>由</w:t>
      </w:r>
      <w:r>
        <w:rPr>
          <w:rFonts w:hint="eastAsia"/>
          <w:color w:val="000000" w:themeColor="text1"/>
        </w:rPr>
        <w:t>以</w:t>
      </w:r>
      <w:r>
        <w:rPr>
          <w:rFonts w:hint="eastAsia"/>
          <w:color w:val="000000" w:themeColor="text1"/>
          <w:lang w:eastAsia="zh-HK"/>
        </w:rPr>
        <w:t>下哪一個</w:t>
      </w:r>
      <w:r w:rsidRPr="008074D7">
        <w:rPr>
          <w:rFonts w:hint="eastAsia"/>
          <w:color w:val="000000" w:themeColor="text1"/>
          <w:lang w:eastAsia="zh-HK"/>
        </w:rPr>
        <w:t>中央國家機構</w:t>
      </w:r>
      <w:r>
        <w:rPr>
          <w:rFonts w:hint="eastAsia"/>
          <w:color w:val="000000" w:themeColor="text1"/>
          <w:lang w:eastAsia="zh-HK"/>
        </w:rPr>
        <w:t>領</w:t>
      </w:r>
      <w:r>
        <w:rPr>
          <w:rFonts w:hint="eastAsia"/>
          <w:color w:val="000000" w:themeColor="text1"/>
        </w:rPr>
        <w:t>導</w:t>
      </w:r>
      <w:r w:rsidRPr="008074D7">
        <w:rPr>
          <w:rFonts w:hint="eastAsia"/>
          <w:color w:val="000000" w:themeColor="text1"/>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023D1A4F" w14:textId="77777777" w:rsidTr="00D4618C">
        <w:tc>
          <w:tcPr>
            <w:tcW w:w="630" w:type="dxa"/>
          </w:tcPr>
          <w:p w14:paraId="094D2446"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6F754DF8" w14:textId="77777777" w:rsidR="00CD3063" w:rsidRPr="00E22711" w:rsidRDefault="00CD3063" w:rsidP="00D4618C">
            <w:pPr>
              <w:snapToGrid w:val="0"/>
              <w:spacing w:line="276" w:lineRule="auto"/>
              <w:rPr>
                <w:rFonts w:eastAsiaTheme="minorEastAsia"/>
                <w:color w:val="000000"/>
              </w:rPr>
            </w:pPr>
            <w:r w:rsidRPr="008074D7">
              <w:rPr>
                <w:rFonts w:eastAsiaTheme="minorEastAsia" w:hint="eastAsia"/>
                <w:color w:val="000000"/>
              </w:rPr>
              <w:t>最高人民法院</w:t>
            </w:r>
          </w:p>
        </w:tc>
      </w:tr>
      <w:tr w:rsidR="00CD3063" w:rsidRPr="00E22711" w14:paraId="2F1734B9" w14:textId="77777777" w:rsidTr="00D4618C">
        <w:tc>
          <w:tcPr>
            <w:tcW w:w="630" w:type="dxa"/>
          </w:tcPr>
          <w:p w14:paraId="7D26FBD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5B999C8A" w14:textId="77777777" w:rsidR="00CD3063" w:rsidRPr="00E22711" w:rsidRDefault="00CD3063" w:rsidP="00D4618C">
            <w:pPr>
              <w:snapToGrid w:val="0"/>
              <w:spacing w:line="276" w:lineRule="auto"/>
              <w:rPr>
                <w:rFonts w:eastAsiaTheme="minorEastAsia"/>
                <w:color w:val="000000"/>
              </w:rPr>
            </w:pPr>
            <w:r w:rsidRPr="008074D7">
              <w:rPr>
                <w:rFonts w:eastAsiaTheme="minorEastAsia" w:hint="eastAsia"/>
                <w:color w:val="000000"/>
              </w:rPr>
              <w:t>中央軍事委員會</w:t>
            </w:r>
          </w:p>
        </w:tc>
      </w:tr>
      <w:tr w:rsidR="00CD3063" w:rsidRPr="00E22711" w14:paraId="0571E97F" w14:textId="77777777" w:rsidTr="00D4618C">
        <w:tc>
          <w:tcPr>
            <w:tcW w:w="630" w:type="dxa"/>
          </w:tcPr>
          <w:p w14:paraId="284E67D6"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62F25348" w14:textId="77777777" w:rsidR="00CD3063" w:rsidRPr="00E22711" w:rsidRDefault="00CD3063" w:rsidP="00D4618C">
            <w:pPr>
              <w:snapToGrid w:val="0"/>
              <w:spacing w:line="276" w:lineRule="auto"/>
              <w:ind w:left="0" w:firstLine="0"/>
              <w:rPr>
                <w:rFonts w:eastAsiaTheme="minorEastAsia"/>
              </w:rPr>
            </w:pPr>
            <w:r w:rsidRPr="008074D7">
              <w:rPr>
                <w:rFonts w:eastAsiaTheme="minorEastAsia" w:hint="eastAsia"/>
              </w:rPr>
              <w:t>國家監察委員會</w:t>
            </w:r>
          </w:p>
        </w:tc>
      </w:tr>
      <w:tr w:rsidR="00CD3063" w:rsidRPr="00E22711" w14:paraId="5A7DED1B" w14:textId="77777777" w:rsidTr="00D4618C">
        <w:tc>
          <w:tcPr>
            <w:tcW w:w="630" w:type="dxa"/>
          </w:tcPr>
          <w:p w14:paraId="7E1755AB"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603E8B96" w14:textId="77777777" w:rsidR="00CD3063" w:rsidRPr="00E22711" w:rsidRDefault="00CD3063" w:rsidP="00D4618C">
            <w:pPr>
              <w:snapToGrid w:val="0"/>
              <w:spacing w:line="276" w:lineRule="auto"/>
              <w:rPr>
                <w:rFonts w:eastAsiaTheme="minorEastAsia"/>
                <w:color w:val="000000"/>
                <w:lang w:eastAsia="zh-HK"/>
              </w:rPr>
            </w:pPr>
            <w:r w:rsidRPr="008074D7">
              <w:rPr>
                <w:rFonts w:eastAsiaTheme="minorEastAsia" w:hint="eastAsia"/>
                <w:color w:val="000000"/>
              </w:rPr>
              <w:t>最高人民檢察院</w:t>
            </w:r>
          </w:p>
        </w:tc>
      </w:tr>
      <w:tr w:rsidR="00CD3063" w:rsidRPr="00E22711" w14:paraId="01578A04" w14:textId="77777777" w:rsidTr="00D4618C">
        <w:tc>
          <w:tcPr>
            <w:tcW w:w="630" w:type="dxa"/>
          </w:tcPr>
          <w:p w14:paraId="2BFE0910" w14:textId="77777777" w:rsidR="00CD3063" w:rsidRPr="00E22711" w:rsidRDefault="00CD3063" w:rsidP="00D4618C">
            <w:pPr>
              <w:snapToGrid w:val="0"/>
              <w:spacing w:line="276" w:lineRule="auto"/>
              <w:rPr>
                <w:rFonts w:eastAsiaTheme="minorEastAsia"/>
                <w:color w:val="000000"/>
              </w:rPr>
            </w:pPr>
          </w:p>
        </w:tc>
        <w:tc>
          <w:tcPr>
            <w:tcW w:w="6660" w:type="dxa"/>
          </w:tcPr>
          <w:p w14:paraId="4BAE8600" w14:textId="77777777" w:rsidR="00CD3063" w:rsidRPr="00E22711" w:rsidRDefault="00CD3063" w:rsidP="00D4618C">
            <w:pPr>
              <w:snapToGrid w:val="0"/>
              <w:spacing w:line="276" w:lineRule="auto"/>
              <w:rPr>
                <w:rFonts w:eastAsiaTheme="minorEastAsia"/>
                <w:color w:val="000000"/>
              </w:rPr>
            </w:pPr>
          </w:p>
        </w:tc>
      </w:tr>
      <w:tr w:rsidR="00CD3063" w:rsidRPr="00E22711" w14:paraId="0D3AEE84" w14:textId="77777777" w:rsidTr="00D4618C">
        <w:tc>
          <w:tcPr>
            <w:tcW w:w="7290" w:type="dxa"/>
            <w:gridSpan w:val="2"/>
          </w:tcPr>
          <w:p w14:paraId="16567108" w14:textId="1C09E8E2"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B</w:t>
            </w:r>
          </w:p>
        </w:tc>
      </w:tr>
    </w:tbl>
    <w:p w14:paraId="28DCFC2F" w14:textId="77777777" w:rsidR="00CD3063" w:rsidRPr="00E22580" w:rsidRDefault="00CD3063" w:rsidP="00CD3063">
      <w:pPr>
        <w:pStyle w:val="ListParagraph"/>
        <w:snapToGrid w:val="0"/>
        <w:spacing w:line="276" w:lineRule="auto"/>
        <w:ind w:left="480" w:firstLine="0"/>
        <w:rPr>
          <w:rFonts w:eastAsiaTheme="minorEastAsia"/>
        </w:rPr>
      </w:pPr>
    </w:p>
    <w:p w14:paraId="40C35813" w14:textId="53015926" w:rsidR="00CD3063" w:rsidRPr="0007745A" w:rsidRDefault="00CD3063" w:rsidP="004C11A6">
      <w:pPr>
        <w:pStyle w:val="ListParagraph"/>
        <w:numPr>
          <w:ilvl w:val="0"/>
          <w:numId w:val="80"/>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956AB5">
        <w:rPr>
          <w:rFonts w:hint="eastAsia"/>
          <w:color w:val="000000" w:themeColor="text1"/>
          <w:lang w:eastAsia="zh-HK"/>
        </w:rPr>
        <w:t>香港特別行政區政府根據</w:t>
      </w:r>
      <w:r w:rsidRPr="00F72534">
        <w:rPr>
          <w:rFonts w:hint="eastAsia"/>
          <w:color w:val="000000" w:themeColor="text1"/>
          <w:lang w:eastAsia="zh-HK"/>
        </w:rPr>
        <w:t>《</w:t>
      </w:r>
      <w:r w:rsidRPr="00956AB5">
        <w:rPr>
          <w:rFonts w:hint="eastAsia"/>
          <w:color w:val="000000" w:themeColor="text1"/>
          <w:lang w:eastAsia="zh-HK"/>
        </w:rPr>
        <w:t>基本法</w:t>
      </w:r>
      <w:r w:rsidRPr="00F72534">
        <w:rPr>
          <w:rFonts w:hint="eastAsia"/>
          <w:color w:val="000000" w:themeColor="text1"/>
          <w:lang w:eastAsia="zh-HK"/>
        </w:rPr>
        <w:t>》</w:t>
      </w:r>
      <w:r w:rsidRPr="00956AB5">
        <w:rPr>
          <w:rFonts w:hint="eastAsia"/>
          <w:color w:val="000000" w:themeColor="text1"/>
          <w:lang w:eastAsia="zh-HK"/>
        </w:rPr>
        <w:t>的規定，在必要時可以向中央人民政府請求駐軍協助</w:t>
      </w:r>
      <w:r w:rsidRPr="00577068">
        <w:rPr>
          <w:rFonts w:hint="eastAsia"/>
          <w:color w:val="000000" w:themeColor="text1"/>
        </w:rPr>
        <w:t>______________</w:t>
      </w:r>
      <w:r w:rsidR="00623BBB" w:rsidRPr="00577068">
        <w:rPr>
          <w:rFonts w:hint="eastAsia"/>
          <w:color w:val="000000" w:themeColor="text1"/>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4DC2D4E3" w14:textId="77777777" w:rsidTr="00D4618C">
        <w:tc>
          <w:tcPr>
            <w:tcW w:w="630" w:type="dxa"/>
          </w:tcPr>
          <w:p w14:paraId="2116AD8E" w14:textId="77777777" w:rsidR="00CD3063" w:rsidRPr="001E3CFE" w:rsidRDefault="00CD3063" w:rsidP="00D4618C">
            <w:pPr>
              <w:rPr>
                <w:rFonts w:eastAsiaTheme="minorEastAsia"/>
                <w:color w:val="000000"/>
              </w:rPr>
            </w:pPr>
            <w:r w:rsidRPr="001E3CFE">
              <w:rPr>
                <w:rFonts w:eastAsiaTheme="minorEastAsia"/>
                <w:color w:val="000000"/>
              </w:rPr>
              <w:t>(i)</w:t>
            </w:r>
          </w:p>
        </w:tc>
        <w:tc>
          <w:tcPr>
            <w:tcW w:w="6660" w:type="dxa"/>
          </w:tcPr>
          <w:p w14:paraId="7E0CD7E1" w14:textId="77777777" w:rsidR="00CD3063" w:rsidRPr="001E3CFE" w:rsidRDefault="00CD3063" w:rsidP="00D4618C">
            <w:pPr>
              <w:rPr>
                <w:rFonts w:eastAsiaTheme="minorEastAsia"/>
                <w:color w:val="000000"/>
              </w:rPr>
            </w:pPr>
            <w:r w:rsidRPr="00BB7170">
              <w:rPr>
                <w:rFonts w:eastAsiaTheme="minorEastAsia" w:hint="eastAsia"/>
                <w:color w:val="000000"/>
                <w:lang w:eastAsia="zh-HK"/>
              </w:rPr>
              <w:t>救助災害</w:t>
            </w:r>
          </w:p>
        </w:tc>
      </w:tr>
      <w:tr w:rsidR="00CD3063" w:rsidRPr="001E3CFE" w14:paraId="7C713177" w14:textId="77777777" w:rsidTr="00D4618C">
        <w:tc>
          <w:tcPr>
            <w:tcW w:w="630" w:type="dxa"/>
          </w:tcPr>
          <w:p w14:paraId="466DF5EF" w14:textId="77777777" w:rsidR="00CD3063" w:rsidRPr="001E3CFE" w:rsidRDefault="00CD3063" w:rsidP="00D4618C">
            <w:pPr>
              <w:rPr>
                <w:rFonts w:eastAsiaTheme="minorEastAsia"/>
                <w:color w:val="000000"/>
              </w:rPr>
            </w:pPr>
            <w:r w:rsidRPr="001E3CFE">
              <w:rPr>
                <w:rFonts w:eastAsiaTheme="minorEastAsia"/>
                <w:color w:val="000000"/>
              </w:rPr>
              <w:t>(ii)</w:t>
            </w:r>
          </w:p>
        </w:tc>
        <w:tc>
          <w:tcPr>
            <w:tcW w:w="6660" w:type="dxa"/>
          </w:tcPr>
          <w:p w14:paraId="0380BA21" w14:textId="77777777" w:rsidR="00CD3063" w:rsidRPr="001E3CFE" w:rsidRDefault="00CD3063" w:rsidP="00D4618C">
            <w:pPr>
              <w:rPr>
                <w:rFonts w:eastAsiaTheme="minorEastAsia"/>
                <w:color w:val="000000"/>
              </w:rPr>
            </w:pPr>
            <w:r w:rsidRPr="00BB7170">
              <w:rPr>
                <w:rFonts w:eastAsiaTheme="minorEastAsia" w:hint="eastAsia"/>
                <w:color w:val="000000"/>
                <w:lang w:eastAsia="zh-HK"/>
              </w:rPr>
              <w:t>維持社會治安</w:t>
            </w:r>
          </w:p>
        </w:tc>
      </w:tr>
      <w:tr w:rsidR="00CD3063" w:rsidRPr="001E3CFE" w14:paraId="7AF9F871" w14:textId="77777777" w:rsidTr="00D4618C">
        <w:tc>
          <w:tcPr>
            <w:tcW w:w="630" w:type="dxa"/>
          </w:tcPr>
          <w:p w14:paraId="1D83AC40" w14:textId="77777777" w:rsidR="00CD3063" w:rsidRPr="001E3CFE" w:rsidRDefault="00CD3063" w:rsidP="00D4618C">
            <w:pPr>
              <w:rPr>
                <w:rFonts w:eastAsiaTheme="minorEastAsia"/>
              </w:rPr>
            </w:pPr>
            <w:r w:rsidRPr="001E3CFE">
              <w:rPr>
                <w:rFonts w:eastAsiaTheme="minorEastAsia"/>
              </w:rPr>
              <w:t>(iii)</w:t>
            </w:r>
          </w:p>
        </w:tc>
        <w:tc>
          <w:tcPr>
            <w:tcW w:w="6660" w:type="dxa"/>
          </w:tcPr>
          <w:p w14:paraId="5F73DD34" w14:textId="45223646" w:rsidR="00CD3063" w:rsidRPr="001E3CFE" w:rsidRDefault="00CD3063" w:rsidP="00D4618C">
            <w:pPr>
              <w:rPr>
                <w:rFonts w:eastAsiaTheme="minorEastAsia"/>
              </w:rPr>
            </w:pPr>
            <w:r>
              <w:rPr>
                <w:rFonts w:eastAsiaTheme="minorEastAsia" w:hint="eastAsia"/>
                <w:lang w:eastAsia="zh-HK"/>
              </w:rPr>
              <w:t>興</w:t>
            </w:r>
            <w:r>
              <w:rPr>
                <w:rFonts w:eastAsiaTheme="minorEastAsia" w:hint="eastAsia"/>
              </w:rPr>
              <w:t>建</w:t>
            </w:r>
            <w:r>
              <w:rPr>
                <w:rFonts w:eastAsiaTheme="minorEastAsia" w:hint="eastAsia"/>
                <w:lang w:eastAsia="zh-HK"/>
              </w:rPr>
              <w:t>社</w:t>
            </w:r>
            <w:r>
              <w:rPr>
                <w:rFonts w:eastAsiaTheme="minorEastAsia" w:hint="eastAsia"/>
              </w:rPr>
              <w:t>會</w:t>
            </w:r>
            <w:r>
              <w:rPr>
                <w:rFonts w:eastAsiaTheme="minorEastAsia" w:hint="eastAsia"/>
                <w:lang w:eastAsia="zh-HK"/>
              </w:rPr>
              <w:t>設</w:t>
            </w:r>
            <w:r>
              <w:rPr>
                <w:rFonts w:eastAsiaTheme="minorEastAsia" w:hint="eastAsia"/>
              </w:rPr>
              <w:t>施</w:t>
            </w:r>
          </w:p>
        </w:tc>
      </w:tr>
      <w:tr w:rsidR="00CD3063" w:rsidRPr="001E3CFE" w14:paraId="186E55E5" w14:textId="77777777" w:rsidTr="00D4618C">
        <w:tc>
          <w:tcPr>
            <w:tcW w:w="630" w:type="dxa"/>
          </w:tcPr>
          <w:p w14:paraId="62BCFE1C" w14:textId="77777777" w:rsidR="00CD3063" w:rsidRPr="001E3CFE" w:rsidRDefault="00CD3063" w:rsidP="00D4618C">
            <w:pPr>
              <w:rPr>
                <w:rFonts w:eastAsiaTheme="minorEastAsia"/>
                <w:color w:val="000000"/>
              </w:rPr>
            </w:pPr>
            <w:r w:rsidRPr="001E3CFE">
              <w:rPr>
                <w:rFonts w:eastAsiaTheme="minorEastAsia"/>
                <w:color w:val="000000"/>
              </w:rPr>
              <w:t>A</w:t>
            </w:r>
          </w:p>
          <w:p w14:paraId="076D6A24" w14:textId="77777777" w:rsidR="00CD3063" w:rsidRPr="001E3CFE" w:rsidRDefault="00CD3063" w:rsidP="00D4618C">
            <w:pPr>
              <w:rPr>
                <w:rFonts w:eastAsiaTheme="minorEastAsia"/>
                <w:color w:val="000000"/>
              </w:rPr>
            </w:pPr>
            <w:r w:rsidRPr="001E3CFE">
              <w:rPr>
                <w:rFonts w:eastAsiaTheme="minorEastAsia"/>
                <w:color w:val="000000"/>
              </w:rPr>
              <w:t>B</w:t>
            </w:r>
          </w:p>
          <w:p w14:paraId="0B8DA51F" w14:textId="77777777" w:rsidR="00CD3063" w:rsidRPr="001E3CFE" w:rsidRDefault="00CD3063" w:rsidP="00D4618C">
            <w:pPr>
              <w:rPr>
                <w:rFonts w:eastAsiaTheme="minorEastAsia"/>
                <w:color w:val="000000"/>
              </w:rPr>
            </w:pPr>
            <w:r w:rsidRPr="001E3CFE">
              <w:rPr>
                <w:rFonts w:eastAsiaTheme="minorEastAsia"/>
                <w:color w:val="000000"/>
              </w:rPr>
              <w:t>C</w:t>
            </w:r>
          </w:p>
          <w:p w14:paraId="54045906" w14:textId="77777777" w:rsidR="00CD3063" w:rsidRPr="001E3CFE" w:rsidRDefault="00CD3063" w:rsidP="00D4618C">
            <w:pPr>
              <w:rPr>
                <w:rFonts w:eastAsiaTheme="minorEastAsia"/>
                <w:color w:val="000000"/>
              </w:rPr>
            </w:pPr>
            <w:r w:rsidRPr="001E3CFE">
              <w:rPr>
                <w:rFonts w:eastAsiaTheme="minorEastAsia"/>
                <w:color w:val="000000"/>
              </w:rPr>
              <w:t>D</w:t>
            </w:r>
          </w:p>
        </w:tc>
        <w:tc>
          <w:tcPr>
            <w:tcW w:w="6660" w:type="dxa"/>
          </w:tcPr>
          <w:p w14:paraId="45D80EF3" w14:textId="77777777" w:rsidR="00CD3063" w:rsidRPr="001E3CFE" w:rsidRDefault="00CD3063"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0CC25CF8"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17753DA9"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p>
          <w:p w14:paraId="07CB2C47" w14:textId="77777777" w:rsidR="00CD3063" w:rsidRPr="001E3CFE" w:rsidRDefault="00CD3063"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CD3063" w:rsidRPr="001E3CFE" w14:paraId="0509593A" w14:textId="77777777" w:rsidTr="00D4618C">
        <w:tc>
          <w:tcPr>
            <w:tcW w:w="7290" w:type="dxa"/>
            <w:gridSpan w:val="2"/>
          </w:tcPr>
          <w:p w14:paraId="5BE1EB36" w14:textId="3EBD1826" w:rsidR="00CD3063" w:rsidRPr="001E3CFE" w:rsidRDefault="00A70E38" w:rsidP="00D4618C">
            <w:pPr>
              <w:spacing w:beforeLines="50" w:before="120"/>
              <w:rPr>
                <w:rFonts w:eastAsiaTheme="minorEastAsia"/>
                <w:color w:val="FF0000"/>
              </w:rPr>
            </w:pPr>
            <w:r>
              <w:rPr>
                <w:rFonts w:eastAsiaTheme="minorEastAsia"/>
                <w:color w:val="FF0000"/>
                <w:lang w:eastAsia="zh-HK"/>
              </w:rPr>
              <w:t>答案</w:t>
            </w:r>
            <w:r w:rsidR="00CD3063" w:rsidRPr="001E3CFE">
              <w:rPr>
                <w:rFonts w:eastAsiaTheme="minorEastAsia"/>
                <w:color w:val="FF0000"/>
              </w:rPr>
              <w:t>：</w:t>
            </w:r>
            <w:r w:rsidR="00CD3063">
              <w:rPr>
                <w:rFonts w:eastAsiaTheme="minorEastAsia" w:hint="eastAsia"/>
                <w:color w:val="FF0000"/>
              </w:rPr>
              <w:t>C</w:t>
            </w:r>
          </w:p>
        </w:tc>
      </w:tr>
    </w:tbl>
    <w:p w14:paraId="52B0BB0B" w14:textId="77777777" w:rsidR="004C4F36" w:rsidRDefault="004C4F36" w:rsidP="004C4F36">
      <w:pPr>
        <w:ind w:left="0" w:firstLine="0"/>
        <w:rPr>
          <w:rFonts w:eastAsia="微軟正黑體"/>
          <w:b/>
          <w:sz w:val="28"/>
          <w:szCs w:val="28"/>
        </w:rPr>
      </w:pPr>
    </w:p>
    <w:p w14:paraId="61047EF1" w14:textId="1E4B7A15" w:rsidR="00CD3063" w:rsidRDefault="00CD3063" w:rsidP="00CD3063">
      <w:pPr>
        <w:rPr>
          <w:rFonts w:eastAsia="微軟正黑體"/>
          <w:b/>
          <w:szCs w:val="28"/>
          <w:lang w:eastAsia="zh-HK"/>
        </w:rPr>
      </w:pPr>
      <w:r w:rsidRPr="00CD3063">
        <w:rPr>
          <w:rFonts w:eastAsia="微軟正黑體" w:hint="eastAsia"/>
          <w:b/>
          <w:szCs w:val="28"/>
          <w:lang w:eastAsia="zh-HK"/>
        </w:rPr>
        <w:t>資</w:t>
      </w:r>
      <w:r w:rsidRPr="00CD3063">
        <w:rPr>
          <w:rFonts w:eastAsia="微軟正黑體" w:hint="eastAsia"/>
          <w:b/>
          <w:szCs w:val="28"/>
        </w:rPr>
        <w:t>料</w:t>
      </w:r>
      <w:r w:rsidRPr="00CD3063">
        <w:rPr>
          <w:rFonts w:eastAsia="微軟正黑體" w:hint="eastAsia"/>
          <w:b/>
          <w:szCs w:val="28"/>
          <w:lang w:eastAsia="zh-HK"/>
        </w:rPr>
        <w:t>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77068" w:rsidRPr="00A03C46" w14:paraId="019F405E" w14:textId="77777777" w:rsidTr="004372A5">
        <w:trPr>
          <w:trHeight w:val="490"/>
        </w:trPr>
        <w:tc>
          <w:tcPr>
            <w:tcW w:w="2022" w:type="dxa"/>
            <w:tcBorders>
              <w:bottom w:val="nil"/>
              <w:right w:val="nil"/>
            </w:tcBorders>
          </w:tcPr>
          <w:p w14:paraId="616DF758" w14:textId="77777777" w:rsidR="00577068" w:rsidRPr="00577068" w:rsidRDefault="00577068"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0E155862" w14:textId="77777777" w:rsidR="00577068" w:rsidRDefault="00577068" w:rsidP="004372A5">
            <w:pPr>
              <w:snapToGrid w:val="0"/>
              <w:spacing w:line="276" w:lineRule="auto"/>
              <w:contextualSpacing/>
              <w:jc w:val="both"/>
              <w:rPr>
                <w:rFonts w:asciiTheme="majorEastAsia" w:eastAsiaTheme="majorEastAsia" w:hAnsiTheme="majorEastAsia"/>
                <w:color w:val="000000"/>
                <w:spacing w:val="-10"/>
              </w:rPr>
            </w:pPr>
            <w:r w:rsidRPr="000F7EAC">
              <w:rPr>
                <w:rFonts w:asciiTheme="majorEastAsia" w:eastAsiaTheme="majorEastAsia" w:hAnsiTheme="majorEastAsia" w:hint="eastAsia"/>
                <w:color w:val="000000"/>
                <w:spacing w:val="-10"/>
                <w:lang w:eastAsia="zh-HK"/>
              </w:rPr>
              <w:t>「相」說基本法</w:t>
            </w:r>
            <w:r w:rsidRPr="000F7EAC">
              <w:rPr>
                <w:rFonts w:asciiTheme="majorEastAsia" w:eastAsiaTheme="majorEastAsia" w:hAnsiTheme="majorEastAsia"/>
                <w:color w:val="000000"/>
                <w:spacing w:val="-10"/>
                <w:lang w:eastAsia="zh-HK"/>
              </w:rPr>
              <w:t xml:space="preserve">   </w:t>
            </w:r>
            <w:r w:rsidRPr="000F7EAC">
              <w:rPr>
                <w:rFonts w:asciiTheme="majorEastAsia" w:eastAsiaTheme="majorEastAsia" w:hAnsiTheme="majorEastAsia" w:hint="eastAsia"/>
                <w:color w:val="000000"/>
                <w:spacing w:val="-10"/>
              </w:rPr>
              <w:t>默默守護香港的駐港解放軍</w:t>
            </w:r>
          </w:p>
          <w:p w14:paraId="4B94693F" w14:textId="4573FF48" w:rsidR="00577068" w:rsidRPr="00A03C46" w:rsidRDefault="00577068" w:rsidP="004372A5">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hint="eastAsia"/>
                <w:color w:val="000000"/>
                <w:spacing w:val="-10"/>
              </w:rPr>
              <w:t>部隊</w:t>
            </w:r>
          </w:p>
        </w:tc>
        <w:tc>
          <w:tcPr>
            <w:tcW w:w="1454" w:type="dxa"/>
            <w:vMerge w:val="restart"/>
          </w:tcPr>
          <w:p w14:paraId="179671FA" w14:textId="68BE6E82" w:rsidR="00577068" w:rsidRPr="00A03C46" w:rsidRDefault="00577068" w:rsidP="004372A5">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noProof/>
                <w:color w:val="000000"/>
              </w:rPr>
              <w:drawing>
                <wp:inline distT="0" distB="0" distL="0" distR="0" wp14:anchorId="6CA26F41" wp14:editId="7AEF12C1">
                  <wp:extent cx="771525" cy="771525"/>
                  <wp:effectExtent l="0" t="0" r="9525" b="9525"/>
                  <wp:docPr id="3" name="Picture 3"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arcbwai\Downloads\qrcode (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787728" cy="787728"/>
                          </a:xfrm>
                          <a:prstGeom prst="rect">
                            <a:avLst/>
                          </a:prstGeom>
                          <a:noFill/>
                          <a:ln>
                            <a:noFill/>
                          </a:ln>
                        </pic:spPr>
                      </pic:pic>
                    </a:graphicData>
                  </a:graphic>
                </wp:inline>
              </w:drawing>
            </w:r>
          </w:p>
        </w:tc>
      </w:tr>
      <w:tr w:rsidR="00577068" w:rsidRPr="00A03C46" w14:paraId="55CD9F9B" w14:textId="77777777" w:rsidTr="004372A5">
        <w:trPr>
          <w:trHeight w:val="490"/>
        </w:trPr>
        <w:tc>
          <w:tcPr>
            <w:tcW w:w="2022" w:type="dxa"/>
            <w:tcBorders>
              <w:top w:val="nil"/>
              <w:bottom w:val="nil"/>
              <w:right w:val="nil"/>
            </w:tcBorders>
          </w:tcPr>
          <w:p w14:paraId="557500A2" w14:textId="77777777" w:rsidR="00577068" w:rsidRPr="00577068" w:rsidRDefault="00577068"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04A62052" w14:textId="77777777" w:rsidR="00577068" w:rsidRPr="00A03C46" w:rsidRDefault="00577068" w:rsidP="004372A5">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7432A415" w14:textId="77777777" w:rsidR="00577068" w:rsidRPr="00A03C46" w:rsidRDefault="00577068" w:rsidP="004372A5">
            <w:pPr>
              <w:snapToGrid w:val="0"/>
              <w:spacing w:line="276" w:lineRule="auto"/>
              <w:contextualSpacing/>
              <w:jc w:val="both"/>
              <w:rPr>
                <w:rFonts w:asciiTheme="majorEastAsia" w:eastAsiaTheme="majorEastAsia" w:hAnsiTheme="majorEastAsia"/>
                <w:lang w:eastAsia="zh-HK"/>
              </w:rPr>
            </w:pPr>
          </w:p>
        </w:tc>
      </w:tr>
      <w:tr w:rsidR="00577068" w:rsidRPr="007F6401" w14:paraId="039395A7" w14:textId="77777777" w:rsidTr="004372A5">
        <w:tc>
          <w:tcPr>
            <w:tcW w:w="2022" w:type="dxa"/>
            <w:tcBorders>
              <w:top w:val="nil"/>
              <w:bottom w:val="nil"/>
              <w:right w:val="nil"/>
            </w:tcBorders>
          </w:tcPr>
          <w:p w14:paraId="4C70DF64" w14:textId="77777777" w:rsidR="00577068" w:rsidRPr="00577068" w:rsidRDefault="00577068"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136D041" w14:textId="454BAAA6" w:rsidR="00577068" w:rsidRPr="00744A74" w:rsidRDefault="00577068" w:rsidP="004372A5">
            <w:pPr>
              <w:snapToGrid w:val="0"/>
              <w:spacing w:line="276" w:lineRule="auto"/>
              <w:contextualSpacing/>
              <w:jc w:val="both"/>
              <w:rPr>
                <w:rFonts w:asciiTheme="majorEastAsia" w:eastAsiaTheme="majorEastAsia" w:hAnsiTheme="majorEastAsia"/>
                <w:lang w:eastAsia="zh-HK"/>
              </w:rPr>
            </w:pPr>
            <w:r w:rsidRPr="000F7EAC">
              <w:rPr>
                <w:rFonts w:asciiTheme="majorEastAsia" w:eastAsiaTheme="majorEastAsia" w:hAnsiTheme="majorEastAsia"/>
              </w:rPr>
              <w:t>2</w:t>
            </w:r>
            <w:r w:rsidRPr="000F7EAC">
              <w:rPr>
                <w:rFonts w:asciiTheme="majorEastAsia" w:eastAsiaTheme="majorEastAsia" w:hAnsiTheme="majorEastAsia" w:hint="eastAsia"/>
                <w:lang w:eastAsia="zh-HK"/>
              </w:rPr>
              <w:t>分</w:t>
            </w:r>
            <w:r w:rsidRPr="000F7EAC">
              <w:rPr>
                <w:rFonts w:asciiTheme="majorEastAsia" w:eastAsiaTheme="majorEastAsia" w:hAnsiTheme="majorEastAsia"/>
              </w:rPr>
              <w:t>07</w:t>
            </w:r>
            <w:r w:rsidRPr="000F7EAC">
              <w:rPr>
                <w:rFonts w:asciiTheme="majorEastAsia" w:eastAsiaTheme="majorEastAsia" w:hAnsiTheme="majorEastAsia" w:hint="eastAsia"/>
                <w:lang w:eastAsia="zh-HK"/>
              </w:rPr>
              <w:t>秒（粵語旁白，中文字幕）</w:t>
            </w:r>
          </w:p>
        </w:tc>
        <w:tc>
          <w:tcPr>
            <w:tcW w:w="1454" w:type="dxa"/>
            <w:vMerge/>
          </w:tcPr>
          <w:p w14:paraId="4EE007AF" w14:textId="77777777" w:rsidR="00577068" w:rsidRPr="007F6401" w:rsidRDefault="00577068" w:rsidP="004372A5">
            <w:pPr>
              <w:snapToGrid w:val="0"/>
              <w:rPr>
                <w:rFonts w:eastAsia="微軟正黑體"/>
                <w:color w:val="000000"/>
                <w:kern w:val="0"/>
              </w:rPr>
            </w:pPr>
          </w:p>
        </w:tc>
      </w:tr>
      <w:tr w:rsidR="00577068" w:rsidRPr="00A03C46" w14:paraId="5B52DB23" w14:textId="77777777" w:rsidTr="004372A5">
        <w:tc>
          <w:tcPr>
            <w:tcW w:w="2022" w:type="dxa"/>
            <w:tcBorders>
              <w:top w:val="nil"/>
              <w:right w:val="nil"/>
            </w:tcBorders>
          </w:tcPr>
          <w:p w14:paraId="4FE0C94F" w14:textId="77777777" w:rsidR="00577068" w:rsidRPr="00577068" w:rsidRDefault="00577068"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D97CAE4" w14:textId="0B7732C3" w:rsidR="00577068" w:rsidRPr="00744A74" w:rsidRDefault="00577068" w:rsidP="004372A5">
            <w:pPr>
              <w:snapToGrid w:val="0"/>
              <w:spacing w:line="276" w:lineRule="auto"/>
              <w:ind w:left="0" w:firstLine="0"/>
              <w:contextualSpacing/>
              <w:jc w:val="both"/>
              <w:rPr>
                <w:rFonts w:eastAsiaTheme="majorEastAsia"/>
                <w:lang w:eastAsia="zh-HK"/>
              </w:rPr>
            </w:pPr>
            <w:r w:rsidRPr="00577068">
              <w:rPr>
                <w:rFonts w:eastAsiaTheme="majorEastAsia"/>
              </w:rPr>
              <w:t>https://www.rthk.hk/tv/dtt31/programme/talkaboutbasiclawwithphoto/episode/864210</w:t>
            </w:r>
          </w:p>
        </w:tc>
        <w:tc>
          <w:tcPr>
            <w:tcW w:w="1454" w:type="dxa"/>
            <w:vMerge/>
          </w:tcPr>
          <w:p w14:paraId="434F7BF2" w14:textId="77777777" w:rsidR="00577068" w:rsidRPr="00A03C46" w:rsidRDefault="00577068" w:rsidP="004372A5">
            <w:pPr>
              <w:snapToGrid w:val="0"/>
              <w:spacing w:line="276" w:lineRule="auto"/>
              <w:contextualSpacing/>
              <w:jc w:val="both"/>
              <w:rPr>
                <w:rFonts w:asciiTheme="majorEastAsia" w:eastAsiaTheme="majorEastAsia" w:hAnsiTheme="majorEastAsia"/>
                <w:lang w:eastAsia="zh-HK"/>
              </w:rPr>
            </w:pPr>
          </w:p>
        </w:tc>
      </w:tr>
    </w:tbl>
    <w:p w14:paraId="50972D5A" w14:textId="052FC71B" w:rsidR="00577068" w:rsidRDefault="00577068" w:rsidP="00CD3063">
      <w:pPr>
        <w:rPr>
          <w:rFonts w:eastAsia="微軟正黑體"/>
          <w:b/>
          <w:szCs w:val="28"/>
        </w:rPr>
      </w:pPr>
    </w:p>
    <w:p w14:paraId="5BAE8557" w14:textId="3440B70E" w:rsidR="00CD3063" w:rsidRPr="00CD3063" w:rsidRDefault="00CD3063" w:rsidP="00CD3063">
      <w:pPr>
        <w:ind w:left="0" w:firstLine="0"/>
        <w:contextualSpacing/>
        <w:rPr>
          <w:rFonts w:asciiTheme="minorEastAsia" w:eastAsiaTheme="minorEastAsia" w:hAnsiTheme="minorEastAsia"/>
          <w:lang w:eastAsia="zh-HK"/>
        </w:rPr>
      </w:pPr>
    </w:p>
    <w:p w14:paraId="513E3771" w14:textId="77777777" w:rsidR="00CD3063" w:rsidRPr="00CD3063" w:rsidRDefault="00CD3063" w:rsidP="004C11A6">
      <w:pPr>
        <w:numPr>
          <w:ilvl w:val="0"/>
          <w:numId w:val="80"/>
        </w:numPr>
        <w:tabs>
          <w:tab w:val="left" w:pos="426"/>
          <w:tab w:val="left" w:pos="993"/>
        </w:tabs>
        <w:spacing w:line="276" w:lineRule="auto"/>
        <w:contextualSpacing/>
        <w:rPr>
          <w:lang w:eastAsia="zh-HK"/>
        </w:rPr>
      </w:pPr>
      <w:r w:rsidRPr="00CD3063">
        <w:rPr>
          <w:rFonts w:hint="eastAsia"/>
        </w:rPr>
        <w:t>根據資料</w:t>
      </w:r>
      <w:r w:rsidRPr="00CD3063">
        <w:rPr>
          <w:rFonts w:hint="eastAsia"/>
          <w:lang w:eastAsia="zh-HK"/>
        </w:rPr>
        <w:t>二</w:t>
      </w:r>
      <w:r w:rsidRPr="00CD3063">
        <w:rPr>
          <w:rFonts w:hint="eastAsia"/>
          <w:color w:val="000000" w:themeColor="text1"/>
          <w:lang w:eastAsia="zh-HK"/>
        </w:rPr>
        <w:t>，</w:t>
      </w:r>
      <w:r w:rsidRPr="00CD3063">
        <w:rPr>
          <w:rFonts w:eastAsiaTheme="minorEastAsia" w:hint="eastAsia"/>
          <w:lang w:eastAsia="zh-HK"/>
        </w:rPr>
        <w:t>在橫線上填上適</w:t>
      </w:r>
      <w:r w:rsidRPr="00CD3063">
        <w:rPr>
          <w:rFonts w:eastAsiaTheme="minorEastAsia" w:hint="eastAsia"/>
        </w:rPr>
        <w:t>當</w:t>
      </w:r>
      <w:r w:rsidRPr="00CD3063">
        <w:rPr>
          <w:rFonts w:eastAsiaTheme="minorEastAsia" w:hint="eastAsia"/>
          <w:lang w:eastAsia="zh-HK"/>
        </w:rPr>
        <w:t>的答</w:t>
      </w:r>
      <w:r w:rsidRPr="00CD3063">
        <w:rPr>
          <w:rFonts w:eastAsiaTheme="minorEastAsia" w:hint="eastAsia"/>
        </w:rPr>
        <w:t>案。</w:t>
      </w:r>
    </w:p>
    <w:p w14:paraId="5AE1C5E9" w14:textId="77777777" w:rsidR="00CD3063" w:rsidRPr="00CD3063" w:rsidRDefault="00CD3063" w:rsidP="00CD3063">
      <w:pPr>
        <w:spacing w:line="276" w:lineRule="auto"/>
        <w:ind w:left="0" w:firstLine="0"/>
        <w:rPr>
          <w:rFonts w:eastAsiaTheme="minorEastAsia"/>
          <w:lang w:eastAsia="zh-HK"/>
        </w:rPr>
      </w:pPr>
    </w:p>
    <w:p w14:paraId="22727003"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駐港部隊的職</w:t>
      </w:r>
      <w:r w:rsidRPr="00CD3063">
        <w:rPr>
          <w:rFonts w:eastAsiaTheme="minorEastAsia" w:hint="eastAsia"/>
        </w:rPr>
        <w:t>責</w:t>
      </w:r>
      <w:r w:rsidRPr="00CD3063">
        <w:rPr>
          <w:rFonts w:eastAsiaTheme="minorEastAsia" w:hint="eastAsia"/>
          <w:lang w:eastAsia="zh-HK"/>
        </w:rPr>
        <w:t>是透過防</w:t>
      </w:r>
      <w:r w:rsidRPr="00CD3063">
        <w:rPr>
          <w:rFonts w:eastAsiaTheme="minorEastAsia" w:hint="eastAsia"/>
        </w:rPr>
        <w:t>務</w:t>
      </w:r>
      <w:r w:rsidRPr="00CD3063">
        <w:rPr>
          <w:rFonts w:eastAsiaTheme="minorEastAsia" w:hint="eastAsia"/>
          <w:lang w:eastAsia="zh-HK"/>
        </w:rPr>
        <w:t>工</w:t>
      </w:r>
      <w:r w:rsidRPr="00CD3063">
        <w:rPr>
          <w:rFonts w:eastAsiaTheme="minorEastAsia" w:hint="eastAsia"/>
        </w:rPr>
        <w:t>作</w:t>
      </w:r>
      <w:r w:rsidRPr="00CD3063">
        <w:rPr>
          <w:rFonts w:eastAsiaTheme="minorEastAsia" w:hint="eastAsia"/>
          <w:lang w:eastAsia="zh-HK"/>
        </w:rPr>
        <w:t>，維護國家的</w:t>
      </w:r>
      <w:r w:rsidRPr="00CD3063">
        <w:rPr>
          <w:rFonts w:eastAsiaTheme="minorEastAsia" w:hint="eastAsia"/>
          <w:i/>
          <w:color w:val="FF0000"/>
          <w:u w:val="single"/>
          <w:lang w:eastAsia="zh-HK"/>
        </w:rPr>
        <w:t>領土完整</w:t>
      </w:r>
      <w:r w:rsidRPr="00CD3063">
        <w:rPr>
          <w:rFonts w:eastAsiaTheme="minorEastAsia" w:hint="eastAsia"/>
          <w:lang w:eastAsia="zh-HK"/>
        </w:rPr>
        <w:t>及</w:t>
      </w:r>
      <w:r w:rsidRPr="00CD3063">
        <w:rPr>
          <w:rFonts w:eastAsiaTheme="minorEastAsia" w:hint="eastAsia"/>
          <w:i/>
          <w:color w:val="FF0000"/>
          <w:u w:val="single"/>
          <w:lang w:eastAsia="zh-HK"/>
        </w:rPr>
        <w:t>主權統一</w:t>
      </w:r>
      <w:r w:rsidRPr="00CD3063">
        <w:rPr>
          <w:rFonts w:eastAsiaTheme="minorEastAsia" w:hint="eastAsia"/>
          <w:lang w:eastAsia="zh-HK"/>
        </w:rPr>
        <w:t>。</w:t>
      </w:r>
    </w:p>
    <w:p w14:paraId="1B3FD9F1" w14:textId="77777777" w:rsidR="00CD3063" w:rsidRPr="00CD3063" w:rsidRDefault="00CD3063" w:rsidP="00CD3063">
      <w:pPr>
        <w:spacing w:line="276" w:lineRule="auto"/>
        <w:ind w:left="964" w:firstLine="0"/>
        <w:contextualSpacing/>
        <w:rPr>
          <w:rFonts w:eastAsiaTheme="minorEastAsia"/>
          <w:lang w:eastAsia="zh-HK"/>
        </w:rPr>
      </w:pPr>
    </w:p>
    <w:p w14:paraId="7B98A486"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駐港部隊會在特定情</w:t>
      </w:r>
      <w:r w:rsidRPr="00CD3063">
        <w:rPr>
          <w:rFonts w:eastAsiaTheme="minorEastAsia" w:hint="eastAsia"/>
        </w:rPr>
        <w:t>況</w:t>
      </w:r>
      <w:r w:rsidRPr="00CD3063">
        <w:rPr>
          <w:rFonts w:eastAsiaTheme="minorEastAsia" w:hint="eastAsia"/>
          <w:lang w:eastAsia="zh-HK"/>
        </w:rPr>
        <w:t>下開</w:t>
      </w:r>
      <w:r w:rsidRPr="00CD3063">
        <w:rPr>
          <w:rFonts w:eastAsiaTheme="minorEastAsia" w:hint="eastAsia"/>
        </w:rPr>
        <w:t>放</w:t>
      </w:r>
      <w:r w:rsidRPr="00CD3063">
        <w:rPr>
          <w:rFonts w:eastAsiaTheme="minorEastAsia" w:hint="eastAsia"/>
          <w:i/>
          <w:color w:val="FF0000"/>
          <w:u w:val="single"/>
          <w:lang w:eastAsia="zh-HK"/>
        </w:rPr>
        <w:t>軍營</w:t>
      </w:r>
      <w:r w:rsidRPr="00CD3063">
        <w:rPr>
          <w:rFonts w:eastAsiaTheme="minorEastAsia" w:hint="eastAsia"/>
          <w:lang w:eastAsia="zh-HK"/>
        </w:rPr>
        <w:t>給香</w:t>
      </w:r>
      <w:r w:rsidRPr="00CD3063">
        <w:rPr>
          <w:rFonts w:eastAsiaTheme="minorEastAsia" w:hint="eastAsia"/>
        </w:rPr>
        <w:t>港</w:t>
      </w:r>
      <w:r w:rsidRPr="00CD3063">
        <w:rPr>
          <w:rFonts w:eastAsiaTheme="minorEastAsia" w:hint="eastAsia"/>
          <w:lang w:eastAsia="zh-HK"/>
        </w:rPr>
        <w:t>市</w:t>
      </w:r>
      <w:r w:rsidRPr="00CD3063">
        <w:rPr>
          <w:rFonts w:eastAsiaTheme="minorEastAsia" w:hint="eastAsia"/>
        </w:rPr>
        <w:t>民</w:t>
      </w:r>
      <w:r w:rsidRPr="00CD3063">
        <w:rPr>
          <w:rFonts w:eastAsiaTheme="minorEastAsia" w:hint="eastAsia"/>
          <w:lang w:eastAsia="zh-HK"/>
        </w:rPr>
        <w:t>，讓更</w:t>
      </w:r>
      <w:r w:rsidRPr="00CD3063">
        <w:rPr>
          <w:rFonts w:eastAsiaTheme="minorEastAsia" w:hint="eastAsia"/>
        </w:rPr>
        <w:t>多</w:t>
      </w:r>
      <w:r w:rsidRPr="00CD3063">
        <w:rPr>
          <w:rFonts w:eastAsiaTheme="minorEastAsia" w:hint="eastAsia"/>
          <w:lang w:eastAsia="zh-HK"/>
        </w:rPr>
        <w:t>香</w:t>
      </w:r>
      <w:r w:rsidRPr="00CD3063">
        <w:rPr>
          <w:rFonts w:eastAsiaTheme="minorEastAsia" w:hint="eastAsia"/>
        </w:rPr>
        <w:t>港</w:t>
      </w:r>
      <w:r w:rsidRPr="00CD3063">
        <w:rPr>
          <w:rFonts w:eastAsiaTheme="minorEastAsia" w:hint="eastAsia"/>
          <w:lang w:eastAsia="zh-HK"/>
        </w:rPr>
        <w:t>市</w:t>
      </w:r>
      <w:r w:rsidRPr="00CD3063">
        <w:rPr>
          <w:rFonts w:eastAsiaTheme="minorEastAsia" w:hint="eastAsia"/>
        </w:rPr>
        <w:t>民</w:t>
      </w:r>
      <w:r w:rsidRPr="00CD3063">
        <w:rPr>
          <w:rFonts w:eastAsiaTheme="minorEastAsia" w:hint="eastAsia"/>
          <w:lang w:eastAsia="zh-HK"/>
        </w:rPr>
        <w:t>理</w:t>
      </w:r>
      <w:r w:rsidRPr="00CD3063">
        <w:rPr>
          <w:rFonts w:eastAsiaTheme="minorEastAsia" w:hint="eastAsia"/>
        </w:rPr>
        <w:t>解</w:t>
      </w:r>
      <w:r w:rsidRPr="00CD3063">
        <w:rPr>
          <w:rFonts w:eastAsiaTheme="minorEastAsia" w:hint="eastAsia"/>
          <w:lang w:eastAsia="zh-HK"/>
        </w:rPr>
        <w:t>國防，認同國家。</w:t>
      </w:r>
    </w:p>
    <w:p w14:paraId="29ECAECE" w14:textId="77777777" w:rsidR="00CD3063" w:rsidRPr="00CD3063" w:rsidRDefault="00CD3063" w:rsidP="00CD3063">
      <w:pPr>
        <w:ind w:left="720"/>
        <w:contextualSpacing/>
        <w:rPr>
          <w:rFonts w:eastAsiaTheme="minorEastAsia"/>
          <w:lang w:eastAsia="zh-HK"/>
        </w:rPr>
      </w:pPr>
    </w:p>
    <w:p w14:paraId="77FACDB4" w14:textId="77777777" w:rsidR="00CD3063" w:rsidRPr="00CD3063" w:rsidRDefault="00CD3063" w:rsidP="00CD3063">
      <w:pPr>
        <w:numPr>
          <w:ilvl w:val="0"/>
          <w:numId w:val="79"/>
        </w:numPr>
        <w:spacing w:line="276" w:lineRule="auto"/>
        <w:ind w:left="964" w:hanging="482"/>
        <w:contextualSpacing/>
        <w:rPr>
          <w:rFonts w:eastAsiaTheme="minorEastAsia"/>
          <w:lang w:eastAsia="zh-HK"/>
        </w:rPr>
      </w:pPr>
      <w:r w:rsidRPr="00CD3063">
        <w:rPr>
          <w:rFonts w:eastAsiaTheme="minorEastAsia" w:hint="eastAsia"/>
          <w:lang w:eastAsia="zh-HK"/>
        </w:rPr>
        <w:t>駐軍人員除須遵守</w:t>
      </w:r>
      <w:r w:rsidRPr="00CD3063">
        <w:rPr>
          <w:rFonts w:eastAsiaTheme="minorEastAsia" w:hint="eastAsia"/>
          <w:i/>
          <w:color w:val="FF0000"/>
          <w:u w:val="single"/>
          <w:lang w:eastAsia="zh-HK"/>
        </w:rPr>
        <w:t>全國性</w:t>
      </w:r>
      <w:r w:rsidRPr="00CD3063">
        <w:rPr>
          <w:rFonts w:eastAsiaTheme="minorEastAsia" w:hint="eastAsia"/>
          <w:lang w:eastAsia="zh-HK"/>
        </w:rPr>
        <w:t>的法律外，還須遵守</w:t>
      </w:r>
      <w:r w:rsidRPr="00CD3063">
        <w:rPr>
          <w:rFonts w:eastAsiaTheme="minorEastAsia" w:hint="eastAsia"/>
          <w:i/>
          <w:color w:val="FF0000"/>
          <w:u w:val="single"/>
          <w:lang w:eastAsia="zh-HK"/>
        </w:rPr>
        <w:t>香港特別行政區</w:t>
      </w:r>
      <w:r w:rsidRPr="00CD3063">
        <w:rPr>
          <w:rFonts w:eastAsiaTheme="minorEastAsia" w:hint="eastAsia"/>
          <w:lang w:eastAsia="zh-HK"/>
        </w:rPr>
        <w:t>的法律。</w:t>
      </w:r>
    </w:p>
    <w:p w14:paraId="6BB26D6C" w14:textId="77777777" w:rsidR="00CD3063" w:rsidRPr="00CD3063" w:rsidRDefault="00CD3063" w:rsidP="00CD3063">
      <w:pPr>
        <w:ind w:left="0" w:firstLine="0"/>
        <w:rPr>
          <w:rFonts w:eastAsia="微軟正黑體"/>
          <w:b/>
          <w:sz w:val="28"/>
          <w:szCs w:val="28"/>
        </w:rPr>
      </w:pPr>
    </w:p>
    <w:p w14:paraId="61FDF394" w14:textId="77777777" w:rsidR="004C4F36" w:rsidRPr="00AE7F58" w:rsidRDefault="004C4F36" w:rsidP="004C4F36">
      <w:pPr>
        <w:ind w:left="0" w:firstLine="0"/>
        <w:rPr>
          <w:rFonts w:eastAsia="微軟正黑體"/>
          <w:b/>
          <w:sz w:val="28"/>
          <w:szCs w:val="28"/>
        </w:rPr>
      </w:pPr>
    </w:p>
    <w:p w14:paraId="63A402A0" w14:textId="77777777" w:rsidR="00E36A7C" w:rsidRPr="00AE7F58" w:rsidRDefault="00A75FDB" w:rsidP="00E36A7C">
      <w:pPr>
        <w:ind w:left="0" w:firstLine="0"/>
        <w:rPr>
          <w:b/>
          <w:color w:val="000000" w:themeColor="text1"/>
          <w:lang w:eastAsia="zh-HK"/>
        </w:rPr>
      </w:pPr>
      <w:r w:rsidRPr="00AE7F58">
        <w:rPr>
          <w:rFonts w:eastAsia="微軟正黑體" w:hint="eastAsia"/>
          <w:b/>
          <w:sz w:val="28"/>
          <w:szCs w:val="28"/>
        </w:rPr>
        <w:lastRenderedPageBreak/>
        <w:t>工作紙六：中央軍事委員會的產生辦法、任期和職權</w:t>
      </w:r>
    </w:p>
    <w:p w14:paraId="2605A21F" w14:textId="77777777" w:rsidR="00CD3063" w:rsidRDefault="00CD3063" w:rsidP="003D3A06">
      <w:pPr>
        <w:snapToGrid w:val="0"/>
        <w:spacing w:line="276" w:lineRule="auto"/>
        <w:ind w:left="0" w:firstLine="0"/>
        <w:rPr>
          <w:rFonts w:ascii="微軟正黑體" w:eastAsia="微軟正黑體" w:hAnsi="微軟正黑體"/>
          <w:b/>
        </w:rPr>
      </w:pPr>
    </w:p>
    <w:p w14:paraId="41294B9D" w14:textId="77777777" w:rsidR="003D3A06" w:rsidRPr="00D62687" w:rsidRDefault="00A75FDB" w:rsidP="003D3A06">
      <w:pPr>
        <w:snapToGrid w:val="0"/>
        <w:spacing w:line="276" w:lineRule="auto"/>
        <w:ind w:left="0" w:firstLine="0"/>
        <w:rPr>
          <w:rFonts w:ascii="微軟正黑體" w:eastAsia="微軟正黑體" w:hAnsi="微軟正黑體"/>
          <w:b/>
        </w:rPr>
      </w:pPr>
      <w:r w:rsidRPr="00D62687">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D62687" w14:paraId="332B7299" w14:textId="77777777" w:rsidTr="004C11A6">
        <w:tc>
          <w:tcPr>
            <w:tcW w:w="8296" w:type="dxa"/>
            <w:shd w:val="clear" w:color="auto" w:fill="auto"/>
          </w:tcPr>
          <w:p w14:paraId="6846A365" w14:textId="77777777" w:rsidR="00D62687" w:rsidRPr="00D62687" w:rsidRDefault="00D62687" w:rsidP="00D62687">
            <w:pPr>
              <w:snapToGrid w:val="0"/>
              <w:spacing w:before="60"/>
              <w:ind w:left="0" w:firstLine="0"/>
              <w:rPr>
                <w:rFonts w:ascii="微軟正黑體" w:eastAsia="微軟正黑體" w:hAnsi="微軟正黑體"/>
                <w:b/>
              </w:rPr>
            </w:pPr>
            <w:r w:rsidRPr="00D62687">
              <w:rPr>
                <w:rFonts w:ascii="微軟正黑體" w:eastAsia="微軟正黑體" w:hAnsi="微軟正黑體" w:hint="eastAsia"/>
                <w:b/>
              </w:rPr>
              <w:t>《憲法》</w:t>
            </w:r>
            <w:r w:rsidRPr="00D62687">
              <w:rPr>
                <w:rFonts w:ascii="微軟正黑體" w:eastAsia="微軟正黑體" w:hAnsi="微軟正黑體"/>
                <w:b/>
              </w:rPr>
              <w:t xml:space="preserve"> </w:t>
            </w:r>
          </w:p>
          <w:p w14:paraId="78F73FF7" w14:textId="77777777" w:rsidR="00D62687" w:rsidRPr="00D62687" w:rsidRDefault="00D62687" w:rsidP="00D62687">
            <w:pPr>
              <w:tabs>
                <w:tab w:val="left" w:pos="2410"/>
              </w:tabs>
              <w:snapToGrid w:val="0"/>
              <w:spacing w:beforeLines="30" w:before="72"/>
              <w:ind w:left="0" w:firstLine="0"/>
              <w:rPr>
                <w:rFonts w:ascii="微軟正黑體" w:eastAsia="微軟正黑體" w:hAnsi="微軟正黑體"/>
                <w:b/>
              </w:rPr>
            </w:pPr>
            <w:r w:rsidRPr="00D62687">
              <w:rPr>
                <w:rFonts w:ascii="微軟正黑體" w:eastAsia="微軟正黑體" w:hAnsi="微軟正黑體" w:hint="eastAsia"/>
                <w:b/>
              </w:rPr>
              <w:t>第三章：國家機構</w:t>
            </w:r>
            <w:r w:rsidRPr="00D62687">
              <w:rPr>
                <w:rFonts w:ascii="微軟正黑體" w:eastAsia="微軟正黑體" w:hAnsi="微軟正黑體"/>
                <w:b/>
              </w:rPr>
              <w:t xml:space="preserve"> </w:t>
            </w:r>
            <w:r w:rsidRPr="00D62687">
              <w:rPr>
                <w:rFonts w:ascii="微軟正黑體" w:eastAsia="微軟正黑體" w:hAnsi="微軟正黑體"/>
                <w:b/>
              </w:rPr>
              <w:tab/>
            </w:r>
            <w:r w:rsidRPr="00D62687">
              <w:rPr>
                <w:rFonts w:ascii="微軟正黑體" w:eastAsia="微軟正黑體" w:hAnsi="微軟正黑體" w:hint="eastAsia"/>
                <w:b/>
              </w:rPr>
              <w:t>第四節：中央軍事委員會</w:t>
            </w:r>
          </w:p>
          <w:p w14:paraId="405DE49C"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第九十三條</w:t>
            </w:r>
          </w:p>
          <w:p w14:paraId="6D181481"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中華人民共和國中央軍事委員會領導全國武裝力量。</w:t>
            </w:r>
          </w:p>
          <w:p w14:paraId="4FD77EEA"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中央軍事委員會由下列人員組成：</w:t>
            </w:r>
          </w:p>
          <w:p w14:paraId="192CC023"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主席，</w:t>
            </w:r>
          </w:p>
          <w:p w14:paraId="64D3AC1F"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副主席若干人，</w:t>
            </w:r>
          </w:p>
          <w:p w14:paraId="277EFDF3" w14:textId="77777777" w:rsidR="00D62687" w:rsidRPr="00D62687" w:rsidRDefault="00D62687" w:rsidP="00D62687">
            <w:pPr>
              <w:snapToGrid w:val="0"/>
              <w:spacing w:beforeLines="30" w:before="72"/>
              <w:ind w:left="426" w:firstLine="0"/>
              <w:jc w:val="both"/>
              <w:rPr>
                <w:rFonts w:ascii="微軟正黑體" w:eastAsia="微軟正黑體" w:hAnsi="微軟正黑體"/>
              </w:rPr>
            </w:pPr>
            <w:r w:rsidRPr="00D62687">
              <w:rPr>
                <w:rFonts w:ascii="微軟正黑體" w:eastAsia="微軟正黑體" w:hAnsi="微軟正黑體" w:hint="eastAsia"/>
              </w:rPr>
              <w:t>委員若干人。</w:t>
            </w:r>
          </w:p>
          <w:p w14:paraId="4DE12134"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中央軍事委員會實行主席負責制。</w:t>
            </w:r>
          </w:p>
          <w:p w14:paraId="50C39E22"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中央軍事委員會每</w:t>
            </w:r>
            <w:r w:rsidR="00493716">
              <w:rPr>
                <w:rFonts w:ascii="微軟正黑體" w:eastAsia="微軟正黑體" w:hAnsi="微軟正黑體" w:hint="eastAsia"/>
                <w:lang w:eastAsia="zh-HK"/>
              </w:rPr>
              <w:t>屆</w:t>
            </w:r>
            <w:r w:rsidRPr="00D62687">
              <w:rPr>
                <w:rFonts w:ascii="微軟正黑體" w:eastAsia="微軟正黑體" w:hAnsi="微軟正黑體" w:hint="eastAsia"/>
              </w:rPr>
              <w:t>任期同全國人民代表大會每</w:t>
            </w:r>
            <w:r w:rsidR="00493716">
              <w:rPr>
                <w:rFonts w:ascii="微軟正黑體" w:eastAsia="微軟正黑體" w:hAnsi="微軟正黑體" w:hint="eastAsia"/>
                <w:lang w:eastAsia="zh-HK"/>
              </w:rPr>
              <w:t>屆</w:t>
            </w:r>
            <w:r w:rsidRPr="00D62687">
              <w:rPr>
                <w:rFonts w:ascii="微軟正黑體" w:eastAsia="微軟正黑體" w:hAnsi="微軟正黑體" w:hint="eastAsia"/>
              </w:rPr>
              <w:t>任期相同。</w:t>
            </w:r>
          </w:p>
          <w:p w14:paraId="7B965ACF" w14:textId="77777777" w:rsidR="00D62687" w:rsidRPr="00D62687" w:rsidRDefault="00D62687" w:rsidP="00D62687">
            <w:pPr>
              <w:snapToGrid w:val="0"/>
              <w:spacing w:beforeLines="30" w:before="72"/>
              <w:ind w:left="0" w:firstLine="0"/>
              <w:jc w:val="both"/>
              <w:rPr>
                <w:rFonts w:ascii="微軟正黑體" w:eastAsia="微軟正黑體" w:hAnsi="微軟正黑體"/>
              </w:rPr>
            </w:pPr>
            <w:r w:rsidRPr="00D62687">
              <w:rPr>
                <w:rFonts w:ascii="微軟正黑體" w:eastAsia="微軟正黑體" w:hAnsi="微軟正黑體" w:hint="eastAsia"/>
              </w:rPr>
              <w:t>第九十四條</w:t>
            </w:r>
          </w:p>
          <w:p w14:paraId="5226BCF2" w14:textId="77777777" w:rsidR="00D62687" w:rsidRDefault="00D62687" w:rsidP="004C11A6">
            <w:pPr>
              <w:snapToGrid w:val="0"/>
              <w:spacing w:beforeLines="30" w:before="72"/>
              <w:ind w:left="0" w:firstLine="0"/>
              <w:jc w:val="both"/>
              <w:rPr>
                <w:rFonts w:eastAsiaTheme="minorEastAsia"/>
                <w:sz w:val="22"/>
              </w:rPr>
            </w:pPr>
            <w:r w:rsidRPr="00D62687">
              <w:rPr>
                <w:rFonts w:ascii="微軟正黑體" w:eastAsia="微軟正黑體" w:hAnsi="微軟正黑體" w:hint="eastAsia"/>
              </w:rPr>
              <w:t>中央軍事委員會主席對全國人民代表大會和全國人民代表大會常務委員會負責。</w:t>
            </w:r>
          </w:p>
        </w:tc>
      </w:tr>
    </w:tbl>
    <w:p w14:paraId="24D81387" w14:textId="77777777" w:rsidR="00644664" w:rsidRPr="00AE7F58" w:rsidRDefault="00A75FDB" w:rsidP="003D3A06">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1071E183" w14:textId="77777777" w:rsidR="00CD3063" w:rsidRDefault="00CD3063" w:rsidP="004C11A6">
      <w:pPr>
        <w:pStyle w:val="ListParagraph"/>
        <w:tabs>
          <w:tab w:val="left" w:pos="426"/>
          <w:tab w:val="left" w:pos="993"/>
        </w:tabs>
        <w:spacing w:line="276" w:lineRule="auto"/>
        <w:ind w:left="360" w:firstLine="0"/>
        <w:rPr>
          <w:lang w:eastAsia="zh-HK"/>
        </w:rPr>
      </w:pPr>
    </w:p>
    <w:p w14:paraId="7BE50C4B" w14:textId="77777777" w:rsidR="00CD3063" w:rsidRPr="00F709E2" w:rsidRDefault="00CD3063" w:rsidP="00CD3063">
      <w:pPr>
        <w:pStyle w:val="ListParagraph"/>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中華人民共和國中央軍事委員會領導全國</w:t>
      </w:r>
      <w:r>
        <w:rPr>
          <w:rFonts w:eastAsiaTheme="minorEastAsia" w:hint="eastAsia"/>
        </w:rPr>
        <w:t>_________</w:t>
      </w:r>
      <w:r w:rsidRPr="00F709E2">
        <w:rPr>
          <w:rFonts w:eastAsiaTheme="minorEastAsia" w:hint="eastAsia"/>
        </w:rPr>
        <w:t>力量</w:t>
      </w:r>
      <w:r>
        <w:rPr>
          <w:rFonts w:eastAsiaTheme="minorEastAsia"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69D59E30" w14:textId="77777777" w:rsidTr="00D4618C">
        <w:tc>
          <w:tcPr>
            <w:tcW w:w="630" w:type="dxa"/>
          </w:tcPr>
          <w:p w14:paraId="1D1591C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5F876FB7" w14:textId="77777777" w:rsidR="00CD3063" w:rsidRPr="00E22711" w:rsidRDefault="00CD3063" w:rsidP="00D4618C">
            <w:pPr>
              <w:snapToGrid w:val="0"/>
              <w:spacing w:line="276" w:lineRule="auto"/>
              <w:rPr>
                <w:rFonts w:eastAsiaTheme="minorEastAsia"/>
                <w:color w:val="000000"/>
              </w:rPr>
            </w:pPr>
            <w:r w:rsidRPr="00F709E2">
              <w:rPr>
                <w:rFonts w:eastAsiaTheme="minorEastAsia" w:hint="eastAsia"/>
                <w:color w:val="000000"/>
              </w:rPr>
              <w:t>武裝</w:t>
            </w:r>
          </w:p>
        </w:tc>
      </w:tr>
      <w:tr w:rsidR="00CD3063" w:rsidRPr="00E22711" w14:paraId="5417A761" w14:textId="77777777" w:rsidTr="00D4618C">
        <w:tc>
          <w:tcPr>
            <w:tcW w:w="630" w:type="dxa"/>
          </w:tcPr>
          <w:p w14:paraId="4322880E"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1ECA5B27"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lang w:eastAsia="zh-HK"/>
              </w:rPr>
              <w:t>經</w:t>
            </w:r>
            <w:r>
              <w:rPr>
                <w:rFonts w:eastAsiaTheme="minorEastAsia" w:hint="eastAsia"/>
                <w:color w:val="000000"/>
              </w:rPr>
              <w:t>濟</w:t>
            </w:r>
          </w:p>
        </w:tc>
      </w:tr>
      <w:tr w:rsidR="00CD3063" w:rsidRPr="00E22711" w14:paraId="4E206B4B" w14:textId="77777777" w:rsidTr="00D4618C">
        <w:tc>
          <w:tcPr>
            <w:tcW w:w="630" w:type="dxa"/>
          </w:tcPr>
          <w:p w14:paraId="2A7D27A1"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1E661AD7" w14:textId="77777777" w:rsidR="00CD3063" w:rsidRPr="00E22711" w:rsidRDefault="00CD3063" w:rsidP="00D4618C">
            <w:pPr>
              <w:snapToGrid w:val="0"/>
              <w:spacing w:line="276" w:lineRule="auto"/>
              <w:ind w:left="0" w:firstLine="0"/>
              <w:rPr>
                <w:rFonts w:eastAsiaTheme="minorEastAsia"/>
              </w:rPr>
            </w:pPr>
            <w:r>
              <w:rPr>
                <w:rFonts w:eastAsiaTheme="minorEastAsia" w:hint="eastAsia"/>
                <w:lang w:eastAsia="zh-HK"/>
              </w:rPr>
              <w:t>社</w:t>
            </w:r>
            <w:r>
              <w:rPr>
                <w:rFonts w:eastAsiaTheme="minorEastAsia" w:hint="eastAsia"/>
              </w:rPr>
              <w:t>會</w:t>
            </w:r>
          </w:p>
        </w:tc>
      </w:tr>
      <w:tr w:rsidR="00CD3063" w:rsidRPr="00E22711" w14:paraId="1F47CC9E" w14:textId="77777777" w:rsidTr="00D4618C">
        <w:tc>
          <w:tcPr>
            <w:tcW w:w="630" w:type="dxa"/>
          </w:tcPr>
          <w:p w14:paraId="4CC0F722"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21D5B9DB" w14:textId="77777777" w:rsidR="00CD3063" w:rsidRPr="00E22711" w:rsidRDefault="00CD3063" w:rsidP="00D4618C">
            <w:pPr>
              <w:snapToGrid w:val="0"/>
              <w:spacing w:line="276" w:lineRule="auto"/>
              <w:rPr>
                <w:rFonts w:eastAsiaTheme="minorEastAsia"/>
                <w:color w:val="000000"/>
                <w:lang w:eastAsia="zh-HK"/>
              </w:rPr>
            </w:pPr>
            <w:r>
              <w:rPr>
                <w:rFonts w:eastAsiaTheme="minorEastAsia" w:hint="eastAsia"/>
                <w:color w:val="000000"/>
                <w:lang w:eastAsia="zh-HK"/>
              </w:rPr>
              <w:t>文</w:t>
            </w:r>
            <w:r>
              <w:rPr>
                <w:rFonts w:eastAsiaTheme="minorEastAsia" w:hint="eastAsia"/>
                <w:color w:val="000000"/>
              </w:rPr>
              <w:t>化</w:t>
            </w:r>
          </w:p>
        </w:tc>
      </w:tr>
      <w:tr w:rsidR="00CD3063" w:rsidRPr="00E22711" w14:paraId="6F43980F" w14:textId="77777777" w:rsidTr="00D4618C">
        <w:tc>
          <w:tcPr>
            <w:tcW w:w="630" w:type="dxa"/>
          </w:tcPr>
          <w:p w14:paraId="20819CDF" w14:textId="77777777" w:rsidR="00CD3063" w:rsidRPr="00E22711" w:rsidRDefault="00CD3063" w:rsidP="00D4618C">
            <w:pPr>
              <w:snapToGrid w:val="0"/>
              <w:spacing w:line="276" w:lineRule="auto"/>
              <w:rPr>
                <w:rFonts w:eastAsiaTheme="minorEastAsia"/>
                <w:color w:val="000000"/>
              </w:rPr>
            </w:pPr>
          </w:p>
        </w:tc>
        <w:tc>
          <w:tcPr>
            <w:tcW w:w="6660" w:type="dxa"/>
          </w:tcPr>
          <w:p w14:paraId="276BD7D4" w14:textId="77777777" w:rsidR="00CD3063" w:rsidRPr="00E22711" w:rsidRDefault="00CD3063" w:rsidP="00D4618C">
            <w:pPr>
              <w:snapToGrid w:val="0"/>
              <w:spacing w:line="276" w:lineRule="auto"/>
              <w:rPr>
                <w:rFonts w:eastAsiaTheme="minorEastAsia"/>
                <w:color w:val="000000"/>
              </w:rPr>
            </w:pPr>
          </w:p>
        </w:tc>
      </w:tr>
      <w:tr w:rsidR="00CD3063" w:rsidRPr="00E22711" w14:paraId="5D909C35" w14:textId="77777777" w:rsidTr="00D4618C">
        <w:tc>
          <w:tcPr>
            <w:tcW w:w="7290" w:type="dxa"/>
            <w:gridSpan w:val="2"/>
          </w:tcPr>
          <w:p w14:paraId="0F2D728F" w14:textId="78E18985"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A</w:t>
            </w:r>
          </w:p>
        </w:tc>
      </w:tr>
    </w:tbl>
    <w:p w14:paraId="0FC5894E" w14:textId="77777777" w:rsidR="00CD3063" w:rsidRPr="00E22580" w:rsidRDefault="00CD3063" w:rsidP="00CD3063">
      <w:pPr>
        <w:pStyle w:val="ListParagraph"/>
        <w:tabs>
          <w:tab w:val="left" w:pos="426"/>
          <w:tab w:val="left" w:pos="993"/>
        </w:tabs>
        <w:spacing w:line="276" w:lineRule="auto"/>
        <w:ind w:left="360" w:firstLine="0"/>
        <w:rPr>
          <w:lang w:eastAsia="zh-HK"/>
        </w:rPr>
      </w:pPr>
    </w:p>
    <w:p w14:paraId="283125F7" w14:textId="77777777" w:rsidR="00CD3063" w:rsidRPr="00F709E2" w:rsidRDefault="00CD3063" w:rsidP="00CD3063">
      <w:pPr>
        <w:pStyle w:val="ListParagraph"/>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中央軍事委員會</w:t>
      </w:r>
      <w:r>
        <w:rPr>
          <w:rFonts w:eastAsiaTheme="minorEastAsia" w:hint="eastAsia"/>
          <w:lang w:eastAsia="zh-HK"/>
        </w:rPr>
        <w:t>由</w:t>
      </w:r>
      <w:r>
        <w:rPr>
          <w:rFonts w:eastAsiaTheme="minorEastAsia" w:hint="eastAsia"/>
        </w:rPr>
        <w:t>以</w:t>
      </w:r>
      <w:r>
        <w:rPr>
          <w:rFonts w:eastAsiaTheme="minorEastAsia" w:hint="eastAsia"/>
          <w:lang w:eastAsia="zh-HK"/>
        </w:rPr>
        <w:t>下甚</w:t>
      </w:r>
      <w:r>
        <w:rPr>
          <w:rFonts w:eastAsiaTheme="minorEastAsia" w:hint="eastAsia"/>
        </w:rPr>
        <w:t>麼</w:t>
      </w:r>
      <w:r>
        <w:rPr>
          <w:rFonts w:eastAsiaTheme="minorEastAsia" w:hint="eastAsia"/>
          <w:lang w:eastAsia="zh-HK"/>
        </w:rPr>
        <w:t>人員組成</w:t>
      </w:r>
      <w:r w:rsidRPr="008074D7">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1E3CFE" w14:paraId="6D219FF5" w14:textId="77777777" w:rsidTr="00D4618C">
        <w:tc>
          <w:tcPr>
            <w:tcW w:w="630" w:type="dxa"/>
          </w:tcPr>
          <w:p w14:paraId="008A4A27" w14:textId="77777777" w:rsidR="00CD3063" w:rsidRPr="001E3CFE" w:rsidRDefault="00CD3063" w:rsidP="00D4618C">
            <w:pPr>
              <w:rPr>
                <w:rFonts w:eastAsiaTheme="minorEastAsia"/>
                <w:color w:val="000000"/>
              </w:rPr>
            </w:pPr>
            <w:r w:rsidRPr="001E3CFE">
              <w:rPr>
                <w:rFonts w:eastAsiaTheme="minorEastAsia"/>
                <w:color w:val="000000"/>
              </w:rPr>
              <w:t>(i)</w:t>
            </w:r>
          </w:p>
        </w:tc>
        <w:tc>
          <w:tcPr>
            <w:tcW w:w="6660" w:type="dxa"/>
          </w:tcPr>
          <w:p w14:paraId="544B7057" w14:textId="77777777" w:rsidR="00CD3063" w:rsidRPr="001E3CFE" w:rsidRDefault="00CD3063" w:rsidP="00D4618C">
            <w:pPr>
              <w:rPr>
                <w:rFonts w:eastAsiaTheme="minorEastAsia"/>
                <w:color w:val="000000"/>
              </w:rPr>
            </w:pPr>
            <w:r w:rsidRPr="00F709E2">
              <w:rPr>
                <w:rFonts w:eastAsiaTheme="minorEastAsia" w:hint="eastAsia"/>
                <w:color w:val="000000"/>
                <w:lang w:eastAsia="zh-HK"/>
              </w:rPr>
              <w:t>主席</w:t>
            </w:r>
          </w:p>
        </w:tc>
      </w:tr>
      <w:tr w:rsidR="00CD3063" w:rsidRPr="001E3CFE" w14:paraId="20DF87B4" w14:textId="77777777" w:rsidTr="00D4618C">
        <w:tc>
          <w:tcPr>
            <w:tcW w:w="630" w:type="dxa"/>
          </w:tcPr>
          <w:p w14:paraId="3E0263F4" w14:textId="77777777" w:rsidR="00CD3063" w:rsidRPr="001E3CFE" w:rsidRDefault="00CD3063" w:rsidP="00D4618C">
            <w:pPr>
              <w:rPr>
                <w:rFonts w:eastAsiaTheme="minorEastAsia"/>
                <w:color w:val="000000"/>
              </w:rPr>
            </w:pPr>
            <w:r w:rsidRPr="001E3CFE">
              <w:rPr>
                <w:rFonts w:eastAsiaTheme="minorEastAsia"/>
                <w:color w:val="000000"/>
              </w:rPr>
              <w:t>(ii)</w:t>
            </w:r>
          </w:p>
        </w:tc>
        <w:tc>
          <w:tcPr>
            <w:tcW w:w="6660" w:type="dxa"/>
          </w:tcPr>
          <w:p w14:paraId="7CC15B7B" w14:textId="77777777" w:rsidR="00CD3063" w:rsidRPr="001E3CFE" w:rsidRDefault="00CD3063" w:rsidP="00D4618C">
            <w:pPr>
              <w:rPr>
                <w:rFonts w:eastAsiaTheme="minorEastAsia"/>
                <w:color w:val="000000"/>
              </w:rPr>
            </w:pPr>
            <w:r w:rsidRPr="00F709E2">
              <w:rPr>
                <w:rFonts w:eastAsiaTheme="minorEastAsia" w:hint="eastAsia"/>
                <w:color w:val="000000"/>
                <w:lang w:eastAsia="zh-HK"/>
              </w:rPr>
              <w:t>副主席若干人</w:t>
            </w:r>
          </w:p>
        </w:tc>
      </w:tr>
      <w:tr w:rsidR="00CD3063" w:rsidRPr="001E3CFE" w14:paraId="0796E762" w14:textId="77777777" w:rsidTr="00D4618C">
        <w:tc>
          <w:tcPr>
            <w:tcW w:w="630" w:type="dxa"/>
          </w:tcPr>
          <w:p w14:paraId="3A65CE58" w14:textId="77777777" w:rsidR="00CD3063" w:rsidRPr="001E3CFE" w:rsidRDefault="00CD3063" w:rsidP="00D4618C">
            <w:pPr>
              <w:rPr>
                <w:rFonts w:eastAsiaTheme="minorEastAsia"/>
              </w:rPr>
            </w:pPr>
            <w:r w:rsidRPr="001E3CFE">
              <w:rPr>
                <w:rFonts w:eastAsiaTheme="minorEastAsia"/>
              </w:rPr>
              <w:t>(iii)</w:t>
            </w:r>
          </w:p>
        </w:tc>
        <w:tc>
          <w:tcPr>
            <w:tcW w:w="6660" w:type="dxa"/>
          </w:tcPr>
          <w:p w14:paraId="6EA9EA85" w14:textId="77777777" w:rsidR="00CD3063" w:rsidRPr="001E3CFE" w:rsidRDefault="00CD3063" w:rsidP="00D4618C">
            <w:pPr>
              <w:rPr>
                <w:rFonts w:eastAsiaTheme="minorEastAsia"/>
              </w:rPr>
            </w:pPr>
            <w:r w:rsidRPr="00F709E2">
              <w:rPr>
                <w:rFonts w:eastAsiaTheme="minorEastAsia" w:hint="eastAsia"/>
                <w:lang w:eastAsia="zh-HK"/>
              </w:rPr>
              <w:t>委員若干人</w:t>
            </w:r>
          </w:p>
        </w:tc>
      </w:tr>
      <w:tr w:rsidR="00CD3063" w:rsidRPr="001E3CFE" w14:paraId="5D27A9B6" w14:textId="77777777" w:rsidTr="00D4618C">
        <w:tc>
          <w:tcPr>
            <w:tcW w:w="630" w:type="dxa"/>
          </w:tcPr>
          <w:p w14:paraId="43373FD7" w14:textId="77777777" w:rsidR="00CD3063" w:rsidRPr="001E3CFE" w:rsidRDefault="00CD3063" w:rsidP="00D4618C">
            <w:pPr>
              <w:rPr>
                <w:rFonts w:eastAsiaTheme="minorEastAsia"/>
                <w:color w:val="000000"/>
              </w:rPr>
            </w:pPr>
            <w:r w:rsidRPr="001E3CFE">
              <w:rPr>
                <w:rFonts w:eastAsiaTheme="minorEastAsia"/>
                <w:color w:val="000000"/>
              </w:rPr>
              <w:t>A</w:t>
            </w:r>
          </w:p>
          <w:p w14:paraId="3998FF83" w14:textId="77777777" w:rsidR="00CD3063" w:rsidRPr="001E3CFE" w:rsidRDefault="00CD3063" w:rsidP="00D4618C">
            <w:pPr>
              <w:rPr>
                <w:rFonts w:eastAsiaTheme="minorEastAsia"/>
                <w:color w:val="000000"/>
              </w:rPr>
            </w:pPr>
            <w:r w:rsidRPr="001E3CFE">
              <w:rPr>
                <w:rFonts w:eastAsiaTheme="minorEastAsia"/>
                <w:color w:val="000000"/>
              </w:rPr>
              <w:t>B</w:t>
            </w:r>
          </w:p>
          <w:p w14:paraId="3D8F075A" w14:textId="77777777" w:rsidR="00CD3063" w:rsidRPr="001E3CFE" w:rsidRDefault="00CD3063" w:rsidP="00D4618C">
            <w:pPr>
              <w:rPr>
                <w:rFonts w:eastAsiaTheme="minorEastAsia"/>
                <w:color w:val="000000"/>
              </w:rPr>
            </w:pPr>
            <w:r w:rsidRPr="001E3CFE">
              <w:rPr>
                <w:rFonts w:eastAsiaTheme="minorEastAsia"/>
                <w:color w:val="000000"/>
              </w:rPr>
              <w:t>C</w:t>
            </w:r>
          </w:p>
          <w:p w14:paraId="3319DB77" w14:textId="77777777" w:rsidR="00CD3063" w:rsidRPr="001E3CFE" w:rsidRDefault="00CD3063" w:rsidP="00D4618C">
            <w:pPr>
              <w:rPr>
                <w:rFonts w:eastAsiaTheme="minorEastAsia"/>
                <w:color w:val="000000"/>
              </w:rPr>
            </w:pPr>
            <w:r w:rsidRPr="001E3CFE">
              <w:rPr>
                <w:rFonts w:eastAsiaTheme="minorEastAsia"/>
                <w:color w:val="000000"/>
              </w:rPr>
              <w:t>D</w:t>
            </w:r>
          </w:p>
        </w:tc>
        <w:tc>
          <w:tcPr>
            <w:tcW w:w="6660" w:type="dxa"/>
          </w:tcPr>
          <w:p w14:paraId="020540EC" w14:textId="77777777" w:rsidR="00CD3063" w:rsidRPr="001E3CFE" w:rsidRDefault="00CD3063" w:rsidP="00D4618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E98454D"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52A74ADA" w14:textId="77777777" w:rsidR="00CD3063" w:rsidRPr="001E3CFE" w:rsidRDefault="00CD3063" w:rsidP="00D4618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p>
          <w:p w14:paraId="76EF80A8" w14:textId="77777777" w:rsidR="00CD3063" w:rsidRPr="001E3CFE" w:rsidRDefault="00CD3063" w:rsidP="00D4618C">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CD3063" w:rsidRPr="001E3CFE" w14:paraId="71B76C1F" w14:textId="77777777" w:rsidTr="00D4618C">
        <w:tc>
          <w:tcPr>
            <w:tcW w:w="7290" w:type="dxa"/>
            <w:gridSpan w:val="2"/>
          </w:tcPr>
          <w:p w14:paraId="55A68E8C" w14:textId="7C7F3D3B" w:rsidR="00CD3063" w:rsidRPr="001E3CFE" w:rsidRDefault="00A70E38" w:rsidP="00D4618C">
            <w:pPr>
              <w:spacing w:beforeLines="50" w:before="120"/>
              <w:rPr>
                <w:rFonts w:eastAsiaTheme="minorEastAsia"/>
                <w:color w:val="FF0000"/>
              </w:rPr>
            </w:pPr>
            <w:r>
              <w:rPr>
                <w:rFonts w:eastAsiaTheme="minorEastAsia"/>
                <w:color w:val="FF0000"/>
                <w:lang w:eastAsia="zh-HK"/>
              </w:rPr>
              <w:lastRenderedPageBreak/>
              <w:t>答案</w:t>
            </w:r>
            <w:r w:rsidR="00CD3063" w:rsidRPr="001E3CFE">
              <w:rPr>
                <w:rFonts w:eastAsiaTheme="minorEastAsia"/>
                <w:color w:val="FF0000"/>
              </w:rPr>
              <w:t>：</w:t>
            </w:r>
            <w:r w:rsidR="00CD3063">
              <w:rPr>
                <w:rFonts w:eastAsiaTheme="minorEastAsia"/>
                <w:color w:val="FF0000"/>
              </w:rPr>
              <w:t>D</w:t>
            </w:r>
          </w:p>
        </w:tc>
      </w:tr>
    </w:tbl>
    <w:p w14:paraId="24BBC43E" w14:textId="77777777" w:rsidR="00CD3063" w:rsidRDefault="00CD3063" w:rsidP="00CD3063">
      <w:pPr>
        <w:pStyle w:val="ListParagraph"/>
        <w:snapToGrid w:val="0"/>
        <w:spacing w:line="276" w:lineRule="auto"/>
        <w:ind w:left="480" w:firstLine="0"/>
        <w:rPr>
          <w:rFonts w:eastAsiaTheme="minorEastAsia"/>
        </w:rPr>
      </w:pPr>
    </w:p>
    <w:p w14:paraId="5264566A" w14:textId="77777777" w:rsidR="00CD3063" w:rsidRPr="00F709E2" w:rsidRDefault="00CD3063" w:rsidP="00CD3063">
      <w:pPr>
        <w:pStyle w:val="ListParagraph"/>
        <w:numPr>
          <w:ilvl w:val="0"/>
          <w:numId w:val="81"/>
        </w:numPr>
        <w:tabs>
          <w:tab w:val="left" w:pos="426"/>
          <w:tab w:val="left" w:pos="993"/>
        </w:tabs>
        <w:spacing w:line="276" w:lineRule="auto"/>
        <w:rPr>
          <w:lang w:eastAsia="zh-HK"/>
        </w:rPr>
      </w:pPr>
      <w:r w:rsidRPr="00E22580">
        <w:rPr>
          <w:rFonts w:hint="eastAsia"/>
        </w:rPr>
        <w:t>根據資料一</w:t>
      </w:r>
      <w:r w:rsidRPr="00E22580">
        <w:rPr>
          <w:rFonts w:hint="eastAsia"/>
          <w:color w:val="000000" w:themeColor="text1"/>
          <w:lang w:eastAsia="zh-HK"/>
        </w:rPr>
        <w:t>，</w:t>
      </w:r>
      <w:r w:rsidRPr="00F709E2">
        <w:rPr>
          <w:rFonts w:eastAsiaTheme="minorEastAsia" w:hint="eastAsia"/>
          <w:lang w:eastAsia="zh-HK"/>
        </w:rPr>
        <w:t>中央軍事委員會每屆任期同全國人民代表大會每屆任期相同</w:t>
      </w:r>
      <w:r>
        <w:rPr>
          <w:rFonts w:eastAsiaTheme="minorEastAsia" w:hint="eastAsia"/>
          <w:lang w:eastAsia="zh-HK"/>
        </w:rPr>
        <w:t>，同為</w:t>
      </w:r>
      <w:r>
        <w:rPr>
          <w:rFonts w:eastAsiaTheme="minorEastAsia" w:hint="eastAsia"/>
        </w:rPr>
        <w:t>_____</w:t>
      </w:r>
      <w:r w:rsidRPr="00F709E2">
        <w:rPr>
          <w:rFonts w:eastAsiaTheme="minorEastAsia" w:hint="eastAsia"/>
          <w:lang w:eastAsia="zh-HK"/>
        </w:rPr>
        <w:t>年。</w:t>
      </w:r>
      <w:r w:rsidRPr="00E22580">
        <w:rPr>
          <w:rFonts w:eastAsiaTheme="minorEastAsia"/>
        </w:rPr>
        <w:t>(</w:t>
      </w:r>
      <w:r w:rsidRPr="00E22580">
        <w:rPr>
          <w:rFonts w:eastAsiaTheme="minorEastAsia" w:hint="eastAsia"/>
        </w:rPr>
        <w:t>有關全國人民代表大會的每屆任期可參考</w:t>
      </w:r>
      <w:r w:rsidRPr="00E22580">
        <w:rPr>
          <w:rFonts w:eastAsiaTheme="minorEastAsia" w:hint="eastAsia"/>
          <w:lang w:eastAsia="zh-HK"/>
        </w:rPr>
        <w:t>第一課節「</w:t>
      </w:r>
      <w:r w:rsidRPr="00E22580">
        <w:rPr>
          <w:rFonts w:eastAsiaTheme="minorEastAsia" w:hint="eastAsia"/>
        </w:rPr>
        <w:t>工作紙一</w:t>
      </w:r>
      <w:r w:rsidRPr="00E22580">
        <w:rPr>
          <w:rFonts w:eastAsiaTheme="minorEastAsia" w:hint="eastAsia"/>
          <w:lang w:eastAsia="zh-HK"/>
        </w:rPr>
        <w:t>」</w:t>
      </w:r>
      <w:r w:rsidRPr="00E22580">
        <w:rPr>
          <w:rFonts w:eastAsiaTheme="minorEastAsia" w:hint="eastAsia"/>
        </w:rPr>
        <w:t>資料二</w:t>
      </w:r>
      <w:r w:rsidRPr="00E22580">
        <w:rPr>
          <w:rFonts w:eastAsiaTheme="minor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D3063" w:rsidRPr="00E22711" w14:paraId="32127839" w14:textId="77777777" w:rsidTr="00D4618C">
        <w:tc>
          <w:tcPr>
            <w:tcW w:w="630" w:type="dxa"/>
          </w:tcPr>
          <w:p w14:paraId="6E53FCD1"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A</w:t>
            </w:r>
          </w:p>
        </w:tc>
        <w:tc>
          <w:tcPr>
            <w:tcW w:w="6660" w:type="dxa"/>
          </w:tcPr>
          <w:p w14:paraId="2716D5BD"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rPr>
              <w:t>3</w:t>
            </w:r>
          </w:p>
        </w:tc>
      </w:tr>
      <w:tr w:rsidR="00CD3063" w:rsidRPr="00E22711" w14:paraId="46ED0584" w14:textId="77777777" w:rsidTr="00D4618C">
        <w:tc>
          <w:tcPr>
            <w:tcW w:w="630" w:type="dxa"/>
          </w:tcPr>
          <w:p w14:paraId="099ADDE7"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B</w:t>
            </w:r>
          </w:p>
        </w:tc>
        <w:tc>
          <w:tcPr>
            <w:tcW w:w="6660" w:type="dxa"/>
          </w:tcPr>
          <w:p w14:paraId="153FAD6E" w14:textId="77777777" w:rsidR="00CD3063" w:rsidRPr="00E22711" w:rsidRDefault="00CD3063" w:rsidP="00D4618C">
            <w:pPr>
              <w:snapToGrid w:val="0"/>
              <w:spacing w:line="276" w:lineRule="auto"/>
              <w:ind w:left="0" w:firstLine="0"/>
              <w:rPr>
                <w:rFonts w:eastAsiaTheme="minorEastAsia"/>
                <w:color w:val="000000"/>
              </w:rPr>
            </w:pPr>
            <w:r>
              <w:rPr>
                <w:rFonts w:eastAsiaTheme="minorEastAsia" w:hint="eastAsia"/>
                <w:color w:val="000000"/>
              </w:rPr>
              <w:t>4</w:t>
            </w:r>
          </w:p>
        </w:tc>
      </w:tr>
      <w:tr w:rsidR="00CD3063" w:rsidRPr="00E22711" w14:paraId="1B15ADE2" w14:textId="77777777" w:rsidTr="00D4618C">
        <w:tc>
          <w:tcPr>
            <w:tcW w:w="630" w:type="dxa"/>
          </w:tcPr>
          <w:p w14:paraId="0DF96768" w14:textId="77777777" w:rsidR="00CD3063" w:rsidRPr="00E22711" w:rsidRDefault="00CD3063" w:rsidP="00D4618C">
            <w:pPr>
              <w:snapToGrid w:val="0"/>
              <w:spacing w:line="276" w:lineRule="auto"/>
              <w:rPr>
                <w:rFonts w:eastAsiaTheme="minorEastAsia"/>
              </w:rPr>
            </w:pPr>
            <w:r w:rsidRPr="00E22711">
              <w:rPr>
                <w:rFonts w:eastAsiaTheme="minorEastAsia"/>
              </w:rPr>
              <w:t>C</w:t>
            </w:r>
          </w:p>
        </w:tc>
        <w:tc>
          <w:tcPr>
            <w:tcW w:w="6660" w:type="dxa"/>
          </w:tcPr>
          <w:p w14:paraId="3400BB14" w14:textId="77777777" w:rsidR="00CD3063" w:rsidRPr="00E22711" w:rsidRDefault="00CD3063" w:rsidP="00D4618C">
            <w:pPr>
              <w:snapToGrid w:val="0"/>
              <w:spacing w:line="276" w:lineRule="auto"/>
              <w:ind w:left="0" w:firstLine="0"/>
              <w:rPr>
                <w:rFonts w:eastAsiaTheme="minorEastAsia"/>
              </w:rPr>
            </w:pPr>
            <w:r>
              <w:rPr>
                <w:rFonts w:eastAsiaTheme="minorEastAsia" w:hint="eastAsia"/>
              </w:rPr>
              <w:t>5</w:t>
            </w:r>
          </w:p>
        </w:tc>
      </w:tr>
      <w:tr w:rsidR="00CD3063" w:rsidRPr="00E22711" w14:paraId="11DA952A" w14:textId="77777777" w:rsidTr="00D4618C">
        <w:tc>
          <w:tcPr>
            <w:tcW w:w="630" w:type="dxa"/>
          </w:tcPr>
          <w:p w14:paraId="29BC72BF" w14:textId="77777777" w:rsidR="00CD3063" w:rsidRPr="00E22711" w:rsidRDefault="00CD3063" w:rsidP="00D4618C">
            <w:pPr>
              <w:snapToGrid w:val="0"/>
              <w:spacing w:line="276" w:lineRule="auto"/>
              <w:rPr>
                <w:rFonts w:eastAsiaTheme="minorEastAsia"/>
                <w:color w:val="000000"/>
              </w:rPr>
            </w:pPr>
            <w:r w:rsidRPr="00E22711">
              <w:rPr>
                <w:rFonts w:eastAsiaTheme="minorEastAsia"/>
                <w:color w:val="000000"/>
              </w:rPr>
              <w:t>D</w:t>
            </w:r>
          </w:p>
        </w:tc>
        <w:tc>
          <w:tcPr>
            <w:tcW w:w="6660" w:type="dxa"/>
          </w:tcPr>
          <w:p w14:paraId="3D8AD357" w14:textId="77777777" w:rsidR="00CD3063" w:rsidRPr="00E22711" w:rsidRDefault="00CD3063" w:rsidP="00D4618C">
            <w:pPr>
              <w:snapToGrid w:val="0"/>
              <w:spacing w:line="276" w:lineRule="auto"/>
              <w:ind w:left="0" w:firstLine="0"/>
              <w:rPr>
                <w:rFonts w:eastAsiaTheme="minorEastAsia"/>
                <w:color w:val="000000"/>
                <w:lang w:eastAsia="zh-HK"/>
              </w:rPr>
            </w:pPr>
            <w:r>
              <w:rPr>
                <w:rFonts w:eastAsiaTheme="minorEastAsia" w:hint="eastAsia"/>
                <w:color w:val="000000"/>
              </w:rPr>
              <w:t>6</w:t>
            </w:r>
          </w:p>
        </w:tc>
      </w:tr>
      <w:tr w:rsidR="00CD3063" w:rsidRPr="00E22711" w14:paraId="3731CCD3" w14:textId="77777777" w:rsidTr="00D4618C">
        <w:tc>
          <w:tcPr>
            <w:tcW w:w="630" w:type="dxa"/>
          </w:tcPr>
          <w:p w14:paraId="09991699" w14:textId="77777777" w:rsidR="00CD3063" w:rsidRPr="00E22711" w:rsidRDefault="00CD3063" w:rsidP="00D4618C">
            <w:pPr>
              <w:snapToGrid w:val="0"/>
              <w:spacing w:line="276" w:lineRule="auto"/>
              <w:rPr>
                <w:rFonts w:eastAsiaTheme="minorEastAsia"/>
                <w:color w:val="000000"/>
              </w:rPr>
            </w:pPr>
          </w:p>
        </w:tc>
        <w:tc>
          <w:tcPr>
            <w:tcW w:w="6660" w:type="dxa"/>
          </w:tcPr>
          <w:p w14:paraId="510490BF" w14:textId="77777777" w:rsidR="00CD3063" w:rsidRPr="00E22711" w:rsidRDefault="00CD3063" w:rsidP="00D4618C">
            <w:pPr>
              <w:snapToGrid w:val="0"/>
              <w:spacing w:line="276" w:lineRule="auto"/>
              <w:rPr>
                <w:rFonts w:eastAsiaTheme="minorEastAsia"/>
                <w:color w:val="000000"/>
              </w:rPr>
            </w:pPr>
          </w:p>
        </w:tc>
      </w:tr>
      <w:tr w:rsidR="00CD3063" w:rsidRPr="00E22711" w14:paraId="5EF5382A" w14:textId="77777777" w:rsidTr="00D4618C">
        <w:tc>
          <w:tcPr>
            <w:tcW w:w="7290" w:type="dxa"/>
            <w:gridSpan w:val="2"/>
          </w:tcPr>
          <w:p w14:paraId="0C8B818A" w14:textId="62F9BE71" w:rsidR="00CD3063" w:rsidRPr="00E22711" w:rsidRDefault="00A70E38" w:rsidP="00D4618C">
            <w:pPr>
              <w:snapToGrid w:val="0"/>
              <w:spacing w:line="276" w:lineRule="auto"/>
              <w:rPr>
                <w:rFonts w:eastAsiaTheme="minorEastAsia"/>
                <w:color w:val="000000"/>
              </w:rPr>
            </w:pPr>
            <w:r>
              <w:rPr>
                <w:rFonts w:eastAsiaTheme="minorEastAsia"/>
                <w:color w:val="FF0000"/>
                <w:lang w:eastAsia="zh-HK"/>
              </w:rPr>
              <w:t>答案</w:t>
            </w:r>
            <w:r w:rsidR="00CD3063" w:rsidRPr="00E22711">
              <w:rPr>
                <w:rFonts w:eastAsiaTheme="minorEastAsia"/>
                <w:color w:val="FF0000"/>
              </w:rPr>
              <w:t>：</w:t>
            </w:r>
            <w:r w:rsidR="00CD3063">
              <w:rPr>
                <w:rFonts w:eastAsiaTheme="minorEastAsia" w:hint="eastAsia"/>
                <w:color w:val="FF0000"/>
                <w:lang w:eastAsia="zh-HK"/>
              </w:rPr>
              <w:t>C</w:t>
            </w:r>
          </w:p>
        </w:tc>
      </w:tr>
    </w:tbl>
    <w:p w14:paraId="00788378" w14:textId="77777777" w:rsidR="00CD3063" w:rsidRDefault="00CD3063" w:rsidP="00CD3063">
      <w:pPr>
        <w:rPr>
          <w:rFonts w:eastAsia="微軟正黑體"/>
          <w:b/>
          <w:szCs w:val="28"/>
          <w:lang w:eastAsia="zh-HK"/>
        </w:rPr>
      </w:pPr>
    </w:p>
    <w:p w14:paraId="2A584EC3" w14:textId="0212269A" w:rsidR="00CD3063" w:rsidRDefault="00CD3063" w:rsidP="00CD3063">
      <w:pPr>
        <w:rPr>
          <w:rFonts w:eastAsia="微軟正黑體"/>
          <w:b/>
          <w:szCs w:val="28"/>
          <w:lang w:eastAsia="zh-HK"/>
        </w:rPr>
      </w:pPr>
      <w:r w:rsidRPr="00E22580">
        <w:rPr>
          <w:rFonts w:eastAsia="微軟正黑體" w:hint="eastAsia"/>
          <w:b/>
          <w:szCs w:val="28"/>
          <w:lang w:eastAsia="zh-HK"/>
        </w:rPr>
        <w:t>資</w:t>
      </w:r>
      <w:r w:rsidRPr="00E22580">
        <w:rPr>
          <w:rFonts w:eastAsia="微軟正黑體" w:hint="eastAsia"/>
          <w:b/>
          <w:szCs w:val="28"/>
        </w:rPr>
        <w:t>料</w:t>
      </w:r>
      <w:r w:rsidRPr="00E22580">
        <w:rPr>
          <w:rFonts w:eastAsia="微軟正黑體" w:hint="eastAsia"/>
          <w:b/>
          <w:szCs w:val="28"/>
          <w:lang w:eastAsia="zh-HK"/>
        </w:rPr>
        <w:t>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77E60" w:rsidRPr="00A03C46" w14:paraId="28DB812C" w14:textId="77777777" w:rsidTr="004372A5">
        <w:trPr>
          <w:trHeight w:val="490"/>
        </w:trPr>
        <w:tc>
          <w:tcPr>
            <w:tcW w:w="2022" w:type="dxa"/>
            <w:tcBorders>
              <w:bottom w:val="nil"/>
              <w:right w:val="nil"/>
            </w:tcBorders>
          </w:tcPr>
          <w:p w14:paraId="27218161"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396A168" w14:textId="77777777" w:rsidR="00D77E60" w:rsidRDefault="00D77E60" w:rsidP="004372A5">
            <w:pPr>
              <w:snapToGrid w:val="0"/>
              <w:spacing w:line="276" w:lineRule="auto"/>
              <w:contextualSpacing/>
              <w:jc w:val="both"/>
              <w:rPr>
                <w:rFonts w:asciiTheme="majorEastAsia" w:eastAsiaTheme="majorEastAsia" w:hAnsiTheme="majorEastAsia"/>
                <w:color w:val="000000"/>
                <w:spacing w:val="-10"/>
                <w:lang w:eastAsia="zh-HK"/>
              </w:rPr>
            </w:pPr>
            <w:r w:rsidRPr="00D77E60">
              <w:rPr>
                <w:rFonts w:asciiTheme="majorEastAsia" w:eastAsiaTheme="majorEastAsia" w:hAnsiTheme="majorEastAsia" w:hint="eastAsia"/>
                <w:color w:val="000000"/>
                <w:spacing w:val="-10"/>
                <w:lang w:eastAsia="zh-HK"/>
              </w:rPr>
              <w:t>習近平強調全軍要全部精力向打仗聚焦及用</w:t>
            </w:r>
          </w:p>
          <w:p w14:paraId="351B60A9" w14:textId="0F87B0CF" w:rsidR="00D77E60" w:rsidRPr="00A03C46" w:rsidRDefault="00D77E60" w:rsidP="004372A5">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color w:val="000000"/>
                <w:spacing w:val="-10"/>
                <w:lang w:eastAsia="zh-HK"/>
              </w:rPr>
              <w:t>勁</w:t>
            </w:r>
          </w:p>
        </w:tc>
        <w:tc>
          <w:tcPr>
            <w:tcW w:w="1454" w:type="dxa"/>
            <w:vMerge w:val="restart"/>
          </w:tcPr>
          <w:p w14:paraId="7657FEEB" w14:textId="6DB471F5" w:rsidR="00D77E60" w:rsidRPr="00A03C46" w:rsidRDefault="00D77E60" w:rsidP="004372A5">
            <w:pPr>
              <w:snapToGrid w:val="0"/>
              <w:spacing w:line="276" w:lineRule="auto"/>
              <w:contextualSpacing/>
              <w:jc w:val="both"/>
              <w:rPr>
                <w:rFonts w:asciiTheme="majorEastAsia" w:eastAsiaTheme="majorEastAsia" w:hAnsiTheme="majorEastAsia"/>
                <w:lang w:eastAsia="zh-HK"/>
              </w:rPr>
            </w:pPr>
            <w:r w:rsidRPr="005769FF">
              <w:rPr>
                <w:rFonts w:eastAsia="微軟正黑體"/>
                <w:noProof/>
                <w:color w:val="000000"/>
              </w:rPr>
              <w:drawing>
                <wp:inline distT="0" distB="0" distL="0" distR="0" wp14:anchorId="3E84C34F" wp14:editId="1A540FED">
                  <wp:extent cx="781050" cy="781050"/>
                  <wp:effectExtent l="0" t="0" r="0" b="0"/>
                  <wp:docPr id="5" name="Picture 5"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050" cy="792050"/>
                          </a:xfrm>
                          <a:prstGeom prst="rect">
                            <a:avLst/>
                          </a:prstGeom>
                          <a:noFill/>
                          <a:ln>
                            <a:noFill/>
                          </a:ln>
                        </pic:spPr>
                      </pic:pic>
                    </a:graphicData>
                  </a:graphic>
                </wp:inline>
              </w:drawing>
            </w:r>
          </w:p>
        </w:tc>
      </w:tr>
      <w:tr w:rsidR="00D77E60" w:rsidRPr="00A03C46" w14:paraId="5060AAA0" w14:textId="77777777" w:rsidTr="004372A5">
        <w:trPr>
          <w:trHeight w:val="490"/>
        </w:trPr>
        <w:tc>
          <w:tcPr>
            <w:tcW w:w="2022" w:type="dxa"/>
            <w:tcBorders>
              <w:top w:val="nil"/>
              <w:bottom w:val="nil"/>
              <w:right w:val="nil"/>
            </w:tcBorders>
          </w:tcPr>
          <w:p w14:paraId="07F73BF2"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2C366EA"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0D4FFB19"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p>
        </w:tc>
      </w:tr>
      <w:tr w:rsidR="00D77E60" w:rsidRPr="007F6401" w14:paraId="239E8918" w14:textId="77777777" w:rsidTr="004372A5">
        <w:tc>
          <w:tcPr>
            <w:tcW w:w="2022" w:type="dxa"/>
            <w:tcBorders>
              <w:top w:val="nil"/>
              <w:bottom w:val="nil"/>
              <w:right w:val="nil"/>
            </w:tcBorders>
          </w:tcPr>
          <w:p w14:paraId="277E8CF9"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3CF305EC" w14:textId="68FFEF6B" w:rsidR="00D77E60" w:rsidRPr="00744A74" w:rsidRDefault="00D77E60" w:rsidP="004372A5">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rPr>
              <w:t>2分30秒（粵語旁白，中文字幕）</w:t>
            </w:r>
          </w:p>
        </w:tc>
        <w:tc>
          <w:tcPr>
            <w:tcW w:w="1454" w:type="dxa"/>
            <w:vMerge/>
          </w:tcPr>
          <w:p w14:paraId="523703ED" w14:textId="77777777" w:rsidR="00D77E60" w:rsidRPr="007F6401" w:rsidRDefault="00D77E60" w:rsidP="004372A5">
            <w:pPr>
              <w:snapToGrid w:val="0"/>
              <w:rPr>
                <w:rFonts w:eastAsia="微軟正黑體"/>
                <w:color w:val="000000"/>
                <w:kern w:val="0"/>
              </w:rPr>
            </w:pPr>
          </w:p>
        </w:tc>
      </w:tr>
      <w:tr w:rsidR="00D77E60" w:rsidRPr="00A03C46" w14:paraId="02C0A4E6" w14:textId="77777777" w:rsidTr="004372A5">
        <w:tc>
          <w:tcPr>
            <w:tcW w:w="2022" w:type="dxa"/>
            <w:tcBorders>
              <w:top w:val="nil"/>
              <w:right w:val="nil"/>
            </w:tcBorders>
          </w:tcPr>
          <w:p w14:paraId="13FE2A13" w14:textId="77777777" w:rsidR="00D77E60" w:rsidRPr="00577068" w:rsidRDefault="00D77E60"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602CC0A3" w14:textId="6A0A1A95" w:rsidR="00D77E60" w:rsidRDefault="00D77E60" w:rsidP="00D77E60">
            <w:pPr>
              <w:rPr>
                <w:rStyle w:val="Hyperlink"/>
                <w:color w:val="auto"/>
              </w:rPr>
            </w:pPr>
            <w:r w:rsidRPr="00D77E60">
              <w:rPr>
                <w:rStyle w:val="Hyperlink"/>
                <w:color w:val="auto"/>
              </w:rPr>
              <w:t>https://news.rthk.hk/rthk/ch/component/k2/167</w:t>
            </w:r>
          </w:p>
          <w:p w14:paraId="18A0D1E7" w14:textId="6611CCA4" w:rsidR="00D77E60" w:rsidRPr="00D77E60" w:rsidRDefault="00D77E60" w:rsidP="00D77E60">
            <w:r w:rsidRPr="004C11A6">
              <w:rPr>
                <w:rStyle w:val="Hyperlink"/>
                <w:color w:val="auto"/>
              </w:rPr>
              <w:t>4742-20221108.htm</w:t>
            </w:r>
          </w:p>
        </w:tc>
        <w:tc>
          <w:tcPr>
            <w:tcW w:w="1454" w:type="dxa"/>
            <w:vMerge/>
          </w:tcPr>
          <w:p w14:paraId="6CA14AD4"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p>
        </w:tc>
      </w:tr>
    </w:tbl>
    <w:p w14:paraId="0D5F9A5F" w14:textId="58A916A1" w:rsidR="00D77E60" w:rsidRDefault="00D77E60" w:rsidP="00CD3063">
      <w:pPr>
        <w:rPr>
          <w:rFonts w:eastAsia="微軟正黑體"/>
          <w:b/>
          <w:szCs w:val="28"/>
          <w:lang w:eastAsia="zh-HK"/>
        </w:rPr>
      </w:pPr>
    </w:p>
    <w:p w14:paraId="2185DDBC" w14:textId="3AF0AB21" w:rsidR="00CD3063" w:rsidRPr="00404B62" w:rsidRDefault="00CD3063" w:rsidP="00CD3063">
      <w:pPr>
        <w:ind w:left="0" w:firstLine="0"/>
        <w:rPr>
          <w:lang w:eastAsia="zh-HK"/>
        </w:rPr>
      </w:pPr>
    </w:p>
    <w:p w14:paraId="27983284" w14:textId="77777777" w:rsidR="00CD3063" w:rsidRPr="00E22580" w:rsidRDefault="00CD3063" w:rsidP="00CD3063">
      <w:pPr>
        <w:pStyle w:val="ListParagraph"/>
        <w:numPr>
          <w:ilvl w:val="0"/>
          <w:numId w:val="81"/>
        </w:numPr>
        <w:tabs>
          <w:tab w:val="left" w:pos="426"/>
          <w:tab w:val="left" w:pos="993"/>
        </w:tabs>
        <w:spacing w:line="276" w:lineRule="auto"/>
        <w:rPr>
          <w:lang w:eastAsia="zh-HK"/>
        </w:rPr>
      </w:pPr>
      <w:r w:rsidRPr="00E22580">
        <w:rPr>
          <w:rFonts w:hint="eastAsia"/>
        </w:rPr>
        <w:t>根據資料</w:t>
      </w:r>
      <w:r w:rsidRPr="00E22580">
        <w:rPr>
          <w:rFonts w:hint="eastAsia"/>
          <w:lang w:eastAsia="zh-HK"/>
        </w:rPr>
        <w:t>二</w:t>
      </w:r>
      <w:r w:rsidRPr="00E22580">
        <w:rPr>
          <w:rFonts w:hint="eastAsia"/>
          <w:color w:val="000000" w:themeColor="text1"/>
          <w:lang w:eastAsia="zh-HK"/>
        </w:rPr>
        <w:t>，</w:t>
      </w:r>
      <w:r w:rsidRPr="00E22580">
        <w:rPr>
          <w:rFonts w:eastAsiaTheme="minorEastAsia" w:hint="eastAsia"/>
          <w:lang w:eastAsia="zh-HK"/>
        </w:rPr>
        <w:t>在橫線上填上適</w:t>
      </w:r>
      <w:r w:rsidRPr="00E22580">
        <w:rPr>
          <w:rFonts w:eastAsiaTheme="minorEastAsia" w:hint="eastAsia"/>
        </w:rPr>
        <w:t>當</w:t>
      </w:r>
      <w:r w:rsidRPr="00E22580">
        <w:rPr>
          <w:rFonts w:eastAsiaTheme="minorEastAsia" w:hint="eastAsia"/>
          <w:lang w:eastAsia="zh-HK"/>
        </w:rPr>
        <w:t>的答</w:t>
      </w:r>
      <w:r w:rsidRPr="00E22580">
        <w:rPr>
          <w:rFonts w:eastAsiaTheme="minorEastAsia" w:hint="eastAsia"/>
        </w:rPr>
        <w:t>案。</w:t>
      </w:r>
    </w:p>
    <w:p w14:paraId="14D6B4CB" w14:textId="77777777" w:rsidR="00CD3063" w:rsidRPr="00404B62" w:rsidRDefault="00CD3063" w:rsidP="00CD3063">
      <w:pPr>
        <w:spacing w:line="276" w:lineRule="auto"/>
        <w:ind w:left="0" w:firstLine="0"/>
        <w:rPr>
          <w:rFonts w:eastAsiaTheme="minorEastAsia"/>
          <w:lang w:eastAsia="zh-HK"/>
        </w:rPr>
      </w:pPr>
    </w:p>
    <w:p w14:paraId="0BE28420" w14:textId="77777777" w:rsidR="00CD3063" w:rsidRPr="00E22580" w:rsidRDefault="00CD3063" w:rsidP="00CD3063">
      <w:pPr>
        <w:pStyle w:val="ListParagraph"/>
        <w:numPr>
          <w:ilvl w:val="0"/>
          <w:numId w:val="82"/>
        </w:numPr>
        <w:spacing w:line="276" w:lineRule="auto"/>
        <w:ind w:left="964" w:hanging="482"/>
        <w:rPr>
          <w:rFonts w:eastAsiaTheme="minorEastAsia"/>
          <w:lang w:eastAsia="zh-HK"/>
        </w:rPr>
      </w:pPr>
      <w:r w:rsidRPr="00E22580">
        <w:rPr>
          <w:rFonts w:eastAsiaTheme="minorEastAsia" w:hint="eastAsia"/>
          <w:i/>
          <w:color w:val="FF0000"/>
          <w:u w:val="single"/>
          <w:lang w:eastAsia="zh-HK"/>
        </w:rPr>
        <w:t>習近平</w:t>
      </w:r>
      <w:r w:rsidRPr="00404B62">
        <w:rPr>
          <w:rFonts w:eastAsiaTheme="minorEastAsia" w:hint="eastAsia"/>
          <w:lang w:eastAsia="zh-HK"/>
        </w:rPr>
        <w:t>是</w:t>
      </w:r>
      <w:r w:rsidRPr="00E22580">
        <w:rPr>
          <w:rFonts w:eastAsiaTheme="minorEastAsia" w:hint="eastAsia"/>
          <w:lang w:eastAsia="zh-HK"/>
        </w:rPr>
        <w:t>中央軍事委員會</w:t>
      </w:r>
      <w:r w:rsidRPr="00404B62">
        <w:rPr>
          <w:rFonts w:eastAsiaTheme="minorEastAsia" w:hint="eastAsia"/>
          <w:lang w:eastAsia="zh-HK"/>
        </w:rPr>
        <w:t>主</w:t>
      </w:r>
      <w:r w:rsidRPr="00404B62">
        <w:rPr>
          <w:rFonts w:eastAsiaTheme="minorEastAsia" w:hint="eastAsia"/>
        </w:rPr>
        <w:t>席</w:t>
      </w:r>
      <w:r w:rsidRPr="00404B62">
        <w:rPr>
          <w:rFonts w:eastAsiaTheme="minorEastAsia" w:hint="eastAsia"/>
          <w:lang w:eastAsia="zh-HK"/>
        </w:rPr>
        <w:t>。</w:t>
      </w:r>
    </w:p>
    <w:p w14:paraId="0BF371D5" w14:textId="77777777" w:rsidR="00CD3063" w:rsidRPr="00E22580" w:rsidRDefault="00CD3063" w:rsidP="00CD3063">
      <w:pPr>
        <w:pStyle w:val="ListParagraph"/>
        <w:spacing w:line="276" w:lineRule="auto"/>
        <w:ind w:left="964" w:firstLine="0"/>
        <w:rPr>
          <w:rFonts w:eastAsiaTheme="minorEastAsia"/>
          <w:lang w:eastAsia="zh-HK"/>
        </w:rPr>
      </w:pPr>
    </w:p>
    <w:p w14:paraId="1562A052" w14:textId="77777777" w:rsidR="00CD3063" w:rsidRDefault="00CD3063" w:rsidP="00CD3063">
      <w:pPr>
        <w:pStyle w:val="ListParagraph"/>
        <w:numPr>
          <w:ilvl w:val="0"/>
          <w:numId w:val="82"/>
        </w:numPr>
        <w:spacing w:line="276" w:lineRule="auto"/>
        <w:ind w:left="964" w:hanging="482"/>
        <w:rPr>
          <w:rFonts w:eastAsiaTheme="minorEastAsia"/>
          <w:lang w:eastAsia="zh-HK"/>
        </w:rPr>
      </w:pPr>
      <w:r w:rsidRPr="00E22580">
        <w:rPr>
          <w:rFonts w:eastAsiaTheme="minorEastAsia" w:hint="eastAsia"/>
          <w:lang w:eastAsia="zh-HK"/>
        </w:rPr>
        <w:t>習近平強調，全軍要全部精力向打仗聚焦，全部工作向打仗用勁，加快提高打贏能力，堅決捍衛</w:t>
      </w:r>
      <w:r w:rsidRPr="00E22580">
        <w:rPr>
          <w:rFonts w:eastAsiaTheme="minorEastAsia" w:hint="eastAsia"/>
          <w:i/>
          <w:color w:val="FF0000"/>
          <w:u w:val="single"/>
          <w:lang w:eastAsia="zh-HK"/>
        </w:rPr>
        <w:t>國家主權</w:t>
      </w:r>
      <w:r w:rsidRPr="00E22580">
        <w:rPr>
          <w:rFonts w:eastAsiaTheme="minorEastAsia" w:hint="eastAsia"/>
          <w:lang w:eastAsia="zh-HK"/>
        </w:rPr>
        <w:t>、</w:t>
      </w:r>
      <w:r w:rsidRPr="00E22580">
        <w:rPr>
          <w:rFonts w:eastAsiaTheme="minorEastAsia" w:hint="eastAsia"/>
          <w:i/>
          <w:color w:val="FF0000"/>
          <w:u w:val="single"/>
          <w:lang w:eastAsia="zh-HK"/>
        </w:rPr>
        <w:t>安全</w:t>
      </w:r>
      <w:r w:rsidRPr="00E22580">
        <w:rPr>
          <w:rFonts w:eastAsiaTheme="minorEastAsia" w:hint="eastAsia"/>
          <w:lang w:eastAsia="zh-HK"/>
        </w:rPr>
        <w:t>、</w:t>
      </w:r>
      <w:r w:rsidRPr="00E22580">
        <w:rPr>
          <w:rFonts w:eastAsiaTheme="minorEastAsia" w:hint="eastAsia"/>
          <w:i/>
          <w:color w:val="FF0000"/>
          <w:u w:val="single"/>
          <w:lang w:eastAsia="zh-HK"/>
        </w:rPr>
        <w:t>發展利益</w:t>
      </w:r>
      <w:r w:rsidRPr="00E22580">
        <w:rPr>
          <w:rFonts w:eastAsiaTheme="minorEastAsia" w:hint="eastAsia"/>
          <w:lang w:eastAsia="zh-HK"/>
        </w:rPr>
        <w:t>，完成好黨及人民賦予的各項任務。</w:t>
      </w:r>
    </w:p>
    <w:p w14:paraId="03AD1627" w14:textId="77777777" w:rsidR="00CD3063" w:rsidRPr="00E22580" w:rsidRDefault="00CD3063" w:rsidP="00CD3063">
      <w:pPr>
        <w:pStyle w:val="ListParagraph"/>
        <w:rPr>
          <w:rFonts w:eastAsiaTheme="minorEastAsia"/>
          <w:lang w:eastAsia="zh-HK"/>
        </w:rPr>
      </w:pPr>
    </w:p>
    <w:p w14:paraId="223777AA" w14:textId="77777777" w:rsidR="00CD3063" w:rsidRDefault="00CD3063" w:rsidP="00CD3063">
      <w:pPr>
        <w:spacing w:line="276" w:lineRule="auto"/>
        <w:ind w:left="482" w:firstLine="0"/>
        <w:rPr>
          <w:rFonts w:eastAsiaTheme="minorEastAsia"/>
        </w:rPr>
      </w:pPr>
      <w:r>
        <w:rPr>
          <w:rFonts w:eastAsiaTheme="minorEastAsia"/>
          <w:lang w:eastAsia="zh-HK"/>
        </w:rPr>
        <w:br w:type="page"/>
      </w:r>
    </w:p>
    <w:p w14:paraId="44F66FA7" w14:textId="77777777" w:rsidR="00F77B1E" w:rsidRPr="00AE7F58" w:rsidRDefault="00A75FDB" w:rsidP="00153A89">
      <w:pPr>
        <w:ind w:left="1418" w:hanging="1418"/>
        <w:rPr>
          <w:b/>
          <w:color w:val="000000" w:themeColor="text1"/>
          <w:lang w:eastAsia="zh-HK"/>
        </w:rPr>
      </w:pPr>
      <w:r w:rsidRPr="00AE7F58">
        <w:rPr>
          <w:rFonts w:eastAsia="微軟正黑體" w:hint="eastAsia"/>
          <w:b/>
          <w:sz w:val="28"/>
          <w:szCs w:val="28"/>
        </w:rPr>
        <w:lastRenderedPageBreak/>
        <w:t>工作紙七：</w:t>
      </w:r>
      <w:r w:rsidRPr="00AE7F58">
        <w:rPr>
          <w:rFonts w:eastAsia="微軟正黑體"/>
          <w:b/>
          <w:sz w:val="28"/>
          <w:szCs w:val="28"/>
        </w:rPr>
        <w:tab/>
      </w:r>
      <w:r w:rsidRPr="00AE7F58">
        <w:rPr>
          <w:rFonts w:eastAsia="微軟正黑體" w:hint="eastAsia"/>
          <w:b/>
          <w:sz w:val="28"/>
          <w:szCs w:val="28"/>
        </w:rPr>
        <w:t>國家監察委員會、最高人民法院和最高人民檢察院的地位、任期和職權</w:t>
      </w:r>
    </w:p>
    <w:p w14:paraId="3D262AAA" w14:textId="77777777" w:rsidR="00617B60" w:rsidRPr="007F6855" w:rsidRDefault="00A75FDB" w:rsidP="00617B60">
      <w:pPr>
        <w:snapToGrid w:val="0"/>
        <w:spacing w:line="276" w:lineRule="auto"/>
        <w:ind w:left="0" w:firstLine="0"/>
        <w:rPr>
          <w:rFonts w:ascii="微軟正黑體" w:eastAsia="微軟正黑體" w:hAnsi="微軟正黑體"/>
          <w:b/>
        </w:rPr>
      </w:pPr>
      <w:r w:rsidRPr="007F6855">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7F6855" w14:paraId="7A51C870" w14:textId="77777777" w:rsidTr="004C11A6">
        <w:tc>
          <w:tcPr>
            <w:tcW w:w="8995" w:type="dxa"/>
            <w:shd w:val="clear" w:color="auto" w:fill="auto"/>
          </w:tcPr>
          <w:p w14:paraId="7C3FA328" w14:textId="77777777" w:rsidR="007F6855" w:rsidRPr="007F6855" w:rsidRDefault="007F6855" w:rsidP="007F6855">
            <w:pPr>
              <w:spacing w:before="60" w:line="360" w:lineRule="exact"/>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306328D9" w14:textId="77777777" w:rsidR="007F6855" w:rsidRPr="007F6855" w:rsidRDefault="007F6855" w:rsidP="007F6855">
            <w:pPr>
              <w:tabs>
                <w:tab w:val="left" w:pos="2410"/>
              </w:tabs>
              <w:spacing w:beforeLines="30" w:before="72" w:line="360" w:lineRule="exact"/>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第七節：監察委員會</w:t>
            </w:r>
          </w:p>
          <w:p w14:paraId="6722D549" w14:textId="220BEB4A"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第一百二十四</w:t>
            </w:r>
            <w:r w:rsidRPr="00D77E60">
              <w:rPr>
                <w:rFonts w:ascii="微軟正黑體" w:eastAsia="微軟正黑體" w:hAnsi="微軟正黑體" w:hint="eastAsia"/>
              </w:rPr>
              <w:t>條</w:t>
            </w:r>
            <w:r w:rsidR="000760A1" w:rsidRPr="00D77E60">
              <w:rPr>
                <w:rFonts w:ascii="微軟正黑體" w:eastAsia="微軟正黑體" w:hAnsi="微軟正黑體" w:hint="eastAsia"/>
                <w:lang w:eastAsia="zh-HK"/>
              </w:rPr>
              <w:t>第</w:t>
            </w:r>
            <w:r w:rsidR="006E3F34" w:rsidRPr="00D77E60">
              <w:rPr>
                <w:rFonts w:ascii="微軟正黑體" w:eastAsia="微軟正黑體" w:hAnsi="微軟正黑體" w:hint="eastAsia"/>
                <w:lang w:eastAsia="zh-HK"/>
              </w:rPr>
              <w:t>三</w:t>
            </w:r>
            <w:r w:rsidR="000760A1" w:rsidRPr="00D77E60">
              <w:rPr>
                <w:rFonts w:ascii="微軟正黑體" w:eastAsia="微軟正黑體" w:hAnsi="微軟正黑體" w:hint="eastAsia"/>
                <w:lang w:eastAsia="zh-HK"/>
              </w:rPr>
              <w:t>款</w:t>
            </w:r>
          </w:p>
          <w:p w14:paraId="3E5D4429"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監察委員會主任每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任期同本級人民代表大會每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任期相同。國家監察委員會主任連續任職不得超過兩</w:t>
            </w:r>
            <w:r w:rsidR="00493716">
              <w:rPr>
                <w:rFonts w:ascii="微軟正黑體" w:eastAsia="微軟正黑體" w:hAnsi="微軟正黑體" w:hint="eastAsia"/>
                <w:lang w:eastAsia="zh-HK"/>
              </w:rPr>
              <w:t>屆</w:t>
            </w:r>
            <w:r w:rsidRPr="007F6855">
              <w:rPr>
                <w:rFonts w:ascii="微軟正黑體" w:eastAsia="微軟正黑體" w:hAnsi="微軟正黑體" w:hint="eastAsia"/>
              </w:rPr>
              <w:t>。</w:t>
            </w:r>
          </w:p>
          <w:p w14:paraId="50AD6DEB"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第一百二十五條</w:t>
            </w:r>
            <w:r w:rsidR="000760A1" w:rsidRPr="00404B62">
              <w:rPr>
                <w:rFonts w:ascii="微軟正黑體" w:eastAsia="微軟正黑體" w:hAnsi="微軟正黑體" w:hint="eastAsia"/>
              </w:rPr>
              <w:t>第</w:t>
            </w:r>
            <w:r w:rsidR="000760A1" w:rsidRPr="00404B62">
              <w:rPr>
                <w:rFonts w:ascii="微軟正黑體" w:eastAsia="微軟正黑體" w:hAnsi="微軟正黑體" w:hint="eastAsia"/>
                <w:lang w:eastAsia="zh-HK"/>
              </w:rPr>
              <w:t>一</w:t>
            </w:r>
            <w:r w:rsidR="000760A1" w:rsidRPr="00404B62">
              <w:rPr>
                <w:rFonts w:ascii="微軟正黑體" w:eastAsia="微軟正黑體" w:hAnsi="微軟正黑體" w:hint="eastAsia"/>
              </w:rPr>
              <w:t>款</w:t>
            </w:r>
          </w:p>
          <w:p w14:paraId="285EA784"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中華人民共和國國家監察委員會是最高監察機關。</w:t>
            </w:r>
          </w:p>
          <w:p w14:paraId="524D2FF2"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第一百二十六條</w:t>
            </w:r>
          </w:p>
          <w:p w14:paraId="76352B35"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國家監察委員會對全國人民代表大會和全國人民代表大會常務委員會負責。地方各級監察委員會對産生它的國家權力機關和上一級監察委員會負責。</w:t>
            </w:r>
          </w:p>
          <w:p w14:paraId="70C7775A"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第一百二十七條</w:t>
            </w:r>
            <w:r w:rsidR="000760A1" w:rsidRPr="00404B62">
              <w:rPr>
                <w:rFonts w:ascii="微軟正黑體" w:eastAsia="微軟正黑體" w:hAnsi="微軟正黑體" w:hint="eastAsia"/>
              </w:rPr>
              <w:t>第</w:t>
            </w:r>
            <w:r w:rsidR="000760A1" w:rsidRPr="00404B62">
              <w:rPr>
                <w:rFonts w:ascii="微軟正黑體" w:eastAsia="微軟正黑體" w:hAnsi="微軟正黑體" w:hint="eastAsia"/>
                <w:lang w:eastAsia="zh-HK"/>
              </w:rPr>
              <w:t>一</w:t>
            </w:r>
            <w:r w:rsidR="000760A1" w:rsidRPr="00404B62">
              <w:rPr>
                <w:rFonts w:ascii="微軟正黑體" w:eastAsia="微軟正黑體" w:hAnsi="微軟正黑體" w:hint="eastAsia"/>
              </w:rPr>
              <w:t>款</w:t>
            </w:r>
          </w:p>
          <w:p w14:paraId="2F3AB580" w14:textId="77777777" w:rsidR="007F6855" w:rsidRPr="007F6855" w:rsidRDefault="007F6855" w:rsidP="004C11A6">
            <w:pPr>
              <w:spacing w:beforeLines="30" w:before="72" w:line="360" w:lineRule="exact"/>
              <w:ind w:left="0" w:firstLine="0"/>
              <w:jc w:val="both"/>
              <w:rPr>
                <w:rFonts w:ascii="微軟正黑體" w:eastAsia="微軟正黑體" w:hAnsi="微軟正黑體"/>
                <w:sz w:val="22"/>
              </w:rPr>
            </w:pPr>
            <w:r w:rsidRPr="007F6855">
              <w:rPr>
                <w:rFonts w:ascii="微軟正黑體" w:eastAsia="微軟正黑體" w:hAnsi="微軟正黑體" w:hint="eastAsia"/>
              </w:rPr>
              <w:t>監察委員會依照法律規定獨立行使監察權，不受行政機關、社會團體和個人的干涉。</w:t>
            </w:r>
          </w:p>
        </w:tc>
      </w:tr>
    </w:tbl>
    <w:p w14:paraId="2E8361D5" w14:textId="77777777" w:rsidR="00617B60" w:rsidRPr="00AE7F58" w:rsidRDefault="00A75FDB" w:rsidP="00617B60">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014CE6A6" w14:textId="77777777" w:rsidR="008810CC" w:rsidRDefault="008810CC" w:rsidP="004C11A6">
      <w:pPr>
        <w:ind w:left="0" w:firstLine="0"/>
        <w:rPr>
          <w:rFonts w:ascii="微軟正黑體" w:eastAsia="微軟正黑體" w:hAnsi="微軟正黑體"/>
          <w:b/>
        </w:rPr>
      </w:pPr>
    </w:p>
    <w:p w14:paraId="7E391F9B" w14:textId="77777777" w:rsidR="00153A89" w:rsidRPr="007F6855" w:rsidRDefault="00A75FDB" w:rsidP="004C11A6">
      <w:pPr>
        <w:ind w:left="0" w:firstLine="0"/>
        <w:rPr>
          <w:rFonts w:ascii="微軟正黑體" w:eastAsia="微軟正黑體" w:hAnsi="微軟正黑體"/>
          <w:b/>
        </w:rPr>
      </w:pPr>
      <w:r w:rsidRPr="007F6855">
        <w:rPr>
          <w:rFonts w:ascii="微軟正黑體" w:eastAsia="微軟正黑體" w:hAnsi="微軟正黑體" w:hint="eastAsia"/>
          <w:b/>
        </w:rPr>
        <w:t>資料二</w:t>
      </w:r>
    </w:p>
    <w:tbl>
      <w:tblPr>
        <w:tblStyle w:val="TableGrid"/>
        <w:tblW w:w="0" w:type="auto"/>
        <w:tblLook w:val="04A0" w:firstRow="1" w:lastRow="0" w:firstColumn="1" w:lastColumn="0" w:noHBand="0" w:noVBand="1"/>
      </w:tblPr>
      <w:tblGrid>
        <w:gridCol w:w="8296"/>
      </w:tblGrid>
      <w:tr w:rsidR="007F6855" w14:paraId="62D69AD2" w14:textId="77777777" w:rsidTr="004C11A6">
        <w:tc>
          <w:tcPr>
            <w:tcW w:w="8296" w:type="dxa"/>
            <w:shd w:val="clear" w:color="auto" w:fill="auto"/>
          </w:tcPr>
          <w:p w14:paraId="707E6B14" w14:textId="77777777" w:rsidR="007F6855" w:rsidRPr="007F6855" w:rsidRDefault="007F6855" w:rsidP="007F6855">
            <w:pPr>
              <w:spacing w:line="360" w:lineRule="exact"/>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3CDEC7B1" w14:textId="77777777" w:rsidR="007F6855" w:rsidRPr="007F6855" w:rsidRDefault="007F6855" w:rsidP="007F6855">
            <w:pPr>
              <w:tabs>
                <w:tab w:val="left" w:pos="2410"/>
              </w:tabs>
              <w:spacing w:beforeLines="30" w:before="72" w:line="360" w:lineRule="exact"/>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第八節：人民法院和人民檢察院</w:t>
            </w:r>
          </w:p>
          <w:p w14:paraId="499F9AA8"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第一百二十九條</w:t>
            </w:r>
            <w:r w:rsidR="000D37FE" w:rsidRPr="00E22580">
              <w:rPr>
                <w:rFonts w:ascii="微軟正黑體" w:eastAsia="微軟正黑體" w:hAnsi="微軟正黑體" w:hint="eastAsia"/>
                <w:lang w:eastAsia="zh-HK"/>
              </w:rPr>
              <w:t>第二款</w:t>
            </w:r>
          </w:p>
          <w:p w14:paraId="0AFCF235"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最高人民法院院長每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任期同全國人民代表大會每屆任期相同，連續任職不得超過兩屆。</w:t>
            </w:r>
          </w:p>
          <w:p w14:paraId="24E48032"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第一百三十一條</w:t>
            </w:r>
          </w:p>
          <w:p w14:paraId="6D16C6B1"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人民法院依照法律規定獨立行使審判權，不受行政機關、社會團體和個人的干涉。</w:t>
            </w:r>
          </w:p>
          <w:p w14:paraId="1DD16DE9"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第一百三十二條</w:t>
            </w:r>
            <w:r w:rsidR="000D37FE" w:rsidRPr="00E22580">
              <w:rPr>
                <w:rFonts w:ascii="微軟正黑體" w:eastAsia="微軟正黑體" w:hAnsi="微軟正黑體" w:hint="eastAsia"/>
                <w:lang w:eastAsia="zh-HK"/>
              </w:rPr>
              <w:t>第一款</w:t>
            </w:r>
          </w:p>
          <w:p w14:paraId="067255FF"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最高人民法院是最高審判機關。</w:t>
            </w:r>
          </w:p>
          <w:p w14:paraId="6B59BCA6" w14:textId="77777777" w:rsidR="007F6855" w:rsidRPr="007F6855" w:rsidRDefault="007F6855" w:rsidP="007F6855">
            <w:pPr>
              <w:spacing w:beforeLines="30" w:before="72" w:line="360" w:lineRule="exact"/>
              <w:ind w:left="0" w:firstLine="0"/>
              <w:jc w:val="both"/>
              <w:rPr>
                <w:rFonts w:ascii="微軟正黑體" w:eastAsia="微軟正黑體" w:hAnsi="微軟正黑體"/>
              </w:rPr>
            </w:pPr>
            <w:r w:rsidRPr="007F6855">
              <w:rPr>
                <w:rFonts w:ascii="微軟正黑體" w:eastAsia="微軟正黑體" w:hAnsi="微軟正黑體" w:hint="eastAsia"/>
              </w:rPr>
              <w:t>第一百三十三條</w:t>
            </w:r>
          </w:p>
          <w:p w14:paraId="6CA7222A" w14:textId="77777777" w:rsidR="007F6855" w:rsidRPr="007F6855" w:rsidRDefault="007F6855" w:rsidP="004C11A6">
            <w:pPr>
              <w:spacing w:beforeLines="30" w:before="72" w:line="360" w:lineRule="exact"/>
              <w:ind w:left="0" w:firstLine="0"/>
              <w:jc w:val="both"/>
              <w:rPr>
                <w:rFonts w:ascii="微軟正黑體" w:eastAsia="微軟正黑體" w:hAnsi="微軟正黑體"/>
                <w:sz w:val="22"/>
              </w:rPr>
            </w:pPr>
            <w:r w:rsidRPr="007F6855">
              <w:rPr>
                <w:rFonts w:ascii="微軟正黑體" w:eastAsia="微軟正黑體" w:hAnsi="微軟正黑體" w:hint="eastAsia"/>
              </w:rPr>
              <w:t>最高人民法院對全國人民代表大會和全國人民代表大會常務委員會負責。地方各級人民法院對産生它的國家權力機關負責。</w:t>
            </w:r>
          </w:p>
        </w:tc>
      </w:tr>
    </w:tbl>
    <w:p w14:paraId="5DFE43FA" w14:textId="77777777" w:rsidR="00153A89" w:rsidRPr="00AE7F58" w:rsidRDefault="00A75FDB" w:rsidP="00153A89">
      <w:pPr>
        <w:ind w:left="0" w:firstLine="0"/>
        <w:rPr>
          <w:lang w:eastAsia="zh-HK"/>
        </w:rPr>
      </w:pPr>
      <w:r w:rsidRPr="00AE7F58">
        <w:rPr>
          <w:rFonts w:eastAsiaTheme="minorEastAsia" w:hint="eastAsia"/>
          <w:sz w:val="22"/>
        </w:rPr>
        <w:lastRenderedPageBreak/>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7E82B7EA" w14:textId="77777777" w:rsidR="00153A89" w:rsidRPr="007F6855" w:rsidRDefault="00A75FDB">
      <w:pPr>
        <w:ind w:left="0" w:firstLine="0"/>
        <w:rPr>
          <w:rFonts w:ascii="微軟正黑體" w:eastAsia="微軟正黑體" w:hAnsi="微軟正黑體"/>
          <w:b/>
        </w:rPr>
      </w:pPr>
      <w:r w:rsidRPr="007F6855">
        <w:rPr>
          <w:rFonts w:ascii="微軟正黑體" w:eastAsia="微軟正黑體" w:hAnsi="微軟正黑體" w:hint="eastAsia"/>
          <w:b/>
        </w:rPr>
        <w:t>資料三</w:t>
      </w:r>
    </w:p>
    <w:tbl>
      <w:tblPr>
        <w:tblStyle w:val="TableGrid"/>
        <w:tblW w:w="0" w:type="auto"/>
        <w:tblLook w:val="04A0" w:firstRow="1" w:lastRow="0" w:firstColumn="1" w:lastColumn="0" w:noHBand="0" w:noVBand="1"/>
      </w:tblPr>
      <w:tblGrid>
        <w:gridCol w:w="8296"/>
      </w:tblGrid>
      <w:tr w:rsidR="007F6855" w14:paraId="78F4568F" w14:textId="77777777" w:rsidTr="004C11A6">
        <w:tc>
          <w:tcPr>
            <w:tcW w:w="8296" w:type="dxa"/>
            <w:shd w:val="clear" w:color="auto" w:fill="auto"/>
          </w:tcPr>
          <w:p w14:paraId="77D69400" w14:textId="77777777" w:rsidR="007F6855" w:rsidRPr="007F6855" w:rsidRDefault="007F6855" w:rsidP="007F6855">
            <w:pPr>
              <w:spacing w:before="60"/>
              <w:ind w:left="0" w:firstLine="0"/>
              <w:rPr>
                <w:rFonts w:ascii="微軟正黑體" w:eastAsia="微軟正黑體" w:hAnsi="微軟正黑體"/>
                <w:b/>
              </w:rPr>
            </w:pPr>
            <w:r w:rsidRPr="007F6855">
              <w:rPr>
                <w:rFonts w:ascii="微軟正黑體" w:eastAsia="微軟正黑體" w:hAnsi="微軟正黑體" w:hint="eastAsia"/>
                <w:b/>
              </w:rPr>
              <w:t>《憲法》</w:t>
            </w:r>
            <w:r w:rsidRPr="007F6855">
              <w:rPr>
                <w:rFonts w:ascii="微軟正黑體" w:eastAsia="微軟正黑體" w:hAnsi="微軟正黑體"/>
                <w:b/>
              </w:rPr>
              <w:t xml:space="preserve"> </w:t>
            </w:r>
          </w:p>
          <w:p w14:paraId="7DF8B7E9" w14:textId="77777777" w:rsidR="007F6855" w:rsidRPr="007F6855" w:rsidRDefault="007F6855" w:rsidP="007F6855">
            <w:pPr>
              <w:tabs>
                <w:tab w:val="left" w:pos="2410"/>
              </w:tabs>
              <w:spacing w:beforeLines="30" w:before="72"/>
              <w:ind w:left="0" w:firstLine="0"/>
              <w:rPr>
                <w:rFonts w:ascii="微軟正黑體" w:eastAsia="微軟正黑體" w:hAnsi="微軟正黑體"/>
                <w:b/>
              </w:rPr>
            </w:pPr>
            <w:r w:rsidRPr="007F6855">
              <w:rPr>
                <w:rFonts w:ascii="微軟正黑體" w:eastAsia="微軟正黑體" w:hAnsi="微軟正黑體" w:hint="eastAsia"/>
                <w:b/>
              </w:rPr>
              <w:t>第三章：國家機構</w:t>
            </w:r>
            <w:r w:rsidRPr="007F6855">
              <w:rPr>
                <w:rFonts w:ascii="微軟正黑體" w:eastAsia="微軟正黑體" w:hAnsi="微軟正黑體"/>
                <w:b/>
              </w:rPr>
              <w:t xml:space="preserve"> </w:t>
            </w:r>
            <w:r w:rsidRPr="007F6855">
              <w:rPr>
                <w:rFonts w:ascii="微軟正黑體" w:eastAsia="微軟正黑體" w:hAnsi="微軟正黑體"/>
                <w:b/>
              </w:rPr>
              <w:tab/>
            </w:r>
            <w:r w:rsidRPr="007F6855">
              <w:rPr>
                <w:rFonts w:ascii="微軟正黑體" w:eastAsia="微軟正黑體" w:hAnsi="微軟正黑體" w:hint="eastAsia"/>
                <w:b/>
              </w:rPr>
              <w:t>第八節：人民法院和人民檢察院</w:t>
            </w:r>
          </w:p>
          <w:p w14:paraId="49B465D9"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第一百三十五條</w:t>
            </w:r>
            <w:r w:rsidR="000D37FE" w:rsidRPr="000D37FE">
              <w:rPr>
                <w:rFonts w:ascii="微軟正黑體" w:eastAsia="微軟正黑體" w:hAnsi="微軟正黑體" w:hint="eastAsia"/>
              </w:rPr>
              <w:t>第二款</w:t>
            </w:r>
          </w:p>
          <w:p w14:paraId="28B40795"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最高人民檢察院檢察長每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任期同全國人民代表大會每</w:t>
            </w:r>
            <w:r w:rsidR="00493716">
              <w:rPr>
                <w:rFonts w:ascii="微軟正黑體" w:eastAsia="微軟正黑體" w:hAnsi="微軟正黑體" w:hint="eastAsia"/>
                <w:lang w:eastAsia="zh-HK"/>
              </w:rPr>
              <w:t>屆</w:t>
            </w:r>
            <w:r w:rsidRPr="007F6855">
              <w:rPr>
                <w:rFonts w:ascii="微軟正黑體" w:eastAsia="微軟正黑體" w:hAnsi="微軟正黑體" w:hint="eastAsia"/>
              </w:rPr>
              <w:t>任期相同，連續任職不得超過兩</w:t>
            </w:r>
            <w:r w:rsidR="00493716">
              <w:rPr>
                <w:rFonts w:ascii="微軟正黑體" w:eastAsia="微軟正黑體" w:hAnsi="微軟正黑體" w:hint="eastAsia"/>
                <w:lang w:eastAsia="zh-HK"/>
              </w:rPr>
              <w:t>屆</w:t>
            </w:r>
            <w:r w:rsidRPr="007F6855">
              <w:rPr>
                <w:rFonts w:ascii="微軟正黑體" w:eastAsia="微軟正黑體" w:hAnsi="微軟正黑體" w:hint="eastAsia"/>
              </w:rPr>
              <w:t>。</w:t>
            </w:r>
          </w:p>
          <w:p w14:paraId="1D939920"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第一百三十六條</w:t>
            </w:r>
          </w:p>
          <w:p w14:paraId="42662ABB"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人民檢察院依照法律規定獨立行使檢察權，不受行政機關、社會團體和個人的干涉。</w:t>
            </w:r>
          </w:p>
          <w:p w14:paraId="6482140F"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第一百三十七條</w:t>
            </w:r>
            <w:r w:rsidR="000D37FE">
              <w:rPr>
                <w:rFonts w:ascii="微軟正黑體" w:eastAsia="微軟正黑體" w:hAnsi="微軟正黑體" w:hint="eastAsia"/>
              </w:rPr>
              <w:t>第</w:t>
            </w:r>
            <w:r w:rsidR="000D37FE">
              <w:rPr>
                <w:rFonts w:ascii="微軟正黑體" w:eastAsia="微軟正黑體" w:hAnsi="微軟正黑體" w:hint="eastAsia"/>
                <w:lang w:eastAsia="zh-HK"/>
              </w:rPr>
              <w:t>一</w:t>
            </w:r>
            <w:r w:rsidR="000D37FE" w:rsidRPr="000D37FE">
              <w:rPr>
                <w:rFonts w:ascii="微軟正黑體" w:eastAsia="微軟正黑體" w:hAnsi="微軟正黑體" w:hint="eastAsia"/>
              </w:rPr>
              <w:t>款</w:t>
            </w:r>
          </w:p>
          <w:p w14:paraId="6D487244"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最高人民檢察院是最高檢察機關。</w:t>
            </w:r>
          </w:p>
          <w:p w14:paraId="0F548D59" w14:textId="77777777" w:rsidR="007F6855" w:rsidRPr="007F6855" w:rsidRDefault="007F6855" w:rsidP="007F6855">
            <w:pPr>
              <w:spacing w:beforeLines="30" w:before="72"/>
              <w:ind w:left="0" w:firstLine="0"/>
              <w:jc w:val="both"/>
              <w:rPr>
                <w:rFonts w:ascii="微軟正黑體" w:eastAsia="微軟正黑體" w:hAnsi="微軟正黑體"/>
              </w:rPr>
            </w:pPr>
            <w:r w:rsidRPr="007F6855">
              <w:rPr>
                <w:rFonts w:ascii="微軟正黑體" w:eastAsia="微軟正黑體" w:hAnsi="微軟正黑體" w:hint="eastAsia"/>
              </w:rPr>
              <w:t>第一百三十八條</w:t>
            </w:r>
          </w:p>
          <w:p w14:paraId="39BF3F83" w14:textId="77777777" w:rsidR="007F6855" w:rsidRDefault="007F6855" w:rsidP="007F6855">
            <w:pPr>
              <w:ind w:left="0" w:firstLine="0"/>
            </w:pPr>
            <w:r w:rsidRPr="007F6855">
              <w:rPr>
                <w:rFonts w:ascii="微軟正黑體" w:eastAsia="微軟正黑體" w:hAnsi="微軟正黑體" w:hint="eastAsia"/>
              </w:rPr>
              <w:t>最高人民檢察院對全國人民代表大會和全國人民代表大會常務委員會負責。地方各級人民檢察院對産生它的國家權力機關和上級人民檢察院負責。</w:t>
            </w:r>
          </w:p>
        </w:tc>
      </w:tr>
    </w:tbl>
    <w:p w14:paraId="50A9A136" w14:textId="77777777" w:rsidR="00153A89" w:rsidRPr="00AE7F58" w:rsidRDefault="00A75FDB" w:rsidP="00153A89">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&gt;</w:t>
      </w:r>
      <w:r w:rsidRPr="00AE7F58">
        <w:rPr>
          <w:rFonts w:eastAsiaTheme="minorEastAsia" w:hint="eastAsia"/>
          <w:sz w:val="22"/>
        </w:rPr>
        <w:t>第三章，</w:t>
      </w:r>
      <w:r w:rsidRPr="00AE7F58">
        <w:rPr>
          <w:rFonts w:eastAsiaTheme="minorEastAsia"/>
          <w:sz w:val="22"/>
        </w:rPr>
        <w:t>https://www.basiclaw.gov.hk/tc/constitution/chapter3.html</w:t>
      </w:r>
    </w:p>
    <w:p w14:paraId="169A78CD" w14:textId="77777777" w:rsidR="00153A89" w:rsidRPr="00AE7F58" w:rsidRDefault="00153A89" w:rsidP="00153A89">
      <w:pPr>
        <w:ind w:left="0" w:firstLine="0"/>
      </w:pPr>
    </w:p>
    <w:p w14:paraId="3F18FE54" w14:textId="77777777" w:rsidR="000D37FE" w:rsidRDefault="00710594">
      <w:pPr>
        <w:pStyle w:val="ListParagraph"/>
        <w:numPr>
          <w:ilvl w:val="0"/>
          <w:numId w:val="27"/>
        </w:numPr>
        <w:tabs>
          <w:tab w:val="left" w:pos="426"/>
          <w:tab w:val="left" w:pos="993"/>
        </w:tabs>
        <w:spacing w:line="276" w:lineRule="auto"/>
        <w:ind w:left="993" w:hanging="993"/>
        <w:jc w:val="both"/>
        <w:rPr>
          <w:lang w:eastAsia="zh-HK"/>
        </w:rPr>
      </w:pPr>
      <w:r w:rsidRPr="00E22580">
        <w:rPr>
          <w:noProof/>
        </w:rPr>
        <w:drawing>
          <wp:anchor distT="0" distB="0" distL="114300" distR="114300" simplePos="0" relativeHeight="253463552" behindDoc="1" locked="0" layoutInCell="1" allowOverlap="1" wp14:anchorId="687D40F3" wp14:editId="283191E8">
            <wp:simplePos x="0" y="0"/>
            <wp:positionH relativeFrom="column">
              <wp:posOffset>478155</wp:posOffset>
            </wp:positionH>
            <wp:positionV relativeFrom="paragraph">
              <wp:posOffset>196215</wp:posOffset>
            </wp:positionV>
            <wp:extent cx="5262245" cy="2105025"/>
            <wp:effectExtent l="38100" t="0" r="14605" b="0"/>
            <wp:wrapTight wrapText="bothSides">
              <wp:wrapPolygon edited="0">
                <wp:start x="-156" y="4105"/>
                <wp:lineTo x="-156" y="17397"/>
                <wp:lineTo x="21582" y="17397"/>
                <wp:lineTo x="21582" y="4105"/>
                <wp:lineTo x="-156" y="4105"/>
              </wp:wrapPolygon>
            </wp:wrapTight>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A75FDB" w:rsidRPr="00AE7F58">
        <w:t>(a)</w:t>
      </w:r>
      <w:r w:rsidR="00A75FDB" w:rsidRPr="00AE7F58">
        <w:tab/>
      </w:r>
      <w:r w:rsidR="00A75FDB" w:rsidRPr="00AE7F58">
        <w:rPr>
          <w:rFonts w:hint="eastAsia"/>
        </w:rPr>
        <w:t>根據資料一、二和三，國家監察委員會、</w:t>
      </w:r>
      <w:r w:rsidR="00A75FDB" w:rsidRPr="00AE7F58">
        <w:rPr>
          <w:rFonts w:asciiTheme="minorEastAsia" w:eastAsiaTheme="minorEastAsia" w:hAnsiTheme="minorEastAsia" w:hint="eastAsia"/>
        </w:rPr>
        <w:t>最高人民法院和最高人民檢察院</w:t>
      </w:r>
      <w:r w:rsidR="00A75FDB" w:rsidRPr="00AE7F58">
        <w:rPr>
          <w:rFonts w:hint="eastAsia"/>
        </w:rPr>
        <w:t>在國家層面分別是甚麼最高的機關</w:t>
      </w:r>
      <w:r w:rsidR="00A75FDB" w:rsidRPr="00AE7F58">
        <w:rPr>
          <w:rFonts w:hint="eastAsia"/>
          <w:color w:val="000000" w:themeColor="text1"/>
        </w:rPr>
        <w:t>？</w:t>
      </w:r>
    </w:p>
    <w:p w14:paraId="3CE1BCA6" w14:textId="77777777" w:rsidR="00153A89" w:rsidRPr="00AE7F58" w:rsidRDefault="00153A89" w:rsidP="004C11A6">
      <w:pPr>
        <w:ind w:left="0" w:firstLine="0"/>
        <w:rPr>
          <w:rFonts w:eastAsia="微軟正黑體"/>
          <w:b/>
          <w:sz w:val="28"/>
          <w:szCs w:val="28"/>
        </w:rPr>
      </w:pPr>
    </w:p>
    <w:p w14:paraId="3B0F07DE" w14:textId="77777777" w:rsidR="00FB6494" w:rsidRDefault="00FB6494" w:rsidP="007F6855">
      <w:pPr>
        <w:tabs>
          <w:tab w:val="left" w:pos="426"/>
          <w:tab w:val="left" w:pos="993"/>
        </w:tabs>
        <w:spacing w:line="276" w:lineRule="auto"/>
        <w:ind w:leftChars="177" w:left="987" w:hangingChars="234" w:hanging="562"/>
        <w:jc w:val="both"/>
      </w:pPr>
    </w:p>
    <w:p w14:paraId="4AADA823" w14:textId="77777777" w:rsidR="00FB6494" w:rsidRDefault="00FB6494" w:rsidP="007F6855">
      <w:pPr>
        <w:tabs>
          <w:tab w:val="left" w:pos="426"/>
          <w:tab w:val="left" w:pos="993"/>
        </w:tabs>
        <w:spacing w:line="276" w:lineRule="auto"/>
        <w:ind w:leftChars="177" w:left="987" w:hangingChars="234" w:hanging="562"/>
        <w:jc w:val="both"/>
      </w:pPr>
    </w:p>
    <w:p w14:paraId="0318346A" w14:textId="77777777" w:rsidR="00FB6494" w:rsidRDefault="00FB6494" w:rsidP="007F6855">
      <w:pPr>
        <w:tabs>
          <w:tab w:val="left" w:pos="426"/>
          <w:tab w:val="left" w:pos="993"/>
        </w:tabs>
        <w:spacing w:line="276" w:lineRule="auto"/>
        <w:ind w:leftChars="177" w:left="987" w:hangingChars="234" w:hanging="562"/>
        <w:jc w:val="both"/>
      </w:pPr>
    </w:p>
    <w:p w14:paraId="529F76FC" w14:textId="77777777" w:rsidR="00FB6494" w:rsidRDefault="00FB6494" w:rsidP="007F6855">
      <w:pPr>
        <w:tabs>
          <w:tab w:val="left" w:pos="426"/>
          <w:tab w:val="left" w:pos="993"/>
        </w:tabs>
        <w:spacing w:line="276" w:lineRule="auto"/>
        <w:ind w:leftChars="177" w:left="987" w:hangingChars="234" w:hanging="562"/>
        <w:jc w:val="both"/>
      </w:pPr>
    </w:p>
    <w:p w14:paraId="4AA48F65" w14:textId="77777777" w:rsidR="00FB6494" w:rsidRDefault="00FB6494" w:rsidP="007F6855">
      <w:pPr>
        <w:tabs>
          <w:tab w:val="left" w:pos="426"/>
          <w:tab w:val="left" w:pos="993"/>
        </w:tabs>
        <w:spacing w:line="276" w:lineRule="auto"/>
        <w:ind w:leftChars="177" w:left="987" w:hangingChars="234" w:hanging="562"/>
        <w:jc w:val="both"/>
      </w:pPr>
    </w:p>
    <w:p w14:paraId="261DEB1D" w14:textId="77777777" w:rsidR="001215CE" w:rsidRPr="00AE7F58" w:rsidRDefault="00A75FDB" w:rsidP="007F6855">
      <w:pPr>
        <w:tabs>
          <w:tab w:val="left" w:pos="426"/>
          <w:tab w:val="left" w:pos="993"/>
        </w:tabs>
        <w:spacing w:line="276" w:lineRule="auto"/>
        <w:ind w:leftChars="177" w:left="987" w:hangingChars="234" w:hanging="562"/>
        <w:jc w:val="both"/>
        <w:rPr>
          <w:lang w:eastAsia="zh-HK"/>
        </w:rPr>
      </w:pPr>
      <w:r w:rsidRPr="00AE7F58">
        <w:t>(b)</w:t>
      </w:r>
      <w:r w:rsidRPr="00AE7F58">
        <w:tab/>
      </w:r>
      <w:r w:rsidRPr="00AE7F58">
        <w:rPr>
          <w:rFonts w:hint="eastAsia"/>
        </w:rPr>
        <w:t>參照「工作紙三」問題</w:t>
      </w:r>
      <w:r w:rsidRPr="00AE7F58">
        <w:t xml:space="preserve">1. </w:t>
      </w:r>
      <w:r w:rsidRPr="00AE7F58">
        <w:rPr>
          <w:rFonts w:hint="eastAsia"/>
        </w:rPr>
        <w:t>中《憲法》第六十二條的規定，哪個機構負責選舉國家監察委員會主任、</w:t>
      </w:r>
      <w:r w:rsidRPr="00AE7F58">
        <w:rPr>
          <w:rFonts w:asciiTheme="minorEastAsia" w:eastAsiaTheme="minorEastAsia" w:hAnsiTheme="minorEastAsia" w:hint="eastAsia"/>
        </w:rPr>
        <w:t>最高人民法院院長和最高人民檢察院檢察長</w:t>
      </w:r>
      <w:r w:rsidRPr="00AE7F58">
        <w:rPr>
          <w:rFonts w:hint="eastAsia"/>
          <w:color w:val="000000" w:themeColor="text1"/>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1215CE" w:rsidRPr="00AE7F58" w14:paraId="516A9F1B" w14:textId="77777777" w:rsidTr="00153A89">
        <w:tc>
          <w:tcPr>
            <w:tcW w:w="7313" w:type="dxa"/>
          </w:tcPr>
          <w:p w14:paraId="64D16DB5" w14:textId="77777777" w:rsidR="001215CE" w:rsidRPr="00AE7F58" w:rsidRDefault="00A75FDB" w:rsidP="007F6855">
            <w:pPr>
              <w:spacing w:line="360" w:lineRule="auto"/>
              <w:rPr>
                <w:i/>
                <w:color w:val="FF0000"/>
              </w:rPr>
            </w:pPr>
            <w:r w:rsidRPr="00AE7F58">
              <w:rPr>
                <w:rFonts w:hint="eastAsia"/>
                <w:i/>
                <w:color w:val="FF0000"/>
              </w:rPr>
              <w:t>全國人民代表大會。</w:t>
            </w:r>
          </w:p>
        </w:tc>
      </w:tr>
    </w:tbl>
    <w:p w14:paraId="2DE364A1" w14:textId="77777777" w:rsidR="00D77E60" w:rsidRDefault="00D77E60" w:rsidP="00D77E60">
      <w:pPr>
        <w:pStyle w:val="ListParagraph"/>
        <w:keepNext/>
        <w:tabs>
          <w:tab w:val="left" w:pos="426"/>
          <w:tab w:val="left" w:pos="993"/>
        </w:tabs>
        <w:spacing w:line="276" w:lineRule="auto"/>
        <w:ind w:left="482" w:firstLine="0"/>
        <w:rPr>
          <w:lang w:eastAsia="zh-HK"/>
        </w:rPr>
      </w:pPr>
    </w:p>
    <w:p w14:paraId="2B3DBA6B" w14:textId="06F2DBB5" w:rsidR="000D37FE" w:rsidRPr="00D77E60" w:rsidRDefault="000D37FE" w:rsidP="00D77E60">
      <w:pPr>
        <w:pStyle w:val="ListParagraph"/>
        <w:keepNext/>
        <w:numPr>
          <w:ilvl w:val="0"/>
          <w:numId w:val="27"/>
        </w:numPr>
        <w:tabs>
          <w:tab w:val="left" w:pos="426"/>
          <w:tab w:val="left" w:pos="993"/>
        </w:tabs>
        <w:spacing w:line="276" w:lineRule="auto"/>
        <w:ind w:left="482" w:hanging="482"/>
        <w:rPr>
          <w:lang w:eastAsia="zh-HK"/>
        </w:rPr>
      </w:pPr>
      <w:r w:rsidRPr="00E22580">
        <w:rPr>
          <w:rFonts w:hint="eastAsia"/>
        </w:rPr>
        <w:t>根據資料一</w:t>
      </w:r>
      <w:r w:rsidRPr="00E22580">
        <w:rPr>
          <w:rFonts w:hint="eastAsia"/>
          <w:lang w:eastAsia="zh-HK"/>
        </w:rPr>
        <w:t>、二和三</w:t>
      </w:r>
      <w:r w:rsidRPr="00D77E60">
        <w:rPr>
          <w:rFonts w:hint="eastAsia"/>
          <w:color w:val="000000" w:themeColor="text1"/>
          <w:lang w:eastAsia="zh-HK"/>
        </w:rPr>
        <w:t>，</w:t>
      </w:r>
      <w:r w:rsidRPr="00D77E60">
        <w:rPr>
          <w:rFonts w:eastAsiaTheme="minorEastAsia" w:hint="eastAsia"/>
          <w:lang w:eastAsia="zh-HK"/>
        </w:rPr>
        <w:t>在橫線上填上適</w:t>
      </w:r>
      <w:r w:rsidRPr="00D77E60">
        <w:rPr>
          <w:rFonts w:eastAsiaTheme="minorEastAsia" w:hint="eastAsia"/>
        </w:rPr>
        <w:t>當</w:t>
      </w:r>
      <w:r w:rsidRPr="00D77E60">
        <w:rPr>
          <w:rFonts w:eastAsiaTheme="minorEastAsia" w:hint="eastAsia"/>
          <w:lang w:eastAsia="zh-HK"/>
        </w:rPr>
        <w:t>的答</w:t>
      </w:r>
      <w:r w:rsidRPr="00D77E60">
        <w:rPr>
          <w:rFonts w:eastAsiaTheme="minorEastAsia" w:hint="eastAsia"/>
        </w:rPr>
        <w:t>案。</w:t>
      </w:r>
    </w:p>
    <w:p w14:paraId="06447CCF" w14:textId="77777777" w:rsidR="00D77E60" w:rsidRPr="00E22580" w:rsidRDefault="00D77E60" w:rsidP="00D77E60">
      <w:pPr>
        <w:pStyle w:val="ListParagraph"/>
        <w:keepNext/>
        <w:tabs>
          <w:tab w:val="left" w:pos="426"/>
          <w:tab w:val="left" w:pos="993"/>
        </w:tabs>
        <w:spacing w:line="276" w:lineRule="auto"/>
        <w:ind w:left="482" w:firstLine="0"/>
        <w:rPr>
          <w:lang w:eastAsia="zh-HK"/>
        </w:rPr>
      </w:pPr>
    </w:p>
    <w:p w14:paraId="7A256965" w14:textId="77777777" w:rsidR="000D37FE" w:rsidRPr="00E22580" w:rsidRDefault="000D37FE" w:rsidP="000D37FE">
      <w:pPr>
        <w:pStyle w:val="ListParagraph"/>
        <w:numPr>
          <w:ilvl w:val="0"/>
          <w:numId w:val="83"/>
        </w:numPr>
        <w:tabs>
          <w:tab w:val="left" w:pos="426"/>
          <w:tab w:val="left" w:pos="993"/>
        </w:tabs>
        <w:spacing w:line="276" w:lineRule="auto"/>
        <w:rPr>
          <w:rFonts w:eastAsiaTheme="minorEastAsia"/>
          <w:lang w:eastAsia="zh-HK"/>
        </w:rPr>
      </w:pPr>
      <w:r w:rsidRPr="00E22580">
        <w:rPr>
          <w:rFonts w:eastAsiaTheme="minorEastAsia" w:hint="eastAsia"/>
        </w:rPr>
        <w:t>國家監察委員會主任、最高人民法院院長和最高人民檢察院檢察長每屆任期</w:t>
      </w:r>
      <w:r w:rsidRPr="00E22580">
        <w:rPr>
          <w:rFonts w:eastAsiaTheme="minorEastAsia" w:hint="eastAsia"/>
          <w:lang w:eastAsia="zh-HK"/>
        </w:rPr>
        <w:t>同全國人民代表大會每屆任期相同，同為</w:t>
      </w:r>
      <w:r w:rsidRPr="00E22580">
        <w:rPr>
          <w:rFonts w:eastAsiaTheme="minorEastAsia" w:hint="eastAsia"/>
          <w:i/>
          <w:color w:val="FF0000"/>
          <w:u w:val="single"/>
          <w:lang w:eastAsia="zh-HK"/>
        </w:rPr>
        <w:t>五</w:t>
      </w:r>
      <w:r w:rsidRPr="00E22580">
        <w:rPr>
          <w:rFonts w:eastAsiaTheme="minorEastAsia" w:hint="eastAsia"/>
          <w:lang w:eastAsia="zh-HK"/>
        </w:rPr>
        <w:t>年，連續任職不得超過</w:t>
      </w:r>
      <w:r w:rsidRPr="00E22580">
        <w:rPr>
          <w:rFonts w:eastAsiaTheme="minorEastAsia" w:hint="eastAsia"/>
          <w:i/>
          <w:color w:val="FF0000"/>
          <w:u w:val="single"/>
          <w:lang w:eastAsia="zh-HK"/>
        </w:rPr>
        <w:t>兩</w:t>
      </w:r>
      <w:r w:rsidRPr="00E22580">
        <w:rPr>
          <w:rFonts w:eastAsiaTheme="minorEastAsia" w:hint="eastAsia"/>
          <w:lang w:eastAsia="zh-HK"/>
        </w:rPr>
        <w:t>屆。</w:t>
      </w:r>
      <w:r>
        <w:rPr>
          <w:rFonts w:eastAsiaTheme="minorEastAsia" w:hint="eastAsia"/>
        </w:rPr>
        <w:t>（</w:t>
      </w:r>
      <w:r w:rsidRPr="00E22580">
        <w:rPr>
          <w:rFonts w:eastAsiaTheme="minorEastAsia" w:hint="eastAsia"/>
          <w:lang w:eastAsia="zh-HK"/>
        </w:rPr>
        <w:t>有關全國人民代表大會的每屆任期可參考</w:t>
      </w:r>
      <w:r w:rsidRPr="00404B62">
        <w:rPr>
          <w:rFonts w:eastAsiaTheme="minorEastAsia" w:hint="eastAsia"/>
          <w:lang w:eastAsia="zh-HK"/>
        </w:rPr>
        <w:t>第一課節</w:t>
      </w:r>
      <w:r w:rsidRPr="00E22580">
        <w:rPr>
          <w:rFonts w:eastAsiaTheme="minorEastAsia" w:hint="eastAsia"/>
          <w:lang w:eastAsia="zh-HK"/>
        </w:rPr>
        <w:t>「工作紙一」資料二</w:t>
      </w:r>
      <w:r>
        <w:rPr>
          <w:rFonts w:eastAsiaTheme="minorEastAsia" w:hint="eastAsia"/>
        </w:rPr>
        <w:t>）</w:t>
      </w:r>
    </w:p>
    <w:p w14:paraId="08492F52" w14:textId="77777777" w:rsidR="000D37FE" w:rsidRPr="00E22580" w:rsidRDefault="000D37FE" w:rsidP="000D37FE">
      <w:pPr>
        <w:pStyle w:val="ListParagraph"/>
        <w:tabs>
          <w:tab w:val="left" w:pos="426"/>
          <w:tab w:val="left" w:pos="993"/>
        </w:tabs>
        <w:spacing w:line="276" w:lineRule="auto"/>
        <w:ind w:left="840" w:firstLine="0"/>
      </w:pPr>
    </w:p>
    <w:p w14:paraId="7AA9185B" w14:textId="77777777" w:rsidR="000D37FE" w:rsidRPr="00E22580" w:rsidRDefault="000D37FE" w:rsidP="000D37FE">
      <w:pPr>
        <w:pStyle w:val="ListParagraph"/>
        <w:numPr>
          <w:ilvl w:val="0"/>
          <w:numId w:val="83"/>
        </w:numPr>
        <w:tabs>
          <w:tab w:val="left" w:pos="426"/>
          <w:tab w:val="left" w:pos="993"/>
        </w:tabs>
        <w:spacing w:line="276" w:lineRule="auto"/>
        <w:rPr>
          <w:lang w:eastAsia="zh-HK"/>
        </w:rPr>
      </w:pPr>
      <w:r w:rsidRPr="00E22580">
        <w:rPr>
          <w:rFonts w:hint="eastAsia"/>
        </w:rPr>
        <w:t>國家監察委員會、最高人民法院和最高人民檢察院</w:t>
      </w:r>
      <w:r w:rsidRPr="00E22580">
        <w:rPr>
          <w:rFonts w:hint="eastAsia"/>
          <w:lang w:eastAsia="zh-HK"/>
        </w:rPr>
        <w:t>分</w:t>
      </w:r>
      <w:r w:rsidRPr="00E22580">
        <w:rPr>
          <w:rFonts w:hint="eastAsia"/>
        </w:rPr>
        <w:t>別對</w:t>
      </w:r>
      <w:r w:rsidRPr="00E22580">
        <w:rPr>
          <w:rFonts w:hint="eastAsia"/>
          <w:i/>
          <w:color w:val="FF0000"/>
          <w:u w:val="single"/>
        </w:rPr>
        <w:t>全國人民代表大會</w:t>
      </w:r>
      <w:r w:rsidRPr="00E22580">
        <w:rPr>
          <w:rFonts w:hint="eastAsia"/>
          <w:lang w:eastAsia="zh-HK"/>
        </w:rPr>
        <w:t>和</w:t>
      </w:r>
      <w:r w:rsidRPr="00E22580">
        <w:rPr>
          <w:rFonts w:hint="eastAsia"/>
          <w:i/>
          <w:color w:val="FF0000"/>
          <w:u w:val="single"/>
          <w:lang w:eastAsia="zh-HK"/>
        </w:rPr>
        <w:t>全國人民代表大會常務委員會</w:t>
      </w:r>
      <w:r w:rsidRPr="00E22580">
        <w:rPr>
          <w:rFonts w:hint="eastAsia"/>
        </w:rPr>
        <w:t>負責</w:t>
      </w:r>
      <w:r w:rsidRPr="00E22580">
        <w:rPr>
          <w:rFonts w:hint="eastAsia"/>
          <w:lang w:eastAsia="zh-HK"/>
        </w:rPr>
        <w:t>。</w:t>
      </w:r>
    </w:p>
    <w:p w14:paraId="44184468" w14:textId="77777777" w:rsidR="000D37FE" w:rsidRPr="00E22580" w:rsidRDefault="000D37FE" w:rsidP="000D37FE">
      <w:pPr>
        <w:pStyle w:val="ListParagraph"/>
        <w:tabs>
          <w:tab w:val="left" w:pos="426"/>
          <w:tab w:val="left" w:pos="993"/>
        </w:tabs>
        <w:spacing w:line="276" w:lineRule="auto"/>
        <w:ind w:left="840" w:firstLine="0"/>
        <w:rPr>
          <w:lang w:eastAsia="zh-HK"/>
        </w:rPr>
      </w:pPr>
    </w:p>
    <w:p w14:paraId="7205329A" w14:textId="77777777" w:rsidR="000D37FE" w:rsidRPr="00E22580" w:rsidRDefault="000D37FE" w:rsidP="000D37FE">
      <w:pPr>
        <w:pStyle w:val="ListParagraph"/>
        <w:numPr>
          <w:ilvl w:val="0"/>
          <w:numId w:val="83"/>
        </w:numPr>
        <w:tabs>
          <w:tab w:val="left" w:pos="426"/>
          <w:tab w:val="left" w:pos="993"/>
        </w:tabs>
        <w:spacing w:line="276" w:lineRule="auto"/>
        <w:rPr>
          <w:lang w:eastAsia="zh-HK"/>
        </w:rPr>
      </w:pPr>
      <w:r w:rsidRPr="00E22580">
        <w:rPr>
          <w:rFonts w:hint="eastAsia"/>
        </w:rPr>
        <w:t>監察委員會、人民法院和人民檢察院依照法律規定分別獨立行使</w:t>
      </w:r>
      <w:r w:rsidRPr="00E22580">
        <w:rPr>
          <w:rFonts w:hint="eastAsia"/>
          <w:i/>
          <w:color w:val="FF0000"/>
          <w:u w:val="single"/>
        </w:rPr>
        <w:t>監察</w:t>
      </w:r>
      <w:r w:rsidRPr="00E22580">
        <w:rPr>
          <w:rFonts w:hint="eastAsia"/>
        </w:rPr>
        <w:t>權</w:t>
      </w:r>
      <w:r w:rsidRPr="00E22580">
        <w:rPr>
          <w:rFonts w:hint="eastAsia"/>
          <w:lang w:eastAsia="zh-HK"/>
        </w:rPr>
        <w:t>、</w:t>
      </w:r>
      <w:r w:rsidRPr="00E22580">
        <w:rPr>
          <w:rFonts w:hint="eastAsia"/>
          <w:i/>
          <w:color w:val="FF0000"/>
          <w:u w:val="single"/>
        </w:rPr>
        <w:t>審判</w:t>
      </w:r>
      <w:r w:rsidRPr="00E22580">
        <w:rPr>
          <w:rFonts w:hint="eastAsia"/>
        </w:rPr>
        <w:t>權</w:t>
      </w:r>
      <w:r w:rsidRPr="00E22580">
        <w:rPr>
          <w:rFonts w:hint="eastAsia"/>
          <w:lang w:eastAsia="zh-HK"/>
        </w:rPr>
        <w:t>和</w:t>
      </w:r>
      <w:r w:rsidRPr="00E22580">
        <w:rPr>
          <w:rFonts w:hint="eastAsia"/>
          <w:i/>
          <w:color w:val="FF0000"/>
          <w:u w:val="single"/>
          <w:lang w:eastAsia="zh-HK"/>
        </w:rPr>
        <w:t>檢察</w:t>
      </w:r>
      <w:r w:rsidRPr="00E22580">
        <w:rPr>
          <w:rFonts w:hint="eastAsia"/>
          <w:lang w:eastAsia="zh-HK"/>
        </w:rPr>
        <w:t>權</w:t>
      </w:r>
      <w:r w:rsidRPr="00E22580">
        <w:rPr>
          <w:rFonts w:hint="eastAsia"/>
        </w:rPr>
        <w:t>，不受行政機關、社會團體和個人的干涉</w:t>
      </w:r>
      <w:r w:rsidRPr="00E22580">
        <w:rPr>
          <w:rFonts w:hint="eastAsia"/>
          <w:lang w:eastAsia="zh-HK"/>
        </w:rPr>
        <w:t>。</w:t>
      </w:r>
    </w:p>
    <w:p w14:paraId="499D5887" w14:textId="77777777" w:rsidR="00D77E60" w:rsidRDefault="00D77E60" w:rsidP="004443D4">
      <w:pPr>
        <w:rPr>
          <w:rFonts w:eastAsia="微軟正黑體"/>
          <w:b/>
          <w:szCs w:val="28"/>
          <w:lang w:eastAsia="zh-HK"/>
        </w:rPr>
      </w:pPr>
    </w:p>
    <w:p w14:paraId="4C734291" w14:textId="72A1F0BC" w:rsidR="004443D4" w:rsidRDefault="004443D4" w:rsidP="004443D4">
      <w:pPr>
        <w:rPr>
          <w:rFonts w:eastAsia="微軟正黑體"/>
          <w:b/>
          <w:szCs w:val="28"/>
          <w:lang w:eastAsia="zh-HK"/>
        </w:rPr>
      </w:pPr>
      <w:r w:rsidRPr="00E22580">
        <w:rPr>
          <w:rFonts w:eastAsia="微軟正黑體" w:hint="eastAsia"/>
          <w:b/>
          <w:szCs w:val="28"/>
          <w:lang w:eastAsia="zh-HK"/>
        </w:rPr>
        <w:t>資</w:t>
      </w:r>
      <w:r w:rsidRPr="00E22580">
        <w:rPr>
          <w:rFonts w:eastAsia="微軟正黑體" w:hint="eastAsia"/>
          <w:b/>
          <w:szCs w:val="28"/>
        </w:rPr>
        <w:t>料</w:t>
      </w:r>
      <w:r w:rsidRPr="00E22580">
        <w:rPr>
          <w:rFonts w:eastAsia="微軟正黑體" w:hint="eastAsia"/>
          <w:b/>
          <w:szCs w:val="28"/>
          <w:lang w:eastAsia="zh-HK"/>
        </w:rPr>
        <w:t>四</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77E60" w:rsidRPr="00A03C46" w14:paraId="0CB6FBF4" w14:textId="77777777" w:rsidTr="004372A5">
        <w:trPr>
          <w:trHeight w:val="490"/>
        </w:trPr>
        <w:tc>
          <w:tcPr>
            <w:tcW w:w="2022" w:type="dxa"/>
            <w:tcBorders>
              <w:bottom w:val="nil"/>
              <w:right w:val="nil"/>
            </w:tcBorders>
          </w:tcPr>
          <w:p w14:paraId="13B6647D"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DA01404" w14:textId="30467186" w:rsidR="00D77E60" w:rsidRPr="00A03C46" w:rsidRDefault="00D77E60" w:rsidP="004372A5">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color w:val="000000"/>
                <w:spacing w:val="-10"/>
                <w:lang w:eastAsia="zh-HK"/>
              </w:rPr>
              <w:t>重點看兩會—最高人民檢察院工作報告</w:t>
            </w:r>
          </w:p>
        </w:tc>
        <w:tc>
          <w:tcPr>
            <w:tcW w:w="1454" w:type="dxa"/>
            <w:vMerge w:val="restart"/>
          </w:tcPr>
          <w:p w14:paraId="612CBF62" w14:textId="5A1DDAA8" w:rsidR="00D77E60" w:rsidRPr="00A03C46" w:rsidRDefault="00D77E60" w:rsidP="00D77E60">
            <w:pPr>
              <w:snapToGrid w:val="0"/>
              <w:spacing w:line="276" w:lineRule="auto"/>
              <w:contextualSpacing/>
              <w:jc w:val="center"/>
              <w:rPr>
                <w:rFonts w:asciiTheme="majorEastAsia" w:eastAsiaTheme="majorEastAsia" w:hAnsiTheme="majorEastAsia"/>
                <w:lang w:eastAsia="zh-HK"/>
              </w:rPr>
            </w:pPr>
            <w:r w:rsidRPr="005769FF">
              <w:rPr>
                <w:rFonts w:eastAsia="微軟正黑體"/>
                <w:noProof/>
                <w:color w:val="000000"/>
              </w:rPr>
              <w:drawing>
                <wp:inline distT="0" distB="0" distL="0" distR="0" wp14:anchorId="465A55DE" wp14:editId="6234EEDE">
                  <wp:extent cx="742950" cy="742950"/>
                  <wp:effectExtent l="0" t="0" r="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168604304184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r>
      <w:tr w:rsidR="00D77E60" w:rsidRPr="00A03C46" w14:paraId="557AF355" w14:textId="77777777" w:rsidTr="004372A5">
        <w:trPr>
          <w:trHeight w:val="490"/>
        </w:trPr>
        <w:tc>
          <w:tcPr>
            <w:tcW w:w="2022" w:type="dxa"/>
            <w:tcBorders>
              <w:top w:val="nil"/>
              <w:bottom w:val="nil"/>
              <w:right w:val="nil"/>
            </w:tcBorders>
          </w:tcPr>
          <w:p w14:paraId="62EC81F3"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26423DF7"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香</w:t>
            </w:r>
            <w:r>
              <w:rPr>
                <w:rFonts w:asciiTheme="majorEastAsia" w:eastAsiaTheme="majorEastAsia" w:hAnsiTheme="majorEastAsia" w:hint="eastAsia"/>
              </w:rPr>
              <w:t>港</w:t>
            </w:r>
            <w:r>
              <w:rPr>
                <w:rFonts w:asciiTheme="majorEastAsia" w:eastAsiaTheme="majorEastAsia" w:hAnsiTheme="majorEastAsia" w:hint="eastAsia"/>
                <w:lang w:eastAsia="zh-HK"/>
              </w:rPr>
              <w:t>電台</w:t>
            </w:r>
          </w:p>
        </w:tc>
        <w:tc>
          <w:tcPr>
            <w:tcW w:w="1454" w:type="dxa"/>
            <w:vMerge/>
          </w:tcPr>
          <w:p w14:paraId="564FFBC7"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p>
        </w:tc>
      </w:tr>
      <w:tr w:rsidR="00D77E60" w:rsidRPr="007F6401" w14:paraId="59FB9FB7" w14:textId="77777777" w:rsidTr="004372A5">
        <w:tc>
          <w:tcPr>
            <w:tcW w:w="2022" w:type="dxa"/>
            <w:tcBorders>
              <w:top w:val="nil"/>
              <w:bottom w:val="nil"/>
              <w:right w:val="nil"/>
            </w:tcBorders>
          </w:tcPr>
          <w:p w14:paraId="68D5EF40" w14:textId="77777777" w:rsidR="00D77E60" w:rsidRPr="00577068" w:rsidRDefault="00D77E60"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72484F40" w14:textId="5D4A55FA" w:rsidR="00D77E60" w:rsidRPr="00744A74" w:rsidRDefault="00D77E60" w:rsidP="004372A5">
            <w:pPr>
              <w:snapToGrid w:val="0"/>
              <w:spacing w:line="276" w:lineRule="auto"/>
              <w:contextualSpacing/>
              <w:jc w:val="both"/>
              <w:rPr>
                <w:rFonts w:asciiTheme="majorEastAsia" w:eastAsiaTheme="majorEastAsia" w:hAnsiTheme="majorEastAsia"/>
                <w:lang w:eastAsia="zh-HK"/>
              </w:rPr>
            </w:pPr>
            <w:r w:rsidRPr="00D77E60">
              <w:rPr>
                <w:rFonts w:asciiTheme="majorEastAsia" w:eastAsiaTheme="majorEastAsia" w:hAnsiTheme="majorEastAsia" w:hint="eastAsia"/>
              </w:rPr>
              <w:t>1分鐘（粵語旁白，中文字幕）</w:t>
            </w:r>
          </w:p>
        </w:tc>
        <w:tc>
          <w:tcPr>
            <w:tcW w:w="1454" w:type="dxa"/>
            <w:vMerge/>
          </w:tcPr>
          <w:p w14:paraId="5B1544C2" w14:textId="77777777" w:rsidR="00D77E60" w:rsidRPr="007F6401" w:rsidRDefault="00D77E60" w:rsidP="004372A5">
            <w:pPr>
              <w:snapToGrid w:val="0"/>
              <w:rPr>
                <w:rFonts w:eastAsia="微軟正黑體"/>
                <w:color w:val="000000"/>
                <w:kern w:val="0"/>
              </w:rPr>
            </w:pPr>
          </w:p>
        </w:tc>
      </w:tr>
      <w:tr w:rsidR="00D77E60" w:rsidRPr="00A03C46" w14:paraId="39E6D03E" w14:textId="77777777" w:rsidTr="004372A5">
        <w:tc>
          <w:tcPr>
            <w:tcW w:w="2022" w:type="dxa"/>
            <w:tcBorders>
              <w:top w:val="nil"/>
              <w:right w:val="nil"/>
            </w:tcBorders>
          </w:tcPr>
          <w:p w14:paraId="252B1622" w14:textId="77777777" w:rsidR="00D77E60" w:rsidRPr="00577068" w:rsidRDefault="00D77E60"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22AD2EBA" w14:textId="32919741" w:rsidR="00D77E60" w:rsidRDefault="00D77E60" w:rsidP="004372A5">
            <w:pPr>
              <w:rPr>
                <w:rFonts w:eastAsia="微軟正黑體"/>
              </w:rPr>
            </w:pPr>
            <w:r w:rsidRPr="00D77E60">
              <w:rPr>
                <w:rFonts w:eastAsia="微軟正黑體"/>
              </w:rPr>
              <w:t>https://www.youtube.com/watch?v=q25jGKRr</w:t>
            </w:r>
          </w:p>
          <w:p w14:paraId="01B72390" w14:textId="028E2850" w:rsidR="00D77E60" w:rsidRPr="00D77E60" w:rsidRDefault="00D77E60" w:rsidP="004372A5">
            <w:r w:rsidRPr="008F1AAF">
              <w:rPr>
                <w:rFonts w:eastAsia="微軟正黑體"/>
              </w:rPr>
              <w:t>1HI</w:t>
            </w:r>
          </w:p>
        </w:tc>
        <w:tc>
          <w:tcPr>
            <w:tcW w:w="1454" w:type="dxa"/>
            <w:vMerge/>
          </w:tcPr>
          <w:p w14:paraId="69DC0CE0" w14:textId="77777777" w:rsidR="00D77E60" w:rsidRPr="00A03C46" w:rsidRDefault="00D77E60" w:rsidP="004372A5">
            <w:pPr>
              <w:snapToGrid w:val="0"/>
              <w:spacing w:line="276" w:lineRule="auto"/>
              <w:contextualSpacing/>
              <w:jc w:val="both"/>
              <w:rPr>
                <w:rFonts w:asciiTheme="majorEastAsia" w:eastAsiaTheme="majorEastAsia" w:hAnsiTheme="majorEastAsia"/>
                <w:lang w:eastAsia="zh-HK"/>
              </w:rPr>
            </w:pPr>
          </w:p>
        </w:tc>
      </w:tr>
    </w:tbl>
    <w:p w14:paraId="2B85DB31" w14:textId="27857E19" w:rsidR="00D77E60" w:rsidRDefault="00D77E60" w:rsidP="004443D4">
      <w:pPr>
        <w:rPr>
          <w:rFonts w:eastAsia="微軟正黑體"/>
          <w:b/>
          <w:szCs w:val="28"/>
          <w:lang w:eastAsia="zh-HK"/>
        </w:rPr>
      </w:pPr>
    </w:p>
    <w:p w14:paraId="47435D33" w14:textId="77777777" w:rsidR="00D77E60" w:rsidRPr="00E22580" w:rsidRDefault="00D77E60" w:rsidP="004443D4">
      <w:pPr>
        <w:rPr>
          <w:rFonts w:eastAsia="微軟正黑體"/>
          <w:b/>
          <w:szCs w:val="28"/>
        </w:rPr>
      </w:pPr>
    </w:p>
    <w:p w14:paraId="0E4527CF" w14:textId="77777777" w:rsidR="004443D4" w:rsidRPr="00E22580" w:rsidRDefault="004443D4" w:rsidP="004443D4">
      <w:pPr>
        <w:ind w:left="567" w:hanging="567"/>
        <w:rPr>
          <w:color w:val="000000" w:themeColor="text1"/>
        </w:rPr>
      </w:pPr>
      <w:r w:rsidRPr="00E22580">
        <w:t>3.</w:t>
      </w:r>
      <w:r>
        <w:tab/>
      </w:r>
      <w:r w:rsidRPr="00E22580">
        <w:rPr>
          <w:rFonts w:hint="eastAsia"/>
        </w:rPr>
        <w:t>根據資料</w:t>
      </w:r>
      <w:r w:rsidRPr="00E22580">
        <w:rPr>
          <w:rFonts w:hint="eastAsia"/>
          <w:lang w:eastAsia="zh-HK"/>
        </w:rPr>
        <w:t>四</w:t>
      </w:r>
      <w:r w:rsidRPr="00E22580">
        <w:rPr>
          <w:rFonts w:hint="eastAsia"/>
        </w:rPr>
        <w:t>，</w:t>
      </w:r>
      <w:r w:rsidRPr="00E22580">
        <w:t>2022</w:t>
      </w:r>
      <w:r w:rsidRPr="00E22580">
        <w:rPr>
          <w:rFonts w:hint="eastAsia"/>
          <w:lang w:eastAsia="zh-HK"/>
        </w:rPr>
        <w:t>年我國全國的檢</w:t>
      </w:r>
      <w:r w:rsidRPr="00E22580">
        <w:rPr>
          <w:rFonts w:hint="eastAsia"/>
        </w:rPr>
        <w:t>察</w:t>
      </w:r>
      <w:r w:rsidRPr="00E22580">
        <w:rPr>
          <w:rFonts w:hint="eastAsia"/>
          <w:lang w:eastAsia="zh-HK"/>
        </w:rPr>
        <w:t>機</w:t>
      </w:r>
      <w:r w:rsidRPr="00E22580">
        <w:rPr>
          <w:rFonts w:hint="eastAsia"/>
        </w:rPr>
        <w:t>關</w:t>
      </w:r>
      <w:r w:rsidRPr="00E22580">
        <w:rPr>
          <w:rFonts w:hint="eastAsia"/>
          <w:lang w:eastAsia="zh-HK"/>
        </w:rPr>
        <w:t>對</w:t>
      </w:r>
      <w:r w:rsidRPr="00E22580">
        <w:rPr>
          <w:rFonts w:hint="eastAsia"/>
          <w:b/>
          <w:lang w:eastAsia="zh-HK"/>
        </w:rPr>
        <w:t>哪三類起</w:t>
      </w:r>
      <w:r w:rsidRPr="00E22580">
        <w:rPr>
          <w:rFonts w:hint="eastAsia"/>
          <w:b/>
        </w:rPr>
        <w:t>訴</w:t>
      </w:r>
      <w:r w:rsidRPr="00E22580">
        <w:rPr>
          <w:rFonts w:hint="eastAsia"/>
          <w:b/>
          <w:lang w:eastAsia="zh-HK"/>
        </w:rPr>
        <w:t>案件</w:t>
      </w:r>
      <w:r w:rsidRPr="00E22580">
        <w:rPr>
          <w:rFonts w:hint="eastAsia"/>
          <w:lang w:eastAsia="zh-HK"/>
        </w:rPr>
        <w:t>的審查有所上升</w:t>
      </w:r>
      <w:r w:rsidRPr="00E22580">
        <w:rPr>
          <w:rFonts w:hint="eastAsia"/>
          <w:color w:val="000000" w:themeColor="text1"/>
        </w:rPr>
        <w:t>？</w:t>
      </w:r>
    </w:p>
    <w:tbl>
      <w:tblPr>
        <w:tblStyle w:val="TableGrid"/>
        <w:tblW w:w="0" w:type="auto"/>
        <w:tblInd w:w="567" w:type="dxa"/>
        <w:tblLook w:val="04A0" w:firstRow="1" w:lastRow="0" w:firstColumn="1" w:lastColumn="0" w:noHBand="0" w:noVBand="1"/>
      </w:tblPr>
      <w:tblGrid>
        <w:gridCol w:w="7739"/>
      </w:tblGrid>
      <w:tr w:rsidR="004443D4" w:rsidRPr="00404B62" w14:paraId="54356116" w14:textId="77777777" w:rsidTr="00710594">
        <w:tc>
          <w:tcPr>
            <w:tcW w:w="7739" w:type="dxa"/>
            <w:tcBorders>
              <w:top w:val="nil"/>
              <w:left w:val="nil"/>
              <w:bottom w:val="nil"/>
              <w:right w:val="nil"/>
            </w:tcBorders>
          </w:tcPr>
          <w:p w14:paraId="0E14EF84" w14:textId="5B331673" w:rsidR="004443D4" w:rsidRPr="00404B62" w:rsidRDefault="004443D4" w:rsidP="00D4618C">
            <w:pPr>
              <w:tabs>
                <w:tab w:val="left" w:pos="426"/>
                <w:tab w:val="left" w:pos="993"/>
              </w:tabs>
              <w:spacing w:line="276" w:lineRule="auto"/>
              <w:ind w:left="0" w:firstLine="0"/>
              <w:jc w:val="both"/>
              <w:rPr>
                <w:i/>
              </w:rPr>
            </w:pPr>
            <w:r w:rsidRPr="00E22580">
              <w:rPr>
                <w:rFonts w:hint="eastAsia"/>
                <w:i/>
                <w:color w:val="FF0000"/>
                <w:lang w:eastAsia="zh-HK"/>
              </w:rPr>
              <w:t>民事</w:t>
            </w:r>
            <w:r w:rsidRPr="00E22580">
              <w:rPr>
                <w:rFonts w:hint="eastAsia"/>
                <w:i/>
                <w:color w:val="FF0000"/>
              </w:rPr>
              <w:t>、</w:t>
            </w:r>
            <w:r w:rsidRPr="00E22580">
              <w:rPr>
                <w:rFonts w:hint="eastAsia"/>
                <w:i/>
                <w:color w:val="FF0000"/>
                <w:lang w:eastAsia="zh-HK"/>
              </w:rPr>
              <w:t>行</w:t>
            </w:r>
            <w:r w:rsidRPr="00E22580">
              <w:rPr>
                <w:rFonts w:hint="eastAsia"/>
                <w:i/>
                <w:color w:val="FF0000"/>
              </w:rPr>
              <w:t>政</w:t>
            </w:r>
            <w:r w:rsidRPr="00E22580">
              <w:rPr>
                <w:rFonts w:hint="eastAsia"/>
                <w:i/>
                <w:color w:val="FF0000"/>
                <w:lang w:eastAsia="zh-HK"/>
              </w:rPr>
              <w:t>和公益訴</w:t>
            </w:r>
            <w:r w:rsidRPr="00E22580">
              <w:rPr>
                <w:rFonts w:hint="eastAsia"/>
                <w:i/>
                <w:color w:val="FF0000"/>
              </w:rPr>
              <w:t>訟。</w:t>
            </w:r>
          </w:p>
        </w:tc>
      </w:tr>
      <w:tr w:rsidR="00710594" w:rsidRPr="00404B62" w14:paraId="3B255604" w14:textId="77777777" w:rsidTr="00D4618C">
        <w:tc>
          <w:tcPr>
            <w:tcW w:w="7739" w:type="dxa"/>
            <w:tcBorders>
              <w:top w:val="nil"/>
              <w:left w:val="nil"/>
              <w:bottom w:val="single" w:sz="4" w:space="0" w:color="auto"/>
              <w:right w:val="nil"/>
            </w:tcBorders>
          </w:tcPr>
          <w:p w14:paraId="1EDA636F" w14:textId="77777777" w:rsidR="00710594" w:rsidRPr="00E22580" w:rsidRDefault="00710594" w:rsidP="00D4618C">
            <w:pPr>
              <w:tabs>
                <w:tab w:val="left" w:pos="426"/>
                <w:tab w:val="left" w:pos="993"/>
              </w:tabs>
              <w:spacing w:line="276" w:lineRule="auto"/>
              <w:ind w:left="0" w:firstLine="0"/>
              <w:jc w:val="both"/>
              <w:rPr>
                <w:i/>
                <w:color w:val="FF0000"/>
                <w:lang w:eastAsia="zh-HK"/>
              </w:rPr>
            </w:pPr>
          </w:p>
        </w:tc>
      </w:tr>
    </w:tbl>
    <w:p w14:paraId="2261B63D" w14:textId="77777777" w:rsidR="00710594" w:rsidRPr="00404B62" w:rsidRDefault="00710594" w:rsidP="00710594">
      <w:pPr>
        <w:ind w:left="0" w:firstLine="0"/>
      </w:pPr>
    </w:p>
    <w:p w14:paraId="19991363" w14:textId="77777777" w:rsidR="00710594" w:rsidRPr="00404B62" w:rsidRDefault="00710594" w:rsidP="00710594">
      <w:pPr>
        <w:ind w:left="0" w:firstLine="0"/>
      </w:pPr>
    </w:p>
    <w:p w14:paraId="20896C8C" w14:textId="7E3A103D" w:rsidR="008D7342" w:rsidRDefault="008D7342" w:rsidP="00710594">
      <w:pPr>
        <w:spacing w:before="60"/>
        <w:jc w:val="center"/>
        <w:rPr>
          <w:rFonts w:asciiTheme="minorEastAsia" w:eastAsiaTheme="minorEastAsia" w:hAnsiTheme="minorEastAsia"/>
          <w:b/>
        </w:rPr>
      </w:pPr>
      <w:r>
        <w:rPr>
          <w:rFonts w:asciiTheme="minorEastAsia" w:eastAsiaTheme="minorEastAsia" w:hAnsiTheme="minorEastAsia"/>
          <w:b/>
        </w:rPr>
        <w:br w:type="page"/>
      </w:r>
    </w:p>
    <w:p w14:paraId="1F21B4EF" w14:textId="77777777" w:rsidR="00710594" w:rsidRDefault="009D4F62" w:rsidP="009D4F62">
      <w:pPr>
        <w:spacing w:before="60"/>
        <w:rPr>
          <w:rFonts w:ascii="微軟正黑體" w:eastAsia="微軟正黑體" w:hAnsi="微軟正黑體"/>
          <w:b/>
          <w:sz w:val="28"/>
        </w:rPr>
      </w:pPr>
      <w:r w:rsidRPr="0004344F">
        <w:rPr>
          <w:rFonts w:ascii="微軟正黑體" w:eastAsia="微軟正黑體" w:hAnsi="微軟正黑體" w:hint="eastAsia"/>
          <w:b/>
          <w:sz w:val="28"/>
        </w:rPr>
        <w:lastRenderedPageBreak/>
        <w:t>延伸學習</w:t>
      </w:r>
    </w:p>
    <w:p w14:paraId="6B26EBF8" w14:textId="77777777" w:rsidR="00710594" w:rsidRDefault="00710594" w:rsidP="00710594">
      <w:pPr>
        <w:spacing w:before="60"/>
        <w:ind w:firstLine="1680"/>
        <w:rPr>
          <w:rFonts w:ascii="微軟正黑體" w:eastAsia="微軟正黑體" w:hAnsi="微軟正黑體"/>
          <w:b/>
          <w:sz w:val="28"/>
        </w:rPr>
      </w:pPr>
    </w:p>
    <w:p w14:paraId="4F377D4F"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b/>
          <w:noProof/>
          <w:sz w:val="28"/>
          <w:szCs w:val="28"/>
        </w:rPr>
        <w:drawing>
          <wp:anchor distT="0" distB="0" distL="114300" distR="114300" simplePos="0" relativeHeight="253539328" behindDoc="1" locked="0" layoutInCell="1" allowOverlap="1" wp14:anchorId="79EFE57E" wp14:editId="03440917">
            <wp:simplePos x="0" y="0"/>
            <wp:positionH relativeFrom="margin">
              <wp:posOffset>-245140</wp:posOffset>
            </wp:positionH>
            <wp:positionV relativeFrom="paragraph">
              <wp:posOffset>-150583</wp:posOffset>
            </wp:positionV>
            <wp:extent cx="6011545" cy="8909050"/>
            <wp:effectExtent l="0" t="0" r="8255" b="635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t="3531" b="6893"/>
                    <a:stretch/>
                  </pic:blipFill>
                  <pic:spPr bwMode="auto">
                    <a:xfrm>
                      <a:off x="0" y="0"/>
                      <a:ext cx="6011545" cy="890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F0F0D"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noProof/>
        </w:rPr>
        <mc:AlternateContent>
          <mc:Choice Requires="wps">
            <w:drawing>
              <wp:anchor distT="0" distB="0" distL="114300" distR="114300" simplePos="0" relativeHeight="253543424" behindDoc="0" locked="0" layoutInCell="1" allowOverlap="1" wp14:anchorId="641D63A3" wp14:editId="56844B78">
                <wp:simplePos x="0" y="0"/>
                <wp:positionH relativeFrom="column">
                  <wp:posOffset>4023138</wp:posOffset>
                </wp:positionH>
                <wp:positionV relativeFrom="paragraph">
                  <wp:posOffset>215589</wp:posOffset>
                </wp:positionV>
                <wp:extent cx="648000" cy="335280"/>
                <wp:effectExtent l="0" t="0" r="0" b="7620"/>
                <wp:wrapNone/>
                <wp:docPr id="466" name="文字方塊 466"/>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5CD55AAD"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D63A3" id="文字方塊 466" o:spid="_x0000_s1040" type="#_x0000_t202" style="position:absolute;left:0;text-align:left;margin-left:316.8pt;margin-top:17pt;width:51pt;height:26.4pt;z-index:2535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" fillcolor="white [3201]" stroked="f" strokeweight=".5pt">
                <v:textbox>
                  <w:txbxContent>
                    <w:p w14:paraId="5CD55AAD"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附錄一</w:t>
                      </w:r>
                    </w:p>
                  </w:txbxContent>
                </v:textbox>
              </v:shape>
            </w:pict>
          </mc:Fallback>
        </mc:AlternateContent>
      </w:r>
    </w:p>
    <w:p w14:paraId="088126EA" w14:textId="77777777" w:rsidR="00710594" w:rsidRDefault="00710594" w:rsidP="00710594">
      <w:pPr>
        <w:spacing w:before="60"/>
        <w:ind w:firstLine="1680"/>
        <w:rPr>
          <w:rFonts w:ascii="微軟正黑體" w:eastAsia="微軟正黑體" w:hAnsi="微軟正黑體"/>
          <w:b/>
          <w:sz w:val="28"/>
        </w:rPr>
      </w:pPr>
      <w:r w:rsidRPr="00E22580">
        <w:rPr>
          <w:rFonts w:ascii="微軟正黑體" w:eastAsia="微軟正黑體" w:hAnsi="微軟正黑體"/>
          <w:noProof/>
        </w:rPr>
        <w:drawing>
          <wp:anchor distT="0" distB="0" distL="114300" distR="114300" simplePos="0" relativeHeight="253540352" behindDoc="0" locked="0" layoutInCell="1" allowOverlap="1" wp14:anchorId="2C50109D" wp14:editId="169A1E98">
            <wp:simplePos x="0" y="0"/>
            <wp:positionH relativeFrom="column">
              <wp:posOffset>670560</wp:posOffset>
            </wp:positionH>
            <wp:positionV relativeFrom="paragraph">
              <wp:posOffset>57741</wp:posOffset>
            </wp:positionV>
            <wp:extent cx="624840" cy="802005"/>
            <wp:effectExtent l="0" t="0" r="3810" b="0"/>
            <wp:wrapNone/>
            <wp:docPr id="27" name="圖片 2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E9388" w14:textId="77777777" w:rsidR="00710594" w:rsidRPr="00404B62" w:rsidRDefault="00710594" w:rsidP="00710594">
      <w:pPr>
        <w:spacing w:before="60"/>
        <w:ind w:firstLine="1680"/>
        <w:rPr>
          <w:rFonts w:ascii="微軟正黑體" w:eastAsia="微軟正黑體" w:hAnsi="微軟正黑體"/>
          <w:b/>
          <w:sz w:val="28"/>
        </w:rPr>
      </w:pPr>
      <w:r w:rsidRPr="00404B62">
        <w:rPr>
          <w:rFonts w:ascii="微軟正黑體" w:eastAsia="微軟正黑體" w:hAnsi="微軟正黑體" w:hint="eastAsia"/>
          <w:b/>
          <w:sz w:val="28"/>
        </w:rPr>
        <w:t>知多一點點：《中華人民共和國監察法》</w:t>
      </w:r>
    </w:p>
    <w:p w14:paraId="732EAEE8" w14:textId="77777777" w:rsidR="00710594" w:rsidRPr="00404B62" w:rsidRDefault="00710594" w:rsidP="00710594">
      <w:pPr>
        <w:spacing w:before="60"/>
        <w:ind w:left="567" w:right="566" w:firstLine="0"/>
      </w:pPr>
    </w:p>
    <w:p w14:paraId="60F8E6B3" w14:textId="77777777" w:rsidR="00710594" w:rsidRPr="00404B62" w:rsidRDefault="00710594" w:rsidP="00710594">
      <w:pPr>
        <w:spacing w:before="60" w:line="360" w:lineRule="exact"/>
        <w:ind w:left="284" w:right="85" w:firstLine="0"/>
        <w:jc w:val="center"/>
        <w:rPr>
          <w:rFonts w:ascii="微軟正黑體" w:eastAsia="微軟正黑體" w:hAnsi="微軟正黑體"/>
        </w:rPr>
      </w:pPr>
      <w:r w:rsidRPr="00404B62">
        <w:rPr>
          <w:rFonts w:ascii="微軟正黑體" w:eastAsia="微軟正黑體" w:hAnsi="微軟正黑體" w:hint="eastAsia"/>
        </w:rPr>
        <w:t>（</w:t>
      </w:r>
      <w:r w:rsidRPr="00404B62">
        <w:rPr>
          <w:rFonts w:ascii="微軟正黑體" w:eastAsia="微軟正黑體" w:hAnsi="微軟正黑體"/>
        </w:rPr>
        <w:t>2018</w:t>
      </w:r>
      <w:r w:rsidRPr="00404B62">
        <w:rPr>
          <w:rFonts w:ascii="微軟正黑體" w:eastAsia="微軟正黑體" w:hAnsi="微軟正黑體" w:hint="eastAsia"/>
        </w:rPr>
        <w:t>年</w:t>
      </w:r>
      <w:r w:rsidRPr="00404B62">
        <w:rPr>
          <w:rFonts w:ascii="微軟正黑體" w:eastAsia="微軟正黑體" w:hAnsi="微軟正黑體"/>
        </w:rPr>
        <w:t>3</w:t>
      </w:r>
      <w:r w:rsidRPr="00404B62">
        <w:rPr>
          <w:rFonts w:ascii="微軟正黑體" w:eastAsia="微軟正黑體" w:hAnsi="微軟正黑體" w:hint="eastAsia"/>
        </w:rPr>
        <w:t>月</w:t>
      </w:r>
      <w:r w:rsidRPr="00404B62">
        <w:rPr>
          <w:rFonts w:ascii="微軟正黑體" w:eastAsia="微軟正黑體" w:hAnsi="微軟正黑體"/>
        </w:rPr>
        <w:t>20</w:t>
      </w:r>
      <w:r w:rsidRPr="00404B62">
        <w:rPr>
          <w:rFonts w:ascii="微軟正黑體" w:eastAsia="微軟正黑體" w:hAnsi="微軟正黑體" w:hint="eastAsia"/>
        </w:rPr>
        <w:t>日第十三屆全國人民代表大會第一次會議通過）</w:t>
      </w:r>
    </w:p>
    <w:p w14:paraId="47B75AEF" w14:textId="77777777" w:rsidR="00710594" w:rsidRPr="00404B62" w:rsidRDefault="00710594" w:rsidP="00710594">
      <w:pPr>
        <w:spacing w:before="60" w:line="360" w:lineRule="exact"/>
        <w:ind w:left="284" w:right="85" w:firstLine="0"/>
        <w:rPr>
          <w:rFonts w:ascii="微軟正黑體" w:eastAsia="微軟正黑體" w:hAnsi="微軟正黑體"/>
          <w:b/>
        </w:rPr>
      </w:pPr>
    </w:p>
    <w:p w14:paraId="602870F8" w14:textId="77777777" w:rsidR="00710594" w:rsidRPr="00404B62" w:rsidRDefault="00710594" w:rsidP="00710594">
      <w:pPr>
        <w:spacing w:before="60" w:line="360" w:lineRule="exact"/>
        <w:ind w:left="284" w:right="85" w:firstLine="0"/>
        <w:rPr>
          <w:rFonts w:ascii="微軟正黑體" w:eastAsia="微軟正黑體" w:hAnsi="微軟正黑體"/>
          <w:b/>
        </w:rPr>
      </w:pPr>
      <w:r w:rsidRPr="00404B62">
        <w:rPr>
          <w:rFonts w:ascii="微軟正黑體" w:eastAsia="微軟正黑體" w:hAnsi="微軟正黑體" w:hint="eastAsia"/>
          <w:b/>
        </w:rPr>
        <w:t>第一章</w:t>
      </w:r>
      <w:r w:rsidRPr="00404B62">
        <w:rPr>
          <w:rFonts w:ascii="微軟正黑體" w:eastAsia="微軟正黑體" w:hAnsi="微軟正黑體"/>
          <w:b/>
        </w:rPr>
        <w:tab/>
      </w:r>
      <w:r w:rsidRPr="00404B62">
        <w:rPr>
          <w:rFonts w:ascii="微軟正黑體" w:eastAsia="微軟正黑體" w:hAnsi="微軟正黑體" w:hint="eastAsia"/>
          <w:b/>
        </w:rPr>
        <w:t>總則</w:t>
      </w:r>
    </w:p>
    <w:p w14:paraId="0A82B463" w14:textId="77777777" w:rsidR="00710594" w:rsidRPr="00404B62" w:rsidRDefault="00710594" w:rsidP="00710594">
      <w:pPr>
        <w:spacing w:before="60" w:line="360" w:lineRule="exact"/>
        <w:ind w:left="284" w:right="85" w:firstLine="0"/>
        <w:rPr>
          <w:rFonts w:ascii="微軟正黑體" w:eastAsia="微軟正黑體" w:hAnsi="微軟正黑體"/>
        </w:rPr>
      </w:pPr>
      <w:r w:rsidRPr="00404B62">
        <w:rPr>
          <w:rFonts w:ascii="微軟正黑體" w:eastAsia="微軟正黑體" w:hAnsi="微軟正黑體" w:hint="eastAsia"/>
        </w:rPr>
        <w:t>第三條</w:t>
      </w:r>
    </w:p>
    <w:p w14:paraId="534EE8B8"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各級監察委員會是行使國家監察職能的專責機關，依照本法對所有行使公權力的公職人員（以下稱公職人員）進行監察，調查職務違法和職務犯罪，開展廉政建設和反腐敗工作，維護憲法和法律的尊嚴。</w:t>
      </w:r>
    </w:p>
    <w:p w14:paraId="1542C1E0" w14:textId="77777777" w:rsidR="00710594" w:rsidRPr="00404B62" w:rsidRDefault="00710594" w:rsidP="00710594">
      <w:pPr>
        <w:spacing w:before="60" w:line="360" w:lineRule="exact"/>
        <w:ind w:left="284" w:right="226" w:firstLine="0"/>
        <w:rPr>
          <w:rFonts w:ascii="微軟正黑體" w:eastAsia="微軟正黑體" w:hAnsi="微軟正黑體"/>
          <w:b/>
        </w:rPr>
      </w:pPr>
    </w:p>
    <w:p w14:paraId="3D14587C" w14:textId="77777777" w:rsidR="00710594" w:rsidRPr="00404B62" w:rsidRDefault="00710594" w:rsidP="00710594">
      <w:pPr>
        <w:spacing w:before="60" w:line="360" w:lineRule="exact"/>
        <w:ind w:left="284" w:right="226" w:firstLine="0"/>
        <w:rPr>
          <w:rFonts w:ascii="微軟正黑體" w:eastAsia="微軟正黑體" w:hAnsi="微軟正黑體"/>
          <w:b/>
        </w:rPr>
      </w:pPr>
      <w:r w:rsidRPr="00404B62">
        <w:rPr>
          <w:rFonts w:ascii="微軟正黑體" w:eastAsia="微軟正黑體" w:hAnsi="微軟正黑體" w:hint="eastAsia"/>
          <w:b/>
        </w:rPr>
        <w:t>第二章</w:t>
      </w:r>
      <w:r w:rsidRPr="00404B62">
        <w:rPr>
          <w:rFonts w:ascii="微軟正黑體" w:eastAsia="微軟正黑體" w:hAnsi="微軟正黑體"/>
          <w:b/>
        </w:rPr>
        <w:tab/>
      </w:r>
      <w:r w:rsidRPr="00404B62">
        <w:rPr>
          <w:rFonts w:ascii="微軟正黑體" w:eastAsia="微軟正黑體" w:hAnsi="微軟正黑體" w:hint="eastAsia"/>
          <w:b/>
        </w:rPr>
        <w:t>監察機關及其職責</w:t>
      </w:r>
    </w:p>
    <w:p w14:paraId="50936A08"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第十一條　監察委員會依照本法和有關法律規定履行監督、調查、處置職責：</w:t>
      </w:r>
    </w:p>
    <w:p w14:paraId="42579EB5"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（一）</w:t>
      </w:r>
      <w:r w:rsidRPr="00404B62">
        <w:rPr>
          <w:rFonts w:ascii="微軟正黑體" w:eastAsia="微軟正黑體" w:hAnsi="微軟正黑體"/>
        </w:rPr>
        <w:tab/>
      </w:r>
      <w:r w:rsidRPr="00404B62">
        <w:rPr>
          <w:rFonts w:ascii="微軟正黑體" w:eastAsia="微軟正黑體" w:hAnsi="微軟正黑體" w:hint="eastAsia"/>
        </w:rPr>
        <w:t>對公職人員開展廉政教育，對其依法履職、秉公用權、廉潔從政從業以及道德操守情况進行監督檢查；</w:t>
      </w:r>
    </w:p>
    <w:p w14:paraId="36704B83"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（二）</w:t>
      </w:r>
      <w:r w:rsidRPr="00404B62">
        <w:rPr>
          <w:rFonts w:ascii="微軟正黑體" w:eastAsia="微軟正黑體" w:hAnsi="微軟正黑體"/>
        </w:rPr>
        <w:tab/>
      </w:r>
      <w:r w:rsidRPr="00404B62">
        <w:rPr>
          <w:rFonts w:ascii="微軟正黑體" w:eastAsia="微軟正黑體" w:hAnsi="微軟正黑體" w:hint="eastAsia"/>
        </w:rPr>
        <w:t>對涉嫌貪污賄賂、濫用職權、玩忽職守、權力尋租</w:t>
      </w:r>
      <w:r w:rsidRPr="00404B62">
        <w:rPr>
          <w:rFonts w:ascii="微軟正黑體" w:eastAsia="微軟正黑體" w:hAnsi="微軟正黑體"/>
        </w:rPr>
        <w:t>*</w:t>
      </w:r>
      <w:r w:rsidRPr="00404B62">
        <w:rPr>
          <w:rFonts w:ascii="微軟正黑體" w:eastAsia="微軟正黑體" w:hAnsi="微軟正黑體" w:hint="eastAsia"/>
        </w:rPr>
        <w:t>、利益輸送、徇私舞弊以及浪費國家資財等職務違法和職務犯罪進行調查；</w:t>
      </w:r>
    </w:p>
    <w:p w14:paraId="0D0DBE8E" w14:textId="77777777" w:rsidR="00710594" w:rsidRPr="00404B62" w:rsidRDefault="00710594" w:rsidP="00710594">
      <w:pPr>
        <w:spacing w:before="60" w:line="360" w:lineRule="exact"/>
        <w:ind w:left="284" w:right="226" w:firstLine="0"/>
        <w:jc w:val="both"/>
        <w:rPr>
          <w:rFonts w:ascii="微軟正黑體" w:eastAsia="微軟正黑體" w:hAnsi="微軟正黑體"/>
        </w:rPr>
      </w:pPr>
      <w:r w:rsidRPr="00404B62">
        <w:rPr>
          <w:rFonts w:ascii="微軟正黑體" w:eastAsia="微軟正黑體" w:hAnsi="微軟正黑體" w:hint="eastAsia"/>
        </w:rPr>
        <w:t>（三）</w:t>
      </w:r>
      <w:r w:rsidRPr="00404B62">
        <w:rPr>
          <w:rFonts w:ascii="微軟正黑體" w:eastAsia="微軟正黑體" w:hAnsi="微軟正黑體"/>
        </w:rPr>
        <w:tab/>
      </w:r>
      <w:r w:rsidRPr="00404B62">
        <w:rPr>
          <w:rFonts w:ascii="微軟正黑體" w:eastAsia="微軟正黑體" w:hAnsi="微軟正黑體" w:hint="eastAsia"/>
        </w:rPr>
        <w:t>對違法的公職人員依法作出政務處分決定；對履行職責不力、失職失責的領導人員進行問責；對涉嫌職務犯罪的，將調查結果移送人民檢察院依法審查、提起公訴；向監察對象所在單位提出監察建議。</w:t>
      </w:r>
    </w:p>
    <w:p w14:paraId="6353F885" w14:textId="77777777" w:rsidR="00710594" w:rsidRPr="00404B62" w:rsidRDefault="00710594" w:rsidP="00710594">
      <w:pPr>
        <w:spacing w:line="360" w:lineRule="exact"/>
        <w:ind w:left="284" w:right="85" w:firstLine="0"/>
        <w:jc w:val="both"/>
        <w:rPr>
          <w:rFonts w:ascii="微軟正黑體" w:eastAsia="微軟正黑體" w:hAnsi="微軟正黑體"/>
          <w:sz w:val="22"/>
          <w:lang w:eastAsia="zh-HK"/>
        </w:rPr>
      </w:pPr>
    </w:p>
    <w:p w14:paraId="2771E33B" w14:textId="77777777" w:rsidR="00710594" w:rsidRPr="00404B62" w:rsidRDefault="00710594" w:rsidP="00710594">
      <w:pPr>
        <w:ind w:left="284" w:right="85" w:firstLine="0"/>
        <w:rPr>
          <w:rFonts w:eastAsia="微軟正黑體"/>
          <w:sz w:val="22"/>
        </w:rPr>
      </w:pPr>
      <w:r w:rsidRPr="00404B62">
        <w:rPr>
          <w:rFonts w:eastAsia="微軟正黑體" w:hint="eastAsia"/>
          <w:sz w:val="22"/>
        </w:rPr>
        <w:t>資料來源：中華人民共和國司法部，</w:t>
      </w:r>
    </w:p>
    <w:p w14:paraId="57270AE6" w14:textId="51F122E7" w:rsidR="00710594" w:rsidRPr="00404B62" w:rsidRDefault="00710594" w:rsidP="00710594">
      <w:pPr>
        <w:ind w:left="284" w:right="85" w:firstLine="0"/>
        <w:rPr>
          <w:rFonts w:eastAsia="微軟正黑體"/>
          <w:sz w:val="22"/>
        </w:rPr>
      </w:pPr>
    </w:p>
    <w:p w14:paraId="0FDA09CD" w14:textId="4518B353" w:rsidR="00710594" w:rsidRPr="00E01B2C" w:rsidRDefault="00E01B2C" w:rsidP="00710594">
      <w:pPr>
        <w:spacing w:line="360" w:lineRule="exact"/>
        <w:ind w:left="284" w:right="85" w:firstLine="0"/>
        <w:rPr>
          <w:rFonts w:eastAsia="微軟正黑體"/>
        </w:rPr>
      </w:pPr>
      <w:r w:rsidRPr="00E01B2C">
        <w:rPr>
          <w:rFonts w:eastAsia="微軟正黑體"/>
        </w:rPr>
        <w:t>https://www.gov.cn/xinwen/2018-03/26/content_5277463.htm</w:t>
      </w:r>
    </w:p>
    <w:p w14:paraId="3AB6B4B2" w14:textId="77777777" w:rsidR="00710594" w:rsidRPr="00404B62" w:rsidRDefault="00710594" w:rsidP="00710594">
      <w:pPr>
        <w:spacing w:line="280" w:lineRule="exact"/>
        <w:ind w:left="284" w:right="85" w:firstLine="0"/>
        <w:jc w:val="both"/>
        <w:rPr>
          <w:rFonts w:ascii="微軟正黑體" w:eastAsia="微軟正黑體" w:hAnsi="微軟正黑體"/>
          <w:sz w:val="22"/>
        </w:rPr>
      </w:pPr>
      <w:r w:rsidRPr="00404B62">
        <w:rPr>
          <w:rFonts w:ascii="微軟正黑體" w:eastAsia="微軟正黑體" w:hAnsi="微軟正黑體"/>
          <w:sz w:val="22"/>
        </w:rPr>
        <w:t>*</w:t>
      </w:r>
      <w:r w:rsidRPr="00404B62">
        <w:rPr>
          <w:rFonts w:ascii="微軟正黑體" w:eastAsia="微軟正黑體" w:hAnsi="微軟正黑體" w:hint="eastAsia"/>
          <w:sz w:val="22"/>
        </w:rPr>
        <w:t>「尋租」，意爲某些單位或個人利用權力將公共財富轉移到個人手中的行爲，或者是把權力商品化，以權力爲資本去參與商品交換和市場競爭，謀取金錢和物質利益。</w:t>
      </w:r>
    </w:p>
    <w:p w14:paraId="0E3EE57C" w14:textId="77777777" w:rsidR="00710594" w:rsidRPr="00404B62" w:rsidRDefault="00710594" w:rsidP="00710594">
      <w:pPr>
        <w:ind w:left="284" w:hanging="284"/>
        <w:jc w:val="both"/>
      </w:pPr>
    </w:p>
    <w:p w14:paraId="172D327D" w14:textId="4096FBA0" w:rsidR="00710594" w:rsidRPr="00404B62" w:rsidRDefault="00710594" w:rsidP="00710594">
      <w:pPr>
        <w:ind w:left="567" w:right="1133" w:firstLine="0"/>
        <w:jc w:val="right"/>
        <w:rPr>
          <w:sz w:val="32"/>
        </w:rPr>
      </w:pPr>
    </w:p>
    <w:p w14:paraId="3BF69A89" w14:textId="77777777" w:rsidR="00710594" w:rsidRPr="00404B62" w:rsidRDefault="00710594" w:rsidP="00710594">
      <w:pPr>
        <w:ind w:left="0" w:firstLine="0"/>
      </w:pPr>
    </w:p>
    <w:p w14:paraId="7E934B4A" w14:textId="77777777" w:rsidR="00710594" w:rsidRPr="00404B62" w:rsidRDefault="00710594" w:rsidP="00710594">
      <w:pPr>
        <w:ind w:left="0" w:firstLine="0"/>
      </w:pPr>
    </w:p>
    <w:p w14:paraId="73BC47B2" w14:textId="77777777" w:rsidR="00710594" w:rsidRPr="00404B62" w:rsidRDefault="00710594" w:rsidP="00710594">
      <w:pPr>
        <w:ind w:left="0" w:firstLine="0"/>
      </w:pPr>
      <w:r w:rsidRPr="00E22580">
        <w:rPr>
          <w:rFonts w:ascii="微軟正黑體" w:eastAsia="微軟正黑體" w:hAnsi="微軟正黑體"/>
          <w:b/>
          <w:noProof/>
          <w:sz w:val="28"/>
          <w:szCs w:val="28"/>
        </w:rPr>
        <w:lastRenderedPageBreak/>
        <w:drawing>
          <wp:anchor distT="0" distB="0" distL="114300" distR="114300" simplePos="0" relativeHeight="253537280" behindDoc="1" locked="0" layoutInCell="1" allowOverlap="1" wp14:anchorId="3194729B" wp14:editId="26FD5F6E">
            <wp:simplePos x="0" y="0"/>
            <wp:positionH relativeFrom="margin">
              <wp:posOffset>-289560</wp:posOffset>
            </wp:positionH>
            <wp:positionV relativeFrom="paragraph">
              <wp:posOffset>0</wp:posOffset>
            </wp:positionV>
            <wp:extent cx="5867400" cy="7040880"/>
            <wp:effectExtent l="0" t="0" r="0" b="762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t="3531" b="6893"/>
                    <a:stretch/>
                  </pic:blipFill>
                  <pic:spPr bwMode="auto">
                    <a:xfrm>
                      <a:off x="0" y="0"/>
                      <a:ext cx="5867989" cy="7041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77492" w14:textId="77777777" w:rsidR="00710594" w:rsidRPr="00404B62" w:rsidRDefault="00710594" w:rsidP="00710594">
      <w:pPr>
        <w:ind w:left="0" w:firstLine="0"/>
      </w:pPr>
    </w:p>
    <w:p w14:paraId="33DFD716" w14:textId="77777777" w:rsidR="00710594" w:rsidRPr="00404B62" w:rsidRDefault="00710594" w:rsidP="00710594">
      <w:pPr>
        <w:ind w:left="1701" w:right="1700" w:firstLine="0"/>
      </w:pPr>
      <w:r w:rsidRPr="00E22580">
        <w:rPr>
          <w:rFonts w:ascii="微軟正黑體" w:eastAsia="微軟正黑體" w:hAnsi="微軟正黑體"/>
          <w:noProof/>
        </w:rPr>
        <mc:AlternateContent>
          <mc:Choice Requires="wps">
            <w:drawing>
              <wp:anchor distT="0" distB="0" distL="114300" distR="114300" simplePos="0" relativeHeight="253544448" behindDoc="0" locked="0" layoutInCell="1" allowOverlap="1" wp14:anchorId="6142BE80" wp14:editId="58930F89">
                <wp:simplePos x="0" y="0"/>
                <wp:positionH relativeFrom="column">
                  <wp:posOffset>3817620</wp:posOffset>
                </wp:positionH>
                <wp:positionV relativeFrom="paragraph">
                  <wp:posOffset>73243</wp:posOffset>
                </wp:positionV>
                <wp:extent cx="648000" cy="335280"/>
                <wp:effectExtent l="0" t="0" r="0" b="7620"/>
                <wp:wrapNone/>
                <wp:docPr id="468" name="文字方塊 468"/>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4845F636"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2BE80" id="文字方塊 468" o:spid="_x0000_s1041" type="#_x0000_t202" style="position:absolute;left:0;text-align:left;margin-left:300.6pt;margin-top:5.75pt;width:51pt;height:26.4pt;z-index:25354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" fillcolor="white [3201]" stroked="f" strokeweight=".5pt">
                <v:textbox>
                  <w:txbxContent>
                    <w:p w14:paraId="4845F636"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附錄二</w:t>
                      </w:r>
                    </w:p>
                  </w:txbxContent>
                </v:textbox>
              </v:shape>
            </w:pict>
          </mc:Fallback>
        </mc:AlternateContent>
      </w:r>
      <w:r w:rsidRPr="00E22580">
        <w:rPr>
          <w:rFonts w:ascii="微軟正黑體" w:eastAsia="微軟正黑體" w:hAnsi="微軟正黑體"/>
          <w:noProof/>
        </w:rPr>
        <w:drawing>
          <wp:anchor distT="0" distB="0" distL="114300" distR="114300" simplePos="0" relativeHeight="253542400" behindDoc="0" locked="0" layoutInCell="1" allowOverlap="1" wp14:anchorId="1CC7EF36" wp14:editId="3D30A86F">
            <wp:simplePos x="0" y="0"/>
            <wp:positionH relativeFrom="column">
              <wp:posOffset>609600</wp:posOffset>
            </wp:positionH>
            <wp:positionV relativeFrom="paragraph">
              <wp:posOffset>162293</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089" cy="78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B3CDD" w14:textId="77777777" w:rsidR="00710594" w:rsidRPr="00404B62" w:rsidRDefault="00710594" w:rsidP="00710594">
      <w:pPr>
        <w:ind w:left="1701" w:right="1700" w:firstLine="0"/>
      </w:pPr>
    </w:p>
    <w:p w14:paraId="3A6AA3E8" w14:textId="77777777" w:rsidR="00710594" w:rsidRPr="00404B62" w:rsidRDefault="00710594" w:rsidP="00710594">
      <w:pPr>
        <w:ind w:left="1701" w:right="1700" w:firstLine="0"/>
      </w:pPr>
    </w:p>
    <w:p w14:paraId="281EC8E9" w14:textId="77777777" w:rsidR="00710594" w:rsidRPr="00404B62" w:rsidRDefault="00710594" w:rsidP="00710594">
      <w:pPr>
        <w:ind w:left="0" w:right="849" w:firstLine="1960"/>
        <w:jc w:val="both"/>
        <w:rPr>
          <w:rFonts w:ascii="微軟正黑體" w:eastAsia="微軟正黑體" w:hAnsi="微軟正黑體" w:cs="Arial"/>
          <w:b/>
          <w:color w:val="000000"/>
          <w:sz w:val="28"/>
        </w:rPr>
      </w:pPr>
      <w:r w:rsidRPr="00404B62">
        <w:rPr>
          <w:rFonts w:ascii="微軟正黑體" w:eastAsia="微軟正黑體" w:hAnsi="微軟正黑體" w:hint="eastAsia"/>
          <w:b/>
          <w:sz w:val="28"/>
          <w:szCs w:val="28"/>
        </w:rPr>
        <w:t>知多一點點：</w:t>
      </w:r>
      <w:r w:rsidRPr="00404B62">
        <w:rPr>
          <w:rFonts w:ascii="微軟正黑體" w:eastAsia="微軟正黑體" w:hAnsi="微軟正黑體" w:cs="Arial" w:hint="eastAsia"/>
          <w:b/>
          <w:color w:val="000000"/>
          <w:sz w:val="28"/>
        </w:rPr>
        <w:t>人民法院代表國家行使審判權</w:t>
      </w:r>
    </w:p>
    <w:p w14:paraId="400E4D04" w14:textId="77777777" w:rsidR="00710594" w:rsidRPr="00404B62" w:rsidRDefault="00710594" w:rsidP="00710594">
      <w:pPr>
        <w:ind w:left="851" w:right="849" w:firstLine="0"/>
        <w:jc w:val="both"/>
        <w:rPr>
          <w:rFonts w:asciiTheme="minorEastAsia" w:eastAsiaTheme="minorEastAsia" w:hAnsiTheme="minorEastAsia" w:cs="Arial"/>
          <w:color w:val="000000"/>
        </w:rPr>
      </w:pPr>
    </w:p>
    <w:p w14:paraId="7FAD5908" w14:textId="77777777" w:rsidR="00710594" w:rsidRPr="00404B62" w:rsidRDefault="00710594" w:rsidP="00710594">
      <w:pPr>
        <w:ind w:left="426" w:right="226" w:firstLine="0"/>
        <w:jc w:val="both"/>
        <w:rPr>
          <w:rFonts w:ascii="微軟正黑體" w:eastAsia="微軟正黑體" w:hAnsi="微軟正黑體" w:cs="微軟正黑體"/>
          <w:color w:val="000000"/>
        </w:rPr>
      </w:pPr>
      <w:r w:rsidRPr="00404B62">
        <w:rPr>
          <w:rFonts w:ascii="微軟正黑體" w:eastAsia="微軟正黑體" w:hAnsi="微軟正黑體" w:cs="Arial" w:hint="eastAsia"/>
          <w:color w:val="000000"/>
        </w:rPr>
        <w:t>人民法院是代表國家行使審判權的。所謂「審判」指的是對矛盾和糾紛的審理和判決。在法治國家，所謂審判是指由國家的專門機構代表國家利益，依照憲法和法律規定的程序，對特定案件進行的審理和判決。代表國家行使審判權的機構作出的判決，具有最高的權威性，並由國家强制力來保證執行。之所以需要一個專門機構代表國家行使審判權，是因爲在國家機構與公民個人和其他組織之間、在公民個人和各種社會組織彼此之間，會産生各種各樣的矛盾和糾紛。這些矛盾和糾紛中的一部分可以由矛盾和糾紛的主體進行自我化解，或者由其他社會力量予化解，但是，當這些矛盾和糾紛發展到比較激烈的程度時，只有以國家的名義和國家的力量予以審理和判決，並以國家强制力來保證判決的執行，才能維護國家的安全和社會的穩定。這就需要國家設置一種代表公平、公正和正義力量並具有足够權威的機構，以國家的名義來行使這一審理和判決權。在我國人民代表大會制度的體制下，行使這一權力的機構就是人民法院。人民法院代表國家、以國家的名義行使審判權，是法律範圍內各種矛盾和糾紛可以訴諸解決的終局機構</w:t>
      </w:r>
      <w:r w:rsidRPr="00404B62">
        <w:rPr>
          <w:rFonts w:ascii="微軟正黑體" w:eastAsia="微軟正黑體" w:hAnsi="微軟正黑體" w:cs="微軟正黑體" w:hint="eastAsia"/>
          <w:color w:val="000000"/>
        </w:rPr>
        <w:t>。</w:t>
      </w:r>
    </w:p>
    <w:p w14:paraId="383D8C28" w14:textId="77777777" w:rsidR="00710594" w:rsidRPr="00404B62" w:rsidRDefault="00710594" w:rsidP="00710594">
      <w:pPr>
        <w:ind w:left="851" w:right="707" w:firstLine="0"/>
        <w:rPr>
          <w:rFonts w:eastAsiaTheme="minorEastAsia"/>
          <w:sz w:val="22"/>
        </w:rPr>
      </w:pPr>
    </w:p>
    <w:p w14:paraId="2C36A4F0" w14:textId="77777777" w:rsidR="00710594" w:rsidRDefault="00710594" w:rsidP="00710594">
      <w:pPr>
        <w:ind w:left="851" w:right="707" w:firstLine="0"/>
        <w:rPr>
          <w:rFonts w:eastAsiaTheme="minorEastAsia"/>
          <w:sz w:val="22"/>
        </w:rPr>
      </w:pPr>
      <w:r w:rsidRPr="00404B62">
        <w:rPr>
          <w:rFonts w:eastAsiaTheme="minorEastAsia" w:hint="eastAsia"/>
          <w:sz w:val="22"/>
        </w:rPr>
        <w:t>資料來源：中國人大網，</w:t>
      </w:r>
    </w:p>
    <w:p w14:paraId="47624CD3" w14:textId="77777777" w:rsidR="00710594" w:rsidRPr="00404B62" w:rsidRDefault="00710594" w:rsidP="00710594">
      <w:pPr>
        <w:ind w:left="851" w:right="707" w:firstLine="0"/>
        <w:rPr>
          <w:rFonts w:eastAsiaTheme="minorEastAsia"/>
          <w:sz w:val="22"/>
        </w:rPr>
      </w:pPr>
      <w:r w:rsidRPr="006F4F4A">
        <w:rPr>
          <w:rFonts w:eastAsiaTheme="minorEastAsia"/>
          <w:sz w:val="22"/>
        </w:rPr>
        <w:t>http://www.npc.gov.cn/zgrdw/npc/flsyywd/xianfa/2010-04/14/content_1567085.htm</w:t>
      </w:r>
    </w:p>
    <w:p w14:paraId="212A18FD" w14:textId="77777777" w:rsidR="00710594" w:rsidRPr="00404B62" w:rsidRDefault="00710594" w:rsidP="00710594">
      <w:pPr>
        <w:ind w:left="0" w:firstLine="0"/>
        <w:rPr>
          <w:rFonts w:asciiTheme="minorEastAsia" w:eastAsiaTheme="minorEastAsia" w:hAnsiTheme="minorEastAsia"/>
        </w:rPr>
      </w:pPr>
    </w:p>
    <w:p w14:paraId="670D6FAF" w14:textId="77777777" w:rsidR="00710594" w:rsidRPr="00404B62" w:rsidRDefault="00710594" w:rsidP="00710594">
      <w:pPr>
        <w:ind w:left="0" w:firstLine="0"/>
      </w:pPr>
    </w:p>
    <w:p w14:paraId="09827B3F" w14:textId="77777777" w:rsidR="00710594" w:rsidRPr="00404B62" w:rsidRDefault="00710594" w:rsidP="00710594">
      <w:pPr>
        <w:ind w:left="0" w:firstLine="0"/>
      </w:pPr>
    </w:p>
    <w:p w14:paraId="6DBEDE39" w14:textId="77777777" w:rsidR="00710594" w:rsidRPr="00404B62" w:rsidRDefault="00710594" w:rsidP="00710594">
      <w:pPr>
        <w:ind w:left="0" w:firstLine="0"/>
      </w:pPr>
    </w:p>
    <w:p w14:paraId="4E6035B4" w14:textId="77777777" w:rsidR="00710594" w:rsidRPr="00404B62" w:rsidRDefault="00710594" w:rsidP="00710594">
      <w:pPr>
        <w:ind w:left="0" w:firstLine="0"/>
      </w:pPr>
    </w:p>
    <w:p w14:paraId="5BF9241D" w14:textId="77777777" w:rsidR="00710594" w:rsidRPr="00404B62" w:rsidRDefault="00710594" w:rsidP="00710594">
      <w:pPr>
        <w:ind w:left="0" w:firstLine="0"/>
      </w:pPr>
    </w:p>
    <w:p w14:paraId="7FEB51AF" w14:textId="77777777" w:rsidR="00710594" w:rsidRPr="00404B62" w:rsidRDefault="00710594" w:rsidP="00710594">
      <w:pPr>
        <w:ind w:left="0" w:firstLine="0"/>
      </w:pPr>
    </w:p>
    <w:p w14:paraId="01A9AF06" w14:textId="77777777" w:rsidR="00710594" w:rsidRPr="00404B62" w:rsidRDefault="00710594" w:rsidP="00710594">
      <w:pPr>
        <w:ind w:left="0" w:firstLine="0"/>
      </w:pPr>
    </w:p>
    <w:p w14:paraId="65AC23D0" w14:textId="77777777" w:rsidR="00710594" w:rsidRDefault="00710594" w:rsidP="00710594">
      <w:r>
        <w:br w:type="page"/>
      </w:r>
    </w:p>
    <w:p w14:paraId="17E6C9F8" w14:textId="77777777" w:rsidR="00710594" w:rsidRPr="00404B62" w:rsidRDefault="00710594" w:rsidP="00710594">
      <w:pPr>
        <w:ind w:left="0" w:firstLine="0"/>
      </w:pPr>
      <w:r w:rsidRPr="00E22580">
        <w:rPr>
          <w:rFonts w:ascii="微軟正黑體" w:eastAsia="微軟正黑體" w:hAnsi="微軟正黑體"/>
          <w:b/>
          <w:noProof/>
          <w:sz w:val="28"/>
          <w:szCs w:val="28"/>
        </w:rPr>
        <w:lastRenderedPageBreak/>
        <w:drawing>
          <wp:anchor distT="0" distB="0" distL="114300" distR="114300" simplePos="0" relativeHeight="253538304" behindDoc="1" locked="0" layoutInCell="1" allowOverlap="1" wp14:anchorId="0EBA7E8C" wp14:editId="23957AA2">
            <wp:simplePos x="0" y="0"/>
            <wp:positionH relativeFrom="margin">
              <wp:posOffset>-345558</wp:posOffset>
            </wp:positionH>
            <wp:positionV relativeFrom="paragraph">
              <wp:posOffset>116958</wp:posOffset>
            </wp:positionV>
            <wp:extent cx="6010910" cy="7623544"/>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t="3531" b="6893"/>
                    <a:stretch/>
                  </pic:blipFill>
                  <pic:spPr bwMode="auto">
                    <a:xfrm>
                      <a:off x="0" y="0"/>
                      <a:ext cx="6015448" cy="7629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EE126" w14:textId="77777777" w:rsidR="00710594" w:rsidRPr="00404B62" w:rsidRDefault="00710594" w:rsidP="00710594">
      <w:pPr>
        <w:ind w:left="0" w:firstLine="0"/>
      </w:pPr>
    </w:p>
    <w:p w14:paraId="00702F2C" w14:textId="77777777" w:rsidR="00710594" w:rsidRPr="00404B62" w:rsidRDefault="00710594" w:rsidP="00710594">
      <w:pPr>
        <w:tabs>
          <w:tab w:val="left" w:pos="6663"/>
        </w:tabs>
        <w:ind w:left="0" w:firstLine="0"/>
      </w:pPr>
      <w:r w:rsidRPr="00E22580">
        <w:rPr>
          <w:rFonts w:ascii="微軟正黑體" w:eastAsia="微軟正黑體" w:hAnsi="微軟正黑體"/>
          <w:noProof/>
        </w:rPr>
        <mc:AlternateContent>
          <mc:Choice Requires="wps">
            <w:drawing>
              <wp:anchor distT="0" distB="0" distL="114300" distR="114300" simplePos="0" relativeHeight="253545472" behindDoc="0" locked="0" layoutInCell="1" allowOverlap="1" wp14:anchorId="388E4E0D" wp14:editId="46552137">
                <wp:simplePos x="0" y="0"/>
                <wp:positionH relativeFrom="column">
                  <wp:posOffset>3801697</wp:posOffset>
                </wp:positionH>
                <wp:positionV relativeFrom="paragraph">
                  <wp:posOffset>151935</wp:posOffset>
                </wp:positionV>
                <wp:extent cx="648000" cy="335280"/>
                <wp:effectExtent l="0" t="0" r="0" b="7620"/>
                <wp:wrapNone/>
                <wp:docPr id="470" name="文字方塊 470"/>
                <wp:cNvGraphicFramePr/>
                <a:graphic xmlns:a="http://schemas.openxmlformats.org/drawingml/2006/main">
                  <a:graphicData uri="http://schemas.microsoft.com/office/word/2010/wordprocessingShape">
                    <wps:wsp>
                      <wps:cNvSpPr txBox="1"/>
                      <wps:spPr>
                        <a:xfrm>
                          <a:off x="0" y="0"/>
                          <a:ext cx="648000" cy="335280"/>
                        </a:xfrm>
                        <a:prstGeom prst="rect">
                          <a:avLst/>
                        </a:prstGeom>
                        <a:solidFill>
                          <a:schemeClr val="lt1"/>
                        </a:solidFill>
                        <a:ln w="6350">
                          <a:noFill/>
                        </a:ln>
                      </wps:spPr>
                      <wps:txbx>
                        <w:txbxContent>
                          <w:p w14:paraId="7C542350"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8E4E0D" id="文字方塊 470" o:spid="_x0000_s1042" type="#_x0000_t202" style="position:absolute;margin-left:299.35pt;margin-top:11.95pt;width:51pt;height:26.4pt;z-index:2535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" fillcolor="white [3201]" stroked="f" strokeweight=".5pt">
                <v:textbox>
                  <w:txbxContent>
                    <w:p w14:paraId="7C542350" w14:textId="77777777" w:rsidR="00744A74" w:rsidRPr="00E22580" w:rsidRDefault="00744A74" w:rsidP="00710594">
                      <w:pPr>
                        <w:ind w:left="0" w:firstLine="0"/>
                        <w:rPr>
                          <w:rFonts w:ascii="微軟正黑體" w:eastAsia="微軟正黑體" w:hAnsi="微軟正黑體"/>
                          <w:b/>
                        </w:rPr>
                      </w:pPr>
                      <w:r w:rsidRPr="00E22580">
                        <w:rPr>
                          <w:rFonts w:ascii="微軟正黑體" w:eastAsia="微軟正黑體" w:hAnsi="微軟正黑體" w:hint="eastAsia"/>
                          <w:b/>
                        </w:rPr>
                        <w:t>附錄三</w:t>
                      </w:r>
                    </w:p>
                  </w:txbxContent>
                </v:textbox>
              </v:shape>
            </w:pict>
          </mc:Fallback>
        </mc:AlternateContent>
      </w:r>
    </w:p>
    <w:p w14:paraId="6ACE5F95" w14:textId="77777777" w:rsidR="00710594" w:rsidRPr="00404B62" w:rsidRDefault="00710594" w:rsidP="00710594">
      <w:pPr>
        <w:ind w:left="0" w:firstLine="0"/>
        <w:rPr>
          <w:rFonts w:eastAsiaTheme="minorEastAsia"/>
          <w:sz w:val="22"/>
        </w:rPr>
      </w:pPr>
      <w:r w:rsidRPr="00E22580">
        <w:rPr>
          <w:rFonts w:ascii="微軟正黑體" w:eastAsia="微軟正黑體" w:hAnsi="微軟正黑體"/>
          <w:noProof/>
        </w:rPr>
        <w:drawing>
          <wp:anchor distT="0" distB="0" distL="114300" distR="114300" simplePos="0" relativeHeight="253541376" behindDoc="0" locked="0" layoutInCell="1" allowOverlap="1" wp14:anchorId="4AE80250" wp14:editId="41AD8DE8">
            <wp:simplePos x="0" y="0"/>
            <wp:positionH relativeFrom="column">
              <wp:posOffset>701040</wp:posOffset>
            </wp:positionH>
            <wp:positionV relativeFrom="paragraph">
              <wp:posOffset>60960</wp:posOffset>
            </wp:positionV>
            <wp:extent cx="693420" cy="890086"/>
            <wp:effectExtent l="0" t="0" r="0" b="5715"/>
            <wp:wrapNone/>
            <wp:docPr id="21" name="圖片 2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8038" cy="89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C49B" w14:textId="77777777" w:rsidR="00710594" w:rsidRPr="00404B62" w:rsidRDefault="00710594" w:rsidP="00710594">
      <w:pPr>
        <w:ind w:left="0" w:firstLine="0"/>
      </w:pPr>
    </w:p>
    <w:p w14:paraId="4BC4157F" w14:textId="77777777" w:rsidR="00710594" w:rsidRPr="00404B62" w:rsidRDefault="00710594" w:rsidP="00710594">
      <w:pPr>
        <w:ind w:left="0" w:firstLine="0"/>
      </w:pPr>
    </w:p>
    <w:p w14:paraId="3C7982E7" w14:textId="77777777" w:rsidR="00710594" w:rsidRPr="00404B62" w:rsidRDefault="00710594" w:rsidP="00710594">
      <w:pPr>
        <w:tabs>
          <w:tab w:val="left" w:pos="6521"/>
        </w:tabs>
        <w:ind w:left="567" w:right="368" w:firstLine="1680"/>
        <w:rPr>
          <w:rFonts w:ascii="微軟正黑體" w:eastAsia="微軟正黑體" w:hAnsi="微軟正黑體"/>
          <w:sz w:val="28"/>
        </w:rPr>
      </w:pPr>
      <w:r w:rsidRPr="00404B62">
        <w:rPr>
          <w:rFonts w:ascii="微軟正黑體" w:eastAsia="微軟正黑體" w:hAnsi="微軟正黑體" w:hint="eastAsia"/>
          <w:b/>
          <w:sz w:val="28"/>
          <w:szCs w:val="28"/>
        </w:rPr>
        <w:t>知多一點點：</w:t>
      </w:r>
      <w:r w:rsidRPr="00404B62">
        <w:rPr>
          <w:rFonts w:ascii="微軟正黑體" w:eastAsia="微軟正黑體" w:hAnsi="微軟正黑體" w:hint="eastAsia"/>
          <w:b/>
          <w:bCs/>
          <w:color w:val="333333"/>
          <w:sz w:val="28"/>
          <w:shd w:val="clear" w:color="auto" w:fill="FFFFFF"/>
        </w:rPr>
        <w:t>人民檢察院依法行使下列職權</w:t>
      </w:r>
    </w:p>
    <w:p w14:paraId="1C9FA2A0" w14:textId="77777777" w:rsidR="00710594" w:rsidRPr="00404B62" w:rsidRDefault="00710594" w:rsidP="00710594">
      <w:pPr>
        <w:ind w:left="0" w:firstLine="0"/>
        <w:rPr>
          <w:rFonts w:eastAsiaTheme="minorEastAsia"/>
        </w:rPr>
      </w:pPr>
    </w:p>
    <w:p w14:paraId="332E8B46"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（一）依照法律規定對有關刑事案件行使偵查權；</w:t>
      </w:r>
    </w:p>
    <w:p w14:paraId="1BA1CA48" w14:textId="77777777" w:rsidR="00710594" w:rsidRPr="00187509" w:rsidRDefault="00710594" w:rsidP="00710594">
      <w:pPr>
        <w:ind w:left="0" w:firstLine="0"/>
        <w:rPr>
          <w:rFonts w:ascii="微軟正黑體" w:eastAsia="微軟正黑體" w:hAnsi="微軟正黑體"/>
          <w:color w:val="333333"/>
          <w:kern w:val="0"/>
        </w:rPr>
      </w:pPr>
    </w:p>
    <w:p w14:paraId="28D9FB6F"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hint="eastAsia"/>
          <w:color w:val="333333"/>
          <w:kern w:val="0"/>
        </w:rPr>
        <w:t xml:space="preserve">    （二）對刑事案件進行審查，批準或者決定是否逮捕犯罪嫌疑人；</w:t>
      </w:r>
    </w:p>
    <w:p w14:paraId="4D8F8B8B" w14:textId="77777777" w:rsidR="00710594" w:rsidRPr="00187509" w:rsidRDefault="00710594" w:rsidP="00710594">
      <w:pPr>
        <w:ind w:left="0" w:firstLine="0"/>
        <w:rPr>
          <w:rFonts w:ascii="微軟正黑體" w:eastAsia="微軟正黑體" w:hAnsi="微軟正黑體"/>
          <w:color w:val="333333"/>
          <w:kern w:val="0"/>
        </w:rPr>
      </w:pPr>
    </w:p>
    <w:p w14:paraId="16E93282"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（三）對刑事案件進行審查，決定是否提起公訴，對決定提起公訴的案件支</w:t>
      </w:r>
    </w:p>
    <w:p w14:paraId="0B4364FE"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持公訴；</w:t>
      </w:r>
    </w:p>
    <w:p w14:paraId="33862DDB" w14:textId="77777777" w:rsidR="00710594" w:rsidRPr="00187509" w:rsidRDefault="00710594" w:rsidP="00710594">
      <w:pPr>
        <w:ind w:left="0" w:firstLine="0"/>
        <w:rPr>
          <w:rFonts w:ascii="微軟正黑體" w:eastAsia="微軟正黑體" w:hAnsi="微軟正黑體"/>
          <w:color w:val="333333"/>
          <w:kern w:val="0"/>
        </w:rPr>
      </w:pPr>
    </w:p>
    <w:p w14:paraId="3D99EC45"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（四）依照法律規定提起公益訴訟；</w:t>
      </w:r>
    </w:p>
    <w:p w14:paraId="5509F85E" w14:textId="77777777" w:rsidR="00710594" w:rsidRPr="00187509" w:rsidRDefault="00710594" w:rsidP="00710594">
      <w:pPr>
        <w:ind w:left="0" w:firstLine="0"/>
        <w:rPr>
          <w:rFonts w:ascii="微軟正黑體" w:eastAsia="微軟正黑體" w:hAnsi="微軟正黑體"/>
          <w:color w:val="333333"/>
          <w:kern w:val="0"/>
        </w:rPr>
      </w:pPr>
    </w:p>
    <w:p w14:paraId="7A8A1E2A"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（五）對訴訟活動實行法律監督；</w:t>
      </w:r>
    </w:p>
    <w:p w14:paraId="1FB4204E" w14:textId="77777777" w:rsidR="00710594" w:rsidRPr="00187509" w:rsidRDefault="00710594" w:rsidP="00710594">
      <w:pPr>
        <w:ind w:left="0" w:firstLine="0"/>
        <w:rPr>
          <w:rFonts w:ascii="微軟正黑體" w:eastAsia="微軟正黑體" w:hAnsi="微軟正黑體"/>
          <w:color w:val="333333"/>
          <w:kern w:val="0"/>
        </w:rPr>
      </w:pPr>
    </w:p>
    <w:p w14:paraId="5C480B4E"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（六）對判決、裁定等生效法律文書的執行工作實行法律監督；</w:t>
      </w:r>
    </w:p>
    <w:p w14:paraId="52E6874D" w14:textId="77777777" w:rsidR="00710594" w:rsidRPr="00187509" w:rsidRDefault="00710594" w:rsidP="00710594">
      <w:pPr>
        <w:ind w:left="0" w:firstLine="0"/>
        <w:rPr>
          <w:rFonts w:ascii="微軟正黑體" w:eastAsia="微軟正黑體" w:hAnsi="微軟正黑體"/>
          <w:color w:val="333333"/>
          <w:kern w:val="0"/>
        </w:rPr>
      </w:pPr>
    </w:p>
    <w:p w14:paraId="70E17840"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（七）對監獄、看守所的執法活動實行法律監督；</w:t>
      </w:r>
    </w:p>
    <w:p w14:paraId="14CF22F1"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p>
    <w:p w14:paraId="697C3C68" w14:textId="77777777" w:rsidR="00710594" w:rsidRPr="00187509" w:rsidRDefault="00710594" w:rsidP="00710594">
      <w:pPr>
        <w:ind w:left="0" w:firstLine="0"/>
        <w:rPr>
          <w:rFonts w:ascii="微軟正黑體" w:eastAsia="微軟正黑體" w:hAnsi="微軟正黑體"/>
          <w:color w:val="333333"/>
          <w:kern w:val="0"/>
        </w:rPr>
      </w:pPr>
      <w:r w:rsidRPr="00187509">
        <w:rPr>
          <w:rFonts w:ascii="微軟正黑體" w:eastAsia="微軟正黑體" w:hAnsi="微軟正黑體"/>
          <w:color w:val="333333"/>
          <w:kern w:val="0"/>
        </w:rPr>
        <w:t xml:space="preserve">    </w:t>
      </w:r>
      <w:r w:rsidRPr="00187509">
        <w:rPr>
          <w:rFonts w:ascii="微軟正黑體" w:eastAsia="微軟正黑體" w:hAnsi="微軟正黑體" w:hint="eastAsia"/>
          <w:color w:val="333333"/>
          <w:kern w:val="0"/>
        </w:rPr>
        <w:t>（八）法律規定的其他職權。</w:t>
      </w:r>
    </w:p>
    <w:p w14:paraId="5E265F36" w14:textId="77777777" w:rsidR="00710594" w:rsidRPr="00492764" w:rsidRDefault="00710594" w:rsidP="00710594">
      <w:pPr>
        <w:ind w:left="0" w:firstLine="0"/>
        <w:rPr>
          <w:rFonts w:eastAsiaTheme="minorEastAsia"/>
          <w:color w:val="333333"/>
          <w:kern w:val="0"/>
        </w:rPr>
      </w:pPr>
    </w:p>
    <w:p w14:paraId="011F7702" w14:textId="77777777" w:rsidR="00710594" w:rsidRPr="00492764" w:rsidRDefault="00710594" w:rsidP="00710594">
      <w:pPr>
        <w:ind w:left="0" w:firstLine="0"/>
        <w:rPr>
          <w:rFonts w:eastAsiaTheme="minorEastAsia"/>
          <w:color w:val="333333"/>
          <w:kern w:val="0"/>
        </w:rPr>
      </w:pPr>
    </w:p>
    <w:p w14:paraId="2F2539C8" w14:textId="77777777" w:rsidR="00710594" w:rsidRPr="009A761D" w:rsidRDefault="00710594" w:rsidP="00710594">
      <w:pPr>
        <w:shd w:val="clear" w:color="auto" w:fill="FFFFFF"/>
        <w:spacing w:before="100" w:beforeAutospacing="1" w:after="360"/>
        <w:ind w:left="567" w:right="566" w:firstLine="0"/>
        <w:rPr>
          <w:rFonts w:eastAsiaTheme="minorEastAsia"/>
          <w:color w:val="333333"/>
          <w:kern w:val="0"/>
          <w:sz w:val="22"/>
        </w:rPr>
        <w:sectPr w:rsidR="00710594" w:rsidRPr="009A761D" w:rsidSect="00657EF3">
          <w:headerReference w:type="default" r:id="rId38"/>
          <w:footerReference w:type="default" r:id="rId39"/>
          <w:type w:val="continuous"/>
          <w:pgSz w:w="11906" w:h="16838"/>
          <w:pgMar w:top="1440" w:right="1800" w:bottom="1440" w:left="1800" w:header="709" w:footer="709" w:gutter="0"/>
          <w:cols w:space="708"/>
          <w:docGrid w:linePitch="360"/>
        </w:sectPr>
      </w:pPr>
      <w:r w:rsidRPr="00404B62">
        <w:rPr>
          <w:rFonts w:eastAsiaTheme="minorEastAsia" w:hint="eastAsia"/>
          <w:color w:val="333333"/>
          <w:kern w:val="0"/>
          <w:sz w:val="22"/>
        </w:rPr>
        <w:t>資料來源：</w:t>
      </w:r>
      <w:r>
        <w:rPr>
          <w:rFonts w:eastAsiaTheme="minorEastAsia" w:hint="eastAsia"/>
          <w:color w:val="333333"/>
          <w:kern w:val="0"/>
          <w:sz w:val="22"/>
          <w:lang w:eastAsia="zh-HK"/>
        </w:rPr>
        <w:t>全國人</w:t>
      </w:r>
      <w:r>
        <w:rPr>
          <w:rFonts w:eastAsiaTheme="minorEastAsia" w:hint="eastAsia"/>
          <w:color w:val="333333"/>
          <w:kern w:val="0"/>
          <w:sz w:val="22"/>
        </w:rPr>
        <w:t>民</w:t>
      </w:r>
      <w:r>
        <w:rPr>
          <w:rFonts w:eastAsiaTheme="minorEastAsia" w:hint="eastAsia"/>
          <w:color w:val="333333"/>
          <w:kern w:val="0"/>
          <w:sz w:val="22"/>
          <w:lang w:eastAsia="zh-HK"/>
        </w:rPr>
        <w:t>代</w:t>
      </w:r>
      <w:r>
        <w:rPr>
          <w:rFonts w:eastAsiaTheme="minorEastAsia" w:hint="eastAsia"/>
          <w:color w:val="333333"/>
          <w:kern w:val="0"/>
          <w:sz w:val="22"/>
        </w:rPr>
        <w:t>表</w:t>
      </w:r>
      <w:r>
        <w:rPr>
          <w:rFonts w:eastAsiaTheme="minorEastAsia" w:hint="eastAsia"/>
          <w:color w:val="333333"/>
          <w:kern w:val="0"/>
          <w:sz w:val="22"/>
          <w:lang w:eastAsia="zh-HK"/>
        </w:rPr>
        <w:t>大會</w:t>
      </w:r>
      <w:r w:rsidRPr="00404B62">
        <w:rPr>
          <w:rFonts w:eastAsiaTheme="minorEastAsia" w:hint="eastAsia"/>
          <w:color w:val="333333"/>
          <w:kern w:val="0"/>
          <w:sz w:val="22"/>
        </w:rPr>
        <w:t>，</w:t>
      </w:r>
      <w:r>
        <w:rPr>
          <w:rFonts w:eastAsiaTheme="minorEastAsia" w:hint="eastAsia"/>
          <w:color w:val="333333"/>
          <w:kern w:val="0"/>
          <w:sz w:val="22"/>
          <w:lang w:eastAsia="zh-HK"/>
        </w:rPr>
        <w:t>《</w:t>
      </w:r>
      <w:r w:rsidRPr="00492764">
        <w:rPr>
          <w:rFonts w:eastAsiaTheme="minorEastAsia" w:hint="eastAsia"/>
          <w:color w:val="333333"/>
          <w:kern w:val="0"/>
          <w:sz w:val="22"/>
        </w:rPr>
        <w:t>中華人民共和國人民檢察院組織法</w:t>
      </w:r>
      <w:r>
        <w:rPr>
          <w:rFonts w:eastAsiaTheme="minorEastAsia" w:hint="eastAsia"/>
          <w:color w:val="333333"/>
          <w:kern w:val="0"/>
          <w:sz w:val="22"/>
          <w:lang w:eastAsia="zh-HK"/>
        </w:rPr>
        <w:t>》，</w:t>
      </w:r>
      <w:r w:rsidRPr="00404B62">
        <w:rPr>
          <w:rFonts w:eastAsiaTheme="minorEastAsia"/>
          <w:color w:val="333333"/>
          <w:kern w:val="0"/>
          <w:sz w:val="22"/>
        </w:rPr>
        <w:t xml:space="preserve"> </w:t>
      </w:r>
      <w:r w:rsidRPr="00492764">
        <w:rPr>
          <w:rFonts w:eastAsiaTheme="minorEastAsia"/>
          <w:color w:val="333333"/>
          <w:kern w:val="0"/>
          <w:sz w:val="22"/>
        </w:rPr>
        <w:t xml:space="preserve"> http://www.npc.gov.cn/zgrdw/npc/xinwen/2018-10/26/content_2064476.htm</w:t>
      </w:r>
    </w:p>
    <w:p w14:paraId="3EF8587C" w14:textId="77777777" w:rsidR="00DB3023" w:rsidRDefault="00DB3023">
      <w:pPr>
        <w:rPr>
          <w:rFonts w:ascii="新細明體" w:hAnsi="新細明體"/>
          <w:b/>
          <w:noProof/>
          <w:lang w:eastAsia="zh-HK"/>
        </w:rPr>
      </w:pPr>
      <w:r>
        <w:rPr>
          <w:rFonts w:ascii="新細明體" w:hAnsi="新細明體"/>
          <w:b/>
          <w:noProof/>
          <w:lang w:eastAsia="zh-HK"/>
        </w:rPr>
        <w:br w:type="page"/>
      </w:r>
    </w:p>
    <w:p w14:paraId="42266E05" w14:textId="127F76AC" w:rsidR="00117312" w:rsidRPr="003F16C2" w:rsidRDefault="00117312" w:rsidP="003F16C2">
      <w:pPr>
        <w:spacing w:line="276" w:lineRule="auto"/>
        <w:ind w:left="0" w:firstLine="0"/>
        <w:jc w:val="center"/>
      </w:pPr>
      <w:r w:rsidRPr="00A906D9">
        <w:rPr>
          <w:rFonts w:ascii="新細明體" w:hAnsi="新細明體" w:hint="eastAsia"/>
          <w:b/>
          <w:noProof/>
          <w:lang w:eastAsia="zh-HK"/>
        </w:rPr>
        <w:lastRenderedPageBreak/>
        <w:t>單元</w:t>
      </w:r>
      <w:r w:rsidRPr="00A906D9">
        <w:rPr>
          <w:b/>
          <w:noProof/>
        </w:rPr>
        <w:t>3.3</w:t>
      </w:r>
      <w:r w:rsidRPr="00A906D9">
        <w:rPr>
          <w:rFonts w:ascii="新細明體" w:hAnsi="新細明體" w:hint="eastAsia"/>
          <w:b/>
          <w:noProof/>
        </w:rPr>
        <w:t>：國家的政治體制和國家參與國際事務</w:t>
      </w:r>
    </w:p>
    <w:p w14:paraId="57579C48" w14:textId="77777777" w:rsidR="00117312" w:rsidRPr="00A906D9" w:rsidRDefault="00117312" w:rsidP="00117312">
      <w:pPr>
        <w:spacing w:line="276" w:lineRule="auto"/>
        <w:ind w:left="0" w:firstLine="0"/>
        <w:jc w:val="center"/>
        <w:rPr>
          <w:rFonts w:ascii="新細明體" w:hAnsi="新細明體"/>
          <w:b/>
          <w:noProof/>
        </w:rPr>
      </w:pPr>
      <w:r w:rsidRPr="00A906D9">
        <w:rPr>
          <w:rFonts w:ascii="新細明體" w:hAnsi="新細明體" w:hint="eastAsia"/>
          <w:b/>
          <w:noProof/>
        </w:rPr>
        <w:t>（</w:t>
      </w:r>
      <w:r w:rsidRPr="00A906D9">
        <w:rPr>
          <w:rFonts w:ascii="新細明體" w:hAnsi="新細明體" w:hint="eastAsia"/>
          <w:b/>
          <w:noProof/>
          <w:lang w:eastAsia="zh-HK"/>
        </w:rPr>
        <w:t>第四課節</w:t>
      </w:r>
      <w:r w:rsidRPr="00A906D9">
        <w:rPr>
          <w:rFonts w:ascii="新細明體" w:hAnsi="新細明體" w:hint="eastAsia"/>
          <w:b/>
          <w:noProof/>
        </w:rPr>
        <w:t>）</w:t>
      </w:r>
    </w:p>
    <w:p w14:paraId="57134BE0" w14:textId="77777777" w:rsidR="00117312" w:rsidRPr="00A906D9" w:rsidRDefault="00117312" w:rsidP="00117312">
      <w:pPr>
        <w:spacing w:line="276" w:lineRule="auto"/>
        <w:ind w:left="0" w:firstLine="0"/>
        <w:jc w:val="center"/>
        <w:rPr>
          <w:b/>
          <w:sz w:val="28"/>
        </w:rPr>
      </w:pPr>
      <w:r w:rsidRPr="00A906D9">
        <w:rPr>
          <w:rFonts w:ascii="新細明體" w:hAnsi="新細明體" w:hint="eastAsia"/>
          <w:b/>
          <w:lang w:eastAsia="zh-HK"/>
        </w:rPr>
        <w:t>學與教材料</w:t>
      </w:r>
    </w:p>
    <w:p w14:paraId="1A52A26D" w14:textId="77777777" w:rsidR="00117312" w:rsidRPr="00D573A2" w:rsidRDefault="00117312" w:rsidP="00117312">
      <w:pPr>
        <w:ind w:left="0" w:firstLine="0"/>
        <w:rPr>
          <w:rFonts w:eastAsia="微軟正黑體"/>
          <w:b/>
          <w:sz w:val="28"/>
          <w:szCs w:val="28"/>
        </w:rPr>
      </w:pPr>
      <w:r w:rsidRPr="00D573A2">
        <w:rPr>
          <w:rFonts w:eastAsia="微軟正黑體" w:hint="eastAsia"/>
          <w:b/>
          <w:sz w:val="28"/>
          <w:szCs w:val="28"/>
        </w:rPr>
        <w:t>中國共產黨的領導角色</w:t>
      </w:r>
    </w:p>
    <w:p w14:paraId="6F2DDF1A" w14:textId="77777777" w:rsidR="00117312" w:rsidRPr="00D573A2" w:rsidRDefault="00117312" w:rsidP="00117312">
      <w:pPr>
        <w:ind w:left="0" w:firstLine="0"/>
        <w:rPr>
          <w:rFonts w:ascii="微軟正黑體" w:eastAsia="微軟正黑體" w:hAnsi="微軟正黑體"/>
          <w:b/>
          <w:sz w:val="28"/>
          <w:szCs w:val="28"/>
        </w:rPr>
      </w:pPr>
      <w:r w:rsidRPr="00D573A2">
        <w:rPr>
          <w:rFonts w:ascii="微軟正黑體" w:eastAsia="微軟正黑體" w:hAnsi="微軟正黑體" w:hint="eastAsia"/>
          <w:b/>
          <w:sz w:val="28"/>
          <w:szCs w:val="28"/>
        </w:rPr>
        <w:t>活動四</w:t>
      </w:r>
    </w:p>
    <w:p w14:paraId="4DD4C86E" w14:textId="77777777" w:rsidR="00117312" w:rsidRPr="00D573A2" w:rsidRDefault="00117312" w:rsidP="00117312">
      <w:pPr>
        <w:snapToGrid w:val="0"/>
        <w:ind w:left="0" w:firstLine="0"/>
        <w:rPr>
          <w:rFonts w:ascii="微軟正黑體" w:eastAsia="微軟正黑體" w:hAnsi="微軟正黑體"/>
          <w:b/>
        </w:rPr>
      </w:pPr>
    </w:p>
    <w:p w14:paraId="7719F1A9" w14:textId="1D08B0D9" w:rsidR="00117312" w:rsidRDefault="00117312" w:rsidP="00117312">
      <w:pPr>
        <w:snapToGrid w:val="0"/>
        <w:ind w:left="0" w:firstLine="0"/>
        <w:rPr>
          <w:rFonts w:ascii="微軟正黑體" w:eastAsia="微軟正黑體" w:hAnsi="微軟正黑體"/>
          <w:b/>
        </w:rPr>
      </w:pPr>
      <w:r w:rsidRPr="00D573A2">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00A7F" w:rsidRPr="00A03C46" w14:paraId="146EC55E" w14:textId="77777777" w:rsidTr="004372A5">
        <w:trPr>
          <w:trHeight w:val="490"/>
        </w:trPr>
        <w:tc>
          <w:tcPr>
            <w:tcW w:w="2022" w:type="dxa"/>
            <w:tcBorders>
              <w:bottom w:val="nil"/>
              <w:right w:val="nil"/>
            </w:tcBorders>
          </w:tcPr>
          <w:p w14:paraId="44042625" w14:textId="77777777" w:rsidR="00200A7F" w:rsidRPr="00577068" w:rsidRDefault="00200A7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E382FFB" w14:textId="46901D0D" w:rsidR="00200A7F" w:rsidRPr="00A03C46" w:rsidRDefault="00200A7F" w:rsidP="004372A5">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color w:val="000000"/>
                <w:spacing w:val="-10"/>
                <w:lang w:eastAsia="zh-HK"/>
              </w:rPr>
              <w:t>把握歷史主動，創造新的偉業</w:t>
            </w:r>
          </w:p>
        </w:tc>
        <w:tc>
          <w:tcPr>
            <w:tcW w:w="1454" w:type="dxa"/>
            <w:vMerge w:val="restart"/>
          </w:tcPr>
          <w:p w14:paraId="7C95A884" w14:textId="482E592C" w:rsidR="00200A7F" w:rsidRPr="00A03C46" w:rsidRDefault="00200A7F" w:rsidP="004372A5">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rPr>
              <w:drawing>
                <wp:inline distT="0" distB="0" distL="0" distR="0" wp14:anchorId="351FCBC5" wp14:editId="3B0600E8">
                  <wp:extent cx="807720" cy="807720"/>
                  <wp:effectExtent l="0" t="0" r="0" b="0"/>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680642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inline>
              </w:drawing>
            </w:r>
          </w:p>
        </w:tc>
      </w:tr>
      <w:tr w:rsidR="00200A7F" w:rsidRPr="00A03C46" w14:paraId="0665422B" w14:textId="77777777" w:rsidTr="004372A5">
        <w:trPr>
          <w:trHeight w:val="490"/>
        </w:trPr>
        <w:tc>
          <w:tcPr>
            <w:tcW w:w="2022" w:type="dxa"/>
            <w:tcBorders>
              <w:top w:val="nil"/>
              <w:bottom w:val="nil"/>
              <w:right w:val="nil"/>
            </w:tcBorders>
          </w:tcPr>
          <w:p w14:paraId="789672E6" w14:textId="77777777" w:rsidR="00200A7F" w:rsidRPr="00577068" w:rsidRDefault="00200A7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60E30FF" w14:textId="77777777" w:rsidR="00200A7F" w:rsidRDefault="00200A7F" w:rsidP="004372A5">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lang w:eastAsia="zh-HK"/>
              </w:rPr>
              <w:t>中央人民政府駐香港特別行政區聯絡辦公</w:t>
            </w:r>
          </w:p>
          <w:p w14:paraId="3EC2D3E5" w14:textId="544DC1BC" w:rsidR="00200A7F" w:rsidRPr="00A03C46" w:rsidRDefault="00200A7F" w:rsidP="004372A5">
            <w:pPr>
              <w:snapToGrid w:val="0"/>
              <w:spacing w:line="276" w:lineRule="auto"/>
              <w:contextualSpacing/>
              <w:jc w:val="both"/>
              <w:rPr>
                <w:rFonts w:asciiTheme="majorEastAsia" w:eastAsiaTheme="majorEastAsia" w:hAnsiTheme="majorEastAsia"/>
                <w:lang w:eastAsia="zh-HK"/>
              </w:rPr>
            </w:pPr>
            <w:r w:rsidRPr="00200A7F">
              <w:rPr>
                <w:rFonts w:asciiTheme="majorEastAsia" w:eastAsiaTheme="majorEastAsia" w:hAnsiTheme="majorEastAsia" w:hint="eastAsia"/>
                <w:lang w:eastAsia="zh-HK"/>
              </w:rPr>
              <w:t>室</w:t>
            </w:r>
          </w:p>
        </w:tc>
        <w:tc>
          <w:tcPr>
            <w:tcW w:w="1454" w:type="dxa"/>
            <w:vMerge/>
          </w:tcPr>
          <w:p w14:paraId="5347D939" w14:textId="77777777" w:rsidR="00200A7F" w:rsidRPr="00A03C46" w:rsidRDefault="00200A7F" w:rsidP="004372A5">
            <w:pPr>
              <w:snapToGrid w:val="0"/>
              <w:spacing w:line="276" w:lineRule="auto"/>
              <w:contextualSpacing/>
              <w:jc w:val="both"/>
              <w:rPr>
                <w:rFonts w:asciiTheme="majorEastAsia" w:eastAsiaTheme="majorEastAsia" w:hAnsiTheme="majorEastAsia"/>
                <w:lang w:eastAsia="zh-HK"/>
              </w:rPr>
            </w:pPr>
          </w:p>
        </w:tc>
      </w:tr>
      <w:tr w:rsidR="00200A7F" w:rsidRPr="007F6401" w14:paraId="24E05D6E" w14:textId="77777777" w:rsidTr="004372A5">
        <w:tc>
          <w:tcPr>
            <w:tcW w:w="2022" w:type="dxa"/>
            <w:tcBorders>
              <w:top w:val="nil"/>
              <w:bottom w:val="nil"/>
              <w:right w:val="nil"/>
            </w:tcBorders>
          </w:tcPr>
          <w:p w14:paraId="75A812A8" w14:textId="77777777" w:rsidR="00200A7F" w:rsidRPr="00577068" w:rsidRDefault="00200A7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BE0A939" w14:textId="5E72505C" w:rsidR="00200A7F" w:rsidRPr="00744A74" w:rsidRDefault="00200A7F" w:rsidP="004372A5">
            <w:pPr>
              <w:snapToGrid w:val="0"/>
              <w:spacing w:line="276" w:lineRule="auto"/>
              <w:contextualSpacing/>
              <w:jc w:val="both"/>
              <w:rPr>
                <w:rFonts w:asciiTheme="majorEastAsia" w:eastAsiaTheme="majorEastAsia" w:hAnsiTheme="majorEastAsia"/>
                <w:lang w:eastAsia="zh-HK"/>
              </w:rPr>
            </w:pPr>
            <w:r w:rsidRPr="00D573A2">
              <w:rPr>
                <w:rFonts w:eastAsia="微軟正黑體"/>
              </w:rPr>
              <w:t>5</w:t>
            </w:r>
            <w:r w:rsidRPr="00D573A2">
              <w:rPr>
                <w:rFonts w:eastAsia="微軟正黑體"/>
                <w:lang w:eastAsia="zh-HK"/>
              </w:rPr>
              <w:t>分</w:t>
            </w:r>
            <w:r w:rsidRPr="00D573A2">
              <w:rPr>
                <w:rFonts w:eastAsia="微軟正黑體"/>
              </w:rPr>
              <w:t>20</w:t>
            </w:r>
            <w:r w:rsidRPr="00D573A2">
              <w:rPr>
                <w:rFonts w:eastAsia="微軟正黑體"/>
                <w:lang w:eastAsia="zh-HK"/>
              </w:rPr>
              <w:t>秒</w:t>
            </w:r>
            <w:r w:rsidRPr="00D77E60">
              <w:rPr>
                <w:rFonts w:asciiTheme="majorEastAsia" w:eastAsiaTheme="majorEastAsia" w:hAnsiTheme="majorEastAsia" w:hint="eastAsia"/>
              </w:rPr>
              <w:t>（</w:t>
            </w:r>
            <w:r w:rsidRPr="00200A7F">
              <w:rPr>
                <w:rFonts w:asciiTheme="majorEastAsia" w:eastAsiaTheme="majorEastAsia" w:hAnsiTheme="majorEastAsia" w:hint="eastAsia"/>
              </w:rPr>
              <w:t>普通話</w:t>
            </w:r>
            <w:r w:rsidRPr="00D77E60">
              <w:rPr>
                <w:rFonts w:asciiTheme="majorEastAsia" w:eastAsiaTheme="majorEastAsia" w:hAnsiTheme="majorEastAsia" w:hint="eastAsia"/>
              </w:rPr>
              <w:t>旁白，中文字幕）</w:t>
            </w:r>
          </w:p>
        </w:tc>
        <w:tc>
          <w:tcPr>
            <w:tcW w:w="1454" w:type="dxa"/>
            <w:vMerge/>
          </w:tcPr>
          <w:p w14:paraId="04C8C2A8" w14:textId="77777777" w:rsidR="00200A7F" w:rsidRPr="007F6401" w:rsidRDefault="00200A7F" w:rsidP="004372A5">
            <w:pPr>
              <w:snapToGrid w:val="0"/>
              <w:rPr>
                <w:rFonts w:eastAsia="微軟正黑體"/>
                <w:color w:val="000000"/>
                <w:kern w:val="0"/>
              </w:rPr>
            </w:pPr>
          </w:p>
        </w:tc>
      </w:tr>
      <w:tr w:rsidR="00200A7F" w:rsidRPr="00A03C46" w14:paraId="517768B5" w14:textId="77777777" w:rsidTr="004372A5">
        <w:tc>
          <w:tcPr>
            <w:tcW w:w="2022" w:type="dxa"/>
            <w:tcBorders>
              <w:top w:val="nil"/>
              <w:right w:val="nil"/>
            </w:tcBorders>
          </w:tcPr>
          <w:p w14:paraId="4E6D19DB" w14:textId="77777777" w:rsidR="00200A7F" w:rsidRPr="00577068" w:rsidRDefault="00200A7F"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B5B60DE" w14:textId="77777777" w:rsidR="00200A7F" w:rsidRPr="003F16C2" w:rsidRDefault="00357C94" w:rsidP="00200A7F">
            <w:pPr>
              <w:snapToGrid w:val="0"/>
              <w:rPr>
                <w:rFonts w:eastAsia="微軟正黑體"/>
              </w:rPr>
            </w:pPr>
            <w:hyperlink r:id="rId41" w:history="1">
              <w:r w:rsidR="00200A7F" w:rsidRPr="003F16C2">
                <w:rPr>
                  <w:rStyle w:val="Hyperlink"/>
                  <w:rFonts w:eastAsia="微軟正黑體"/>
                  <w:color w:val="auto"/>
                </w:rPr>
                <w:t>http://www.locpg.gov.cn/jsdt/2021-</w:t>
              </w:r>
            </w:hyperlink>
          </w:p>
          <w:p w14:paraId="070AC80D" w14:textId="7BA01423" w:rsidR="00200A7F" w:rsidRPr="00D77E60" w:rsidRDefault="00200A7F" w:rsidP="00200A7F">
            <w:r w:rsidRPr="00D573A2">
              <w:rPr>
                <w:rFonts w:eastAsia="微軟正黑體"/>
              </w:rPr>
              <w:t>12/28/c_1211504548.htm</w:t>
            </w:r>
          </w:p>
        </w:tc>
        <w:tc>
          <w:tcPr>
            <w:tcW w:w="1454" w:type="dxa"/>
            <w:vMerge/>
          </w:tcPr>
          <w:p w14:paraId="43A95039" w14:textId="77777777" w:rsidR="00200A7F" w:rsidRPr="00A03C46" w:rsidRDefault="00200A7F" w:rsidP="004372A5">
            <w:pPr>
              <w:snapToGrid w:val="0"/>
              <w:spacing w:line="276" w:lineRule="auto"/>
              <w:contextualSpacing/>
              <w:jc w:val="both"/>
              <w:rPr>
                <w:rFonts w:asciiTheme="majorEastAsia" w:eastAsiaTheme="majorEastAsia" w:hAnsiTheme="majorEastAsia"/>
                <w:lang w:eastAsia="zh-HK"/>
              </w:rPr>
            </w:pPr>
          </w:p>
        </w:tc>
      </w:tr>
    </w:tbl>
    <w:p w14:paraId="717529F4" w14:textId="2E7803E3" w:rsidR="00200A7F" w:rsidRDefault="00200A7F" w:rsidP="00117312">
      <w:pPr>
        <w:snapToGrid w:val="0"/>
        <w:ind w:left="0" w:firstLine="0"/>
        <w:rPr>
          <w:rFonts w:ascii="微軟正黑體" w:eastAsia="微軟正黑體" w:hAnsi="微軟正黑體"/>
          <w:b/>
        </w:rPr>
      </w:pPr>
    </w:p>
    <w:p w14:paraId="07EEB864" w14:textId="77777777" w:rsidR="00117312" w:rsidRPr="00D573A2" w:rsidRDefault="00117312" w:rsidP="004C11A6">
      <w:pPr>
        <w:pStyle w:val="ListParagraph"/>
        <w:numPr>
          <w:ilvl w:val="0"/>
          <w:numId w:val="84"/>
        </w:numPr>
        <w:rPr>
          <w:color w:val="000000" w:themeColor="text1"/>
          <w:lang w:eastAsia="zh-HK"/>
        </w:rPr>
      </w:pPr>
      <w:r w:rsidRPr="00E22580">
        <w:rPr>
          <w:rFonts w:hint="eastAsia"/>
        </w:rPr>
        <w:t>根據資料一</w:t>
      </w:r>
      <w:r w:rsidRPr="00D573A2">
        <w:rPr>
          <w:rFonts w:hint="eastAsia"/>
          <w:color w:val="000000" w:themeColor="text1"/>
          <w:lang w:eastAsia="zh-HK"/>
        </w:rPr>
        <w:t>，百年前的中國，山河破碎、風雨飄搖</w:t>
      </w:r>
      <w:r>
        <w:rPr>
          <w:rFonts w:hint="eastAsia"/>
          <w:color w:val="000000" w:themeColor="text1"/>
          <w:lang w:eastAsia="zh-HK"/>
        </w:rPr>
        <w:t>，</w:t>
      </w:r>
      <w:r w:rsidRPr="00D573A2">
        <w:rPr>
          <w:rFonts w:hint="eastAsia"/>
          <w:color w:val="000000" w:themeColor="text1"/>
          <w:lang w:eastAsia="zh-HK"/>
        </w:rPr>
        <w:t>中國人民在中國共產黨的帶領下，追求</w:t>
      </w:r>
      <w:r w:rsidRPr="00D573A2">
        <w:rPr>
          <w:rFonts w:hint="eastAsia"/>
          <w:color w:val="000000" w:themeColor="text1"/>
          <w:lang w:eastAsia="zh-HK"/>
        </w:rPr>
        <w:t>_________________</w:t>
      </w:r>
      <w:r>
        <w:rPr>
          <w:rFonts w:hint="eastAsia"/>
          <w:color w:val="000000" w:themeColor="text1"/>
          <w:lang w:eastAsia="zh-HK"/>
        </w:rPr>
        <w:t>，徹底結束了舊中國半殖民半封建社會的歷史，開啟了中國</w:t>
      </w:r>
      <w:r>
        <w:rPr>
          <w:rFonts w:hint="eastAsia"/>
          <w:color w:val="000000" w:themeColor="text1"/>
        </w:rPr>
        <w:t>發</w:t>
      </w:r>
      <w:r>
        <w:rPr>
          <w:rFonts w:hint="eastAsia"/>
          <w:color w:val="000000" w:themeColor="text1"/>
          <w:lang w:eastAsia="zh-HK"/>
        </w:rPr>
        <w:t>展的新紀元。</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1E3CFE" w14:paraId="7C3520C3" w14:textId="77777777" w:rsidTr="007E3725">
        <w:tc>
          <w:tcPr>
            <w:tcW w:w="630" w:type="dxa"/>
          </w:tcPr>
          <w:p w14:paraId="6C247691" w14:textId="77777777" w:rsidR="00117312" w:rsidRPr="001E3CFE" w:rsidRDefault="00117312" w:rsidP="007E3725">
            <w:pPr>
              <w:rPr>
                <w:rFonts w:eastAsiaTheme="minorEastAsia"/>
                <w:color w:val="000000"/>
              </w:rPr>
            </w:pPr>
            <w:r w:rsidRPr="001E3CFE">
              <w:rPr>
                <w:rFonts w:eastAsiaTheme="minorEastAsia"/>
                <w:color w:val="000000"/>
              </w:rPr>
              <w:t>(i)</w:t>
            </w:r>
          </w:p>
        </w:tc>
        <w:tc>
          <w:tcPr>
            <w:tcW w:w="6660" w:type="dxa"/>
          </w:tcPr>
          <w:p w14:paraId="4DE59941" w14:textId="77777777" w:rsidR="00117312" w:rsidRPr="001E3CFE" w:rsidRDefault="00117312" w:rsidP="007E3725">
            <w:pPr>
              <w:rPr>
                <w:rFonts w:eastAsiaTheme="minorEastAsia"/>
                <w:color w:val="000000"/>
              </w:rPr>
            </w:pPr>
            <w:r w:rsidRPr="00D573A2">
              <w:rPr>
                <w:rFonts w:eastAsiaTheme="minorEastAsia" w:hint="eastAsia"/>
                <w:color w:val="000000"/>
                <w:lang w:eastAsia="zh-HK"/>
              </w:rPr>
              <w:t>民族獨立</w:t>
            </w:r>
          </w:p>
        </w:tc>
      </w:tr>
      <w:tr w:rsidR="00117312" w:rsidRPr="001E3CFE" w14:paraId="5F1299F9" w14:textId="77777777" w:rsidTr="007E3725">
        <w:tc>
          <w:tcPr>
            <w:tcW w:w="630" w:type="dxa"/>
          </w:tcPr>
          <w:p w14:paraId="1D36C3FD" w14:textId="77777777" w:rsidR="00117312" w:rsidRPr="001E3CFE" w:rsidRDefault="00117312" w:rsidP="007E3725">
            <w:pPr>
              <w:rPr>
                <w:rFonts w:eastAsiaTheme="minorEastAsia"/>
                <w:color w:val="000000"/>
              </w:rPr>
            </w:pPr>
            <w:r w:rsidRPr="001E3CFE">
              <w:rPr>
                <w:rFonts w:eastAsiaTheme="minorEastAsia"/>
                <w:color w:val="000000"/>
              </w:rPr>
              <w:t>(ii)</w:t>
            </w:r>
          </w:p>
        </w:tc>
        <w:tc>
          <w:tcPr>
            <w:tcW w:w="6660" w:type="dxa"/>
          </w:tcPr>
          <w:p w14:paraId="59099128" w14:textId="77777777" w:rsidR="00117312" w:rsidRPr="001E3CFE" w:rsidRDefault="00117312" w:rsidP="007E3725">
            <w:pPr>
              <w:rPr>
                <w:rFonts w:eastAsiaTheme="minorEastAsia"/>
                <w:color w:val="000000"/>
              </w:rPr>
            </w:pPr>
            <w:r w:rsidRPr="00D573A2">
              <w:rPr>
                <w:rFonts w:eastAsiaTheme="minorEastAsia" w:hint="eastAsia"/>
                <w:color w:val="000000"/>
                <w:lang w:eastAsia="zh-HK"/>
              </w:rPr>
              <w:t>人民解放</w:t>
            </w:r>
          </w:p>
        </w:tc>
      </w:tr>
      <w:tr w:rsidR="00117312" w:rsidRPr="001E3CFE" w14:paraId="16033638" w14:textId="77777777" w:rsidTr="007E3725">
        <w:tc>
          <w:tcPr>
            <w:tcW w:w="630" w:type="dxa"/>
          </w:tcPr>
          <w:p w14:paraId="67A9DB9E" w14:textId="77777777" w:rsidR="00117312" w:rsidRPr="001E3CFE" w:rsidRDefault="00117312" w:rsidP="007E3725">
            <w:pPr>
              <w:rPr>
                <w:rFonts w:eastAsiaTheme="minorEastAsia"/>
              </w:rPr>
            </w:pPr>
            <w:r w:rsidRPr="001E3CFE">
              <w:rPr>
                <w:rFonts w:eastAsiaTheme="minorEastAsia"/>
              </w:rPr>
              <w:t>(iii)</w:t>
            </w:r>
          </w:p>
        </w:tc>
        <w:tc>
          <w:tcPr>
            <w:tcW w:w="6660" w:type="dxa"/>
          </w:tcPr>
          <w:p w14:paraId="7A5B2765" w14:textId="77777777" w:rsidR="00117312" w:rsidRPr="001E3CFE" w:rsidRDefault="00117312" w:rsidP="007E3725">
            <w:pPr>
              <w:rPr>
                <w:rFonts w:eastAsiaTheme="minorEastAsia"/>
              </w:rPr>
            </w:pPr>
            <w:r w:rsidRPr="00D573A2">
              <w:rPr>
                <w:rFonts w:eastAsiaTheme="minorEastAsia" w:hint="eastAsia"/>
                <w:lang w:eastAsia="zh-HK"/>
              </w:rPr>
              <w:t>國家富強</w:t>
            </w:r>
          </w:p>
        </w:tc>
      </w:tr>
      <w:tr w:rsidR="00117312" w:rsidRPr="001E3CFE" w14:paraId="24EB12E4" w14:textId="77777777" w:rsidTr="007E3725">
        <w:tc>
          <w:tcPr>
            <w:tcW w:w="630" w:type="dxa"/>
          </w:tcPr>
          <w:p w14:paraId="1443C4CF" w14:textId="77777777" w:rsidR="00117312" w:rsidRPr="001E3CFE" w:rsidRDefault="00117312" w:rsidP="007E3725">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06E1F119" w14:textId="77777777" w:rsidR="00117312" w:rsidRPr="00D573A2" w:rsidRDefault="00117312" w:rsidP="007E3725">
            <w:pPr>
              <w:rPr>
                <w:rFonts w:eastAsiaTheme="minorEastAsia"/>
                <w:lang w:eastAsia="zh-HK"/>
              </w:rPr>
            </w:pPr>
            <w:r w:rsidRPr="00D573A2">
              <w:rPr>
                <w:rFonts w:eastAsiaTheme="minorEastAsia" w:hint="eastAsia"/>
                <w:lang w:eastAsia="zh-HK"/>
              </w:rPr>
              <w:t>人民幸福</w:t>
            </w:r>
          </w:p>
        </w:tc>
      </w:tr>
      <w:tr w:rsidR="00117312" w:rsidRPr="001E3CFE" w14:paraId="5D88D7E5" w14:textId="77777777" w:rsidTr="007E3725">
        <w:tc>
          <w:tcPr>
            <w:tcW w:w="630" w:type="dxa"/>
          </w:tcPr>
          <w:p w14:paraId="69408141" w14:textId="77777777" w:rsidR="00117312" w:rsidRPr="001E3CFE" w:rsidRDefault="00117312" w:rsidP="007E3725">
            <w:pPr>
              <w:rPr>
                <w:rFonts w:eastAsiaTheme="minorEastAsia"/>
                <w:color w:val="000000"/>
              </w:rPr>
            </w:pPr>
            <w:r w:rsidRPr="001E3CFE">
              <w:rPr>
                <w:rFonts w:eastAsiaTheme="minorEastAsia"/>
                <w:color w:val="000000"/>
              </w:rPr>
              <w:t>A</w:t>
            </w:r>
          </w:p>
          <w:p w14:paraId="6AAB7EF1" w14:textId="77777777" w:rsidR="00117312" w:rsidRPr="001E3CFE" w:rsidRDefault="00117312" w:rsidP="007E3725">
            <w:pPr>
              <w:rPr>
                <w:rFonts w:eastAsiaTheme="minorEastAsia"/>
                <w:color w:val="000000"/>
              </w:rPr>
            </w:pPr>
            <w:r w:rsidRPr="001E3CFE">
              <w:rPr>
                <w:rFonts w:eastAsiaTheme="minorEastAsia"/>
                <w:color w:val="000000"/>
              </w:rPr>
              <w:t>B</w:t>
            </w:r>
          </w:p>
          <w:p w14:paraId="5031C5B5" w14:textId="77777777" w:rsidR="00117312" w:rsidRPr="001E3CFE" w:rsidRDefault="00117312" w:rsidP="007E3725">
            <w:pPr>
              <w:rPr>
                <w:rFonts w:eastAsiaTheme="minorEastAsia"/>
                <w:color w:val="000000"/>
              </w:rPr>
            </w:pPr>
            <w:r w:rsidRPr="001E3CFE">
              <w:rPr>
                <w:rFonts w:eastAsiaTheme="minorEastAsia"/>
                <w:color w:val="000000"/>
              </w:rPr>
              <w:t>C</w:t>
            </w:r>
          </w:p>
          <w:p w14:paraId="207A88A6" w14:textId="77777777" w:rsidR="00117312" w:rsidRPr="001E3CFE" w:rsidRDefault="00117312" w:rsidP="007E3725">
            <w:pPr>
              <w:rPr>
                <w:rFonts w:eastAsiaTheme="minorEastAsia"/>
                <w:color w:val="000000"/>
              </w:rPr>
            </w:pPr>
            <w:r w:rsidRPr="001E3CFE">
              <w:rPr>
                <w:rFonts w:eastAsiaTheme="minorEastAsia"/>
                <w:color w:val="000000"/>
              </w:rPr>
              <w:t>D</w:t>
            </w:r>
          </w:p>
        </w:tc>
        <w:tc>
          <w:tcPr>
            <w:tcW w:w="6660" w:type="dxa"/>
          </w:tcPr>
          <w:p w14:paraId="17D8FE41" w14:textId="77777777" w:rsidR="00117312" w:rsidRPr="001E3CFE" w:rsidRDefault="00117312"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7A9ED50F" w14:textId="77777777" w:rsidR="00117312" w:rsidRPr="001E3CFE" w:rsidRDefault="00117312"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3A608B4C" w14:textId="77777777" w:rsidR="00117312" w:rsidRPr="001E3CFE" w:rsidRDefault="00117312"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Pr>
                <w:rFonts w:eastAsiaTheme="minor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p w14:paraId="24CCBD59" w14:textId="77777777" w:rsidR="00117312" w:rsidRPr="001E3CFE" w:rsidRDefault="00117312" w:rsidP="007E3725">
            <w:pPr>
              <w:rPr>
                <w:rFonts w:eastAsiaTheme="minorEastAsia"/>
                <w:color w:val="000000"/>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Pr>
                <w:rFonts w:eastAsiaTheme="minorEastAsia" w:hint="eastAsia"/>
                <w:color w:val="000000"/>
                <w:lang w:eastAsia="zh-HK"/>
              </w:rPr>
              <w:t>、</w:t>
            </w:r>
            <w:r>
              <w:rPr>
                <w:rFonts w:eastAsiaTheme="minorEastAsia"/>
                <w:color w:val="000000"/>
                <w:lang w:eastAsia="zh-HK"/>
              </w:rPr>
              <w:t>(i</w:t>
            </w:r>
            <w:r>
              <w:rPr>
                <w:rFonts w:eastAsiaTheme="minorEastAsia" w:hint="eastAsia"/>
                <w:color w:val="000000"/>
                <w:lang w:eastAsia="zh-HK"/>
              </w:rPr>
              <w:t>v</w:t>
            </w:r>
            <w:r w:rsidRPr="001E3CFE">
              <w:rPr>
                <w:rFonts w:eastAsiaTheme="minorEastAsia"/>
                <w:color w:val="000000"/>
                <w:lang w:eastAsia="zh-HK"/>
              </w:rPr>
              <w:t>)</w:t>
            </w:r>
          </w:p>
        </w:tc>
      </w:tr>
      <w:tr w:rsidR="00117312" w:rsidRPr="001E3CFE" w14:paraId="5FC38447" w14:textId="77777777" w:rsidTr="007E3725">
        <w:tc>
          <w:tcPr>
            <w:tcW w:w="7290" w:type="dxa"/>
            <w:gridSpan w:val="2"/>
          </w:tcPr>
          <w:p w14:paraId="65CF60DA" w14:textId="5FF583F7" w:rsidR="00117312" w:rsidRPr="001E3CFE" w:rsidRDefault="00A70E38" w:rsidP="007E3725">
            <w:pPr>
              <w:spacing w:beforeLines="50" w:before="180"/>
              <w:rPr>
                <w:rFonts w:eastAsiaTheme="minorEastAsia"/>
                <w:color w:val="FF0000"/>
              </w:rPr>
            </w:pPr>
            <w:r>
              <w:rPr>
                <w:rFonts w:eastAsiaTheme="minorEastAsia"/>
                <w:color w:val="FF0000"/>
                <w:lang w:eastAsia="zh-HK"/>
              </w:rPr>
              <w:t>答案</w:t>
            </w:r>
            <w:r w:rsidR="00117312" w:rsidRPr="001E3CFE">
              <w:rPr>
                <w:rFonts w:eastAsiaTheme="minorEastAsia"/>
                <w:color w:val="FF0000"/>
              </w:rPr>
              <w:t>：</w:t>
            </w:r>
            <w:r w:rsidR="00117312">
              <w:rPr>
                <w:rFonts w:eastAsiaTheme="minorEastAsia" w:hint="eastAsia"/>
                <w:color w:val="FF0000"/>
              </w:rPr>
              <w:t>D</w:t>
            </w:r>
          </w:p>
        </w:tc>
      </w:tr>
    </w:tbl>
    <w:p w14:paraId="6AB68603" w14:textId="77777777" w:rsidR="00117312" w:rsidRPr="00D573A2" w:rsidRDefault="00117312" w:rsidP="00117312">
      <w:pPr>
        <w:snapToGrid w:val="0"/>
        <w:spacing w:line="276" w:lineRule="auto"/>
        <w:ind w:left="0" w:firstLine="0"/>
        <w:rPr>
          <w:rFonts w:ascii="微軟正黑體" w:eastAsia="微軟正黑體" w:hAnsi="微軟正黑體"/>
          <w:b/>
          <w:lang w:eastAsia="zh-HK"/>
        </w:rPr>
      </w:pPr>
    </w:p>
    <w:p w14:paraId="77400258" w14:textId="77777777" w:rsidR="00117312" w:rsidRPr="00592F71" w:rsidRDefault="00117312" w:rsidP="004C11A6">
      <w:pPr>
        <w:pStyle w:val="ListParagraph"/>
        <w:numPr>
          <w:ilvl w:val="0"/>
          <w:numId w:val="84"/>
        </w:numPr>
        <w:rPr>
          <w:color w:val="000000" w:themeColor="text1"/>
          <w:lang w:eastAsia="zh-HK"/>
        </w:rPr>
      </w:pPr>
      <w:r w:rsidRPr="00E22580">
        <w:rPr>
          <w:rFonts w:hint="eastAsia"/>
        </w:rPr>
        <w:t>根據資料一</w:t>
      </w:r>
      <w:r w:rsidRPr="00592F71">
        <w:rPr>
          <w:rFonts w:hint="eastAsia"/>
          <w:color w:val="000000" w:themeColor="text1"/>
          <w:lang w:eastAsia="zh-HK"/>
        </w:rPr>
        <w:t>，</w:t>
      </w:r>
      <w:r>
        <w:rPr>
          <w:rFonts w:hint="eastAsia"/>
          <w:color w:val="000000" w:themeColor="text1"/>
          <w:lang w:eastAsia="zh-HK"/>
        </w:rPr>
        <w:t>中國共產黨第</w:t>
      </w:r>
      <w:r>
        <w:rPr>
          <w:rFonts w:hint="eastAsia"/>
          <w:color w:val="000000" w:themeColor="text1"/>
        </w:rPr>
        <w:t>_____</w:t>
      </w:r>
      <w:r w:rsidRPr="00592F71">
        <w:rPr>
          <w:rFonts w:hint="eastAsia"/>
          <w:color w:val="000000" w:themeColor="text1"/>
          <w:lang w:eastAsia="zh-HK"/>
        </w:rPr>
        <w:t>次全國代表大會以後，確立了以習近平同志為核心的黨中央，繼續帶領中國發展。</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117312" w:rsidRPr="00E22711" w14:paraId="6726F644" w14:textId="77777777" w:rsidTr="007E3725">
        <w:tc>
          <w:tcPr>
            <w:tcW w:w="630" w:type="dxa"/>
          </w:tcPr>
          <w:p w14:paraId="6DA6E154"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A</w:t>
            </w:r>
          </w:p>
        </w:tc>
        <w:tc>
          <w:tcPr>
            <w:tcW w:w="6660" w:type="dxa"/>
          </w:tcPr>
          <w:p w14:paraId="361F3AFE" w14:textId="77777777" w:rsidR="00117312" w:rsidRPr="00E22711" w:rsidRDefault="00117312" w:rsidP="007E3725">
            <w:pPr>
              <w:snapToGrid w:val="0"/>
              <w:spacing w:line="276" w:lineRule="auto"/>
              <w:rPr>
                <w:rFonts w:eastAsiaTheme="minorEastAsia"/>
                <w:color w:val="000000"/>
              </w:rPr>
            </w:pPr>
            <w:r>
              <w:rPr>
                <w:rFonts w:eastAsiaTheme="minorEastAsia" w:hint="eastAsia"/>
                <w:color w:val="000000"/>
                <w:lang w:eastAsia="zh-HK"/>
              </w:rPr>
              <w:t>十七</w:t>
            </w:r>
          </w:p>
        </w:tc>
      </w:tr>
      <w:tr w:rsidR="00117312" w:rsidRPr="00E22711" w14:paraId="758D6059" w14:textId="77777777" w:rsidTr="007E3725">
        <w:tc>
          <w:tcPr>
            <w:tcW w:w="630" w:type="dxa"/>
          </w:tcPr>
          <w:p w14:paraId="5CC2804B"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B</w:t>
            </w:r>
          </w:p>
        </w:tc>
        <w:tc>
          <w:tcPr>
            <w:tcW w:w="6660" w:type="dxa"/>
          </w:tcPr>
          <w:p w14:paraId="2CC0A52C" w14:textId="77777777" w:rsidR="00117312" w:rsidRPr="00E22711" w:rsidRDefault="00117312" w:rsidP="007E3725">
            <w:pPr>
              <w:snapToGrid w:val="0"/>
              <w:spacing w:line="276" w:lineRule="auto"/>
              <w:rPr>
                <w:rFonts w:eastAsiaTheme="minorEastAsia"/>
                <w:color w:val="000000"/>
              </w:rPr>
            </w:pPr>
            <w:r>
              <w:rPr>
                <w:rFonts w:eastAsiaTheme="minorEastAsia" w:hint="eastAsia"/>
                <w:color w:val="000000"/>
                <w:lang w:eastAsia="zh-HK"/>
              </w:rPr>
              <w:t>十八</w:t>
            </w:r>
          </w:p>
        </w:tc>
      </w:tr>
      <w:tr w:rsidR="00117312" w:rsidRPr="00E22711" w14:paraId="023A8AE8" w14:textId="77777777" w:rsidTr="007E3725">
        <w:tc>
          <w:tcPr>
            <w:tcW w:w="630" w:type="dxa"/>
          </w:tcPr>
          <w:p w14:paraId="4BB62E97" w14:textId="77777777" w:rsidR="00117312" w:rsidRPr="00E22711" w:rsidRDefault="00117312" w:rsidP="007E3725">
            <w:pPr>
              <w:snapToGrid w:val="0"/>
              <w:spacing w:line="276" w:lineRule="auto"/>
              <w:rPr>
                <w:rFonts w:eastAsiaTheme="minorEastAsia"/>
              </w:rPr>
            </w:pPr>
            <w:r w:rsidRPr="00E22711">
              <w:rPr>
                <w:rFonts w:eastAsiaTheme="minorEastAsia"/>
              </w:rPr>
              <w:t>C</w:t>
            </w:r>
          </w:p>
        </w:tc>
        <w:tc>
          <w:tcPr>
            <w:tcW w:w="6660" w:type="dxa"/>
          </w:tcPr>
          <w:p w14:paraId="2726453A" w14:textId="77777777" w:rsidR="00117312" w:rsidRPr="00E22711" w:rsidRDefault="00117312" w:rsidP="007E3725">
            <w:pPr>
              <w:snapToGrid w:val="0"/>
              <w:spacing w:line="276" w:lineRule="auto"/>
              <w:ind w:left="0" w:firstLine="0"/>
              <w:rPr>
                <w:rFonts w:eastAsiaTheme="minorEastAsia"/>
              </w:rPr>
            </w:pPr>
            <w:r>
              <w:rPr>
                <w:rFonts w:eastAsiaTheme="minorEastAsia" w:hint="eastAsia"/>
                <w:color w:val="000000"/>
                <w:lang w:eastAsia="zh-HK"/>
              </w:rPr>
              <w:t>十九</w:t>
            </w:r>
          </w:p>
        </w:tc>
      </w:tr>
      <w:tr w:rsidR="00117312" w:rsidRPr="00E22711" w14:paraId="2B804821" w14:textId="77777777" w:rsidTr="007E3725">
        <w:tc>
          <w:tcPr>
            <w:tcW w:w="630" w:type="dxa"/>
          </w:tcPr>
          <w:p w14:paraId="1AEF88AD" w14:textId="77777777" w:rsidR="00117312" w:rsidRPr="00E22711" w:rsidRDefault="00117312" w:rsidP="007E3725">
            <w:pPr>
              <w:snapToGrid w:val="0"/>
              <w:spacing w:line="276" w:lineRule="auto"/>
              <w:rPr>
                <w:rFonts w:eastAsiaTheme="minorEastAsia"/>
                <w:color w:val="000000"/>
              </w:rPr>
            </w:pPr>
            <w:r w:rsidRPr="00E22711">
              <w:rPr>
                <w:rFonts w:eastAsiaTheme="minorEastAsia"/>
                <w:color w:val="000000"/>
              </w:rPr>
              <w:t>D</w:t>
            </w:r>
          </w:p>
        </w:tc>
        <w:tc>
          <w:tcPr>
            <w:tcW w:w="6660" w:type="dxa"/>
          </w:tcPr>
          <w:p w14:paraId="725B16A2" w14:textId="77777777" w:rsidR="00117312" w:rsidRPr="00E22711" w:rsidRDefault="00117312" w:rsidP="007E3725">
            <w:pPr>
              <w:snapToGrid w:val="0"/>
              <w:spacing w:line="276" w:lineRule="auto"/>
              <w:rPr>
                <w:rFonts w:eastAsiaTheme="minorEastAsia"/>
                <w:color w:val="000000"/>
                <w:lang w:eastAsia="zh-HK"/>
              </w:rPr>
            </w:pPr>
            <w:r>
              <w:rPr>
                <w:rFonts w:eastAsiaTheme="minorEastAsia" w:hint="eastAsia"/>
                <w:color w:val="000000"/>
                <w:lang w:eastAsia="zh-HK"/>
              </w:rPr>
              <w:t>二十</w:t>
            </w:r>
          </w:p>
        </w:tc>
      </w:tr>
      <w:tr w:rsidR="00117312" w:rsidRPr="00E22711" w14:paraId="7F645D55" w14:textId="77777777" w:rsidTr="007E3725">
        <w:tc>
          <w:tcPr>
            <w:tcW w:w="630" w:type="dxa"/>
          </w:tcPr>
          <w:p w14:paraId="735BD674" w14:textId="77777777" w:rsidR="00117312" w:rsidRPr="00E22711" w:rsidRDefault="00117312" w:rsidP="007E3725">
            <w:pPr>
              <w:snapToGrid w:val="0"/>
              <w:spacing w:line="276" w:lineRule="auto"/>
              <w:rPr>
                <w:rFonts w:eastAsiaTheme="minorEastAsia"/>
                <w:color w:val="000000"/>
              </w:rPr>
            </w:pPr>
          </w:p>
        </w:tc>
        <w:tc>
          <w:tcPr>
            <w:tcW w:w="6660" w:type="dxa"/>
          </w:tcPr>
          <w:p w14:paraId="253F1063" w14:textId="77777777" w:rsidR="00117312" w:rsidRPr="00E22711" w:rsidRDefault="00117312" w:rsidP="007E3725">
            <w:pPr>
              <w:snapToGrid w:val="0"/>
              <w:spacing w:line="276" w:lineRule="auto"/>
              <w:rPr>
                <w:rFonts w:eastAsiaTheme="minorEastAsia"/>
                <w:color w:val="000000"/>
              </w:rPr>
            </w:pPr>
          </w:p>
        </w:tc>
      </w:tr>
      <w:tr w:rsidR="00117312" w:rsidRPr="00E22711" w14:paraId="4843B610" w14:textId="77777777" w:rsidTr="007E3725">
        <w:tc>
          <w:tcPr>
            <w:tcW w:w="7290" w:type="dxa"/>
            <w:gridSpan w:val="2"/>
          </w:tcPr>
          <w:p w14:paraId="485D8EFF" w14:textId="39F0520E" w:rsidR="00117312" w:rsidRPr="00E22711" w:rsidRDefault="00A70E38" w:rsidP="007E3725">
            <w:pPr>
              <w:snapToGrid w:val="0"/>
              <w:spacing w:line="276" w:lineRule="auto"/>
              <w:rPr>
                <w:rFonts w:eastAsiaTheme="minorEastAsia"/>
                <w:color w:val="000000"/>
              </w:rPr>
            </w:pPr>
            <w:r>
              <w:rPr>
                <w:rFonts w:eastAsiaTheme="minorEastAsia"/>
                <w:color w:val="FF0000"/>
                <w:lang w:eastAsia="zh-HK"/>
              </w:rPr>
              <w:t>答案</w:t>
            </w:r>
            <w:r w:rsidR="00117312" w:rsidRPr="00E22711">
              <w:rPr>
                <w:rFonts w:eastAsiaTheme="minorEastAsia"/>
                <w:color w:val="FF0000"/>
              </w:rPr>
              <w:t>：</w:t>
            </w:r>
            <w:r w:rsidR="00117312">
              <w:rPr>
                <w:rFonts w:eastAsiaTheme="minorEastAsia" w:hint="eastAsia"/>
                <w:color w:val="FF0000"/>
                <w:lang w:eastAsia="zh-HK"/>
              </w:rPr>
              <w:t>B</w:t>
            </w:r>
          </w:p>
        </w:tc>
      </w:tr>
    </w:tbl>
    <w:p w14:paraId="68AC4D17" w14:textId="214F3C08" w:rsidR="004C6EAB" w:rsidRPr="00AE7F58" w:rsidRDefault="00A75FDB" w:rsidP="004C6EAB">
      <w:pPr>
        <w:ind w:left="0" w:firstLine="0"/>
        <w:rPr>
          <w:rFonts w:eastAsia="微軟正黑體"/>
          <w:b/>
          <w:sz w:val="28"/>
          <w:szCs w:val="28"/>
        </w:rPr>
      </w:pPr>
      <w:r w:rsidRPr="00AE7F58">
        <w:rPr>
          <w:rFonts w:eastAsia="微軟正黑體" w:hint="eastAsia"/>
          <w:b/>
          <w:sz w:val="28"/>
          <w:szCs w:val="28"/>
        </w:rPr>
        <w:lastRenderedPageBreak/>
        <w:t>工作紙八：從《憲法》和高層人事安排看中國共產黨的領導角色</w:t>
      </w:r>
    </w:p>
    <w:p w14:paraId="35165DEC" w14:textId="77777777" w:rsidR="00A72D54" w:rsidRPr="00CC5D14" w:rsidRDefault="00A75FDB" w:rsidP="00A72D54">
      <w:pPr>
        <w:spacing w:line="276" w:lineRule="auto"/>
        <w:ind w:left="0" w:firstLine="0"/>
        <w:rPr>
          <w:rFonts w:ascii="微軟正黑體" w:eastAsia="微軟正黑體" w:hAnsi="微軟正黑體"/>
          <w:b/>
          <w:szCs w:val="28"/>
        </w:rPr>
      </w:pPr>
      <w:r w:rsidRPr="00CC5D14">
        <w:rPr>
          <w:rFonts w:ascii="微軟正黑體" w:eastAsia="微軟正黑體" w:hAnsi="微軟正黑體" w:hint="eastAsia"/>
          <w:b/>
          <w:szCs w:val="28"/>
        </w:rPr>
        <w:t>資料一</w:t>
      </w:r>
    </w:p>
    <w:tbl>
      <w:tblPr>
        <w:tblStyle w:val="TableGrid"/>
        <w:tblW w:w="0" w:type="auto"/>
        <w:tblLook w:val="04A0" w:firstRow="1" w:lastRow="0" w:firstColumn="1" w:lastColumn="0" w:noHBand="0" w:noVBand="1"/>
      </w:tblPr>
      <w:tblGrid>
        <w:gridCol w:w="8296"/>
      </w:tblGrid>
      <w:tr w:rsidR="00CC5D14" w14:paraId="25A6EE51" w14:textId="77777777" w:rsidTr="004C11A6">
        <w:tc>
          <w:tcPr>
            <w:tcW w:w="8995" w:type="dxa"/>
            <w:shd w:val="clear" w:color="auto" w:fill="auto"/>
          </w:tcPr>
          <w:p w14:paraId="361DF629" w14:textId="77777777" w:rsidR="00CC5D14" w:rsidRPr="00CC5D14" w:rsidRDefault="00CC5D14" w:rsidP="00CC5D14">
            <w:pPr>
              <w:ind w:left="0" w:firstLine="0"/>
              <w:rPr>
                <w:rFonts w:ascii="微軟正黑體" w:eastAsia="微軟正黑體" w:hAnsi="微軟正黑體"/>
                <w:b/>
              </w:rPr>
            </w:pPr>
            <w:r w:rsidRPr="00CC5D14">
              <w:rPr>
                <w:rFonts w:ascii="微軟正黑體" w:eastAsia="微軟正黑體" w:hAnsi="微軟正黑體" w:hint="eastAsia"/>
                <w:b/>
              </w:rPr>
              <w:t>《憲法》</w:t>
            </w:r>
            <w:r w:rsidRPr="00CC5D14">
              <w:rPr>
                <w:rFonts w:ascii="微軟正黑體" w:eastAsia="微軟正黑體" w:hAnsi="微軟正黑體"/>
                <w:b/>
              </w:rPr>
              <w:t xml:space="preserve"> </w:t>
            </w:r>
          </w:p>
          <w:p w14:paraId="36794B0D" w14:textId="77777777" w:rsidR="00CC5D14" w:rsidRPr="00CC5D14" w:rsidRDefault="00CC5D14" w:rsidP="00CC5D14">
            <w:pPr>
              <w:tabs>
                <w:tab w:val="left" w:pos="2410"/>
              </w:tabs>
              <w:spacing w:beforeLines="30" w:before="108"/>
              <w:ind w:left="0" w:firstLine="0"/>
              <w:rPr>
                <w:rFonts w:ascii="微軟正黑體" w:eastAsia="微軟正黑體" w:hAnsi="微軟正黑體"/>
                <w:b/>
              </w:rPr>
            </w:pPr>
            <w:r w:rsidRPr="00CC5D14">
              <w:rPr>
                <w:rFonts w:ascii="微軟正黑體" w:eastAsia="微軟正黑體" w:hAnsi="微軟正黑體" w:hint="eastAsia"/>
                <w:b/>
              </w:rPr>
              <w:t>序言</w:t>
            </w:r>
          </w:p>
          <w:p w14:paraId="6641087D" w14:textId="77777777" w:rsidR="00CC5D14" w:rsidRPr="00CC5D14" w:rsidRDefault="00CC5D14" w:rsidP="00CC5D14">
            <w:pPr>
              <w:tabs>
                <w:tab w:val="left" w:pos="2410"/>
              </w:tabs>
              <w:spacing w:beforeLines="30" w:before="108"/>
              <w:ind w:left="0" w:firstLine="0"/>
              <w:rPr>
                <w:rFonts w:ascii="微軟正黑體" w:eastAsia="微軟正黑體" w:hAnsi="微軟正黑體"/>
              </w:rPr>
            </w:pPr>
            <w:r w:rsidRPr="00CC5D14">
              <w:rPr>
                <w:rFonts w:ascii="微軟正黑體" w:eastAsia="微軟正黑體" w:hAnsi="微軟正黑體"/>
              </w:rPr>
              <w:t>[</w:t>
            </w:r>
            <w:r w:rsidRPr="00CC5D14">
              <w:rPr>
                <w:rFonts w:ascii="微軟正黑體" w:eastAsia="微軟正黑體" w:hAnsi="微軟正黑體" w:hint="eastAsia"/>
              </w:rPr>
              <w:t>第五段</w:t>
            </w:r>
            <w:r w:rsidRPr="00CC5D14">
              <w:rPr>
                <w:rFonts w:ascii="微軟正黑體" w:eastAsia="微軟正黑體" w:hAnsi="微軟正黑體"/>
              </w:rPr>
              <w:t>]</w:t>
            </w:r>
          </w:p>
          <w:p w14:paraId="67EF8A49" w14:textId="77777777" w:rsidR="00CC5D14" w:rsidRPr="00CC5D14" w:rsidRDefault="00CC5D14" w:rsidP="00CC5D14">
            <w:pPr>
              <w:spacing w:beforeLines="30" w:before="108"/>
              <w:ind w:left="0" w:firstLine="0"/>
              <w:jc w:val="both"/>
              <w:rPr>
                <w:rFonts w:ascii="微軟正黑體" w:eastAsia="微軟正黑體" w:hAnsi="微軟正黑體"/>
              </w:rPr>
            </w:pPr>
            <w:r w:rsidRPr="00CC5D14">
              <w:rPr>
                <w:rFonts w:ascii="微軟正黑體" w:eastAsia="微軟正黑體" w:hAnsi="微軟正黑體" w:hint="eastAsia"/>
              </w:rPr>
              <w:t>一九四九年，以毛澤東主席爲領袖的中國共産黨領導中國各族人民，在經歷了長期的艱難曲折的武裝鬥爭和其他形式的鬥爭以後，終於推翻了帝國主義、封建主義和官僚資本主義的統治，取得了新民主主義革命的偉大勝利，建立了中華人民共和國。從此，中國人民掌握了國家的權力，成爲國家的主人。</w:t>
            </w:r>
          </w:p>
          <w:p w14:paraId="6B98FB6B" w14:textId="77777777" w:rsidR="00CC5D14" w:rsidRPr="00CC5D14" w:rsidRDefault="00CC5D14" w:rsidP="00CC5D14">
            <w:pPr>
              <w:spacing w:beforeLines="30" w:before="108"/>
              <w:ind w:left="0" w:firstLine="0"/>
              <w:jc w:val="both"/>
              <w:rPr>
                <w:rFonts w:ascii="微軟正黑體" w:eastAsia="微軟正黑體" w:hAnsi="微軟正黑體"/>
              </w:rPr>
            </w:pPr>
            <w:r w:rsidRPr="00CC5D14">
              <w:rPr>
                <w:rFonts w:ascii="微軟正黑體" w:eastAsia="微軟正黑體" w:hAnsi="微軟正黑體"/>
              </w:rPr>
              <w:t>[</w:t>
            </w:r>
            <w:r w:rsidRPr="00CC5D14">
              <w:rPr>
                <w:rFonts w:ascii="微軟正黑體" w:eastAsia="微軟正黑體" w:hAnsi="微軟正黑體" w:hint="eastAsia"/>
              </w:rPr>
              <w:t>第七段</w:t>
            </w:r>
            <w:r w:rsidRPr="00CC5D14">
              <w:rPr>
                <w:rFonts w:ascii="微軟正黑體" w:eastAsia="微軟正黑體" w:hAnsi="微軟正黑體"/>
              </w:rPr>
              <w:t>]</w:t>
            </w:r>
          </w:p>
          <w:p w14:paraId="66F21D19" w14:textId="77777777" w:rsidR="00CC5D14" w:rsidRPr="00CC5D14" w:rsidRDefault="00117312" w:rsidP="004C11A6">
            <w:pPr>
              <w:spacing w:beforeLines="30" w:before="108"/>
              <w:ind w:left="0" w:firstLine="0"/>
              <w:jc w:val="both"/>
              <w:rPr>
                <w:rFonts w:ascii="微軟正黑體" w:eastAsia="微軟正黑體" w:hAnsi="微軟正黑體"/>
                <w:b/>
              </w:rPr>
            </w:pPr>
            <w:r w:rsidRPr="00D573A2">
              <w:rPr>
                <w:rFonts w:ascii="微軟正黑體" w:eastAsia="微軟正黑體" w:hAnsi="微軟正黑體"/>
                <w:sz w:val="22"/>
              </w:rPr>
              <w:t>… …</w:t>
            </w:r>
            <w:r w:rsidR="00CC5D14" w:rsidRPr="00CC5D14">
              <w:rPr>
                <w:rFonts w:ascii="微軟正黑體" w:eastAsia="微軟正黑體" w:hAnsi="微軟正黑體" w:hint="eastAsia"/>
              </w:rPr>
              <w:t>國家的根本任務是，沿著中國特色社會主義道路，集中力量進行社會主義現代化建設。中國各族人民將繼續在中國共産黨領導下，</w:t>
            </w:r>
            <w:r w:rsidRPr="00D573A2">
              <w:rPr>
                <w:rFonts w:ascii="微軟正黑體" w:eastAsia="微軟正黑體" w:hAnsi="微軟正黑體"/>
                <w:sz w:val="22"/>
              </w:rPr>
              <w:t>… ….</w:t>
            </w:r>
            <w:r w:rsidR="00CC5D14" w:rsidRPr="00CC5D14">
              <w:rPr>
                <w:rFonts w:ascii="微軟正黑體" w:eastAsia="微軟正黑體" w:hAnsi="微軟正黑體" w:hint="eastAsia"/>
              </w:rPr>
              <w:t>，把我國建設成爲富强民主文明和諧美麗的社會主義現代化强國，實現中華民族偉大復興。</w:t>
            </w:r>
          </w:p>
          <w:p w14:paraId="71533134" w14:textId="77777777" w:rsidR="00CC5D14" w:rsidRPr="00CC5D14" w:rsidRDefault="00CC5D14" w:rsidP="00CC5D14">
            <w:pPr>
              <w:tabs>
                <w:tab w:val="left" w:pos="2410"/>
              </w:tabs>
              <w:spacing w:beforeLines="30" w:before="108"/>
              <w:ind w:left="0" w:firstLine="0"/>
              <w:rPr>
                <w:rFonts w:ascii="微軟正黑體" w:eastAsia="微軟正黑體" w:hAnsi="微軟正黑體"/>
                <w:b/>
              </w:rPr>
            </w:pPr>
            <w:r w:rsidRPr="00CC5D14">
              <w:rPr>
                <w:rFonts w:ascii="微軟正黑體" w:eastAsia="微軟正黑體" w:hAnsi="微軟正黑體" w:hint="eastAsia"/>
                <w:b/>
              </w:rPr>
              <w:t>第一章：總綱</w:t>
            </w:r>
          </w:p>
          <w:p w14:paraId="1F939207" w14:textId="77777777" w:rsidR="00CC5D14" w:rsidRPr="00CC5D14" w:rsidRDefault="00CC5D14" w:rsidP="00CC5D14">
            <w:pPr>
              <w:tabs>
                <w:tab w:val="left" w:pos="2410"/>
              </w:tabs>
              <w:spacing w:beforeLines="30" w:before="108"/>
              <w:ind w:left="0" w:firstLine="0"/>
              <w:rPr>
                <w:rFonts w:ascii="微軟正黑體" w:eastAsia="微軟正黑體" w:hAnsi="微軟正黑體"/>
              </w:rPr>
            </w:pPr>
            <w:r w:rsidRPr="00CC5D14">
              <w:rPr>
                <w:rFonts w:ascii="微軟正黑體" w:eastAsia="微軟正黑體" w:hAnsi="微軟正黑體" w:hint="eastAsia"/>
              </w:rPr>
              <w:t>第一條第二款</w:t>
            </w:r>
          </w:p>
          <w:p w14:paraId="7B55CD03" w14:textId="77777777" w:rsidR="00CC5D14" w:rsidRPr="00CC5D14" w:rsidRDefault="00CC5D14" w:rsidP="00CC5D14">
            <w:pPr>
              <w:ind w:left="0" w:firstLine="0"/>
              <w:rPr>
                <w:rFonts w:ascii="微軟正黑體" w:eastAsia="微軟正黑體" w:hAnsi="微軟正黑體"/>
                <w:szCs w:val="28"/>
              </w:rPr>
            </w:pPr>
            <w:r w:rsidRPr="00CC5D14">
              <w:rPr>
                <w:rFonts w:ascii="微軟正黑體" w:eastAsia="微軟正黑體" w:hAnsi="微軟正黑體" w:hint="eastAsia"/>
              </w:rPr>
              <w:t>社會主義制度是中華人民共和國的根本制度。中國共產黨領導是中國特色社會主義最本質的特徵。禁止任何組織或者個人破壞社會主義制度。</w:t>
            </w:r>
          </w:p>
        </w:tc>
      </w:tr>
    </w:tbl>
    <w:p w14:paraId="10116794" w14:textId="77777777" w:rsidR="00A72D54" w:rsidRPr="00AE7F58" w:rsidRDefault="00A75FDB" w:rsidP="00A72D54">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https://www.basiclaw.gov.hk/tc/constitution/index.html</w:t>
      </w:r>
    </w:p>
    <w:p w14:paraId="06BF5D8E" w14:textId="77777777" w:rsidR="009500A7" w:rsidRPr="00AE7F58" w:rsidRDefault="009500A7" w:rsidP="009500A7">
      <w:pPr>
        <w:ind w:left="0" w:firstLine="0"/>
        <w:rPr>
          <w:lang w:eastAsia="zh-HK"/>
        </w:rPr>
      </w:pPr>
    </w:p>
    <w:p w14:paraId="7674BA51" w14:textId="77777777" w:rsidR="00117312" w:rsidRDefault="00117312" w:rsidP="00117312">
      <w:r>
        <w:rPr>
          <w:rFonts w:hint="eastAsia"/>
        </w:rPr>
        <w:t>1.</w:t>
      </w:r>
      <w:r>
        <w:rPr>
          <w:rFonts w:hint="eastAsia"/>
        </w:rPr>
        <w:tab/>
      </w:r>
      <w:r>
        <w:rPr>
          <w:rFonts w:hint="eastAsia"/>
        </w:rPr>
        <w:t>根據資料一，在橫線上填上適當的答案。</w:t>
      </w:r>
    </w:p>
    <w:p w14:paraId="771CBC4B" w14:textId="77777777" w:rsidR="00117312" w:rsidRDefault="00117312" w:rsidP="00117312"/>
    <w:p w14:paraId="247087A7" w14:textId="77777777" w:rsidR="00117312" w:rsidRDefault="00117312" w:rsidP="00117312">
      <w:pPr>
        <w:ind w:left="900" w:hanging="900"/>
      </w:pPr>
      <w:r>
        <w:t xml:space="preserve">       (a)</w:t>
      </w:r>
      <w:r>
        <w:tab/>
      </w:r>
      <w:r>
        <w:rPr>
          <w:rFonts w:hint="eastAsia"/>
        </w:rPr>
        <w:t>一九四九年，以毛澤東主席爲領袖的</w:t>
      </w:r>
      <w:r w:rsidRPr="004C11A6">
        <w:rPr>
          <w:rFonts w:hint="eastAsia"/>
          <w:i/>
          <w:color w:val="FF0000"/>
          <w:u w:val="single"/>
        </w:rPr>
        <w:t>中國共産黨</w:t>
      </w:r>
      <w:r>
        <w:rPr>
          <w:rFonts w:hint="eastAsia"/>
        </w:rPr>
        <w:t>領導中國各族人民，建立了</w:t>
      </w:r>
      <w:r w:rsidRPr="004C11A6">
        <w:rPr>
          <w:rFonts w:hint="eastAsia"/>
          <w:i/>
          <w:color w:val="FF0000"/>
          <w:u w:val="single"/>
        </w:rPr>
        <w:t>中華人民共和國</w:t>
      </w:r>
      <w:r>
        <w:rPr>
          <w:rFonts w:hint="eastAsia"/>
        </w:rPr>
        <w:t>。從此，</w:t>
      </w:r>
      <w:r w:rsidRPr="004C11A6">
        <w:rPr>
          <w:rFonts w:hint="eastAsia"/>
          <w:i/>
          <w:color w:val="FF0000"/>
          <w:u w:val="single"/>
        </w:rPr>
        <w:t>中國人民</w:t>
      </w:r>
      <w:r>
        <w:rPr>
          <w:rFonts w:hint="eastAsia"/>
        </w:rPr>
        <w:t>掌握了國家的權力，成爲國家的</w:t>
      </w:r>
      <w:r w:rsidRPr="004C11A6">
        <w:rPr>
          <w:rFonts w:hint="eastAsia"/>
          <w:i/>
          <w:color w:val="FF0000"/>
          <w:u w:val="single"/>
        </w:rPr>
        <w:t>主人</w:t>
      </w:r>
      <w:r>
        <w:rPr>
          <w:rFonts w:hint="eastAsia"/>
        </w:rPr>
        <w:t>。</w:t>
      </w:r>
    </w:p>
    <w:p w14:paraId="0C10D5A2" w14:textId="77777777" w:rsidR="00117312" w:rsidRDefault="00117312" w:rsidP="00117312"/>
    <w:p w14:paraId="7CE051A8" w14:textId="77777777" w:rsidR="00117312" w:rsidRDefault="00117312" w:rsidP="00117312">
      <w:pPr>
        <w:ind w:left="900" w:hanging="900"/>
      </w:pPr>
      <w:r>
        <w:t xml:space="preserve">       (b)</w:t>
      </w:r>
      <w:r>
        <w:tab/>
      </w:r>
      <w:r>
        <w:rPr>
          <w:rFonts w:hint="eastAsia"/>
        </w:rPr>
        <w:t>在中國共產黨的領導下，國家的根本任務是，沿著中國特色社會主義道路，集中力量進行</w:t>
      </w:r>
      <w:r w:rsidRPr="004C11A6">
        <w:rPr>
          <w:rFonts w:hint="eastAsia"/>
          <w:i/>
          <w:color w:val="FF0000"/>
          <w:u w:val="single"/>
        </w:rPr>
        <w:t>社會主義現代化建設</w:t>
      </w:r>
      <w:r>
        <w:rPr>
          <w:rFonts w:hint="eastAsia"/>
        </w:rPr>
        <w:t>。最終把我國建設成爲</w:t>
      </w:r>
      <w:r w:rsidRPr="004C11A6">
        <w:rPr>
          <w:rFonts w:hint="eastAsia"/>
          <w:i/>
          <w:color w:val="FF0000"/>
          <w:u w:val="single"/>
        </w:rPr>
        <w:t>富强民主文明和諧美麗的社會主義現代化强國</w:t>
      </w:r>
      <w:r>
        <w:rPr>
          <w:rFonts w:hint="eastAsia"/>
        </w:rPr>
        <w:t>，實現中華民族偉大復興。</w:t>
      </w:r>
    </w:p>
    <w:p w14:paraId="44A9A7DF" w14:textId="77777777" w:rsidR="00117312" w:rsidRDefault="00117312" w:rsidP="00117312"/>
    <w:p w14:paraId="55D79F93" w14:textId="77777777" w:rsidR="00E66B31" w:rsidRDefault="00117312" w:rsidP="00E66B31">
      <w:pPr>
        <w:ind w:left="900" w:hanging="900"/>
      </w:pPr>
      <w:r>
        <w:lastRenderedPageBreak/>
        <w:t xml:space="preserve">       </w:t>
      </w:r>
      <w:r>
        <w:rPr>
          <w:rFonts w:hint="eastAsia"/>
        </w:rPr>
        <w:t>(c)</w:t>
      </w:r>
      <w:r>
        <w:rPr>
          <w:rFonts w:hint="eastAsia"/>
        </w:rPr>
        <w:tab/>
      </w:r>
      <w:r w:rsidRPr="004C11A6">
        <w:rPr>
          <w:rFonts w:hint="eastAsia"/>
          <w:i/>
          <w:color w:val="FF0000"/>
          <w:u w:val="single"/>
        </w:rPr>
        <w:t>社會主義</w:t>
      </w:r>
      <w:r>
        <w:rPr>
          <w:rFonts w:hint="eastAsia"/>
        </w:rPr>
        <w:t>制度是中華人民共和國的根本制度。</w:t>
      </w:r>
      <w:r w:rsidRPr="004C11A6">
        <w:rPr>
          <w:rFonts w:hint="eastAsia"/>
          <w:i/>
          <w:color w:val="FF0000"/>
          <w:u w:val="single"/>
        </w:rPr>
        <w:t>中國共產黨領導</w:t>
      </w:r>
      <w:r>
        <w:rPr>
          <w:rFonts w:hint="eastAsia"/>
        </w:rPr>
        <w:t>是中國特色社會主義最本質的特徵。</w:t>
      </w:r>
    </w:p>
    <w:p w14:paraId="1AB319F5" w14:textId="20FAF00B" w:rsidR="00671C31" w:rsidRPr="003F16C2" w:rsidRDefault="00A75FDB" w:rsidP="00E66B31">
      <w:pPr>
        <w:ind w:left="900" w:hanging="900"/>
      </w:pPr>
      <w:r w:rsidRPr="00011B64">
        <w:rPr>
          <w:rFonts w:ascii="微軟正黑體" w:eastAsia="微軟正黑體" w:hAnsi="微軟正黑體" w:hint="eastAsia"/>
          <w:b/>
          <w:szCs w:val="28"/>
        </w:rPr>
        <w:t>資料二</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61"/>
        <w:gridCol w:w="1662"/>
        <w:gridCol w:w="1661"/>
        <w:gridCol w:w="1661"/>
        <w:gridCol w:w="1661"/>
      </w:tblGrid>
      <w:tr w:rsidR="00521D2C" w:rsidRPr="00AE7F58" w14:paraId="2AFECB0B" w14:textId="77777777" w:rsidTr="00DB698A">
        <w:tc>
          <w:tcPr>
            <w:tcW w:w="8306" w:type="dxa"/>
            <w:gridSpan w:val="5"/>
          </w:tcPr>
          <w:p w14:paraId="63F78D90" w14:textId="2C38FBAA" w:rsidR="00521D2C" w:rsidRPr="00011B64" w:rsidRDefault="00A75FDB" w:rsidP="00470BF4">
            <w:pPr>
              <w:spacing w:before="120" w:after="120"/>
              <w:ind w:left="0" w:firstLine="0"/>
              <w:jc w:val="center"/>
              <w:rPr>
                <w:rFonts w:ascii="微軟正黑體" w:eastAsia="微軟正黑體" w:hAnsi="微軟正黑體"/>
                <w:b/>
                <w:sz w:val="32"/>
                <w:szCs w:val="32"/>
                <w:lang w:eastAsia="zh-HK"/>
              </w:rPr>
            </w:pPr>
            <w:r w:rsidRPr="00011B64">
              <w:rPr>
                <w:rFonts w:ascii="微軟正黑體" w:eastAsia="微軟正黑體" w:hAnsi="微軟正黑體" w:hint="eastAsia"/>
                <w:b/>
                <w:sz w:val="32"/>
                <w:szCs w:val="32"/>
              </w:rPr>
              <w:t>中</w:t>
            </w:r>
            <w:r w:rsidR="00A11B67">
              <w:rPr>
                <w:rFonts w:ascii="微軟正黑體" w:eastAsia="微軟正黑體" w:hAnsi="微軟正黑體" w:hint="eastAsia"/>
                <w:b/>
                <w:sz w:val="32"/>
                <w:szCs w:val="32"/>
                <w:lang w:eastAsia="zh-HK"/>
              </w:rPr>
              <w:t>國</w:t>
            </w:r>
            <w:r w:rsidRPr="00011B64">
              <w:rPr>
                <w:rFonts w:ascii="微軟正黑體" w:eastAsia="微軟正黑體" w:hAnsi="微軟正黑體" w:hint="eastAsia"/>
                <w:b/>
                <w:sz w:val="32"/>
                <w:szCs w:val="32"/>
              </w:rPr>
              <w:t>共</w:t>
            </w:r>
            <w:r w:rsidR="00A11B67">
              <w:rPr>
                <w:rFonts w:ascii="微軟正黑體" w:eastAsia="微軟正黑體" w:hAnsi="微軟正黑體" w:hint="eastAsia"/>
                <w:b/>
                <w:sz w:val="32"/>
                <w:szCs w:val="32"/>
                <w:lang w:eastAsia="zh-HK"/>
              </w:rPr>
              <w:t>產黨第二十屆</w:t>
            </w:r>
            <w:r w:rsidRPr="00011B64">
              <w:rPr>
                <w:rFonts w:ascii="微軟正黑體" w:eastAsia="微軟正黑體" w:hAnsi="微軟正黑體" w:hint="eastAsia"/>
                <w:b/>
                <w:sz w:val="32"/>
                <w:szCs w:val="32"/>
              </w:rPr>
              <w:t>中央領導人</w:t>
            </w:r>
          </w:p>
        </w:tc>
      </w:tr>
      <w:tr w:rsidR="00521D2C" w:rsidRPr="00AE7F58" w14:paraId="36CE704A" w14:textId="77777777" w:rsidTr="00DB698A">
        <w:tc>
          <w:tcPr>
            <w:tcW w:w="8306" w:type="dxa"/>
            <w:gridSpan w:val="5"/>
          </w:tcPr>
          <w:p w14:paraId="0BC036E5" w14:textId="77777777" w:rsidR="00521D2C" w:rsidRPr="00011B64" w:rsidRDefault="00A75FDB" w:rsidP="00521D2C">
            <w:pPr>
              <w:ind w:left="0" w:firstLine="0"/>
              <w:jc w:val="center"/>
              <w:rPr>
                <w:rFonts w:ascii="微軟正黑體" w:eastAsia="微軟正黑體" w:hAnsi="微軟正黑體"/>
                <w:b/>
                <w:szCs w:val="28"/>
                <w:lang w:eastAsia="zh-HK"/>
              </w:rPr>
            </w:pPr>
            <w:r w:rsidRPr="00011B64">
              <w:rPr>
                <w:rFonts w:ascii="微軟正黑體" w:eastAsia="微軟正黑體" w:hAnsi="微軟正黑體" w:hint="eastAsia"/>
                <w:b/>
                <w:szCs w:val="28"/>
              </w:rPr>
              <w:t>習近平</w:t>
            </w:r>
          </w:p>
          <w:p w14:paraId="6806B71F" w14:textId="77777777" w:rsidR="00521D2C" w:rsidRPr="00011B64" w:rsidRDefault="00A75FDB" w:rsidP="00521D2C">
            <w:pPr>
              <w:ind w:left="0" w:firstLine="0"/>
              <w:jc w:val="center"/>
              <w:rPr>
                <w:rFonts w:ascii="微軟正黑體" w:eastAsia="微軟正黑體" w:hAnsi="微軟正黑體"/>
                <w:szCs w:val="28"/>
                <w:lang w:eastAsia="zh-HK"/>
              </w:rPr>
            </w:pPr>
            <w:r w:rsidRPr="00011B64">
              <w:rPr>
                <w:rFonts w:ascii="微軟正黑體" w:eastAsia="微軟正黑體" w:hAnsi="微軟正黑體" w:hint="eastAsia"/>
                <w:szCs w:val="28"/>
              </w:rPr>
              <w:t>中共中央委員會總書記</w:t>
            </w:r>
          </w:p>
          <w:p w14:paraId="64AC087C" w14:textId="77777777" w:rsidR="00521D2C" w:rsidRPr="00011B64" w:rsidRDefault="00A75FDB" w:rsidP="00521D2C">
            <w:pPr>
              <w:ind w:left="0" w:firstLine="0"/>
              <w:jc w:val="center"/>
              <w:rPr>
                <w:rFonts w:ascii="微軟正黑體" w:eastAsia="微軟正黑體" w:hAnsi="微軟正黑體"/>
                <w:szCs w:val="28"/>
                <w:lang w:eastAsia="zh-HK"/>
              </w:rPr>
            </w:pPr>
            <w:r w:rsidRPr="00011B64">
              <w:rPr>
                <w:rFonts w:ascii="微軟正黑體" w:eastAsia="微軟正黑體" w:hAnsi="微軟正黑體" w:hint="eastAsia"/>
                <w:szCs w:val="28"/>
              </w:rPr>
              <w:t>中共中央政治局常務委員會委員</w:t>
            </w:r>
          </w:p>
        </w:tc>
      </w:tr>
      <w:tr w:rsidR="00DB698A" w:rsidRPr="00AE7F58" w14:paraId="29EC9197" w14:textId="77777777" w:rsidTr="00DB698A">
        <w:tc>
          <w:tcPr>
            <w:tcW w:w="1661" w:type="dxa"/>
            <w:vMerge w:val="restart"/>
          </w:tcPr>
          <w:p w14:paraId="28B6884C"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Pr>
          <w:p w14:paraId="7D979509" w14:textId="77777777" w:rsidR="00DB698A" w:rsidRPr="00DB698A" w:rsidRDefault="00DB698A" w:rsidP="00DB698A">
            <w:pPr>
              <w:ind w:left="0" w:firstLine="0"/>
              <w:jc w:val="center"/>
              <w:rPr>
                <w:rFonts w:ascii="微軟正黑體" w:eastAsia="微軟正黑體" w:hAnsi="微軟正黑體"/>
                <w:b/>
                <w:szCs w:val="28"/>
              </w:rPr>
            </w:pPr>
            <w:r w:rsidRPr="00DB698A">
              <w:rPr>
                <w:rFonts w:ascii="微軟正黑體" w:eastAsia="微軟正黑體" w:hAnsi="微軟正黑體" w:hint="eastAsia"/>
                <w:b/>
                <w:szCs w:val="28"/>
              </w:rPr>
              <w:t>李强</w:t>
            </w:r>
          </w:p>
          <w:p w14:paraId="3B3D7AC6"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Pr>
          <w:p w14:paraId="409BC530" w14:textId="77777777" w:rsidR="00DB698A" w:rsidRPr="00DB698A" w:rsidRDefault="00DB698A" w:rsidP="00DB698A">
            <w:pPr>
              <w:ind w:left="0" w:firstLine="0"/>
              <w:jc w:val="center"/>
              <w:rPr>
                <w:rFonts w:ascii="微軟正黑體" w:eastAsia="微軟正黑體" w:hAnsi="微軟正黑體"/>
                <w:b/>
                <w:szCs w:val="28"/>
              </w:rPr>
            </w:pPr>
            <w:r w:rsidRPr="00DB698A">
              <w:rPr>
                <w:rFonts w:ascii="微軟正黑體" w:eastAsia="微軟正黑體" w:hAnsi="微軟正黑體" w:hint="eastAsia"/>
                <w:b/>
                <w:szCs w:val="28"/>
                <w:lang w:eastAsia="zh-HK"/>
              </w:rPr>
              <w:t>趙樂際</w:t>
            </w:r>
          </w:p>
          <w:p w14:paraId="32E89250"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Pr>
          <w:p w14:paraId="1F41D2AB"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rPr>
              <w:t>王滬寧</w:t>
            </w:r>
          </w:p>
          <w:p w14:paraId="3B3BA82A"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vMerge w:val="restart"/>
          </w:tcPr>
          <w:p w14:paraId="7AAF1604" w14:textId="77777777" w:rsidR="00DB698A" w:rsidRPr="00011B64" w:rsidRDefault="00DB698A" w:rsidP="00DB698A">
            <w:pPr>
              <w:ind w:left="0" w:firstLine="0"/>
              <w:rPr>
                <w:rFonts w:ascii="微軟正黑體" w:eastAsia="微軟正黑體" w:hAnsi="微軟正黑體"/>
                <w:szCs w:val="28"/>
                <w:lang w:eastAsia="zh-HK"/>
              </w:rPr>
            </w:pPr>
          </w:p>
        </w:tc>
      </w:tr>
      <w:tr w:rsidR="00DB698A" w:rsidRPr="00AE7F58" w14:paraId="2016FA72" w14:textId="77777777" w:rsidTr="00DB698A">
        <w:tc>
          <w:tcPr>
            <w:tcW w:w="1661" w:type="dxa"/>
            <w:vMerge/>
            <w:tcBorders>
              <w:bottom w:val="single" w:sz="4" w:space="0" w:color="auto"/>
            </w:tcBorders>
          </w:tcPr>
          <w:p w14:paraId="739A0453" w14:textId="77777777" w:rsidR="00DB698A" w:rsidRPr="00011B64" w:rsidRDefault="00DB698A" w:rsidP="00DB698A">
            <w:pPr>
              <w:ind w:left="0" w:firstLine="0"/>
              <w:rPr>
                <w:rFonts w:ascii="微軟正黑體" w:eastAsia="微軟正黑體" w:hAnsi="微軟正黑體"/>
                <w:szCs w:val="28"/>
                <w:lang w:eastAsia="zh-HK"/>
              </w:rPr>
            </w:pPr>
          </w:p>
        </w:tc>
        <w:tc>
          <w:tcPr>
            <w:tcW w:w="1662" w:type="dxa"/>
            <w:tcBorders>
              <w:bottom w:val="single" w:sz="4" w:space="0" w:color="auto"/>
            </w:tcBorders>
          </w:tcPr>
          <w:p w14:paraId="76A4E660"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蔡奇</w:t>
            </w:r>
          </w:p>
          <w:p w14:paraId="2F26E564"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Borders>
              <w:bottom w:val="single" w:sz="4" w:space="0" w:color="auto"/>
            </w:tcBorders>
          </w:tcPr>
          <w:p w14:paraId="023AF231"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丁薛祥</w:t>
            </w:r>
          </w:p>
          <w:p w14:paraId="2A69F281"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tcBorders>
              <w:bottom w:val="single" w:sz="4" w:space="0" w:color="auto"/>
            </w:tcBorders>
          </w:tcPr>
          <w:p w14:paraId="3D891B41" w14:textId="77777777" w:rsidR="00DB698A" w:rsidRPr="00DB698A" w:rsidRDefault="00DB698A" w:rsidP="00DB698A">
            <w:pPr>
              <w:ind w:left="0" w:firstLine="0"/>
              <w:jc w:val="center"/>
              <w:rPr>
                <w:rFonts w:ascii="微軟正黑體" w:eastAsia="微軟正黑體" w:hAnsi="微軟正黑體"/>
                <w:b/>
                <w:szCs w:val="28"/>
                <w:lang w:eastAsia="zh-HK"/>
              </w:rPr>
            </w:pPr>
            <w:r w:rsidRPr="00DB698A">
              <w:rPr>
                <w:rFonts w:ascii="微軟正黑體" w:eastAsia="微軟正黑體" w:hAnsi="微軟正黑體" w:hint="eastAsia"/>
                <w:b/>
                <w:szCs w:val="28"/>
                <w:lang w:eastAsia="zh-HK"/>
              </w:rPr>
              <w:t>李希</w:t>
            </w:r>
          </w:p>
          <w:p w14:paraId="4FE755AB" w14:textId="77777777" w:rsidR="00DB698A" w:rsidRPr="00DB698A" w:rsidRDefault="00DB698A" w:rsidP="00DB698A">
            <w:pPr>
              <w:ind w:left="0" w:firstLine="0"/>
              <w:jc w:val="center"/>
              <w:rPr>
                <w:rFonts w:ascii="微軟正黑體" w:eastAsia="微軟正黑體" w:hAnsi="微軟正黑體"/>
                <w:szCs w:val="28"/>
                <w:lang w:eastAsia="zh-HK"/>
              </w:rPr>
            </w:pPr>
            <w:r w:rsidRPr="00DB698A">
              <w:rPr>
                <w:rFonts w:ascii="微軟正黑體" w:eastAsia="微軟正黑體" w:hAnsi="微軟正黑體" w:hint="eastAsia"/>
                <w:szCs w:val="28"/>
              </w:rPr>
              <w:t>中共中央政治局常務委員會委員</w:t>
            </w:r>
          </w:p>
        </w:tc>
        <w:tc>
          <w:tcPr>
            <w:tcW w:w="1661" w:type="dxa"/>
            <w:vMerge/>
            <w:tcBorders>
              <w:bottom w:val="single" w:sz="4" w:space="0" w:color="auto"/>
            </w:tcBorders>
          </w:tcPr>
          <w:p w14:paraId="78CE5EC7" w14:textId="77777777" w:rsidR="00DB698A" w:rsidRPr="00011B64" w:rsidRDefault="00DB698A" w:rsidP="00DB698A">
            <w:pPr>
              <w:ind w:left="0" w:firstLine="0"/>
              <w:rPr>
                <w:rFonts w:ascii="微軟正黑體" w:eastAsia="微軟正黑體" w:hAnsi="微軟正黑體"/>
                <w:szCs w:val="28"/>
                <w:lang w:eastAsia="zh-HK"/>
              </w:rPr>
            </w:pPr>
          </w:p>
        </w:tc>
      </w:tr>
    </w:tbl>
    <w:p w14:paraId="2C92AE86" w14:textId="77777777" w:rsidR="006F1AC8" w:rsidRPr="00AE7F58" w:rsidRDefault="006F1AC8" w:rsidP="004C11A6">
      <w:pPr>
        <w:ind w:left="0" w:firstLine="0"/>
        <w:rPr>
          <w:rFonts w:eastAsiaTheme="minorEastAsia"/>
          <w:szCs w:val="28"/>
          <w:lang w:eastAsia="zh-HK"/>
        </w:rPr>
      </w:pPr>
    </w:p>
    <w:tbl>
      <w:tblPr>
        <w:tblStyle w:val="4"/>
        <w:tblW w:w="9104" w:type="dxa"/>
        <w:tblBorders>
          <w:top w:val="none" w:sz="0" w:space="0" w:color="auto"/>
          <w:left w:val="none" w:sz="0" w:space="0" w:color="auto"/>
          <w:bottom w:val="dotDash" w:sz="4" w:space="0" w:color="auto"/>
          <w:right w:val="none" w:sz="0" w:space="0" w:color="auto"/>
          <w:insideH w:val="dotDash" w:sz="4" w:space="0" w:color="auto"/>
        </w:tblBorders>
        <w:tblLook w:val="04A0" w:firstRow="1" w:lastRow="0" w:firstColumn="1" w:lastColumn="0" w:noHBand="0" w:noVBand="1"/>
      </w:tblPr>
      <w:tblGrid>
        <w:gridCol w:w="4552"/>
        <w:gridCol w:w="4552"/>
      </w:tblGrid>
      <w:tr w:rsidR="00FE24C9" w:rsidRPr="00D573A2" w14:paraId="7176DD3E" w14:textId="77777777" w:rsidTr="003F16C2">
        <w:trPr>
          <w:trHeight w:val="489"/>
        </w:trPr>
        <w:tc>
          <w:tcPr>
            <w:tcW w:w="9104" w:type="dxa"/>
            <w:gridSpan w:val="2"/>
            <w:tcBorders>
              <w:bottom w:val="single" w:sz="4" w:space="0" w:color="auto"/>
            </w:tcBorders>
          </w:tcPr>
          <w:p w14:paraId="123E0C9F" w14:textId="77777777" w:rsidR="00FE24C9" w:rsidRPr="00D573A2" w:rsidRDefault="00FE24C9" w:rsidP="007E3725">
            <w:pPr>
              <w:ind w:left="-108" w:right="-261" w:firstLine="0"/>
              <w:jc w:val="center"/>
              <w:rPr>
                <w:rFonts w:ascii="微軟正黑體" w:eastAsia="微軟正黑體" w:hAnsi="微軟正黑體"/>
                <w:b/>
                <w:sz w:val="32"/>
                <w:szCs w:val="32"/>
              </w:rPr>
            </w:pPr>
            <w:r w:rsidRPr="00D573A2">
              <w:rPr>
                <w:rFonts w:ascii="微軟正黑體" w:eastAsia="微軟正黑體" w:hAnsi="微軟正黑體" w:hint="eastAsia"/>
                <w:b/>
                <w:sz w:val="32"/>
                <w:szCs w:val="32"/>
              </w:rPr>
              <w:t>國家領導人</w:t>
            </w:r>
          </w:p>
        </w:tc>
      </w:tr>
      <w:tr w:rsidR="00FE24C9" w:rsidRPr="00D573A2" w14:paraId="62244805" w14:textId="77777777" w:rsidTr="003F16C2">
        <w:trPr>
          <w:trHeight w:val="1097"/>
        </w:trPr>
        <w:tc>
          <w:tcPr>
            <w:tcW w:w="4552" w:type="dxa"/>
            <w:tcBorders>
              <w:top w:val="single" w:sz="4" w:space="0" w:color="auto"/>
              <w:left w:val="single" w:sz="4" w:space="0" w:color="auto"/>
              <w:bottom w:val="single" w:sz="4" w:space="0" w:color="auto"/>
              <w:right w:val="single" w:sz="4" w:space="0" w:color="auto"/>
            </w:tcBorders>
          </w:tcPr>
          <w:p w14:paraId="7812772D"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中華人民共和國主席：</w:t>
            </w:r>
          </w:p>
          <w:p w14:paraId="7772E9AA" w14:textId="77777777" w:rsidR="00FE24C9" w:rsidRPr="00D573A2" w:rsidRDefault="00FE24C9" w:rsidP="007E3725">
            <w:pPr>
              <w:ind w:left="0" w:firstLine="0"/>
              <w:jc w:val="center"/>
              <w:rPr>
                <w:rFonts w:ascii="微軟正黑體" w:eastAsia="微軟正黑體" w:hAnsi="微軟正黑體"/>
                <w:b/>
                <w:kern w:val="0"/>
              </w:rPr>
            </w:pPr>
            <w:r w:rsidRPr="00D573A2">
              <w:rPr>
                <w:rFonts w:ascii="微軟正黑體" w:eastAsia="微軟正黑體" w:hAnsi="微軟正黑體" w:hint="eastAsia"/>
                <w:b/>
                <w:kern w:val="0"/>
              </w:rPr>
              <w:t>習近平</w:t>
            </w:r>
          </w:p>
          <w:p w14:paraId="0E7B0364"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副主席：</w:t>
            </w:r>
            <w:r w:rsidRPr="00D573A2">
              <w:rPr>
                <w:rFonts w:ascii="微軟正黑體" w:eastAsia="微軟正黑體" w:hAnsi="微軟正黑體" w:hint="eastAsia"/>
                <w:b/>
                <w:kern w:val="0"/>
                <w:lang w:eastAsia="zh-HK"/>
              </w:rPr>
              <w:t>韓正</w:t>
            </w:r>
          </w:p>
        </w:tc>
        <w:tc>
          <w:tcPr>
            <w:tcW w:w="4552" w:type="dxa"/>
            <w:tcBorders>
              <w:top w:val="single" w:sz="4" w:space="0" w:color="auto"/>
              <w:left w:val="single" w:sz="4" w:space="0" w:color="auto"/>
              <w:bottom w:val="single" w:sz="4" w:space="0" w:color="auto"/>
              <w:right w:val="single" w:sz="4" w:space="0" w:color="auto"/>
            </w:tcBorders>
          </w:tcPr>
          <w:p w14:paraId="203DC4B5" w14:textId="77777777" w:rsidR="00FE24C9" w:rsidRPr="00D573A2" w:rsidRDefault="00FE24C9" w:rsidP="007E3725">
            <w:pPr>
              <w:ind w:left="-109" w:right="-261" w:firstLine="0"/>
              <w:jc w:val="center"/>
              <w:rPr>
                <w:rFonts w:ascii="微軟正黑體" w:eastAsia="微軟正黑體" w:hAnsi="微軟正黑體"/>
              </w:rPr>
            </w:pPr>
            <w:r w:rsidRPr="00D573A2">
              <w:rPr>
                <w:rFonts w:ascii="微軟正黑體" w:eastAsia="微軟正黑體" w:hAnsi="微軟正黑體" w:hint="eastAsia"/>
              </w:rPr>
              <w:t>第十</w:t>
            </w:r>
            <w:r w:rsidRPr="00D573A2">
              <w:rPr>
                <w:rFonts w:ascii="微軟正黑體" w:eastAsia="微軟正黑體" w:hAnsi="微軟正黑體" w:hint="eastAsia"/>
                <w:lang w:eastAsia="zh-HK"/>
              </w:rPr>
              <w:t>四屆</w:t>
            </w:r>
            <w:r w:rsidRPr="00D573A2">
              <w:rPr>
                <w:rFonts w:ascii="微軟正黑體" w:eastAsia="微軟正黑體" w:hAnsi="微軟正黑體" w:hint="eastAsia"/>
              </w:rPr>
              <w:t>全國人民代表大會常務委員會</w:t>
            </w:r>
          </w:p>
          <w:p w14:paraId="7CB02220" w14:textId="77777777" w:rsidR="00FE24C9" w:rsidRPr="00D573A2" w:rsidRDefault="00357C94" w:rsidP="007E3725">
            <w:pPr>
              <w:tabs>
                <w:tab w:val="left" w:pos="1309"/>
              </w:tabs>
              <w:ind w:left="0" w:firstLine="0"/>
              <w:rPr>
                <w:rFonts w:ascii="微軟正黑體" w:eastAsia="微軟正黑體" w:hAnsi="微軟正黑體"/>
                <w:b/>
                <w:kern w:val="0"/>
              </w:rPr>
            </w:pPr>
            <w:hyperlink r:id="rId42" w:tgtFrame="_blank" w:history="1">
              <w:r w:rsidR="00FE24C9" w:rsidRPr="00D573A2">
                <w:rPr>
                  <w:rFonts w:ascii="微軟正黑體" w:eastAsia="微軟正黑體" w:hAnsi="微軟正黑體" w:hint="eastAsia"/>
                  <w:bCs/>
                  <w:kern w:val="0"/>
                </w:rPr>
                <w:t>委員長：</w:t>
              </w:r>
            </w:hyperlink>
            <w:r w:rsidR="00FE24C9" w:rsidRPr="00D573A2">
              <w:rPr>
                <w:rFonts w:ascii="微軟正黑體" w:eastAsia="微軟正黑體" w:hAnsi="微軟正黑體"/>
                <w:bCs/>
                <w:kern w:val="0"/>
              </w:rPr>
              <w:tab/>
            </w:r>
            <w:r w:rsidR="00FE24C9" w:rsidRPr="00D573A2">
              <w:rPr>
                <w:rFonts w:ascii="微軟正黑體" w:eastAsia="微軟正黑體" w:hAnsi="微軟正黑體" w:hint="eastAsia"/>
                <w:b/>
                <w:kern w:val="0"/>
                <w:lang w:eastAsia="zh-HK"/>
              </w:rPr>
              <w:t>趙樂際</w:t>
            </w:r>
          </w:p>
          <w:p w14:paraId="0C1A25AE" w14:textId="77777777" w:rsidR="00FE24C9" w:rsidRPr="00D573A2" w:rsidRDefault="00FE24C9" w:rsidP="007E3725">
            <w:pPr>
              <w:tabs>
                <w:tab w:val="left" w:pos="1309"/>
              </w:tabs>
              <w:ind w:left="0" w:firstLine="0"/>
              <w:rPr>
                <w:rFonts w:ascii="微軟正黑體" w:eastAsia="微軟正黑體" w:hAnsi="微軟正黑體"/>
                <w:kern w:val="0"/>
              </w:rPr>
            </w:pPr>
          </w:p>
        </w:tc>
      </w:tr>
      <w:tr w:rsidR="00FE24C9" w:rsidRPr="00D573A2" w14:paraId="027DBC8D"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4EBD06B"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國務院</w:t>
            </w:r>
          </w:p>
          <w:p w14:paraId="05A7623B" w14:textId="77777777" w:rsidR="00FE24C9" w:rsidRPr="00D573A2" w:rsidRDefault="00FE24C9" w:rsidP="007E3725">
            <w:pPr>
              <w:tabs>
                <w:tab w:val="left" w:pos="1024"/>
              </w:tabs>
              <w:ind w:left="0" w:firstLine="0"/>
              <w:rPr>
                <w:rFonts w:ascii="微軟正黑體" w:eastAsia="微軟正黑體" w:hAnsi="微軟正黑體"/>
                <w:kern w:val="0"/>
              </w:rPr>
            </w:pPr>
            <w:r w:rsidRPr="00D573A2">
              <w:rPr>
                <w:rFonts w:ascii="微軟正黑體" w:eastAsia="微軟正黑體" w:hAnsi="微軟正黑體" w:hint="eastAsia"/>
              </w:rPr>
              <w:t>總理：</w:t>
            </w:r>
            <w:r w:rsidRPr="00D573A2">
              <w:rPr>
                <w:rFonts w:ascii="微軟正黑體" w:eastAsia="微軟正黑體" w:hAnsi="微軟正黑體"/>
              </w:rPr>
              <w:tab/>
            </w:r>
            <w:r w:rsidRPr="00D573A2">
              <w:rPr>
                <w:rFonts w:ascii="微軟正黑體" w:eastAsia="微軟正黑體" w:hAnsi="微軟正黑體" w:hint="eastAsia"/>
                <w:b/>
                <w:kern w:val="0"/>
              </w:rPr>
              <w:t>李强</w:t>
            </w:r>
          </w:p>
        </w:tc>
        <w:tc>
          <w:tcPr>
            <w:tcW w:w="4552" w:type="dxa"/>
            <w:tcBorders>
              <w:top w:val="single" w:sz="4" w:space="0" w:color="auto"/>
              <w:left w:val="single" w:sz="4" w:space="0" w:color="auto"/>
              <w:bottom w:val="single" w:sz="4" w:space="0" w:color="auto"/>
              <w:right w:val="single" w:sz="4" w:space="0" w:color="auto"/>
            </w:tcBorders>
          </w:tcPr>
          <w:p w14:paraId="01701E3F"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政協第十</w:t>
            </w:r>
            <w:r w:rsidRPr="00D573A2">
              <w:rPr>
                <w:rFonts w:ascii="微軟正黑體" w:eastAsia="微軟正黑體" w:hAnsi="微軟正黑體" w:hint="eastAsia"/>
                <w:lang w:eastAsia="zh-HK"/>
              </w:rPr>
              <w:t>四屆</w:t>
            </w:r>
            <w:r w:rsidRPr="00D573A2">
              <w:rPr>
                <w:rFonts w:ascii="微軟正黑體" w:eastAsia="微軟正黑體" w:hAnsi="微軟正黑體" w:hint="eastAsia"/>
              </w:rPr>
              <w:t>全國委員會</w:t>
            </w:r>
          </w:p>
          <w:p w14:paraId="4544FBD4" w14:textId="77777777" w:rsidR="00FE24C9" w:rsidRPr="00D573A2" w:rsidRDefault="00FE24C9" w:rsidP="007E3725">
            <w:pPr>
              <w:tabs>
                <w:tab w:val="left" w:pos="1309"/>
              </w:tabs>
              <w:ind w:left="0" w:firstLine="0"/>
              <w:rPr>
                <w:rFonts w:ascii="微軟正黑體" w:eastAsia="微軟正黑體" w:hAnsi="微軟正黑體"/>
              </w:rPr>
            </w:pPr>
            <w:r w:rsidRPr="00D573A2">
              <w:rPr>
                <w:rFonts w:ascii="微軟正黑體" w:eastAsia="微軟正黑體" w:hAnsi="微軟正黑體" w:hint="eastAsia"/>
              </w:rPr>
              <w:t>主席：</w:t>
            </w:r>
            <w:r w:rsidRPr="00D573A2">
              <w:rPr>
                <w:rFonts w:ascii="微軟正黑體" w:eastAsia="微軟正黑體" w:hAnsi="微軟正黑體"/>
              </w:rPr>
              <w:tab/>
            </w:r>
            <w:r w:rsidRPr="00D573A2">
              <w:rPr>
                <w:rFonts w:ascii="微軟正黑體" w:eastAsia="微軟正黑體" w:hAnsi="微軟正黑體" w:hint="eastAsia"/>
                <w:b/>
                <w:kern w:val="0"/>
                <w:lang w:eastAsia="zh-HK"/>
              </w:rPr>
              <w:t>王滬寧</w:t>
            </w:r>
          </w:p>
        </w:tc>
      </w:tr>
      <w:tr w:rsidR="00FE24C9" w:rsidRPr="00D573A2" w14:paraId="78A88C92" w14:textId="77777777" w:rsidTr="003F16C2">
        <w:trPr>
          <w:trHeight w:val="726"/>
        </w:trPr>
        <w:tc>
          <w:tcPr>
            <w:tcW w:w="4552" w:type="dxa"/>
            <w:tcBorders>
              <w:top w:val="single" w:sz="4" w:space="0" w:color="auto"/>
              <w:left w:val="single" w:sz="4" w:space="0" w:color="auto"/>
              <w:bottom w:val="single" w:sz="4" w:space="0" w:color="auto"/>
              <w:right w:val="single" w:sz="4" w:space="0" w:color="auto"/>
            </w:tcBorders>
          </w:tcPr>
          <w:p w14:paraId="2CB72592"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中華人民共和國中央軍事委員會</w:t>
            </w:r>
          </w:p>
          <w:p w14:paraId="09291C4D"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主席：</w:t>
            </w:r>
            <w:r w:rsidRPr="00D573A2">
              <w:rPr>
                <w:rFonts w:ascii="微軟正黑體" w:eastAsia="微軟正黑體" w:hAnsi="微軟正黑體"/>
              </w:rPr>
              <w:t xml:space="preserve"> </w:t>
            </w:r>
            <w:r w:rsidRPr="00D573A2">
              <w:rPr>
                <w:rFonts w:ascii="微軟正黑體" w:eastAsia="微軟正黑體" w:hAnsi="微軟正黑體"/>
              </w:rPr>
              <w:tab/>
            </w:r>
            <w:r w:rsidRPr="00D573A2">
              <w:rPr>
                <w:rFonts w:ascii="微軟正黑體" w:eastAsia="微軟正黑體" w:hAnsi="微軟正黑體" w:hint="eastAsia"/>
                <w:b/>
                <w:kern w:val="0"/>
              </w:rPr>
              <w:t>習近平</w:t>
            </w:r>
            <w:r w:rsidRPr="00D573A2">
              <w:rPr>
                <w:rFonts w:ascii="微軟正黑體" w:eastAsia="微軟正黑體" w:hAnsi="微軟正黑體"/>
              </w:rPr>
              <w:t xml:space="preserve"> </w:t>
            </w:r>
            <w:r w:rsidRPr="00D573A2">
              <w:rPr>
                <w:rFonts w:ascii="微軟正黑體" w:eastAsia="微軟正黑體" w:hAnsi="微軟正黑體" w:hint="eastAsia"/>
              </w:rPr>
              <w:t xml:space="preserve">　　</w:t>
            </w:r>
          </w:p>
        </w:tc>
        <w:tc>
          <w:tcPr>
            <w:tcW w:w="4552" w:type="dxa"/>
            <w:vMerge w:val="restart"/>
            <w:tcBorders>
              <w:top w:val="single" w:sz="4" w:space="0" w:color="auto"/>
              <w:left w:val="single" w:sz="4" w:space="0" w:color="auto"/>
              <w:bottom w:val="single" w:sz="4" w:space="0" w:color="auto"/>
              <w:right w:val="single" w:sz="4" w:space="0" w:color="auto"/>
            </w:tcBorders>
          </w:tcPr>
          <w:p w14:paraId="092F5A51" w14:textId="77777777" w:rsidR="00FE24C9" w:rsidRPr="00D573A2" w:rsidRDefault="00FE24C9" w:rsidP="007E3725">
            <w:pPr>
              <w:ind w:left="0" w:firstLine="0"/>
              <w:rPr>
                <w:rFonts w:ascii="微軟正黑體" w:eastAsia="微軟正黑體" w:hAnsi="微軟正黑體"/>
              </w:rPr>
            </w:pPr>
          </w:p>
        </w:tc>
      </w:tr>
      <w:tr w:rsidR="00FE24C9" w:rsidRPr="00D573A2" w14:paraId="5C738721" w14:textId="77777777" w:rsidTr="003F16C2">
        <w:trPr>
          <w:trHeight w:val="741"/>
        </w:trPr>
        <w:tc>
          <w:tcPr>
            <w:tcW w:w="4552" w:type="dxa"/>
            <w:tcBorders>
              <w:top w:val="single" w:sz="4" w:space="0" w:color="auto"/>
              <w:left w:val="single" w:sz="4" w:space="0" w:color="auto"/>
              <w:bottom w:val="single" w:sz="4" w:space="0" w:color="auto"/>
            </w:tcBorders>
          </w:tcPr>
          <w:p w14:paraId="7525B140"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國家監察委員會</w:t>
            </w:r>
          </w:p>
          <w:p w14:paraId="420DD9F6"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主任：</w:t>
            </w:r>
            <w:r w:rsidRPr="00D573A2">
              <w:rPr>
                <w:rFonts w:ascii="微軟正黑體" w:eastAsia="微軟正黑體" w:hAnsi="微軟正黑體"/>
              </w:rPr>
              <w:tab/>
            </w:r>
            <w:r w:rsidRPr="00D573A2">
              <w:rPr>
                <w:rFonts w:ascii="微軟正黑體" w:eastAsia="微軟正黑體" w:hAnsi="微軟正黑體" w:hint="eastAsia"/>
                <w:b/>
                <w:kern w:val="0"/>
                <w:lang w:eastAsia="zh-HK"/>
              </w:rPr>
              <w:t>劉金國</w:t>
            </w:r>
          </w:p>
        </w:tc>
        <w:tc>
          <w:tcPr>
            <w:tcW w:w="4552" w:type="dxa"/>
            <w:vMerge/>
            <w:tcBorders>
              <w:top w:val="single" w:sz="4" w:space="0" w:color="auto"/>
              <w:bottom w:val="single" w:sz="4" w:space="0" w:color="auto"/>
              <w:right w:val="single" w:sz="4" w:space="0" w:color="auto"/>
            </w:tcBorders>
          </w:tcPr>
          <w:p w14:paraId="286F99FF" w14:textId="77777777" w:rsidR="00FE24C9" w:rsidRPr="00D573A2" w:rsidRDefault="00FE24C9" w:rsidP="007E3725">
            <w:pPr>
              <w:ind w:left="0" w:firstLine="0"/>
              <w:rPr>
                <w:rFonts w:ascii="微軟正黑體" w:eastAsia="微軟正黑體" w:hAnsi="微軟正黑體"/>
              </w:rPr>
            </w:pPr>
          </w:p>
        </w:tc>
      </w:tr>
      <w:tr w:rsidR="00FE24C9" w:rsidRPr="00D573A2" w14:paraId="021DC4DC" w14:textId="77777777" w:rsidTr="003F16C2">
        <w:trPr>
          <w:trHeight w:val="726"/>
        </w:trPr>
        <w:tc>
          <w:tcPr>
            <w:tcW w:w="4552" w:type="dxa"/>
            <w:tcBorders>
              <w:top w:val="single" w:sz="4" w:space="0" w:color="auto"/>
              <w:left w:val="single" w:sz="4" w:space="0" w:color="auto"/>
              <w:bottom w:val="single" w:sz="4" w:space="0" w:color="auto"/>
            </w:tcBorders>
          </w:tcPr>
          <w:p w14:paraId="5713DF5E"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最高人民法院</w:t>
            </w:r>
          </w:p>
          <w:p w14:paraId="306D05F2"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院長：</w:t>
            </w:r>
            <w:r w:rsidRPr="00D573A2">
              <w:rPr>
                <w:rFonts w:ascii="微軟正黑體" w:eastAsia="微軟正黑體" w:hAnsi="微軟正黑體"/>
              </w:rPr>
              <w:tab/>
            </w:r>
            <w:r w:rsidRPr="00D573A2">
              <w:rPr>
                <w:rFonts w:ascii="微軟正黑體" w:eastAsia="微軟正黑體" w:hAnsi="微軟正黑體" w:hint="eastAsia"/>
                <w:b/>
                <w:kern w:val="0"/>
                <w:lang w:eastAsia="zh-HK"/>
              </w:rPr>
              <w:t>張軍</w:t>
            </w:r>
          </w:p>
        </w:tc>
        <w:tc>
          <w:tcPr>
            <w:tcW w:w="4552" w:type="dxa"/>
            <w:vMerge/>
            <w:tcBorders>
              <w:top w:val="single" w:sz="4" w:space="0" w:color="auto"/>
              <w:bottom w:val="single" w:sz="4" w:space="0" w:color="auto"/>
              <w:right w:val="single" w:sz="4" w:space="0" w:color="auto"/>
            </w:tcBorders>
          </w:tcPr>
          <w:p w14:paraId="6189E4DC" w14:textId="77777777" w:rsidR="00FE24C9" w:rsidRPr="00D573A2" w:rsidRDefault="00FE24C9" w:rsidP="007E3725">
            <w:pPr>
              <w:ind w:left="0" w:firstLine="0"/>
              <w:rPr>
                <w:rFonts w:ascii="微軟正黑體" w:eastAsia="微軟正黑體" w:hAnsi="微軟正黑體"/>
              </w:rPr>
            </w:pPr>
          </w:p>
        </w:tc>
      </w:tr>
      <w:tr w:rsidR="00FE24C9" w:rsidRPr="00D573A2" w14:paraId="6C49B253" w14:textId="77777777" w:rsidTr="003F16C2">
        <w:trPr>
          <w:trHeight w:val="712"/>
        </w:trPr>
        <w:tc>
          <w:tcPr>
            <w:tcW w:w="4552" w:type="dxa"/>
            <w:tcBorders>
              <w:top w:val="single" w:sz="4" w:space="0" w:color="auto"/>
              <w:left w:val="single" w:sz="4" w:space="0" w:color="auto"/>
              <w:bottom w:val="single" w:sz="4" w:space="0" w:color="auto"/>
            </w:tcBorders>
          </w:tcPr>
          <w:p w14:paraId="4B15E5D7" w14:textId="77777777" w:rsidR="00FE24C9" w:rsidRPr="00D573A2" w:rsidRDefault="00FE24C9" w:rsidP="007E3725">
            <w:pPr>
              <w:ind w:left="0" w:firstLine="0"/>
              <w:jc w:val="center"/>
              <w:rPr>
                <w:rFonts w:ascii="微軟正黑體" w:eastAsia="微軟正黑體" w:hAnsi="微軟正黑體"/>
              </w:rPr>
            </w:pPr>
            <w:r w:rsidRPr="00D573A2">
              <w:rPr>
                <w:rFonts w:ascii="微軟正黑體" w:eastAsia="微軟正黑體" w:hAnsi="微軟正黑體" w:hint="eastAsia"/>
              </w:rPr>
              <w:t>最高人民檢察院</w:t>
            </w:r>
          </w:p>
          <w:p w14:paraId="221F529C" w14:textId="77777777" w:rsidR="00FE24C9" w:rsidRPr="00D573A2" w:rsidRDefault="00FE24C9" w:rsidP="007E3725">
            <w:pPr>
              <w:tabs>
                <w:tab w:val="left" w:pos="1024"/>
              </w:tabs>
              <w:ind w:left="0" w:firstLine="0"/>
              <w:rPr>
                <w:rFonts w:ascii="微軟正黑體" w:eastAsia="微軟正黑體" w:hAnsi="微軟正黑體"/>
              </w:rPr>
            </w:pPr>
            <w:r w:rsidRPr="00D573A2">
              <w:rPr>
                <w:rFonts w:ascii="微軟正黑體" w:eastAsia="微軟正黑體" w:hAnsi="微軟正黑體" w:hint="eastAsia"/>
              </w:rPr>
              <w:t>檢察長：</w:t>
            </w:r>
            <w:r w:rsidRPr="00D573A2">
              <w:rPr>
                <w:rFonts w:ascii="微軟正黑體" w:eastAsia="微軟正黑體" w:hAnsi="微軟正黑體"/>
              </w:rPr>
              <w:tab/>
            </w:r>
            <w:r w:rsidRPr="00D573A2">
              <w:rPr>
                <w:rFonts w:ascii="微軟正黑體" w:eastAsia="微軟正黑體" w:hAnsi="微軟正黑體" w:hint="eastAsia"/>
                <w:b/>
                <w:kern w:val="0"/>
                <w:lang w:eastAsia="zh-HK"/>
              </w:rPr>
              <w:t>應勇</w:t>
            </w:r>
          </w:p>
        </w:tc>
        <w:tc>
          <w:tcPr>
            <w:tcW w:w="4552" w:type="dxa"/>
            <w:vMerge/>
            <w:tcBorders>
              <w:top w:val="single" w:sz="4" w:space="0" w:color="auto"/>
              <w:bottom w:val="single" w:sz="4" w:space="0" w:color="auto"/>
              <w:right w:val="single" w:sz="4" w:space="0" w:color="auto"/>
            </w:tcBorders>
          </w:tcPr>
          <w:p w14:paraId="26B0EB90" w14:textId="77777777" w:rsidR="00FE24C9" w:rsidRPr="00D573A2" w:rsidRDefault="00FE24C9" w:rsidP="007E3725">
            <w:pPr>
              <w:ind w:left="0" w:firstLine="0"/>
              <w:rPr>
                <w:rFonts w:ascii="微軟正黑體" w:eastAsia="微軟正黑體" w:hAnsi="微軟正黑體"/>
              </w:rPr>
            </w:pPr>
          </w:p>
        </w:tc>
      </w:tr>
    </w:tbl>
    <w:p w14:paraId="624B1123" w14:textId="77777777" w:rsidR="00FE24C9" w:rsidRPr="00D573A2" w:rsidRDefault="00FE24C9" w:rsidP="00FE24C9">
      <w:pPr>
        <w:ind w:left="0" w:firstLine="0"/>
        <w:rPr>
          <w:rFonts w:eastAsiaTheme="minorEastAsia"/>
          <w:sz w:val="22"/>
          <w:szCs w:val="22"/>
          <w:lang w:eastAsia="zh-HK"/>
        </w:rPr>
      </w:pPr>
      <w:r w:rsidRPr="00D573A2">
        <w:rPr>
          <w:rFonts w:eastAsiaTheme="minorEastAsia" w:hint="eastAsia"/>
          <w:sz w:val="22"/>
          <w:szCs w:val="22"/>
        </w:rPr>
        <w:t>資料來源：中央電視台</w:t>
      </w:r>
      <w:r w:rsidRPr="00D573A2">
        <w:rPr>
          <w:rFonts w:eastAsiaTheme="minorEastAsia"/>
          <w:sz w:val="22"/>
          <w:szCs w:val="22"/>
        </w:rPr>
        <w:t>&gt;</w:t>
      </w:r>
      <w:r w:rsidRPr="00D573A2">
        <w:rPr>
          <w:rFonts w:eastAsiaTheme="minorEastAsia" w:hint="eastAsia"/>
          <w:sz w:val="22"/>
          <w:szCs w:val="22"/>
        </w:rPr>
        <w:t>領導人視頻集，</w:t>
      </w:r>
    </w:p>
    <w:p w14:paraId="6A518CC5" w14:textId="77777777" w:rsidR="00FE24C9" w:rsidRPr="00D573A2" w:rsidRDefault="00FE24C9" w:rsidP="00FE24C9">
      <w:pPr>
        <w:ind w:left="0" w:firstLine="0"/>
        <w:rPr>
          <w:rFonts w:ascii="微軟正黑體" w:eastAsia="微軟正黑體" w:hAnsi="微軟正黑體"/>
          <w:b/>
          <w:sz w:val="28"/>
        </w:rPr>
      </w:pPr>
      <w:r w:rsidRPr="008655EE">
        <w:rPr>
          <w:sz w:val="22"/>
          <w:szCs w:val="22"/>
        </w:rPr>
        <w:lastRenderedPageBreak/>
        <w:t>https://politics.cntv.cn/leaders/gjldr/index.shtml?spm=C22822.POdKCweddG1H.S76226.2</w:t>
      </w:r>
    </w:p>
    <w:p w14:paraId="55924E96" w14:textId="77777777" w:rsidR="003F16C2" w:rsidRPr="003F16C2" w:rsidRDefault="003F16C2" w:rsidP="003F16C2">
      <w:pPr>
        <w:tabs>
          <w:tab w:val="left" w:pos="993"/>
        </w:tabs>
        <w:spacing w:line="276" w:lineRule="auto"/>
        <w:ind w:left="480" w:firstLine="0"/>
        <w:contextualSpacing/>
      </w:pPr>
    </w:p>
    <w:p w14:paraId="68DDB558" w14:textId="77777777" w:rsidR="000E5231" w:rsidRPr="000E5231" w:rsidRDefault="000E5231" w:rsidP="004C11A6">
      <w:pPr>
        <w:numPr>
          <w:ilvl w:val="0"/>
          <w:numId w:val="86"/>
        </w:numPr>
        <w:tabs>
          <w:tab w:val="left" w:pos="993"/>
        </w:tabs>
        <w:spacing w:line="276" w:lineRule="auto"/>
        <w:contextualSpacing/>
      </w:pPr>
      <w:r w:rsidRPr="000E5231">
        <w:t xml:space="preserve">  (a) </w:t>
      </w:r>
      <w:r w:rsidRPr="000E5231">
        <w:tab/>
      </w:r>
      <w:r w:rsidRPr="000E5231">
        <w:rPr>
          <w:rFonts w:hint="eastAsia"/>
        </w:rPr>
        <w:t>根據資料二，在下表的空格內填寫適當的領導人名稱。</w:t>
      </w:r>
    </w:p>
    <w:tbl>
      <w:tblPr>
        <w:tblStyle w:val="TableGrid"/>
        <w:tblW w:w="0" w:type="auto"/>
        <w:tblLook w:val="04A0" w:firstRow="1" w:lastRow="0" w:firstColumn="1" w:lastColumn="0" w:noHBand="0" w:noVBand="1"/>
      </w:tblPr>
      <w:tblGrid>
        <w:gridCol w:w="3289"/>
        <w:gridCol w:w="1697"/>
        <w:gridCol w:w="3310"/>
      </w:tblGrid>
      <w:tr w:rsidR="000E5231" w:rsidRPr="00D573A2" w14:paraId="28503C56" w14:textId="77777777" w:rsidTr="007E3725">
        <w:trPr>
          <w:trHeight w:val="586"/>
        </w:trPr>
        <w:tc>
          <w:tcPr>
            <w:tcW w:w="3591" w:type="dxa"/>
          </w:tcPr>
          <w:p w14:paraId="1C82DD8B" w14:textId="77777777" w:rsidR="000E5231" w:rsidRPr="000E5231" w:rsidRDefault="000E5231" w:rsidP="004C11A6">
            <w:pPr>
              <w:pStyle w:val="ListParagraph"/>
              <w:spacing w:before="60" w:after="60"/>
              <w:ind w:left="480" w:firstLine="0"/>
              <w:rPr>
                <w:rFonts w:ascii="微軟正黑體" w:eastAsia="微軟正黑體" w:hAnsi="微軟正黑體"/>
                <w:bCs/>
                <w:kern w:val="0"/>
                <w:szCs w:val="26"/>
              </w:rPr>
            </w:pPr>
            <w:r w:rsidRPr="000E5231">
              <w:rPr>
                <w:rFonts w:ascii="微軟正黑體" w:eastAsia="微軟正黑體" w:hAnsi="微軟正黑體" w:hint="eastAsia"/>
                <w:b/>
                <w:bCs/>
                <w:kern w:val="0"/>
                <w:szCs w:val="26"/>
              </w:rPr>
              <w:t>中國共產黨職位</w:t>
            </w:r>
          </w:p>
        </w:tc>
        <w:tc>
          <w:tcPr>
            <w:tcW w:w="1802" w:type="dxa"/>
          </w:tcPr>
          <w:p w14:paraId="6379D88A" w14:textId="77777777" w:rsidR="000E5231" w:rsidRPr="00D573A2" w:rsidRDefault="000E5231" w:rsidP="007E3725">
            <w:pPr>
              <w:spacing w:before="60" w:after="60"/>
              <w:jc w:val="center"/>
              <w:rPr>
                <w:rFonts w:ascii="微軟正黑體" w:eastAsia="微軟正黑體" w:hAnsi="微軟正黑體"/>
                <w:b/>
                <w:bCs/>
                <w:kern w:val="0"/>
                <w:szCs w:val="26"/>
              </w:rPr>
            </w:pPr>
            <w:r w:rsidRPr="00D573A2">
              <w:rPr>
                <w:rFonts w:ascii="微軟正黑體" w:eastAsia="微軟正黑體" w:hAnsi="微軟正黑體" w:hint="eastAsia"/>
                <w:b/>
                <w:bCs/>
                <w:kern w:val="0"/>
                <w:szCs w:val="26"/>
              </w:rPr>
              <w:t>名稱</w:t>
            </w:r>
          </w:p>
        </w:tc>
        <w:tc>
          <w:tcPr>
            <w:tcW w:w="3623" w:type="dxa"/>
          </w:tcPr>
          <w:p w14:paraId="54750511" w14:textId="2D901D64" w:rsidR="000E5231" w:rsidRPr="00D573A2" w:rsidRDefault="007F0828" w:rsidP="007E3725">
            <w:pPr>
              <w:spacing w:before="60" w:after="60"/>
              <w:jc w:val="center"/>
              <w:rPr>
                <w:rFonts w:ascii="微軟正黑體" w:eastAsia="微軟正黑體" w:hAnsi="微軟正黑體"/>
                <w:bCs/>
                <w:kern w:val="0"/>
                <w:szCs w:val="26"/>
              </w:rPr>
            </w:pPr>
            <w:r w:rsidRPr="00470BF4">
              <w:rPr>
                <w:rFonts w:ascii="微軟正黑體" w:eastAsia="微軟正黑體" w:hAnsi="微軟正黑體" w:hint="eastAsia"/>
                <w:b/>
                <w:bCs/>
                <w:kern w:val="0"/>
                <w:szCs w:val="26"/>
                <w:lang w:eastAsia="zh-HK"/>
              </w:rPr>
              <w:t>中央</w:t>
            </w:r>
            <w:r w:rsidR="000E5231" w:rsidRPr="00D573A2">
              <w:rPr>
                <w:rFonts w:ascii="微軟正黑體" w:eastAsia="微軟正黑體" w:hAnsi="微軟正黑體" w:hint="eastAsia"/>
                <w:b/>
                <w:bCs/>
                <w:kern w:val="0"/>
                <w:szCs w:val="26"/>
              </w:rPr>
              <w:t>國家機構職位</w:t>
            </w:r>
          </w:p>
        </w:tc>
      </w:tr>
      <w:tr w:rsidR="000E5231" w:rsidRPr="00D573A2" w14:paraId="690F903C" w14:textId="77777777" w:rsidTr="007E3725">
        <w:tc>
          <w:tcPr>
            <w:tcW w:w="3591" w:type="dxa"/>
          </w:tcPr>
          <w:p w14:paraId="29277CF2"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中共中央委員會總書記、中共中央政治局常務委員會委員、中共中央軍事委員會主席</w:t>
            </w:r>
          </w:p>
        </w:tc>
        <w:tc>
          <w:tcPr>
            <w:tcW w:w="1802" w:type="dxa"/>
          </w:tcPr>
          <w:p w14:paraId="6AF11140" w14:textId="77777777" w:rsidR="000E5231" w:rsidRPr="00D573A2" w:rsidRDefault="000E5231" w:rsidP="007E3725">
            <w:pPr>
              <w:spacing w:before="60" w:after="60" w:line="276" w:lineRule="auto"/>
              <w:jc w:val="center"/>
              <w:rPr>
                <w:rFonts w:asciiTheme="minorEastAsia" w:eastAsiaTheme="minorEastAsia" w:hAnsiTheme="minorEastAsia"/>
                <w:b/>
                <w:bCs/>
                <w:i/>
                <w:kern w:val="0"/>
                <w:szCs w:val="26"/>
              </w:rPr>
            </w:pPr>
            <w:r w:rsidRPr="00D573A2">
              <w:rPr>
                <w:rFonts w:asciiTheme="minorEastAsia" w:eastAsiaTheme="minorEastAsia" w:hAnsiTheme="minorEastAsia" w:hint="eastAsia"/>
                <w:b/>
                <w:bCs/>
                <w:i/>
                <w:color w:val="FF0000"/>
                <w:kern w:val="0"/>
                <w:szCs w:val="26"/>
              </w:rPr>
              <w:t>習近平</w:t>
            </w:r>
          </w:p>
        </w:tc>
        <w:tc>
          <w:tcPr>
            <w:tcW w:w="3623" w:type="dxa"/>
          </w:tcPr>
          <w:p w14:paraId="3D2FAD13"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lang w:eastAsia="zh-HK"/>
              </w:rPr>
            </w:pPr>
            <w:r w:rsidRPr="00D573A2">
              <w:rPr>
                <w:rFonts w:asciiTheme="minorEastAsia" w:eastAsiaTheme="minorEastAsia" w:hAnsiTheme="minorEastAsia" w:hint="eastAsia"/>
                <w:bCs/>
                <w:kern w:val="0"/>
                <w:szCs w:val="26"/>
              </w:rPr>
              <w:t>中華人民共和國主席、中華人民共和國中央軍事委員會主席</w:t>
            </w:r>
          </w:p>
        </w:tc>
      </w:tr>
      <w:tr w:rsidR="000E5231" w:rsidRPr="00D573A2" w14:paraId="5BB150F4" w14:textId="77777777" w:rsidTr="007E3725">
        <w:tc>
          <w:tcPr>
            <w:tcW w:w="3591" w:type="dxa"/>
            <w:tcBorders>
              <w:top w:val="dashed" w:sz="4" w:space="0" w:color="auto"/>
            </w:tcBorders>
          </w:tcPr>
          <w:p w14:paraId="151D41F0"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1E775C7F" w14:textId="77777777" w:rsidR="000E5231" w:rsidRPr="00D573A2" w:rsidRDefault="000E5231" w:rsidP="007E3725">
            <w:pPr>
              <w:spacing w:before="60" w:after="60" w:line="276" w:lineRule="auto"/>
              <w:jc w:val="center"/>
              <w:rPr>
                <w:rFonts w:asciiTheme="minorEastAsia" w:eastAsiaTheme="minorEastAsia" w:hAnsiTheme="minorEastAsia"/>
                <w:b/>
                <w:bCs/>
                <w:i/>
                <w:kern w:val="0"/>
                <w:szCs w:val="26"/>
              </w:rPr>
            </w:pPr>
            <w:r w:rsidRPr="00D573A2">
              <w:rPr>
                <w:rFonts w:asciiTheme="minorEastAsia" w:eastAsiaTheme="minorEastAsia" w:hAnsiTheme="minorEastAsia" w:hint="eastAsia"/>
                <w:b/>
                <w:bCs/>
                <w:i/>
                <w:color w:val="FF0000"/>
                <w:kern w:val="0"/>
                <w:szCs w:val="26"/>
              </w:rPr>
              <w:t>李强</w:t>
            </w:r>
          </w:p>
        </w:tc>
        <w:tc>
          <w:tcPr>
            <w:tcW w:w="3623" w:type="dxa"/>
          </w:tcPr>
          <w:p w14:paraId="6424327A"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國務院總理</w:t>
            </w:r>
          </w:p>
        </w:tc>
      </w:tr>
      <w:tr w:rsidR="000E5231" w:rsidRPr="00D573A2" w14:paraId="6B8DD2C9" w14:textId="77777777" w:rsidTr="007E3725">
        <w:tc>
          <w:tcPr>
            <w:tcW w:w="3591" w:type="dxa"/>
            <w:tcBorders>
              <w:top w:val="dashed" w:sz="4" w:space="0" w:color="auto"/>
            </w:tcBorders>
          </w:tcPr>
          <w:p w14:paraId="3C7B8A4A"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6A751711" w14:textId="77777777" w:rsidR="000E5231" w:rsidRPr="00D573A2" w:rsidRDefault="000E5231" w:rsidP="007E3725">
            <w:pPr>
              <w:spacing w:before="60" w:after="60" w:line="276" w:lineRule="auto"/>
              <w:jc w:val="center"/>
              <w:rPr>
                <w:rFonts w:asciiTheme="minorEastAsia" w:eastAsiaTheme="minorEastAsia" w:hAnsiTheme="minorEastAsia"/>
                <w:b/>
                <w:bCs/>
                <w:i/>
                <w:color w:val="FF0000"/>
                <w:kern w:val="0"/>
                <w:szCs w:val="26"/>
              </w:rPr>
            </w:pPr>
            <w:r w:rsidRPr="00D573A2">
              <w:rPr>
                <w:rFonts w:asciiTheme="minorEastAsia" w:eastAsiaTheme="minorEastAsia" w:hAnsiTheme="minorEastAsia" w:hint="eastAsia"/>
                <w:b/>
                <w:bCs/>
                <w:i/>
                <w:color w:val="FF0000"/>
                <w:kern w:val="0"/>
                <w:szCs w:val="26"/>
                <w:lang w:eastAsia="zh-HK"/>
              </w:rPr>
              <w:t>趙樂際</w:t>
            </w:r>
          </w:p>
        </w:tc>
        <w:tc>
          <w:tcPr>
            <w:tcW w:w="3623" w:type="dxa"/>
          </w:tcPr>
          <w:p w14:paraId="2902CD61"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第十四</w:t>
            </w:r>
            <w:r w:rsidRPr="00D573A2">
              <w:rPr>
                <w:rFonts w:asciiTheme="minorEastAsia" w:eastAsiaTheme="minorEastAsia" w:hAnsiTheme="minorEastAsia" w:hint="eastAsia"/>
                <w:bCs/>
                <w:kern w:val="0"/>
                <w:szCs w:val="26"/>
                <w:lang w:eastAsia="zh-HK"/>
              </w:rPr>
              <w:t>屆</w:t>
            </w:r>
            <w:r w:rsidRPr="00D573A2">
              <w:rPr>
                <w:rFonts w:asciiTheme="minorEastAsia" w:eastAsiaTheme="minorEastAsia" w:hAnsiTheme="minorEastAsia" w:hint="eastAsia"/>
                <w:bCs/>
                <w:kern w:val="0"/>
                <w:szCs w:val="26"/>
              </w:rPr>
              <w:t>全國人民代表大會常務委員會委員長</w:t>
            </w:r>
          </w:p>
        </w:tc>
      </w:tr>
      <w:tr w:rsidR="000E5231" w:rsidRPr="00D573A2" w14:paraId="15D5890E" w14:textId="77777777" w:rsidTr="007E3725">
        <w:tc>
          <w:tcPr>
            <w:tcW w:w="3591" w:type="dxa"/>
            <w:tcBorders>
              <w:top w:val="dashed" w:sz="4" w:space="0" w:color="auto"/>
            </w:tcBorders>
          </w:tcPr>
          <w:p w14:paraId="3ADC4CF9"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中共中央政治局常務委員會委員</w:t>
            </w:r>
          </w:p>
        </w:tc>
        <w:tc>
          <w:tcPr>
            <w:tcW w:w="1802" w:type="dxa"/>
          </w:tcPr>
          <w:p w14:paraId="3081D249" w14:textId="77777777" w:rsidR="000E5231" w:rsidRPr="00D573A2" w:rsidRDefault="000E5231" w:rsidP="007E3725">
            <w:pPr>
              <w:spacing w:before="60" w:after="60" w:line="276" w:lineRule="auto"/>
              <w:jc w:val="center"/>
              <w:rPr>
                <w:rFonts w:asciiTheme="minorEastAsia" w:eastAsiaTheme="minorEastAsia" w:hAnsiTheme="minorEastAsia"/>
                <w:b/>
                <w:bCs/>
                <w:i/>
                <w:color w:val="FF0000"/>
                <w:kern w:val="0"/>
                <w:szCs w:val="26"/>
              </w:rPr>
            </w:pPr>
            <w:r w:rsidRPr="00D573A2">
              <w:rPr>
                <w:rFonts w:asciiTheme="minorEastAsia" w:eastAsiaTheme="minorEastAsia" w:hAnsiTheme="minorEastAsia" w:hint="eastAsia"/>
                <w:b/>
                <w:bCs/>
                <w:i/>
                <w:color w:val="FF0000"/>
                <w:kern w:val="0"/>
                <w:szCs w:val="26"/>
                <w:lang w:eastAsia="zh-HK"/>
              </w:rPr>
              <w:t>王滬寧</w:t>
            </w:r>
          </w:p>
        </w:tc>
        <w:tc>
          <w:tcPr>
            <w:tcW w:w="3623" w:type="dxa"/>
          </w:tcPr>
          <w:p w14:paraId="7F6D0E96"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政協第十四</w:t>
            </w:r>
            <w:r w:rsidRPr="00D573A2">
              <w:rPr>
                <w:rFonts w:asciiTheme="minorEastAsia" w:eastAsiaTheme="minorEastAsia" w:hAnsiTheme="minorEastAsia" w:hint="eastAsia"/>
                <w:bCs/>
                <w:kern w:val="0"/>
                <w:szCs w:val="26"/>
                <w:lang w:eastAsia="zh-HK"/>
              </w:rPr>
              <w:t>屆</w:t>
            </w:r>
            <w:r w:rsidRPr="00D573A2">
              <w:rPr>
                <w:rFonts w:asciiTheme="minorEastAsia" w:eastAsiaTheme="minorEastAsia" w:hAnsiTheme="minorEastAsia" w:hint="eastAsia"/>
                <w:bCs/>
                <w:kern w:val="0"/>
                <w:szCs w:val="26"/>
              </w:rPr>
              <w:t>全國委員會主席</w:t>
            </w:r>
          </w:p>
        </w:tc>
      </w:tr>
      <w:tr w:rsidR="000E5231" w:rsidRPr="00D573A2" w14:paraId="2333D0B5" w14:textId="77777777" w:rsidTr="007E3725">
        <w:tc>
          <w:tcPr>
            <w:tcW w:w="3591" w:type="dxa"/>
            <w:tcBorders>
              <w:top w:val="dashed" w:sz="4" w:space="0" w:color="auto"/>
            </w:tcBorders>
          </w:tcPr>
          <w:p w14:paraId="3BF79B9A"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中共中央委員會委員、中共中央書記處書記、中共中央紀律檢查委員會副書記</w:t>
            </w:r>
          </w:p>
        </w:tc>
        <w:tc>
          <w:tcPr>
            <w:tcW w:w="1802" w:type="dxa"/>
          </w:tcPr>
          <w:p w14:paraId="251941A8"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劉金國</w:t>
            </w:r>
          </w:p>
        </w:tc>
        <w:tc>
          <w:tcPr>
            <w:tcW w:w="3623" w:type="dxa"/>
          </w:tcPr>
          <w:p w14:paraId="54F89449"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中華人民共和國國家監察委員會主任</w:t>
            </w:r>
          </w:p>
          <w:p w14:paraId="5F5D8E95" w14:textId="77777777" w:rsidR="000E5231" w:rsidRPr="00D573A2" w:rsidRDefault="000E5231" w:rsidP="007E3725">
            <w:pPr>
              <w:spacing w:before="60" w:after="60" w:line="276" w:lineRule="auto"/>
              <w:ind w:left="174"/>
              <w:jc w:val="right"/>
              <w:rPr>
                <w:rFonts w:asciiTheme="minorEastAsia" w:eastAsiaTheme="minorEastAsia" w:hAnsiTheme="minorEastAsia"/>
                <w:bCs/>
                <w:kern w:val="0"/>
                <w:szCs w:val="26"/>
              </w:rPr>
            </w:pPr>
          </w:p>
        </w:tc>
      </w:tr>
      <w:tr w:rsidR="000E5231" w:rsidRPr="00D573A2" w14:paraId="533F190B" w14:textId="77777777" w:rsidTr="007E3725">
        <w:tc>
          <w:tcPr>
            <w:tcW w:w="3591" w:type="dxa"/>
            <w:tcBorders>
              <w:top w:val="single" w:sz="4" w:space="0" w:color="auto"/>
              <w:bottom w:val="single" w:sz="4" w:space="0" w:color="auto"/>
            </w:tcBorders>
          </w:tcPr>
          <w:p w14:paraId="15DA7CC8"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w:t>
            </w:r>
          </w:p>
        </w:tc>
        <w:tc>
          <w:tcPr>
            <w:tcW w:w="1802" w:type="dxa"/>
          </w:tcPr>
          <w:p w14:paraId="79F1D401"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張軍</w:t>
            </w:r>
          </w:p>
        </w:tc>
        <w:tc>
          <w:tcPr>
            <w:tcW w:w="3623" w:type="dxa"/>
          </w:tcPr>
          <w:p w14:paraId="4D5F11EA"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最高人民法院院長</w:t>
            </w:r>
          </w:p>
        </w:tc>
      </w:tr>
      <w:tr w:rsidR="000E5231" w:rsidRPr="00D573A2" w14:paraId="231C8BC4" w14:textId="77777777" w:rsidTr="007E3725">
        <w:tc>
          <w:tcPr>
            <w:tcW w:w="3591" w:type="dxa"/>
            <w:tcBorders>
              <w:top w:val="single" w:sz="4" w:space="0" w:color="auto"/>
              <w:bottom w:val="single" w:sz="4" w:space="0" w:color="auto"/>
            </w:tcBorders>
          </w:tcPr>
          <w:p w14:paraId="36B0AF70" w14:textId="77777777" w:rsidR="000E5231" w:rsidRPr="00D573A2" w:rsidRDefault="000E5231" w:rsidP="007E3725">
            <w:pPr>
              <w:spacing w:before="60" w:after="60" w:line="276" w:lineRule="auto"/>
              <w:ind w:left="2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中共中央委員會委員</w:t>
            </w:r>
          </w:p>
        </w:tc>
        <w:tc>
          <w:tcPr>
            <w:tcW w:w="1802" w:type="dxa"/>
          </w:tcPr>
          <w:p w14:paraId="33471981" w14:textId="77777777" w:rsidR="000E5231" w:rsidRPr="00D573A2" w:rsidRDefault="000E5231" w:rsidP="007E3725">
            <w:pPr>
              <w:spacing w:before="60" w:after="60" w:line="276" w:lineRule="auto"/>
              <w:jc w:val="center"/>
              <w:rPr>
                <w:rFonts w:asciiTheme="minorEastAsia" w:eastAsiaTheme="minorEastAsia" w:hAnsiTheme="minorEastAsia"/>
                <w:bCs/>
                <w:color w:val="000000" w:themeColor="text1"/>
                <w:kern w:val="0"/>
                <w:szCs w:val="26"/>
              </w:rPr>
            </w:pPr>
            <w:r w:rsidRPr="00D573A2">
              <w:rPr>
                <w:rFonts w:asciiTheme="minorEastAsia" w:eastAsiaTheme="minorEastAsia" w:hAnsiTheme="minorEastAsia" w:hint="eastAsia"/>
                <w:bCs/>
                <w:color w:val="000000" w:themeColor="text1"/>
                <w:kern w:val="0"/>
                <w:szCs w:val="26"/>
                <w:lang w:eastAsia="zh-HK"/>
              </w:rPr>
              <w:t>應勇</w:t>
            </w:r>
          </w:p>
        </w:tc>
        <w:tc>
          <w:tcPr>
            <w:tcW w:w="3623" w:type="dxa"/>
          </w:tcPr>
          <w:p w14:paraId="49AA3E15" w14:textId="77777777" w:rsidR="000E5231" w:rsidRPr="00D573A2" w:rsidRDefault="000E5231" w:rsidP="007E3725">
            <w:pPr>
              <w:spacing w:before="60" w:after="60" w:line="276" w:lineRule="auto"/>
              <w:ind w:left="174" w:firstLine="0"/>
              <w:rPr>
                <w:rFonts w:asciiTheme="minorEastAsia" w:eastAsiaTheme="minorEastAsia" w:hAnsiTheme="minorEastAsia"/>
                <w:bCs/>
                <w:kern w:val="0"/>
                <w:szCs w:val="26"/>
              </w:rPr>
            </w:pPr>
            <w:r w:rsidRPr="00D573A2">
              <w:rPr>
                <w:rFonts w:asciiTheme="minorEastAsia" w:eastAsiaTheme="minorEastAsia" w:hAnsiTheme="minorEastAsia" w:hint="eastAsia"/>
                <w:bCs/>
                <w:kern w:val="0"/>
                <w:szCs w:val="26"/>
              </w:rPr>
              <w:t>最高人民檢察院檢察長</w:t>
            </w:r>
          </w:p>
        </w:tc>
      </w:tr>
    </w:tbl>
    <w:p w14:paraId="192A9368" w14:textId="77777777" w:rsidR="000E5231" w:rsidRPr="00D573A2" w:rsidRDefault="000E5231" w:rsidP="000E5231">
      <w:pPr>
        <w:pStyle w:val="ListParagraph"/>
        <w:tabs>
          <w:tab w:val="left" w:pos="426"/>
          <w:tab w:val="left" w:pos="993"/>
        </w:tabs>
        <w:spacing w:line="276" w:lineRule="auto"/>
        <w:ind w:left="480" w:firstLine="0"/>
      </w:pPr>
    </w:p>
    <w:p w14:paraId="00CB5BEA" w14:textId="3FD874D6" w:rsidR="003F16C2" w:rsidRDefault="000E5231" w:rsidP="002D09FC">
      <w:pPr>
        <w:pStyle w:val="ListParagraph"/>
        <w:tabs>
          <w:tab w:val="left" w:pos="426"/>
          <w:tab w:val="left" w:pos="993"/>
        </w:tabs>
        <w:spacing w:line="276" w:lineRule="auto"/>
        <w:ind w:left="964" w:hanging="482"/>
      </w:pPr>
      <w:r w:rsidRPr="00D573A2">
        <w:t>(b)</w:t>
      </w:r>
      <w:r w:rsidRPr="00D573A2">
        <w:tab/>
      </w:r>
      <w:r w:rsidRPr="00D573A2">
        <w:rPr>
          <w:rFonts w:hint="eastAsia"/>
          <w:lang w:eastAsia="zh-HK"/>
        </w:rPr>
        <w:t>從題</w:t>
      </w:r>
      <w:r w:rsidRPr="00D573A2">
        <w:rPr>
          <w:lang w:eastAsia="zh-HK"/>
        </w:rPr>
        <w:t>(a)</w:t>
      </w:r>
      <w:r w:rsidRPr="00D573A2">
        <w:rPr>
          <w:rFonts w:hint="eastAsia"/>
          <w:lang w:eastAsia="zh-HK"/>
        </w:rPr>
        <w:t>中的圖表可見，中共中</w:t>
      </w:r>
      <w:r w:rsidRPr="00D573A2">
        <w:rPr>
          <w:rFonts w:hint="eastAsia"/>
        </w:rPr>
        <w:t>央</w:t>
      </w:r>
      <w:r w:rsidRPr="00D573A2">
        <w:rPr>
          <w:rFonts w:hint="eastAsia"/>
          <w:lang w:eastAsia="zh-HK"/>
        </w:rPr>
        <w:t>領</w:t>
      </w:r>
      <w:r w:rsidRPr="00D573A2">
        <w:rPr>
          <w:rFonts w:hint="eastAsia"/>
        </w:rPr>
        <w:t>導</w:t>
      </w:r>
      <w:r w:rsidRPr="00D573A2">
        <w:rPr>
          <w:rFonts w:hint="eastAsia"/>
          <w:lang w:eastAsia="zh-HK"/>
        </w:rPr>
        <w:t>人在</w:t>
      </w:r>
      <w:r w:rsidR="007F0828" w:rsidRPr="002D09FC">
        <w:rPr>
          <w:rFonts w:hint="eastAsia"/>
          <w:i/>
          <w:color w:val="FF0000"/>
          <w:u w:val="single"/>
          <w:lang w:eastAsia="zh-HK"/>
        </w:rPr>
        <w:t>中</w:t>
      </w:r>
      <w:r w:rsidR="007F0828" w:rsidRPr="002D09FC">
        <w:rPr>
          <w:rFonts w:asciiTheme="minorEastAsia" w:eastAsiaTheme="minorEastAsia" w:hAnsiTheme="minorEastAsia" w:hint="eastAsia"/>
          <w:bCs/>
          <w:i/>
          <w:color w:val="FF0000"/>
          <w:kern w:val="0"/>
          <w:szCs w:val="26"/>
          <w:u w:val="single"/>
        </w:rPr>
        <w:t>央</w:t>
      </w:r>
      <w:r w:rsidRPr="00D573A2">
        <w:rPr>
          <w:rFonts w:hint="eastAsia"/>
          <w:i/>
          <w:color w:val="FF0000"/>
          <w:u w:val="single"/>
          <w:lang w:eastAsia="zh-HK"/>
        </w:rPr>
        <w:t>國</w:t>
      </w:r>
      <w:r w:rsidRPr="00D573A2">
        <w:rPr>
          <w:rFonts w:hint="eastAsia"/>
          <w:i/>
          <w:color w:val="FF0000"/>
          <w:u w:val="single"/>
        </w:rPr>
        <w:t>家</w:t>
      </w:r>
      <w:r w:rsidRPr="00D573A2">
        <w:rPr>
          <w:rFonts w:hint="eastAsia"/>
          <w:i/>
          <w:color w:val="FF0000"/>
          <w:u w:val="single"/>
          <w:lang w:eastAsia="zh-HK"/>
        </w:rPr>
        <w:t>機</w:t>
      </w:r>
      <w:r w:rsidRPr="00D573A2">
        <w:rPr>
          <w:rFonts w:hint="eastAsia"/>
          <w:i/>
          <w:color w:val="FF0000"/>
          <w:u w:val="single"/>
        </w:rPr>
        <w:t>構</w:t>
      </w:r>
      <w:r w:rsidRPr="00D573A2">
        <w:rPr>
          <w:rFonts w:hint="eastAsia"/>
          <w:lang w:eastAsia="zh-HK"/>
        </w:rPr>
        <w:t>中出任重</w:t>
      </w:r>
      <w:r w:rsidRPr="00D573A2">
        <w:rPr>
          <w:rFonts w:hint="eastAsia"/>
        </w:rPr>
        <w:t>要職位</w:t>
      </w:r>
      <w:r w:rsidRPr="00D573A2">
        <w:rPr>
          <w:rFonts w:hint="eastAsia"/>
          <w:lang w:eastAsia="zh-HK"/>
        </w:rPr>
        <w:t>，反映</w:t>
      </w:r>
      <w:r w:rsidRPr="00D573A2">
        <w:rPr>
          <w:rFonts w:hint="eastAsia"/>
          <w:i/>
          <w:color w:val="FF0000"/>
          <w:u w:val="single"/>
          <w:lang w:eastAsia="zh-HK"/>
        </w:rPr>
        <w:t>中國共產黨</w:t>
      </w:r>
      <w:r w:rsidRPr="00D573A2">
        <w:rPr>
          <w:rFonts w:hint="eastAsia"/>
          <w:lang w:eastAsia="zh-HK"/>
        </w:rPr>
        <w:t>的領</w:t>
      </w:r>
      <w:r w:rsidRPr="00D573A2">
        <w:rPr>
          <w:rFonts w:eastAsiaTheme="minorEastAsia" w:hint="eastAsia"/>
          <w:lang w:eastAsia="zh-HK"/>
        </w:rPr>
        <w:t>導角</w:t>
      </w:r>
      <w:r w:rsidRPr="00D573A2">
        <w:rPr>
          <w:rFonts w:eastAsiaTheme="minorEastAsia" w:hint="eastAsia"/>
        </w:rPr>
        <w:t>色</w:t>
      </w:r>
      <w:r w:rsidRPr="00D573A2">
        <w:rPr>
          <w:rFonts w:eastAsiaTheme="minorEastAsia" w:hint="eastAsia"/>
          <w:lang w:eastAsia="zh-HK"/>
        </w:rPr>
        <w:t>。</w:t>
      </w:r>
    </w:p>
    <w:p w14:paraId="1491D835" w14:textId="77777777" w:rsidR="001704BB" w:rsidRDefault="00A75FDB" w:rsidP="009500A7">
      <w:pPr>
        <w:ind w:left="0" w:firstLine="0"/>
        <w:rPr>
          <w:rFonts w:ascii="微軟正黑體" w:eastAsia="微軟正黑體" w:hAnsi="微軟正黑體"/>
          <w:b/>
        </w:rPr>
      </w:pPr>
      <w:r w:rsidRPr="00011B64">
        <w:rPr>
          <w:rFonts w:ascii="微軟正黑體" w:eastAsia="微軟正黑體" w:hAnsi="微軟正黑體" w:hint="eastAsia"/>
          <w:b/>
        </w:rPr>
        <w:t>資料三</w:t>
      </w:r>
    </w:p>
    <w:tbl>
      <w:tblPr>
        <w:tblStyle w:val="TableGrid"/>
        <w:tblW w:w="9067" w:type="dxa"/>
        <w:tblLook w:val="04A0" w:firstRow="1" w:lastRow="0" w:firstColumn="1" w:lastColumn="0" w:noHBand="0" w:noVBand="1"/>
      </w:tblPr>
      <w:tblGrid>
        <w:gridCol w:w="9067"/>
      </w:tblGrid>
      <w:tr w:rsidR="000E5231" w:rsidRPr="00D573A2" w14:paraId="25C4E99D" w14:textId="77777777" w:rsidTr="007E3725">
        <w:tc>
          <w:tcPr>
            <w:tcW w:w="9067" w:type="dxa"/>
            <w:shd w:val="clear" w:color="auto" w:fill="auto"/>
          </w:tcPr>
          <w:p w14:paraId="3A202593" w14:textId="77777777" w:rsidR="000E5231" w:rsidRPr="00D573A2" w:rsidRDefault="000E5231" w:rsidP="007E3725">
            <w:pPr>
              <w:ind w:left="0" w:rightChars="22" w:right="53" w:hanging="1"/>
              <w:jc w:val="both"/>
              <w:rPr>
                <w:rFonts w:ascii="微軟正黑體" w:eastAsia="微軟正黑體" w:hAnsi="微軟正黑體"/>
                <w:color w:val="333333"/>
                <w:kern w:val="0"/>
              </w:rPr>
            </w:pPr>
            <w:r w:rsidRPr="00D573A2">
              <w:rPr>
                <w:rFonts w:ascii="微軟正黑體" w:eastAsia="微軟正黑體" w:hAnsi="微軟正黑體" w:hint="eastAsia"/>
                <w:color w:val="333333"/>
                <w:kern w:val="0"/>
              </w:rPr>
              <w:t>「一個機構兩塊牌子」是中國特有的政府機構編制方式。按照中央機構編制委員會辦公室的解釋：所謂「一個機構」，就是一個法人代表、一個財務帳號、一套領導班子和一個隊伍；所謂「兩塊牌子」，就是指一個機構有兩個名稱，根據工作需要，以不同的名義對外使用相應的名稱。</w:t>
            </w:r>
          </w:p>
          <w:p w14:paraId="7E4E3FD8" w14:textId="77777777" w:rsidR="000E5231" w:rsidRPr="00D573A2" w:rsidRDefault="000E5231" w:rsidP="007E3725">
            <w:pPr>
              <w:ind w:left="0" w:rightChars="22" w:right="53" w:hanging="1"/>
              <w:jc w:val="both"/>
              <w:rPr>
                <w:rFonts w:ascii="微軟正黑體" w:eastAsia="微軟正黑體" w:hAnsi="微軟正黑體"/>
                <w:color w:val="333333"/>
                <w:kern w:val="0"/>
              </w:rPr>
            </w:pPr>
          </w:p>
          <w:p w14:paraId="1AF435E9" w14:textId="77777777" w:rsidR="000E5231" w:rsidRPr="00D573A2" w:rsidRDefault="000E5231" w:rsidP="007E3725">
            <w:pPr>
              <w:ind w:left="0" w:firstLine="0"/>
              <w:jc w:val="both"/>
              <w:rPr>
                <w:rFonts w:ascii="微軟正黑體" w:eastAsia="微軟正黑體" w:hAnsi="微軟正黑體"/>
              </w:rPr>
            </w:pPr>
            <w:r w:rsidRPr="00D573A2">
              <w:rPr>
                <w:rFonts w:ascii="微軟正黑體" w:eastAsia="微軟正黑體" w:hAnsi="微軟正黑體" w:hint="eastAsia"/>
                <w:color w:val="333333"/>
                <w:kern w:val="0"/>
              </w:rPr>
              <w:t>「一個機構兩塊牌子」的現象，一個主要方面是産生於中國目前的黨政關係。因爲中國由中國共産黨領導，又由於黨政分離的行政改革需要，擔負著國家部門職權的</w:t>
            </w:r>
            <w:r w:rsidRPr="00D573A2">
              <w:rPr>
                <w:rFonts w:ascii="微軟正黑體" w:eastAsia="微軟正黑體" w:hAnsi="微軟正黑體" w:hint="eastAsia"/>
                <w:color w:val="333333"/>
                <w:kern w:val="0"/>
              </w:rPr>
              <w:lastRenderedPageBreak/>
              <w:t>黨內部門有時就需要以國家名義行政，這樣同樣一套內設機構和領導班子，在黨和國家的不同場合就掛上不同的牌子，成爲「一個機構兩塊牌子」。</w:t>
            </w:r>
          </w:p>
        </w:tc>
      </w:tr>
    </w:tbl>
    <w:p w14:paraId="0E42E7D5" w14:textId="77777777" w:rsidR="000E5231" w:rsidRPr="00D573A2" w:rsidRDefault="000E5231" w:rsidP="000E5231">
      <w:pPr>
        <w:ind w:left="0" w:firstLine="0"/>
      </w:pPr>
      <w:r w:rsidRPr="00D573A2">
        <w:rPr>
          <w:rFonts w:hint="eastAsia"/>
          <w:sz w:val="22"/>
        </w:rPr>
        <w:t>資料來源：大公網，〈揭秘</w:t>
      </w:r>
      <w:r w:rsidRPr="00D573A2">
        <w:rPr>
          <w:sz w:val="22"/>
        </w:rPr>
        <w:t>“</w:t>
      </w:r>
      <w:r w:rsidRPr="00D573A2">
        <w:rPr>
          <w:rFonts w:hint="eastAsia"/>
          <w:sz w:val="22"/>
        </w:rPr>
        <w:t>一個機構兩塊牌子</w:t>
      </w:r>
      <w:r w:rsidRPr="00D573A2">
        <w:rPr>
          <w:sz w:val="22"/>
        </w:rPr>
        <w:t xml:space="preserve">” </w:t>
      </w:r>
      <w:r w:rsidRPr="00D573A2">
        <w:rPr>
          <w:rFonts w:hint="eastAsia"/>
          <w:sz w:val="22"/>
        </w:rPr>
        <w:t>中國特色的機構編制〉，</w:t>
      </w:r>
      <w:r w:rsidRPr="00D573A2">
        <w:rPr>
          <w:sz w:val="22"/>
        </w:rPr>
        <w:t>2013</w:t>
      </w:r>
      <w:r w:rsidRPr="00D573A2">
        <w:rPr>
          <w:rFonts w:hint="eastAsia"/>
          <w:sz w:val="22"/>
        </w:rPr>
        <w:t>年</w:t>
      </w:r>
      <w:r w:rsidRPr="00D573A2">
        <w:rPr>
          <w:sz w:val="22"/>
        </w:rPr>
        <w:t>7</w:t>
      </w:r>
      <w:r w:rsidRPr="00D573A2">
        <w:rPr>
          <w:rFonts w:hint="eastAsia"/>
          <w:sz w:val="22"/>
        </w:rPr>
        <w:t>月</w:t>
      </w:r>
      <w:r w:rsidRPr="00D573A2">
        <w:rPr>
          <w:sz w:val="22"/>
        </w:rPr>
        <w:t>23</w:t>
      </w:r>
      <w:r w:rsidRPr="00D573A2">
        <w:rPr>
          <w:rFonts w:hint="eastAsia"/>
          <w:sz w:val="22"/>
        </w:rPr>
        <w:t>日，</w:t>
      </w:r>
      <w:r w:rsidRPr="00D573A2">
        <w:t>http://news.takungpao.com/mainland/focus/2013-07/1779741.html</w:t>
      </w:r>
    </w:p>
    <w:p w14:paraId="37C487E8" w14:textId="77777777" w:rsidR="000E5231" w:rsidRPr="00011B64" w:rsidRDefault="000E5231" w:rsidP="009500A7">
      <w:pPr>
        <w:ind w:left="0" w:firstLine="0"/>
        <w:rPr>
          <w:rFonts w:ascii="微軟正黑體" w:eastAsia="微軟正黑體" w:hAnsi="微軟正黑體"/>
          <w:b/>
        </w:rPr>
      </w:pPr>
      <w:r w:rsidRPr="000E5231">
        <w:rPr>
          <w:rFonts w:ascii="微軟正黑體" w:eastAsia="微軟正黑體" w:hAnsi="微軟正黑體" w:hint="eastAsia"/>
          <w:b/>
        </w:rPr>
        <w:t>資料</w:t>
      </w:r>
      <w:r w:rsidRPr="000E5231">
        <w:rPr>
          <w:rFonts w:ascii="微軟正黑體" w:eastAsia="微軟正黑體" w:hAnsi="微軟正黑體" w:hint="eastAsia"/>
          <w:b/>
          <w:lang w:eastAsia="zh-HK"/>
        </w:rPr>
        <w:t>四</w:t>
      </w:r>
    </w:p>
    <w:tbl>
      <w:tblPr>
        <w:tblStyle w:val="TableGrid"/>
        <w:tblW w:w="9085" w:type="dxa"/>
        <w:tblLook w:val="04A0" w:firstRow="1" w:lastRow="0" w:firstColumn="1" w:lastColumn="0" w:noHBand="0" w:noVBand="1"/>
      </w:tblPr>
      <w:tblGrid>
        <w:gridCol w:w="1037"/>
        <w:gridCol w:w="1037"/>
        <w:gridCol w:w="1037"/>
        <w:gridCol w:w="1037"/>
        <w:gridCol w:w="1037"/>
        <w:gridCol w:w="1037"/>
        <w:gridCol w:w="1037"/>
        <w:gridCol w:w="1826"/>
      </w:tblGrid>
      <w:tr w:rsidR="00C432D6" w:rsidRPr="00AE7F58" w14:paraId="0677DF9C" w14:textId="77777777" w:rsidTr="003F16C2">
        <w:tc>
          <w:tcPr>
            <w:tcW w:w="4148" w:type="dxa"/>
            <w:gridSpan w:val="4"/>
            <w:tcBorders>
              <w:right w:val="double" w:sz="4" w:space="0" w:color="auto"/>
            </w:tcBorders>
          </w:tcPr>
          <w:p w14:paraId="099EAB99" w14:textId="77777777" w:rsidR="00C432D6"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sz w:val="28"/>
              </w:rPr>
              <w:t>中共中央軍事委員會</w:t>
            </w:r>
          </w:p>
        </w:tc>
        <w:tc>
          <w:tcPr>
            <w:tcW w:w="4937" w:type="dxa"/>
            <w:gridSpan w:val="4"/>
            <w:tcBorders>
              <w:left w:val="double" w:sz="4" w:space="0" w:color="auto"/>
            </w:tcBorders>
          </w:tcPr>
          <w:p w14:paraId="2729B7AB" w14:textId="77777777" w:rsidR="00C432D6"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sz w:val="28"/>
              </w:rPr>
              <w:t>中華人民共和國中央軍事委員會</w:t>
            </w:r>
          </w:p>
        </w:tc>
      </w:tr>
      <w:tr w:rsidR="004D52ED" w:rsidRPr="00AE7F58" w14:paraId="4DA9E890" w14:textId="77777777" w:rsidTr="003F16C2">
        <w:tc>
          <w:tcPr>
            <w:tcW w:w="4148" w:type="dxa"/>
            <w:gridSpan w:val="4"/>
            <w:tcBorders>
              <w:right w:val="double" w:sz="4" w:space="0" w:color="auto"/>
            </w:tcBorders>
          </w:tcPr>
          <w:p w14:paraId="3FCA17E6" w14:textId="77777777" w:rsidR="004D52ED" w:rsidRPr="00011B64" w:rsidRDefault="00A75FDB" w:rsidP="004D52ED">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中共中央軍事委員會主席</w:t>
            </w:r>
          </w:p>
          <w:p w14:paraId="47039D2F" w14:textId="77777777" w:rsidR="004D52ED"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rPr>
              <w:t>習近平</w:t>
            </w:r>
          </w:p>
        </w:tc>
        <w:tc>
          <w:tcPr>
            <w:tcW w:w="4937" w:type="dxa"/>
            <w:gridSpan w:val="4"/>
            <w:tcBorders>
              <w:left w:val="double" w:sz="4" w:space="0" w:color="auto"/>
            </w:tcBorders>
          </w:tcPr>
          <w:p w14:paraId="70B1EA9D" w14:textId="77777777" w:rsidR="004D52ED" w:rsidRPr="00011B64" w:rsidRDefault="00A75FDB" w:rsidP="004D52ED">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中華人民共和國中央軍事委員會主席</w:t>
            </w:r>
          </w:p>
          <w:p w14:paraId="7482815E" w14:textId="77777777" w:rsidR="004D52ED" w:rsidRPr="00011B64" w:rsidRDefault="00A75FDB" w:rsidP="004D52ED">
            <w:pPr>
              <w:spacing w:before="60" w:after="60"/>
              <w:ind w:left="0" w:firstLine="0"/>
              <w:jc w:val="center"/>
              <w:rPr>
                <w:rFonts w:ascii="微軟正黑體" w:eastAsia="微軟正黑體" w:hAnsi="微軟正黑體"/>
                <w:b/>
              </w:rPr>
            </w:pPr>
            <w:r w:rsidRPr="00011B64">
              <w:rPr>
                <w:rFonts w:ascii="微軟正黑體" w:eastAsia="微軟正黑體" w:hAnsi="微軟正黑體" w:hint="eastAsia"/>
                <w:b/>
              </w:rPr>
              <w:t>習近平</w:t>
            </w:r>
          </w:p>
        </w:tc>
      </w:tr>
      <w:tr w:rsidR="003459A2" w:rsidRPr="00AE7F58" w14:paraId="20AF8C2B" w14:textId="77777777" w:rsidTr="003F16C2">
        <w:tc>
          <w:tcPr>
            <w:tcW w:w="4148" w:type="dxa"/>
            <w:gridSpan w:val="4"/>
            <w:tcBorders>
              <w:right w:val="double" w:sz="4" w:space="0" w:color="auto"/>
            </w:tcBorders>
          </w:tcPr>
          <w:p w14:paraId="0A4BA812"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w:t>
            </w:r>
          </w:p>
          <w:p w14:paraId="137B6028"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副主席</w:t>
            </w:r>
          </w:p>
        </w:tc>
        <w:tc>
          <w:tcPr>
            <w:tcW w:w="4937" w:type="dxa"/>
            <w:gridSpan w:val="4"/>
            <w:tcBorders>
              <w:left w:val="double" w:sz="4" w:space="0" w:color="auto"/>
            </w:tcBorders>
          </w:tcPr>
          <w:p w14:paraId="7F24990C"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w:t>
            </w:r>
          </w:p>
          <w:p w14:paraId="3A105C3E" w14:textId="77777777" w:rsidR="003459A2" w:rsidRPr="00011B64" w:rsidRDefault="00A75FDB" w:rsidP="003459A2">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副主席</w:t>
            </w:r>
          </w:p>
        </w:tc>
      </w:tr>
      <w:tr w:rsidR="00DB698A" w:rsidRPr="00AE7F58" w14:paraId="73C04457" w14:textId="77777777" w:rsidTr="003F16C2">
        <w:tc>
          <w:tcPr>
            <w:tcW w:w="2074" w:type="dxa"/>
            <w:gridSpan w:val="2"/>
          </w:tcPr>
          <w:p w14:paraId="09A118B4"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張又俠</w:t>
            </w:r>
          </w:p>
        </w:tc>
        <w:tc>
          <w:tcPr>
            <w:tcW w:w="2074" w:type="dxa"/>
            <w:gridSpan w:val="2"/>
            <w:tcBorders>
              <w:right w:val="double" w:sz="4" w:space="0" w:color="auto"/>
            </w:tcBorders>
          </w:tcPr>
          <w:p w14:paraId="043D6505"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何衛東</w:t>
            </w:r>
          </w:p>
        </w:tc>
        <w:tc>
          <w:tcPr>
            <w:tcW w:w="2074" w:type="dxa"/>
            <w:gridSpan w:val="2"/>
          </w:tcPr>
          <w:p w14:paraId="42592A10"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張又俠</w:t>
            </w:r>
          </w:p>
        </w:tc>
        <w:tc>
          <w:tcPr>
            <w:tcW w:w="2863" w:type="dxa"/>
            <w:gridSpan w:val="2"/>
            <w:tcBorders>
              <w:right w:val="double" w:sz="4" w:space="0" w:color="auto"/>
            </w:tcBorders>
          </w:tcPr>
          <w:p w14:paraId="71AF78F5"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何衛東</w:t>
            </w:r>
          </w:p>
        </w:tc>
      </w:tr>
      <w:tr w:rsidR="009C50CA" w:rsidRPr="00AE7F58" w14:paraId="1A384E95" w14:textId="77777777" w:rsidTr="003F16C2">
        <w:tc>
          <w:tcPr>
            <w:tcW w:w="4148" w:type="dxa"/>
            <w:gridSpan w:val="4"/>
            <w:tcBorders>
              <w:right w:val="double" w:sz="4" w:space="0" w:color="auto"/>
            </w:tcBorders>
          </w:tcPr>
          <w:p w14:paraId="320AA8D4"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中共中央軍事委員會</w:t>
            </w:r>
          </w:p>
          <w:p w14:paraId="5DFBA428"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委員</w:t>
            </w:r>
          </w:p>
        </w:tc>
        <w:tc>
          <w:tcPr>
            <w:tcW w:w="4937" w:type="dxa"/>
            <w:gridSpan w:val="4"/>
            <w:tcBorders>
              <w:left w:val="double" w:sz="4" w:space="0" w:color="auto"/>
            </w:tcBorders>
          </w:tcPr>
          <w:p w14:paraId="19D575E4"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中華人民共和國中央軍事委員會委員</w:t>
            </w:r>
          </w:p>
          <w:p w14:paraId="2D1859C3" w14:textId="77777777" w:rsidR="009C50CA" w:rsidRPr="00011B64" w:rsidRDefault="00A75FDB" w:rsidP="009C50CA">
            <w:pPr>
              <w:spacing w:before="60" w:after="60"/>
              <w:ind w:left="0" w:firstLine="0"/>
              <w:jc w:val="center"/>
              <w:rPr>
                <w:rFonts w:ascii="微軟正黑體" w:eastAsia="微軟正黑體" w:hAnsi="微軟正黑體"/>
              </w:rPr>
            </w:pPr>
            <w:r w:rsidRPr="00011B64">
              <w:rPr>
                <w:rFonts w:ascii="微軟正黑體" w:eastAsia="微軟正黑體" w:hAnsi="微軟正黑體" w:hint="eastAsia"/>
              </w:rPr>
              <w:t>委員</w:t>
            </w:r>
          </w:p>
        </w:tc>
      </w:tr>
      <w:tr w:rsidR="00DB698A" w:rsidRPr="00AE7F58" w14:paraId="77BB31D4" w14:textId="77777777" w:rsidTr="003F16C2">
        <w:tc>
          <w:tcPr>
            <w:tcW w:w="1037" w:type="dxa"/>
          </w:tcPr>
          <w:p w14:paraId="7D2B5B34"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李尚福</w:t>
            </w:r>
          </w:p>
        </w:tc>
        <w:tc>
          <w:tcPr>
            <w:tcW w:w="1037" w:type="dxa"/>
          </w:tcPr>
          <w:p w14:paraId="0356D91F"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劉振立</w:t>
            </w:r>
          </w:p>
        </w:tc>
        <w:tc>
          <w:tcPr>
            <w:tcW w:w="1037" w:type="dxa"/>
          </w:tcPr>
          <w:p w14:paraId="35D43E39"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苗華</w:t>
            </w:r>
          </w:p>
        </w:tc>
        <w:tc>
          <w:tcPr>
            <w:tcW w:w="1037" w:type="dxa"/>
            <w:tcBorders>
              <w:right w:val="double" w:sz="4" w:space="0" w:color="auto"/>
            </w:tcBorders>
          </w:tcPr>
          <w:p w14:paraId="2A63E0E2"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張升民</w:t>
            </w:r>
          </w:p>
        </w:tc>
        <w:tc>
          <w:tcPr>
            <w:tcW w:w="1037" w:type="dxa"/>
          </w:tcPr>
          <w:p w14:paraId="54B6FF37"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李尚福</w:t>
            </w:r>
          </w:p>
        </w:tc>
        <w:tc>
          <w:tcPr>
            <w:tcW w:w="1037" w:type="dxa"/>
          </w:tcPr>
          <w:p w14:paraId="0B69B4E7" w14:textId="77777777" w:rsidR="00DB698A" w:rsidRPr="00011B64" w:rsidRDefault="00DB698A" w:rsidP="00DB698A">
            <w:pPr>
              <w:spacing w:before="60" w:after="60"/>
              <w:ind w:left="0" w:firstLine="0"/>
              <w:jc w:val="center"/>
              <w:rPr>
                <w:rFonts w:ascii="微軟正黑體" w:eastAsia="微軟正黑體" w:hAnsi="微軟正黑體"/>
                <w:b/>
              </w:rPr>
            </w:pPr>
            <w:r>
              <w:rPr>
                <w:rFonts w:ascii="微軟正黑體" w:eastAsia="微軟正黑體" w:hAnsi="微軟正黑體" w:hint="eastAsia"/>
                <w:b/>
                <w:lang w:eastAsia="zh-HK"/>
              </w:rPr>
              <w:t>劉振立</w:t>
            </w:r>
          </w:p>
        </w:tc>
        <w:tc>
          <w:tcPr>
            <w:tcW w:w="1037" w:type="dxa"/>
          </w:tcPr>
          <w:p w14:paraId="714DC62D" w14:textId="77777777" w:rsidR="00DB698A" w:rsidRPr="00011B64"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苗華</w:t>
            </w:r>
          </w:p>
        </w:tc>
        <w:tc>
          <w:tcPr>
            <w:tcW w:w="1826" w:type="dxa"/>
            <w:tcBorders>
              <w:right w:val="double" w:sz="4" w:space="0" w:color="auto"/>
            </w:tcBorders>
          </w:tcPr>
          <w:p w14:paraId="4FB89865" w14:textId="77777777" w:rsidR="00DB698A" w:rsidRPr="00AE7F58" w:rsidRDefault="00DB698A" w:rsidP="00DB698A">
            <w:pPr>
              <w:spacing w:before="60" w:after="60"/>
              <w:ind w:left="0" w:firstLine="0"/>
              <w:jc w:val="center"/>
              <w:rPr>
                <w:rFonts w:ascii="微軟正黑體" w:eastAsia="微軟正黑體" w:hAnsi="微軟正黑體"/>
                <w:b/>
              </w:rPr>
            </w:pPr>
            <w:r w:rsidRPr="00AE7F58">
              <w:rPr>
                <w:rFonts w:ascii="微軟正黑體" w:eastAsia="微軟正黑體" w:hAnsi="微軟正黑體" w:hint="eastAsia"/>
                <w:b/>
              </w:rPr>
              <w:t>張升民</w:t>
            </w:r>
          </w:p>
        </w:tc>
      </w:tr>
    </w:tbl>
    <w:p w14:paraId="63739BBB" w14:textId="77777777" w:rsidR="00772906" w:rsidRPr="00AE7F58" w:rsidRDefault="00A75FDB" w:rsidP="009500A7">
      <w:pPr>
        <w:ind w:left="0" w:firstLine="0"/>
        <w:rPr>
          <w:sz w:val="22"/>
          <w:szCs w:val="22"/>
        </w:rPr>
      </w:pPr>
      <w:r w:rsidRPr="00AE7F58">
        <w:rPr>
          <w:rFonts w:hint="eastAsia"/>
          <w:sz w:val="22"/>
          <w:szCs w:val="22"/>
        </w:rPr>
        <w:t>資料來源：中華人民共和國國防部，</w:t>
      </w:r>
      <w:r w:rsidR="00A444E2" w:rsidRPr="00AE7F58">
        <w:rPr>
          <w:rFonts w:hint="eastAsia"/>
          <w:sz w:val="22"/>
          <w:szCs w:val="22"/>
        </w:rPr>
        <w:t>於</w:t>
      </w:r>
      <w:r w:rsidR="00A444E2" w:rsidRPr="00AE7F58">
        <w:rPr>
          <w:sz w:val="22"/>
          <w:szCs w:val="22"/>
        </w:rPr>
        <w:t>20</w:t>
      </w:r>
      <w:r w:rsidR="00A444E2" w:rsidRPr="00AE7F58">
        <w:rPr>
          <w:rFonts w:hint="eastAsia"/>
          <w:sz w:val="22"/>
          <w:szCs w:val="22"/>
        </w:rPr>
        <w:t>22</w:t>
      </w:r>
      <w:r w:rsidR="00A444E2" w:rsidRPr="00AE7F58">
        <w:rPr>
          <w:rFonts w:hint="eastAsia"/>
          <w:sz w:val="22"/>
          <w:szCs w:val="22"/>
        </w:rPr>
        <w:t>年</w:t>
      </w:r>
      <w:r w:rsidR="00A444E2" w:rsidRPr="00AE7F58">
        <w:rPr>
          <w:rFonts w:hint="eastAsia"/>
          <w:sz w:val="22"/>
          <w:szCs w:val="22"/>
        </w:rPr>
        <w:t>8</w:t>
      </w:r>
      <w:r w:rsidR="00A444E2" w:rsidRPr="00AE7F58">
        <w:rPr>
          <w:rFonts w:hint="eastAsia"/>
          <w:sz w:val="22"/>
          <w:szCs w:val="22"/>
        </w:rPr>
        <w:t>月</w:t>
      </w:r>
      <w:r w:rsidR="00A444E2" w:rsidRPr="00AE7F58">
        <w:rPr>
          <w:rFonts w:hint="eastAsia"/>
          <w:sz w:val="22"/>
          <w:szCs w:val="22"/>
        </w:rPr>
        <w:t>5</w:t>
      </w:r>
      <w:r w:rsidR="00A444E2" w:rsidRPr="00AE7F58">
        <w:rPr>
          <w:rFonts w:hint="eastAsia"/>
          <w:sz w:val="22"/>
          <w:szCs w:val="22"/>
        </w:rPr>
        <w:t>日擷取自</w:t>
      </w:r>
      <w:r w:rsidRPr="00AE7F58">
        <w:rPr>
          <w:sz w:val="22"/>
          <w:szCs w:val="22"/>
        </w:rPr>
        <w:t>http://www.mod.gov.cn/big5/leaders/index.htm</w:t>
      </w:r>
    </w:p>
    <w:p w14:paraId="60C852B4" w14:textId="77777777" w:rsidR="008810CC" w:rsidRPr="00AE7F58" w:rsidRDefault="008810CC" w:rsidP="009500A7">
      <w:pPr>
        <w:ind w:left="0" w:firstLine="0"/>
      </w:pPr>
    </w:p>
    <w:p w14:paraId="0019A926" w14:textId="77777777" w:rsidR="000E5231" w:rsidRDefault="000E5231" w:rsidP="004C11A6">
      <w:pPr>
        <w:ind w:left="0" w:firstLine="0"/>
        <w:rPr>
          <w:lang w:eastAsia="zh-HK"/>
        </w:rPr>
      </w:pPr>
      <w:r>
        <w:rPr>
          <w:rFonts w:hint="eastAsia"/>
        </w:rPr>
        <w:t xml:space="preserve">3.    </w:t>
      </w:r>
      <w:r>
        <w:t xml:space="preserve"> </w:t>
      </w:r>
      <w:r w:rsidRPr="00D573A2">
        <w:rPr>
          <w:rFonts w:hint="eastAsia"/>
          <w:lang w:eastAsia="zh-HK"/>
        </w:rPr>
        <w:t>資料三提及「一個機構兩塊牌子」是中國特有的政府機構編制方式。試</w:t>
      </w:r>
    </w:p>
    <w:p w14:paraId="737ABD8A" w14:textId="77777777" w:rsidR="008810CC" w:rsidRPr="00D573A2" w:rsidRDefault="000E5231" w:rsidP="008810CC">
      <w:pPr>
        <w:ind w:left="0" w:firstLine="0"/>
        <w:rPr>
          <w:lang w:eastAsia="zh-HK"/>
        </w:rPr>
      </w:pPr>
      <w:r>
        <w:rPr>
          <w:lang w:eastAsia="zh-HK"/>
        </w:rPr>
        <w:t xml:space="preserve">        </w:t>
      </w:r>
      <w:r w:rsidRPr="00D573A2">
        <w:rPr>
          <w:rFonts w:hint="eastAsia"/>
          <w:lang w:eastAsia="zh-HK"/>
        </w:rPr>
        <w:t>根</w:t>
      </w:r>
      <w:r w:rsidRPr="00D573A2">
        <w:rPr>
          <w:rFonts w:hint="eastAsia"/>
        </w:rPr>
        <w:t>據</w:t>
      </w:r>
      <w:r w:rsidRPr="00D573A2">
        <w:rPr>
          <w:rFonts w:hint="eastAsia"/>
          <w:lang w:eastAsia="zh-HK"/>
        </w:rPr>
        <w:t>資料四，提供一個例子</w:t>
      </w:r>
      <w:r w:rsidRPr="00D573A2">
        <w:rPr>
          <w:rFonts w:hint="eastAsia"/>
        </w:rPr>
        <w:t>以作</w:t>
      </w:r>
      <w:r w:rsidRPr="00D573A2">
        <w:rPr>
          <w:rFonts w:hint="eastAsia"/>
          <w:lang w:eastAsia="zh-HK"/>
        </w:rPr>
        <w:t>說明。</w:t>
      </w:r>
    </w:p>
    <w:tbl>
      <w:tblPr>
        <w:tblStyle w:val="TableGrid"/>
        <w:tblW w:w="0" w:type="auto"/>
        <w:tblInd w:w="480" w:type="dxa"/>
        <w:tblLook w:val="04A0" w:firstRow="1" w:lastRow="0" w:firstColumn="1" w:lastColumn="0" w:noHBand="0" w:noVBand="1"/>
      </w:tblPr>
      <w:tblGrid>
        <w:gridCol w:w="1881"/>
        <w:gridCol w:w="5935"/>
      </w:tblGrid>
      <w:tr w:rsidR="000E5231" w:rsidRPr="00D573A2" w14:paraId="705714BD" w14:textId="77777777" w:rsidTr="007E3725">
        <w:tc>
          <w:tcPr>
            <w:tcW w:w="2035" w:type="dxa"/>
          </w:tcPr>
          <w:p w14:paraId="46C653D1" w14:textId="77777777" w:rsidR="000E5231" w:rsidRPr="00D573A2" w:rsidRDefault="000E5231" w:rsidP="007E3725">
            <w:pPr>
              <w:pStyle w:val="ListParagraph"/>
              <w:tabs>
                <w:tab w:val="left" w:pos="426"/>
                <w:tab w:val="left" w:pos="993"/>
              </w:tabs>
              <w:spacing w:line="276" w:lineRule="auto"/>
              <w:ind w:left="0" w:firstLine="0"/>
              <w:rPr>
                <w:lang w:eastAsia="zh-HK"/>
              </w:rPr>
            </w:pPr>
            <w:r w:rsidRPr="00D573A2">
              <w:rPr>
                <w:rFonts w:hint="eastAsia"/>
                <w:lang w:eastAsia="zh-HK"/>
              </w:rPr>
              <w:t>一個機構</w:t>
            </w:r>
          </w:p>
        </w:tc>
        <w:tc>
          <w:tcPr>
            <w:tcW w:w="6501" w:type="dxa"/>
          </w:tcPr>
          <w:p w14:paraId="418A43C8" w14:textId="77777777" w:rsidR="000E5231" w:rsidRPr="00D573A2" w:rsidRDefault="000E5231" w:rsidP="007E3725">
            <w:pPr>
              <w:pStyle w:val="ListParagraph"/>
              <w:tabs>
                <w:tab w:val="left" w:pos="426"/>
                <w:tab w:val="left" w:pos="993"/>
              </w:tabs>
              <w:spacing w:line="276" w:lineRule="auto"/>
              <w:ind w:left="0" w:firstLine="0"/>
              <w:rPr>
                <w:lang w:eastAsia="zh-HK"/>
              </w:rPr>
            </w:pPr>
            <w:r w:rsidRPr="00D573A2">
              <w:rPr>
                <w:rFonts w:hint="eastAsia"/>
                <w:lang w:eastAsia="zh-HK"/>
              </w:rPr>
              <w:t>中央軍事委員會</w:t>
            </w:r>
          </w:p>
        </w:tc>
      </w:tr>
      <w:tr w:rsidR="000E5231" w:rsidRPr="00D573A2" w14:paraId="36695AC9" w14:textId="77777777" w:rsidTr="007E3725">
        <w:tc>
          <w:tcPr>
            <w:tcW w:w="2035" w:type="dxa"/>
          </w:tcPr>
          <w:p w14:paraId="57C382A1" w14:textId="77777777" w:rsidR="000E5231" w:rsidRPr="00D573A2" w:rsidRDefault="000E5231" w:rsidP="007E3725">
            <w:pPr>
              <w:pStyle w:val="ListParagraph"/>
              <w:tabs>
                <w:tab w:val="left" w:pos="426"/>
                <w:tab w:val="left" w:pos="993"/>
              </w:tabs>
              <w:spacing w:line="276" w:lineRule="auto"/>
              <w:ind w:left="0" w:firstLine="0"/>
              <w:rPr>
                <w:lang w:eastAsia="zh-HK"/>
              </w:rPr>
            </w:pPr>
            <w:r w:rsidRPr="00D573A2">
              <w:rPr>
                <w:rFonts w:hint="eastAsia"/>
                <w:lang w:eastAsia="zh-HK"/>
              </w:rPr>
              <w:t>兩塊牌子</w:t>
            </w:r>
          </w:p>
        </w:tc>
        <w:tc>
          <w:tcPr>
            <w:tcW w:w="6501" w:type="dxa"/>
          </w:tcPr>
          <w:p w14:paraId="027750F4" w14:textId="77777777" w:rsidR="000E5231" w:rsidRPr="00D573A2" w:rsidRDefault="000E5231" w:rsidP="007E3725">
            <w:pPr>
              <w:pStyle w:val="ListParagraph"/>
              <w:tabs>
                <w:tab w:val="left" w:pos="426"/>
                <w:tab w:val="left" w:pos="993"/>
              </w:tabs>
              <w:spacing w:line="276" w:lineRule="auto"/>
              <w:ind w:left="0" w:firstLine="0"/>
              <w:rPr>
                <w:lang w:eastAsia="zh-HK"/>
              </w:rPr>
            </w:pPr>
            <w:r w:rsidRPr="00D573A2">
              <w:rPr>
                <w:rFonts w:hint="eastAsia"/>
                <w:i/>
                <w:color w:val="FF0000"/>
                <w:u w:val="single"/>
                <w:lang w:eastAsia="zh-HK"/>
              </w:rPr>
              <w:t>中共中央軍事委員會</w:t>
            </w:r>
            <w:r w:rsidRPr="00D573A2">
              <w:rPr>
                <w:rFonts w:hint="eastAsia"/>
                <w:lang w:eastAsia="zh-HK"/>
              </w:rPr>
              <w:t>、</w:t>
            </w:r>
            <w:r w:rsidRPr="00D573A2">
              <w:rPr>
                <w:rFonts w:hint="eastAsia"/>
                <w:i/>
                <w:color w:val="FF0000"/>
                <w:u w:val="single"/>
                <w:lang w:eastAsia="zh-HK"/>
              </w:rPr>
              <w:t>中華人民共和國中央軍事委員會</w:t>
            </w:r>
          </w:p>
        </w:tc>
      </w:tr>
    </w:tbl>
    <w:p w14:paraId="0D56DC43" w14:textId="77777777" w:rsidR="00302873" w:rsidRDefault="00302873" w:rsidP="00042F77">
      <w:pPr>
        <w:spacing w:line="0" w:lineRule="atLeast"/>
        <w:ind w:left="1418" w:hanging="1418"/>
        <w:rPr>
          <w:rFonts w:eastAsia="微軟正黑體"/>
          <w:b/>
          <w:sz w:val="28"/>
          <w:szCs w:val="28"/>
        </w:rPr>
      </w:pPr>
    </w:p>
    <w:p w14:paraId="52F657B5" w14:textId="77777777" w:rsidR="00302873" w:rsidRDefault="00302873" w:rsidP="00042F77">
      <w:pPr>
        <w:spacing w:line="0" w:lineRule="atLeast"/>
        <w:ind w:left="1418" w:hanging="1418"/>
        <w:rPr>
          <w:rFonts w:eastAsia="微軟正黑體"/>
          <w:b/>
          <w:sz w:val="28"/>
          <w:szCs w:val="28"/>
        </w:rPr>
      </w:pPr>
    </w:p>
    <w:p w14:paraId="439AACC7" w14:textId="77777777" w:rsidR="00302873" w:rsidRDefault="00302873" w:rsidP="00042F77">
      <w:pPr>
        <w:spacing w:line="0" w:lineRule="atLeast"/>
        <w:ind w:left="1418" w:hanging="1418"/>
        <w:rPr>
          <w:rFonts w:eastAsia="微軟正黑體"/>
          <w:b/>
          <w:sz w:val="28"/>
          <w:szCs w:val="28"/>
        </w:rPr>
      </w:pPr>
    </w:p>
    <w:p w14:paraId="1943F3E6" w14:textId="77777777" w:rsidR="00302873" w:rsidRDefault="00302873" w:rsidP="00042F77">
      <w:pPr>
        <w:spacing w:line="0" w:lineRule="atLeast"/>
        <w:ind w:left="1418" w:hanging="1418"/>
        <w:rPr>
          <w:rFonts w:eastAsia="微軟正黑體"/>
          <w:b/>
          <w:sz w:val="28"/>
          <w:szCs w:val="28"/>
        </w:rPr>
      </w:pPr>
    </w:p>
    <w:p w14:paraId="51C5F2AE" w14:textId="77777777" w:rsidR="00302873" w:rsidRDefault="00302873" w:rsidP="00042F77">
      <w:pPr>
        <w:spacing w:line="0" w:lineRule="atLeast"/>
        <w:ind w:left="1418" w:hanging="1418"/>
        <w:rPr>
          <w:rFonts w:eastAsia="微軟正黑體"/>
          <w:b/>
          <w:sz w:val="28"/>
          <w:szCs w:val="28"/>
        </w:rPr>
      </w:pPr>
    </w:p>
    <w:p w14:paraId="706F185D" w14:textId="77777777" w:rsidR="00302873" w:rsidRDefault="00302873" w:rsidP="00042F77">
      <w:pPr>
        <w:spacing w:line="0" w:lineRule="atLeast"/>
        <w:ind w:left="1418" w:hanging="1418"/>
        <w:rPr>
          <w:rFonts w:eastAsia="微軟正黑體"/>
          <w:b/>
          <w:sz w:val="28"/>
          <w:szCs w:val="28"/>
        </w:rPr>
      </w:pPr>
    </w:p>
    <w:p w14:paraId="7FCC69C8" w14:textId="77777777" w:rsidR="00302873" w:rsidRDefault="00302873" w:rsidP="00042F77">
      <w:pPr>
        <w:spacing w:line="0" w:lineRule="atLeast"/>
        <w:ind w:left="1418" w:hanging="1418"/>
        <w:rPr>
          <w:rFonts w:eastAsia="微軟正黑體"/>
          <w:b/>
          <w:sz w:val="28"/>
          <w:szCs w:val="28"/>
        </w:rPr>
      </w:pPr>
    </w:p>
    <w:p w14:paraId="1BB95D30" w14:textId="77777777" w:rsidR="00302873" w:rsidRDefault="00302873" w:rsidP="00042F77">
      <w:pPr>
        <w:spacing w:line="0" w:lineRule="atLeast"/>
        <w:ind w:left="1418" w:hanging="1418"/>
        <w:rPr>
          <w:rFonts w:eastAsia="微軟正黑體"/>
          <w:b/>
          <w:sz w:val="28"/>
          <w:szCs w:val="28"/>
        </w:rPr>
      </w:pPr>
    </w:p>
    <w:p w14:paraId="4BB029FD" w14:textId="77777777" w:rsidR="00302873" w:rsidRDefault="00302873" w:rsidP="00042F77">
      <w:pPr>
        <w:spacing w:line="0" w:lineRule="atLeast"/>
        <w:ind w:left="1418" w:hanging="1418"/>
        <w:rPr>
          <w:rFonts w:eastAsia="微軟正黑體"/>
          <w:b/>
          <w:sz w:val="28"/>
          <w:szCs w:val="28"/>
        </w:rPr>
      </w:pPr>
    </w:p>
    <w:p w14:paraId="3A28329A" w14:textId="77777777" w:rsidR="00302873" w:rsidRDefault="00302873" w:rsidP="00042F77">
      <w:pPr>
        <w:spacing w:line="0" w:lineRule="atLeast"/>
        <w:ind w:left="1418" w:hanging="1418"/>
        <w:rPr>
          <w:rFonts w:eastAsia="微軟正黑體"/>
          <w:b/>
          <w:sz w:val="28"/>
          <w:szCs w:val="28"/>
        </w:rPr>
      </w:pPr>
    </w:p>
    <w:p w14:paraId="3BE6C6A7" w14:textId="77777777" w:rsidR="00302873" w:rsidRDefault="00302873" w:rsidP="00042F77">
      <w:pPr>
        <w:spacing w:line="0" w:lineRule="atLeast"/>
        <w:ind w:left="1418" w:hanging="1418"/>
        <w:rPr>
          <w:rFonts w:eastAsia="微軟正黑體"/>
          <w:b/>
          <w:sz w:val="28"/>
          <w:szCs w:val="28"/>
        </w:rPr>
      </w:pPr>
    </w:p>
    <w:p w14:paraId="5EB86D3C" w14:textId="77777777" w:rsidR="00302873" w:rsidRDefault="00302873" w:rsidP="00042F77">
      <w:pPr>
        <w:spacing w:line="0" w:lineRule="atLeast"/>
        <w:ind w:left="1418" w:hanging="1418"/>
        <w:rPr>
          <w:rFonts w:eastAsia="微軟正黑體"/>
          <w:b/>
          <w:sz w:val="28"/>
          <w:szCs w:val="28"/>
        </w:rPr>
      </w:pPr>
    </w:p>
    <w:p w14:paraId="1EF73AE2" w14:textId="2C97192F" w:rsidR="00923CB2" w:rsidRPr="00AE7F58" w:rsidRDefault="00A75FDB" w:rsidP="000D7CBE">
      <w:pPr>
        <w:spacing w:line="0" w:lineRule="atLeast"/>
        <w:ind w:left="0" w:firstLine="0"/>
        <w:rPr>
          <w:b/>
          <w:color w:val="000000" w:themeColor="text1"/>
          <w:lang w:eastAsia="zh-HK"/>
        </w:rPr>
      </w:pPr>
      <w:r w:rsidRPr="00AE7F58">
        <w:rPr>
          <w:rFonts w:eastAsia="微軟正黑體" w:hint="eastAsia"/>
          <w:b/>
          <w:sz w:val="28"/>
          <w:szCs w:val="28"/>
        </w:rPr>
        <w:lastRenderedPageBreak/>
        <w:t>工作紙九：從</w:t>
      </w:r>
      <w:r w:rsidR="00277F16" w:rsidRPr="00AE7F58">
        <w:rPr>
          <w:rFonts w:eastAsia="微軟正黑體" w:hint="eastAsia"/>
          <w:b/>
          <w:sz w:val="28"/>
          <w:szCs w:val="28"/>
          <w:lang w:eastAsia="zh-HK"/>
        </w:rPr>
        <w:t>《</w:t>
      </w:r>
      <w:r w:rsidRPr="00AE7F58">
        <w:rPr>
          <w:rFonts w:eastAsia="微軟正黑體" w:hint="eastAsia"/>
          <w:b/>
          <w:sz w:val="28"/>
          <w:szCs w:val="28"/>
        </w:rPr>
        <w:t>憲法</w:t>
      </w:r>
      <w:r w:rsidR="00277F16" w:rsidRPr="00AE7F58">
        <w:rPr>
          <w:rFonts w:eastAsia="微軟正黑體" w:hint="eastAsia"/>
          <w:b/>
          <w:sz w:val="28"/>
          <w:szCs w:val="28"/>
          <w:lang w:eastAsia="zh-HK"/>
        </w:rPr>
        <w:t>》</w:t>
      </w:r>
      <w:r w:rsidRPr="00AE7F58">
        <w:rPr>
          <w:rFonts w:eastAsia="微軟正黑體" w:hint="eastAsia"/>
          <w:b/>
          <w:sz w:val="28"/>
          <w:szCs w:val="28"/>
        </w:rPr>
        <w:t>的修改過程看中國共産黨的領導角色</w:t>
      </w:r>
    </w:p>
    <w:p w14:paraId="0D9AB9E9" w14:textId="77777777" w:rsidR="00D274FC" w:rsidRPr="00011B64" w:rsidRDefault="00A75FDB" w:rsidP="00CF71C0">
      <w:pPr>
        <w:spacing w:line="276" w:lineRule="auto"/>
        <w:ind w:left="0" w:firstLine="0"/>
        <w:jc w:val="both"/>
        <w:rPr>
          <w:rFonts w:ascii="微軟正黑體" w:eastAsia="微軟正黑體" w:hAnsi="微軟正黑體"/>
          <w:b/>
          <w:color w:val="000000" w:themeColor="text1"/>
          <w:lang w:eastAsia="zh-HK"/>
        </w:rPr>
      </w:pPr>
      <w:r w:rsidRPr="00011B64">
        <w:rPr>
          <w:rFonts w:ascii="微軟正黑體" w:eastAsia="微軟正黑體" w:hAnsi="微軟正黑體" w:hint="eastAsia"/>
          <w:b/>
          <w:color w:val="000000" w:themeColor="text1"/>
        </w:rPr>
        <w:t>資料一</w:t>
      </w:r>
    </w:p>
    <w:tbl>
      <w:tblPr>
        <w:tblStyle w:val="TableGrid"/>
        <w:tblW w:w="0" w:type="auto"/>
        <w:tblLook w:val="04A0" w:firstRow="1" w:lastRow="0" w:firstColumn="1" w:lastColumn="0" w:noHBand="0" w:noVBand="1"/>
      </w:tblPr>
      <w:tblGrid>
        <w:gridCol w:w="8296"/>
      </w:tblGrid>
      <w:tr w:rsidR="00011B64" w14:paraId="2A29B2FF" w14:textId="77777777" w:rsidTr="004C11A6">
        <w:tc>
          <w:tcPr>
            <w:tcW w:w="8296" w:type="dxa"/>
            <w:shd w:val="clear" w:color="auto" w:fill="auto"/>
          </w:tcPr>
          <w:p w14:paraId="03DACFE7" w14:textId="77777777" w:rsidR="00011B64" w:rsidRPr="00011B64" w:rsidRDefault="00011B64" w:rsidP="00011B64">
            <w:pPr>
              <w:ind w:left="0" w:firstLine="0"/>
              <w:rPr>
                <w:rFonts w:ascii="微軟正黑體" w:eastAsia="微軟正黑體" w:hAnsi="微軟正黑體"/>
                <w:b/>
              </w:rPr>
            </w:pPr>
            <w:r w:rsidRPr="00011B64">
              <w:rPr>
                <w:rFonts w:ascii="微軟正黑體" w:eastAsia="微軟正黑體" w:hAnsi="微軟正黑體" w:hint="eastAsia"/>
                <w:b/>
              </w:rPr>
              <w:t>《憲法》</w:t>
            </w:r>
            <w:r w:rsidRPr="00011B64">
              <w:rPr>
                <w:rFonts w:ascii="微軟正黑體" w:eastAsia="微軟正黑體" w:hAnsi="微軟正黑體"/>
                <w:b/>
              </w:rPr>
              <w:t xml:space="preserve"> </w:t>
            </w:r>
          </w:p>
          <w:p w14:paraId="7C66837E" w14:textId="77777777" w:rsidR="00011B64" w:rsidRPr="00011B64" w:rsidRDefault="00011B64" w:rsidP="00011B64">
            <w:pPr>
              <w:tabs>
                <w:tab w:val="left" w:pos="2410"/>
              </w:tabs>
              <w:spacing w:beforeLines="30" w:before="108"/>
              <w:ind w:left="0" w:firstLine="0"/>
              <w:rPr>
                <w:rFonts w:ascii="微軟正黑體" w:eastAsia="微軟正黑體" w:hAnsi="微軟正黑體"/>
                <w:b/>
              </w:rPr>
            </w:pPr>
            <w:r w:rsidRPr="00011B64">
              <w:rPr>
                <w:rFonts w:ascii="微軟正黑體" w:eastAsia="微軟正黑體" w:hAnsi="微軟正黑體" w:hint="eastAsia"/>
                <w:b/>
              </w:rPr>
              <w:t>第三章：國家機構</w:t>
            </w:r>
            <w:r w:rsidRPr="00011B64">
              <w:rPr>
                <w:rFonts w:ascii="微軟正黑體" w:eastAsia="微軟正黑體" w:hAnsi="微軟正黑體"/>
                <w:b/>
              </w:rPr>
              <w:t xml:space="preserve"> </w:t>
            </w:r>
            <w:r w:rsidRPr="00011B64">
              <w:rPr>
                <w:rFonts w:ascii="微軟正黑體" w:eastAsia="微軟正黑體" w:hAnsi="微軟正黑體"/>
                <w:b/>
              </w:rPr>
              <w:tab/>
            </w:r>
            <w:r w:rsidRPr="00011B64">
              <w:rPr>
                <w:rFonts w:ascii="微軟正黑體" w:eastAsia="微軟正黑體" w:hAnsi="微軟正黑體" w:hint="eastAsia"/>
                <w:b/>
              </w:rPr>
              <w:t>第一節：全國人民代表大會</w:t>
            </w:r>
            <w:r w:rsidRPr="00011B64">
              <w:rPr>
                <w:rFonts w:ascii="微軟正黑體" w:eastAsia="微軟正黑體" w:hAnsi="微軟正黑體"/>
                <w:b/>
              </w:rPr>
              <w:tab/>
            </w:r>
          </w:p>
          <w:p w14:paraId="03CF69EB"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第六十二條第一款第一項</w:t>
            </w:r>
          </w:p>
          <w:p w14:paraId="471F1AA3" w14:textId="77777777" w:rsidR="00011B64" w:rsidRPr="00D1128E" w:rsidRDefault="00011B64" w:rsidP="00D1128E">
            <w:pPr>
              <w:autoSpaceDE w:val="0"/>
              <w:autoSpaceDN w:val="0"/>
              <w:adjustRightInd w:val="0"/>
              <w:ind w:left="0" w:firstLine="0"/>
              <w:rPr>
                <w:rFonts w:ascii="TimesNewRomanPSMT" w:eastAsia="TimesNewRomanPSMT" w:hAnsiTheme="minorHAnsi" w:cs="TimesNewRomanPSMT"/>
                <w:kern w:val="0"/>
              </w:rPr>
            </w:pPr>
            <w:r w:rsidRPr="00011B64">
              <w:rPr>
                <w:rFonts w:ascii="微軟正黑體" w:eastAsia="微軟正黑體" w:hAnsi="微軟正黑體" w:hint="eastAsia"/>
              </w:rPr>
              <w:t>全國人民代表大會行使下列職權：</w:t>
            </w:r>
          </w:p>
          <w:p w14:paraId="0F4DB6E2"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（一）修改憲法；</w:t>
            </w:r>
          </w:p>
          <w:p w14:paraId="336DC382" w14:textId="77777777" w:rsidR="00011B64" w:rsidRPr="00011B64" w:rsidRDefault="00011B64" w:rsidP="00011B64">
            <w:pPr>
              <w:spacing w:beforeLines="30" w:before="108"/>
              <w:ind w:left="0" w:firstLine="0"/>
              <w:jc w:val="both"/>
              <w:rPr>
                <w:rFonts w:ascii="微軟正黑體" w:eastAsia="微軟正黑體" w:hAnsi="微軟正黑體"/>
              </w:rPr>
            </w:pPr>
            <w:r w:rsidRPr="00011B64">
              <w:rPr>
                <w:rFonts w:ascii="微軟正黑體" w:eastAsia="微軟正黑體" w:hAnsi="微軟正黑體" w:hint="eastAsia"/>
              </w:rPr>
              <w:t>第六十四條第一款</w:t>
            </w:r>
          </w:p>
          <w:p w14:paraId="14F2300A" w14:textId="77777777" w:rsidR="00011B64" w:rsidRDefault="00011B64" w:rsidP="00011B64">
            <w:pPr>
              <w:ind w:left="0" w:firstLine="0"/>
              <w:jc w:val="both"/>
              <w:rPr>
                <w:color w:val="000000" w:themeColor="text1"/>
                <w:lang w:eastAsia="zh-HK"/>
              </w:rPr>
            </w:pPr>
            <w:r w:rsidRPr="00011B64">
              <w:rPr>
                <w:rFonts w:ascii="微軟正黑體" w:eastAsia="微軟正黑體" w:hAnsi="微軟正黑體" w:hint="eastAsia"/>
              </w:rPr>
              <w:t>憲法的修改，由全國人民代表大會常務委員會或者五分之一以上的全國人民代表大會代表提議，並由全國人民代表大會以全體代表的三分之二以上的多數通過。</w:t>
            </w:r>
          </w:p>
        </w:tc>
      </w:tr>
    </w:tbl>
    <w:p w14:paraId="1CC49F6E" w14:textId="77777777" w:rsidR="00835DA8" w:rsidRPr="00AE7F58" w:rsidRDefault="00A75FDB" w:rsidP="00011B64">
      <w:pPr>
        <w:snapToGrid w:val="0"/>
        <w:ind w:left="0" w:firstLine="0"/>
        <w:rPr>
          <w:sz w:val="22"/>
        </w:rPr>
      </w:pPr>
      <w:r w:rsidRPr="00AE7F58">
        <w:rPr>
          <w:rFonts w:hint="eastAsia"/>
          <w:sz w:val="22"/>
        </w:rPr>
        <w:t>資料來源：</w:t>
      </w:r>
      <w:r w:rsidRPr="00AE7F58">
        <w:rPr>
          <w:rFonts w:eastAsiaTheme="minorEastAsia" w:hint="eastAsia"/>
          <w:sz w:val="20"/>
        </w:rPr>
        <w:t>《基本法》網站</w:t>
      </w:r>
      <w:r w:rsidRPr="00AE7F58">
        <w:rPr>
          <w:rFonts w:eastAsiaTheme="minorEastAsia"/>
          <w:sz w:val="20"/>
        </w:rPr>
        <w:t>&gt;</w:t>
      </w:r>
      <w:r w:rsidRPr="00AE7F58">
        <w:rPr>
          <w:rFonts w:eastAsiaTheme="minorEastAsia" w:hint="eastAsia"/>
          <w:sz w:val="20"/>
        </w:rPr>
        <w:t>憲法</w:t>
      </w:r>
      <w:r w:rsidRPr="00AE7F58">
        <w:rPr>
          <w:rFonts w:eastAsiaTheme="minorEastAsia"/>
          <w:sz w:val="20"/>
        </w:rPr>
        <w:t>&gt;</w:t>
      </w:r>
      <w:r w:rsidRPr="00AE7F58">
        <w:rPr>
          <w:rFonts w:eastAsiaTheme="minorEastAsia" w:hint="eastAsia"/>
          <w:sz w:val="20"/>
        </w:rPr>
        <w:t>第三章，</w:t>
      </w:r>
      <w:r w:rsidRPr="00AE7F58">
        <w:rPr>
          <w:sz w:val="22"/>
        </w:rPr>
        <w:t>https://www.basiclaw.gov.hk/tc/constitution/chapter3.html</w:t>
      </w:r>
    </w:p>
    <w:p w14:paraId="3E24FAAE" w14:textId="77777777" w:rsidR="00835DA8" w:rsidRDefault="00835DA8" w:rsidP="00835DA8">
      <w:pPr>
        <w:ind w:left="0" w:firstLine="0"/>
      </w:pPr>
    </w:p>
    <w:p w14:paraId="2BB1B623" w14:textId="77777777" w:rsidR="00464010" w:rsidRPr="00D573A2" w:rsidRDefault="00464010" w:rsidP="00464010">
      <w:pPr>
        <w:pStyle w:val="ListParagraph"/>
        <w:numPr>
          <w:ilvl w:val="0"/>
          <w:numId w:val="87"/>
        </w:numPr>
        <w:rPr>
          <w:color w:val="000000" w:themeColor="text1"/>
        </w:rPr>
      </w:pPr>
      <w:r w:rsidRPr="00E22580">
        <w:rPr>
          <w:rFonts w:hint="eastAsia"/>
        </w:rPr>
        <w:t>根據資料一</w:t>
      </w:r>
      <w:r w:rsidRPr="00D573A2">
        <w:rPr>
          <w:rFonts w:hint="eastAsia"/>
          <w:color w:val="000000" w:themeColor="text1"/>
          <w:lang w:eastAsia="zh-HK"/>
        </w:rPr>
        <w:t>，</w:t>
      </w:r>
      <w:r w:rsidRPr="008617DA">
        <w:rPr>
          <w:rFonts w:hint="eastAsia"/>
          <w:color w:val="000000" w:themeColor="text1"/>
          <w:lang w:eastAsia="zh-HK"/>
        </w:rPr>
        <w:t>《憲法》的修改權屬於</w:t>
      </w:r>
      <w:r>
        <w:rPr>
          <w:rFonts w:hint="eastAsia"/>
          <w:color w:val="000000" w:themeColor="text1"/>
        </w:rPr>
        <w:t>以</w:t>
      </w:r>
      <w:r>
        <w:rPr>
          <w:rFonts w:hint="eastAsia"/>
          <w:color w:val="000000" w:themeColor="text1"/>
          <w:lang w:eastAsia="zh-HK"/>
        </w:rPr>
        <w:t>下哪一個中</w:t>
      </w:r>
      <w:r>
        <w:rPr>
          <w:rFonts w:hint="eastAsia"/>
          <w:color w:val="000000" w:themeColor="text1"/>
        </w:rPr>
        <w:t>央</w:t>
      </w:r>
      <w:r>
        <w:rPr>
          <w:rFonts w:hint="eastAsia"/>
          <w:color w:val="000000" w:themeColor="text1"/>
          <w:lang w:eastAsia="zh-HK"/>
        </w:rPr>
        <w:t>國</w:t>
      </w:r>
      <w:r>
        <w:rPr>
          <w:rFonts w:hint="eastAsia"/>
          <w:color w:val="000000" w:themeColor="text1"/>
        </w:rPr>
        <w:t>家</w:t>
      </w:r>
      <w:r>
        <w:rPr>
          <w:rFonts w:hint="eastAsia"/>
          <w:color w:val="000000" w:themeColor="text1"/>
          <w:lang w:eastAsia="zh-HK"/>
        </w:rPr>
        <w:t>機</w:t>
      </w:r>
      <w:r>
        <w:rPr>
          <w:rFonts w:hint="eastAsia"/>
          <w:color w:val="000000" w:themeColor="text1"/>
        </w:rPr>
        <w:t>構</w:t>
      </w:r>
      <w:r w:rsidRPr="00D573A2">
        <w:rPr>
          <w:rFonts w:eastAsiaTheme="minorEastAsia" w:hint="eastAsia"/>
          <w:szCs w:val="28"/>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E22711" w14:paraId="1925D6BA" w14:textId="77777777" w:rsidTr="007E3725">
        <w:tc>
          <w:tcPr>
            <w:tcW w:w="630" w:type="dxa"/>
          </w:tcPr>
          <w:p w14:paraId="5BA516C8"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A</w:t>
            </w:r>
          </w:p>
        </w:tc>
        <w:tc>
          <w:tcPr>
            <w:tcW w:w="6660" w:type="dxa"/>
          </w:tcPr>
          <w:p w14:paraId="6767EE17" w14:textId="77777777" w:rsidR="00464010" w:rsidRPr="00E22711" w:rsidRDefault="00464010" w:rsidP="007E3725">
            <w:pPr>
              <w:snapToGrid w:val="0"/>
              <w:spacing w:line="276" w:lineRule="auto"/>
              <w:rPr>
                <w:rFonts w:eastAsiaTheme="minorEastAsia"/>
                <w:color w:val="000000"/>
              </w:rPr>
            </w:pPr>
            <w:r>
              <w:rPr>
                <w:rFonts w:eastAsiaTheme="minorEastAsia" w:hint="eastAsia"/>
                <w:color w:val="000000"/>
                <w:lang w:eastAsia="zh-HK"/>
              </w:rPr>
              <w:t>最高人</w:t>
            </w:r>
            <w:r>
              <w:rPr>
                <w:rFonts w:eastAsiaTheme="minorEastAsia" w:hint="eastAsia"/>
                <w:color w:val="000000"/>
              </w:rPr>
              <w:t>民</w:t>
            </w:r>
            <w:r>
              <w:rPr>
                <w:rFonts w:eastAsiaTheme="minorEastAsia" w:hint="eastAsia"/>
                <w:color w:val="000000"/>
                <w:lang w:eastAsia="zh-HK"/>
              </w:rPr>
              <w:t>法</w:t>
            </w:r>
            <w:r>
              <w:rPr>
                <w:rFonts w:eastAsiaTheme="minorEastAsia" w:hint="eastAsia"/>
                <w:color w:val="000000"/>
              </w:rPr>
              <w:t>院</w:t>
            </w:r>
          </w:p>
        </w:tc>
      </w:tr>
      <w:tr w:rsidR="00464010" w:rsidRPr="00E22711" w14:paraId="4284EE23" w14:textId="77777777" w:rsidTr="007E3725">
        <w:tc>
          <w:tcPr>
            <w:tcW w:w="630" w:type="dxa"/>
          </w:tcPr>
          <w:p w14:paraId="5BAB6666"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B</w:t>
            </w:r>
          </w:p>
        </w:tc>
        <w:tc>
          <w:tcPr>
            <w:tcW w:w="6660" w:type="dxa"/>
          </w:tcPr>
          <w:p w14:paraId="5984462C" w14:textId="77777777" w:rsidR="00464010" w:rsidRPr="00E22711" w:rsidRDefault="00464010" w:rsidP="007E3725">
            <w:pPr>
              <w:snapToGrid w:val="0"/>
              <w:spacing w:line="276" w:lineRule="auto"/>
              <w:rPr>
                <w:rFonts w:eastAsiaTheme="minorEastAsia"/>
                <w:color w:val="000000"/>
              </w:rPr>
            </w:pPr>
            <w:r>
              <w:rPr>
                <w:rFonts w:eastAsiaTheme="minorEastAsia" w:hint="eastAsia"/>
                <w:color w:val="000000"/>
                <w:lang w:eastAsia="zh-HK"/>
              </w:rPr>
              <w:t>中</w:t>
            </w:r>
            <w:r>
              <w:rPr>
                <w:rFonts w:eastAsiaTheme="minorEastAsia" w:hint="eastAsia"/>
                <w:color w:val="000000"/>
              </w:rPr>
              <w:t>央</w:t>
            </w:r>
            <w:r>
              <w:rPr>
                <w:rFonts w:eastAsiaTheme="minorEastAsia" w:hint="eastAsia"/>
                <w:color w:val="000000"/>
                <w:lang w:eastAsia="zh-HK"/>
              </w:rPr>
              <w:t>軍事委</w:t>
            </w:r>
            <w:r>
              <w:rPr>
                <w:rFonts w:eastAsiaTheme="minorEastAsia" w:hint="eastAsia"/>
                <w:color w:val="000000"/>
              </w:rPr>
              <w:t>員會</w:t>
            </w:r>
          </w:p>
        </w:tc>
      </w:tr>
      <w:tr w:rsidR="00464010" w:rsidRPr="00E22711" w14:paraId="467B4973" w14:textId="77777777" w:rsidTr="007E3725">
        <w:tc>
          <w:tcPr>
            <w:tcW w:w="630" w:type="dxa"/>
          </w:tcPr>
          <w:p w14:paraId="00B07AA1" w14:textId="77777777" w:rsidR="00464010" w:rsidRPr="00E22711" w:rsidRDefault="00464010" w:rsidP="007E3725">
            <w:pPr>
              <w:snapToGrid w:val="0"/>
              <w:spacing w:line="276" w:lineRule="auto"/>
              <w:rPr>
                <w:rFonts w:eastAsiaTheme="minorEastAsia"/>
              </w:rPr>
            </w:pPr>
            <w:r w:rsidRPr="00E22711">
              <w:rPr>
                <w:rFonts w:eastAsiaTheme="minorEastAsia"/>
              </w:rPr>
              <w:t>C</w:t>
            </w:r>
          </w:p>
        </w:tc>
        <w:tc>
          <w:tcPr>
            <w:tcW w:w="6660" w:type="dxa"/>
          </w:tcPr>
          <w:p w14:paraId="0D5D11A9" w14:textId="77777777" w:rsidR="00464010" w:rsidRPr="00E22711" w:rsidRDefault="00464010" w:rsidP="007E3725">
            <w:pPr>
              <w:snapToGrid w:val="0"/>
              <w:spacing w:line="276" w:lineRule="auto"/>
              <w:ind w:left="0" w:firstLine="0"/>
              <w:rPr>
                <w:rFonts w:eastAsiaTheme="minorEastAsia"/>
              </w:rPr>
            </w:pPr>
            <w:r>
              <w:rPr>
                <w:rFonts w:eastAsiaTheme="minorEastAsia" w:hint="eastAsia"/>
                <w:color w:val="000000"/>
                <w:lang w:eastAsia="zh-HK"/>
              </w:rPr>
              <w:t>最高人</w:t>
            </w:r>
            <w:r>
              <w:rPr>
                <w:rFonts w:eastAsiaTheme="minorEastAsia" w:hint="eastAsia"/>
                <w:color w:val="000000"/>
              </w:rPr>
              <w:t>民</w:t>
            </w:r>
            <w:r>
              <w:rPr>
                <w:rFonts w:eastAsiaTheme="minorEastAsia" w:hint="eastAsia"/>
                <w:color w:val="000000"/>
                <w:lang w:eastAsia="zh-HK"/>
              </w:rPr>
              <w:t>檢</w:t>
            </w:r>
            <w:r>
              <w:rPr>
                <w:rFonts w:eastAsiaTheme="minorEastAsia" w:hint="eastAsia"/>
                <w:color w:val="000000"/>
              </w:rPr>
              <w:t>察院</w:t>
            </w:r>
          </w:p>
        </w:tc>
      </w:tr>
      <w:tr w:rsidR="00464010" w:rsidRPr="00E22711" w14:paraId="00F9BFA4" w14:textId="77777777" w:rsidTr="007E3725">
        <w:tc>
          <w:tcPr>
            <w:tcW w:w="630" w:type="dxa"/>
          </w:tcPr>
          <w:p w14:paraId="02BDA9F1" w14:textId="77777777" w:rsidR="00464010" w:rsidRPr="00E22711" w:rsidRDefault="00464010" w:rsidP="007E3725">
            <w:pPr>
              <w:snapToGrid w:val="0"/>
              <w:spacing w:line="276" w:lineRule="auto"/>
              <w:rPr>
                <w:rFonts w:eastAsiaTheme="minorEastAsia"/>
                <w:color w:val="000000"/>
              </w:rPr>
            </w:pPr>
            <w:r w:rsidRPr="00E22711">
              <w:rPr>
                <w:rFonts w:eastAsiaTheme="minorEastAsia"/>
                <w:color w:val="000000"/>
              </w:rPr>
              <w:t>D</w:t>
            </w:r>
          </w:p>
        </w:tc>
        <w:tc>
          <w:tcPr>
            <w:tcW w:w="6660" w:type="dxa"/>
          </w:tcPr>
          <w:p w14:paraId="412D4696" w14:textId="77777777" w:rsidR="00464010" w:rsidRPr="00E22711" w:rsidRDefault="00464010" w:rsidP="007E3725">
            <w:pPr>
              <w:snapToGrid w:val="0"/>
              <w:spacing w:line="276" w:lineRule="auto"/>
              <w:rPr>
                <w:rFonts w:eastAsiaTheme="minorEastAsia"/>
                <w:color w:val="000000"/>
                <w:lang w:eastAsia="zh-HK"/>
              </w:rPr>
            </w:pPr>
            <w:r w:rsidRPr="008617DA">
              <w:rPr>
                <w:rFonts w:eastAsiaTheme="minorEastAsia" w:hint="eastAsia"/>
                <w:color w:val="000000"/>
              </w:rPr>
              <w:t>全國人民代表大會</w:t>
            </w:r>
          </w:p>
        </w:tc>
      </w:tr>
      <w:tr w:rsidR="00464010" w:rsidRPr="00E22711" w14:paraId="6AA52FE5" w14:textId="77777777" w:rsidTr="007E3725">
        <w:tc>
          <w:tcPr>
            <w:tcW w:w="630" w:type="dxa"/>
          </w:tcPr>
          <w:p w14:paraId="0839A437" w14:textId="77777777" w:rsidR="00464010" w:rsidRPr="00E22711" w:rsidRDefault="00464010" w:rsidP="007E3725">
            <w:pPr>
              <w:snapToGrid w:val="0"/>
              <w:spacing w:line="276" w:lineRule="auto"/>
              <w:rPr>
                <w:rFonts w:eastAsiaTheme="minorEastAsia"/>
                <w:color w:val="000000"/>
              </w:rPr>
            </w:pPr>
          </w:p>
        </w:tc>
        <w:tc>
          <w:tcPr>
            <w:tcW w:w="6660" w:type="dxa"/>
          </w:tcPr>
          <w:p w14:paraId="265D76D9" w14:textId="77777777" w:rsidR="00464010" w:rsidRPr="00E22711" w:rsidRDefault="00464010" w:rsidP="007E3725">
            <w:pPr>
              <w:snapToGrid w:val="0"/>
              <w:spacing w:line="276" w:lineRule="auto"/>
              <w:rPr>
                <w:rFonts w:eastAsiaTheme="minorEastAsia"/>
                <w:color w:val="000000"/>
              </w:rPr>
            </w:pPr>
          </w:p>
        </w:tc>
      </w:tr>
      <w:tr w:rsidR="00464010" w:rsidRPr="00E22711" w14:paraId="3DCAA587" w14:textId="77777777" w:rsidTr="007E3725">
        <w:tc>
          <w:tcPr>
            <w:tcW w:w="7290" w:type="dxa"/>
            <w:gridSpan w:val="2"/>
          </w:tcPr>
          <w:p w14:paraId="5E2B4A34" w14:textId="21A28525" w:rsidR="00464010" w:rsidRPr="00E22711" w:rsidRDefault="00A70E38" w:rsidP="007E3725">
            <w:pPr>
              <w:snapToGrid w:val="0"/>
              <w:spacing w:line="276" w:lineRule="auto"/>
              <w:rPr>
                <w:rFonts w:eastAsiaTheme="minorEastAsia"/>
                <w:color w:val="000000"/>
              </w:rPr>
            </w:pPr>
            <w:r>
              <w:rPr>
                <w:rFonts w:eastAsiaTheme="minorEastAsia"/>
                <w:color w:val="FF0000"/>
                <w:lang w:eastAsia="zh-HK"/>
              </w:rPr>
              <w:t>答案</w:t>
            </w:r>
            <w:r w:rsidR="00464010" w:rsidRPr="00E22711">
              <w:rPr>
                <w:rFonts w:eastAsiaTheme="minorEastAsia"/>
                <w:color w:val="FF0000"/>
              </w:rPr>
              <w:t>：</w:t>
            </w:r>
            <w:r w:rsidR="00464010">
              <w:rPr>
                <w:rFonts w:eastAsiaTheme="minorEastAsia" w:hint="eastAsia"/>
                <w:color w:val="FF0000"/>
                <w:lang w:eastAsia="zh-HK"/>
              </w:rPr>
              <w:t>D</w:t>
            </w:r>
          </w:p>
        </w:tc>
      </w:tr>
    </w:tbl>
    <w:p w14:paraId="223CF074" w14:textId="77777777" w:rsidR="00464010" w:rsidRDefault="00464010" w:rsidP="00464010">
      <w:pPr>
        <w:pStyle w:val="ListParagraph"/>
        <w:tabs>
          <w:tab w:val="left" w:pos="426"/>
          <w:tab w:val="left" w:pos="993"/>
        </w:tabs>
        <w:spacing w:line="276" w:lineRule="auto"/>
        <w:ind w:left="480" w:firstLine="0"/>
        <w:rPr>
          <w:rFonts w:eastAsiaTheme="minorEastAsia"/>
          <w:szCs w:val="28"/>
        </w:rPr>
      </w:pPr>
    </w:p>
    <w:p w14:paraId="16E165C3" w14:textId="77777777" w:rsidR="00464010" w:rsidRPr="00D573A2" w:rsidRDefault="00464010" w:rsidP="00464010">
      <w:pPr>
        <w:pStyle w:val="ListParagraph"/>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《憲法》的修改</w:t>
      </w:r>
      <w:r w:rsidRPr="00D573A2">
        <w:rPr>
          <w:rFonts w:eastAsiaTheme="minorEastAsia" w:hint="eastAsia"/>
          <w:szCs w:val="28"/>
          <w:lang w:eastAsia="zh-HK"/>
        </w:rPr>
        <w:t>，</w:t>
      </w:r>
      <w:r w:rsidRPr="00D573A2">
        <w:rPr>
          <w:rFonts w:eastAsiaTheme="minorEastAsia" w:hint="eastAsia"/>
          <w:szCs w:val="28"/>
        </w:rPr>
        <w:t>由全國人民代表大會常務委員會或者五分之一以上的全國人民代表大會代表</w:t>
      </w:r>
      <w:r w:rsidRPr="00D573A2">
        <w:rPr>
          <w:rFonts w:eastAsiaTheme="minorEastAsia" w:hint="eastAsia"/>
          <w:i/>
          <w:color w:val="FF0000"/>
          <w:szCs w:val="28"/>
          <w:u w:val="single"/>
        </w:rPr>
        <w:t>提議</w:t>
      </w:r>
      <w:r w:rsidRPr="00D573A2">
        <w:rPr>
          <w:rFonts w:eastAsiaTheme="minorEastAsia" w:hint="eastAsia"/>
          <w:szCs w:val="28"/>
        </w:rPr>
        <w:t>，並由全國人民代表大會以全體代表的三分之二以上的多數</w:t>
      </w:r>
      <w:r w:rsidRPr="00D573A2">
        <w:rPr>
          <w:rFonts w:eastAsiaTheme="minorEastAsia" w:hint="eastAsia"/>
          <w:i/>
          <w:color w:val="FF0000"/>
          <w:szCs w:val="28"/>
          <w:u w:val="single"/>
        </w:rPr>
        <w:t>通過</w:t>
      </w:r>
      <w:r w:rsidRPr="00D573A2">
        <w:rPr>
          <w:rFonts w:eastAsiaTheme="minorEastAsia" w:hint="eastAsia"/>
          <w:szCs w:val="28"/>
        </w:rPr>
        <w:t>。</w:t>
      </w:r>
    </w:p>
    <w:p w14:paraId="6009B896" w14:textId="77777777" w:rsidR="00464010" w:rsidRPr="00D573A2" w:rsidRDefault="00464010" w:rsidP="00464010">
      <w:pPr>
        <w:snapToGrid w:val="0"/>
        <w:ind w:left="0" w:firstLine="0"/>
        <w:rPr>
          <w:sz w:val="22"/>
        </w:rPr>
      </w:pPr>
    </w:p>
    <w:p w14:paraId="6FFB4F05" w14:textId="77777777" w:rsidR="00464010" w:rsidRPr="00AE7F58" w:rsidRDefault="00464010" w:rsidP="00835DA8">
      <w:pPr>
        <w:ind w:left="0" w:firstLine="0"/>
      </w:pPr>
    </w:p>
    <w:p w14:paraId="17136EAD" w14:textId="77777777" w:rsidR="00464010" w:rsidRDefault="00464010" w:rsidP="004C11A6">
      <w:pPr>
        <w:ind w:left="0" w:firstLine="0"/>
        <w:rPr>
          <w:rFonts w:ascii="微軟正黑體" w:eastAsia="微軟正黑體" w:hAnsi="微軟正黑體"/>
          <w:b/>
        </w:rPr>
      </w:pPr>
    </w:p>
    <w:p w14:paraId="5F89A010" w14:textId="77777777" w:rsidR="00464010" w:rsidRDefault="00464010" w:rsidP="004C11A6">
      <w:pPr>
        <w:ind w:left="0" w:firstLine="0"/>
        <w:rPr>
          <w:rFonts w:ascii="微軟正黑體" w:eastAsia="微軟正黑體" w:hAnsi="微軟正黑體"/>
          <w:b/>
        </w:rPr>
      </w:pPr>
    </w:p>
    <w:p w14:paraId="3DCE6F03" w14:textId="77777777" w:rsidR="003F16C2" w:rsidRDefault="003F16C2" w:rsidP="003F16C2">
      <w:pPr>
        <w:ind w:left="0" w:firstLine="0"/>
        <w:rPr>
          <w:rFonts w:ascii="微軟正黑體" w:eastAsia="微軟正黑體" w:hAnsi="微軟正黑體"/>
          <w:b/>
        </w:rPr>
      </w:pPr>
    </w:p>
    <w:p w14:paraId="58A8D2C5" w14:textId="77777777" w:rsidR="007065F9" w:rsidRDefault="007065F9" w:rsidP="004C11A6">
      <w:pPr>
        <w:ind w:left="0" w:firstLine="0"/>
        <w:rPr>
          <w:rFonts w:ascii="微軟正黑體" w:eastAsia="微軟正黑體" w:hAnsi="微軟正黑體"/>
          <w:b/>
        </w:rPr>
      </w:pPr>
      <w:r>
        <w:rPr>
          <w:rFonts w:ascii="微軟正黑體" w:eastAsia="微軟正黑體" w:hAnsi="微軟正黑體"/>
          <w:b/>
        </w:rPr>
        <w:br w:type="page"/>
      </w:r>
    </w:p>
    <w:p w14:paraId="3385A0D4" w14:textId="45FD2798" w:rsidR="00464010" w:rsidRDefault="00A75FDB" w:rsidP="004C11A6">
      <w:pPr>
        <w:ind w:left="0" w:firstLine="0"/>
        <w:rPr>
          <w:rFonts w:ascii="微軟正黑體" w:eastAsia="微軟正黑體" w:hAnsi="微軟正黑體"/>
          <w:b/>
        </w:rPr>
      </w:pPr>
      <w:r w:rsidRPr="00011B64">
        <w:rPr>
          <w:rFonts w:ascii="微軟正黑體" w:eastAsia="微軟正黑體" w:hAnsi="微軟正黑體" w:hint="eastAsia"/>
          <w:b/>
        </w:rPr>
        <w:lastRenderedPageBreak/>
        <w:t>資料二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35611" w:rsidRPr="00A03C46" w14:paraId="0BCB6FB6" w14:textId="77777777" w:rsidTr="004372A5">
        <w:trPr>
          <w:trHeight w:val="490"/>
        </w:trPr>
        <w:tc>
          <w:tcPr>
            <w:tcW w:w="2022" w:type="dxa"/>
            <w:tcBorders>
              <w:bottom w:val="nil"/>
              <w:right w:val="nil"/>
            </w:tcBorders>
          </w:tcPr>
          <w:p w14:paraId="1EFEED3D" w14:textId="77777777" w:rsidR="00235611" w:rsidRPr="00577068" w:rsidRDefault="00235611"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34E006AA" w14:textId="29A1EDF1" w:rsidR="00235611" w:rsidRPr="00A03C46" w:rsidRDefault="00235611" w:rsidP="004372A5">
            <w:pPr>
              <w:snapToGrid w:val="0"/>
              <w:spacing w:line="276" w:lineRule="auto"/>
              <w:contextualSpacing/>
              <w:jc w:val="both"/>
              <w:rPr>
                <w:rFonts w:asciiTheme="majorEastAsia" w:eastAsiaTheme="majorEastAsia" w:hAnsiTheme="majorEastAsia"/>
                <w:lang w:eastAsia="zh-HK"/>
              </w:rPr>
            </w:pPr>
            <w:r w:rsidRPr="00235611">
              <w:rPr>
                <w:rFonts w:asciiTheme="majorEastAsia" w:eastAsiaTheme="majorEastAsia" w:hAnsiTheme="majorEastAsia" w:hint="eastAsia"/>
                <w:color w:val="000000"/>
                <w:spacing w:val="-10"/>
                <w:lang w:eastAsia="zh-HK"/>
              </w:rPr>
              <w:t>憲法傳萬家 五次修正案</w:t>
            </w:r>
          </w:p>
        </w:tc>
        <w:tc>
          <w:tcPr>
            <w:tcW w:w="1454" w:type="dxa"/>
            <w:vMerge w:val="restart"/>
          </w:tcPr>
          <w:p w14:paraId="116C88DE" w14:textId="13D9EB26" w:rsidR="00235611" w:rsidRPr="00A03C46" w:rsidRDefault="00235611" w:rsidP="004372A5">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rPr>
              <w:drawing>
                <wp:inline distT="0" distB="0" distL="0" distR="0" wp14:anchorId="2A1EC93A" wp14:editId="7A1A874A">
                  <wp:extent cx="819150" cy="819150"/>
                  <wp:effectExtent l="0" t="0" r="0" b="0"/>
                  <wp:docPr id="16" name="Picture 16" descr="C:\Users\solarcbwai\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arcbwai\Downloads\qrcode (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235611" w:rsidRPr="00A03C46" w14:paraId="6C11CF2B" w14:textId="77777777" w:rsidTr="004372A5">
        <w:trPr>
          <w:trHeight w:val="490"/>
        </w:trPr>
        <w:tc>
          <w:tcPr>
            <w:tcW w:w="2022" w:type="dxa"/>
            <w:tcBorders>
              <w:top w:val="nil"/>
              <w:bottom w:val="nil"/>
              <w:right w:val="nil"/>
            </w:tcBorders>
          </w:tcPr>
          <w:p w14:paraId="16896266" w14:textId="77777777" w:rsidR="00235611" w:rsidRPr="00577068" w:rsidRDefault="00235611"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CA04666" w14:textId="0D3F612E" w:rsidR="00235611" w:rsidRPr="00A03C46" w:rsidRDefault="00235611" w:rsidP="004372A5">
            <w:pPr>
              <w:snapToGrid w:val="0"/>
              <w:spacing w:line="276" w:lineRule="auto"/>
              <w:contextualSpacing/>
              <w:jc w:val="both"/>
              <w:rPr>
                <w:rFonts w:asciiTheme="majorEastAsia" w:eastAsiaTheme="majorEastAsia" w:hAnsiTheme="majorEastAsia"/>
                <w:lang w:eastAsia="zh-HK"/>
              </w:rPr>
            </w:pPr>
            <w:r w:rsidRPr="00D573A2">
              <w:rPr>
                <w:rFonts w:eastAsia="微軟正黑體" w:hint="eastAsia"/>
                <w:color w:val="000000"/>
                <w:lang w:eastAsia="zh-HK"/>
              </w:rPr>
              <w:t>香</w:t>
            </w:r>
            <w:r w:rsidRPr="00D573A2">
              <w:rPr>
                <w:rFonts w:eastAsia="微軟正黑體" w:hint="eastAsia"/>
                <w:color w:val="000000"/>
              </w:rPr>
              <w:t>港</w:t>
            </w:r>
            <w:r w:rsidRPr="00D573A2">
              <w:rPr>
                <w:rFonts w:eastAsia="微軟正黑體" w:hint="eastAsia"/>
                <w:color w:val="000000"/>
                <w:lang w:eastAsia="zh-HK"/>
              </w:rPr>
              <w:t>電</w:t>
            </w:r>
            <w:r w:rsidRPr="00D573A2">
              <w:rPr>
                <w:rFonts w:eastAsia="微軟正黑體" w:hint="eastAsia"/>
                <w:color w:val="000000"/>
              </w:rPr>
              <w:t>台</w:t>
            </w:r>
          </w:p>
        </w:tc>
        <w:tc>
          <w:tcPr>
            <w:tcW w:w="1454" w:type="dxa"/>
            <w:vMerge/>
          </w:tcPr>
          <w:p w14:paraId="0BB9A594" w14:textId="77777777" w:rsidR="00235611" w:rsidRPr="00A03C46" w:rsidRDefault="00235611" w:rsidP="004372A5">
            <w:pPr>
              <w:snapToGrid w:val="0"/>
              <w:spacing w:line="276" w:lineRule="auto"/>
              <w:contextualSpacing/>
              <w:jc w:val="both"/>
              <w:rPr>
                <w:rFonts w:asciiTheme="majorEastAsia" w:eastAsiaTheme="majorEastAsia" w:hAnsiTheme="majorEastAsia"/>
                <w:lang w:eastAsia="zh-HK"/>
              </w:rPr>
            </w:pPr>
          </w:p>
        </w:tc>
      </w:tr>
      <w:tr w:rsidR="00235611" w:rsidRPr="007F6401" w14:paraId="1BBBE815" w14:textId="77777777" w:rsidTr="004372A5">
        <w:tc>
          <w:tcPr>
            <w:tcW w:w="2022" w:type="dxa"/>
            <w:tcBorders>
              <w:top w:val="nil"/>
              <w:bottom w:val="nil"/>
              <w:right w:val="nil"/>
            </w:tcBorders>
          </w:tcPr>
          <w:p w14:paraId="02458B80" w14:textId="77777777" w:rsidR="00235611" w:rsidRPr="00577068" w:rsidRDefault="00235611"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105701D" w14:textId="1016CD7C" w:rsidR="00235611" w:rsidRPr="00744A74" w:rsidRDefault="00235611" w:rsidP="004372A5">
            <w:pPr>
              <w:snapToGrid w:val="0"/>
              <w:spacing w:line="276" w:lineRule="auto"/>
              <w:contextualSpacing/>
              <w:jc w:val="both"/>
              <w:rPr>
                <w:rFonts w:asciiTheme="majorEastAsia" w:eastAsiaTheme="majorEastAsia" w:hAnsiTheme="majorEastAsia"/>
                <w:lang w:eastAsia="zh-HK"/>
              </w:rPr>
            </w:pPr>
            <w:r w:rsidRPr="00D573A2">
              <w:rPr>
                <w:rFonts w:eastAsia="微軟正黑體"/>
              </w:rPr>
              <w:t>5</w:t>
            </w:r>
            <w:r w:rsidRPr="00D573A2">
              <w:rPr>
                <w:rFonts w:eastAsia="微軟正黑體" w:hint="eastAsia"/>
                <w:lang w:eastAsia="zh-HK"/>
              </w:rPr>
              <w:t>分</w:t>
            </w:r>
            <w:r w:rsidRPr="00D573A2">
              <w:rPr>
                <w:rFonts w:eastAsia="微軟正黑體"/>
              </w:rPr>
              <w:t>7</w:t>
            </w:r>
            <w:r w:rsidRPr="00D573A2">
              <w:rPr>
                <w:rFonts w:eastAsia="微軟正黑體" w:hint="eastAsia"/>
                <w:lang w:eastAsia="zh-HK"/>
              </w:rPr>
              <w:t>秒（粵語旁白，中文字幕）</w:t>
            </w:r>
          </w:p>
        </w:tc>
        <w:tc>
          <w:tcPr>
            <w:tcW w:w="1454" w:type="dxa"/>
            <w:vMerge/>
          </w:tcPr>
          <w:p w14:paraId="08AACE60" w14:textId="77777777" w:rsidR="00235611" w:rsidRPr="007F6401" w:rsidRDefault="00235611" w:rsidP="004372A5">
            <w:pPr>
              <w:snapToGrid w:val="0"/>
              <w:rPr>
                <w:rFonts w:eastAsia="微軟正黑體"/>
                <w:color w:val="000000"/>
                <w:kern w:val="0"/>
              </w:rPr>
            </w:pPr>
          </w:p>
        </w:tc>
      </w:tr>
      <w:tr w:rsidR="00235611" w:rsidRPr="00A03C46" w14:paraId="6C4EF6CE" w14:textId="77777777" w:rsidTr="004372A5">
        <w:tc>
          <w:tcPr>
            <w:tcW w:w="2022" w:type="dxa"/>
            <w:tcBorders>
              <w:top w:val="nil"/>
              <w:right w:val="nil"/>
            </w:tcBorders>
          </w:tcPr>
          <w:p w14:paraId="12C331BE" w14:textId="77777777" w:rsidR="00235611" w:rsidRPr="00577068" w:rsidRDefault="00235611"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22169B0" w14:textId="5F1432F2" w:rsidR="00235611" w:rsidRDefault="00235611" w:rsidP="004372A5">
            <w:pPr>
              <w:rPr>
                <w:rFonts w:eastAsia="微軟正黑體"/>
              </w:rPr>
            </w:pPr>
            <w:r w:rsidRPr="00235611">
              <w:rPr>
                <w:rFonts w:eastAsia="微軟正黑體"/>
              </w:rPr>
              <w:t>https://podcast.rthk.hk/podcast/item.php?pid=1</w:t>
            </w:r>
          </w:p>
          <w:p w14:paraId="7BAF4DCC" w14:textId="048D772B" w:rsidR="00235611" w:rsidRPr="00D77E60" w:rsidRDefault="00235611" w:rsidP="004372A5">
            <w:r w:rsidRPr="003C5D9D">
              <w:rPr>
                <w:rFonts w:eastAsia="微軟正黑體"/>
              </w:rPr>
              <w:t>969&amp;eid=192070&amp;year=2021&amp;lang=zh-CN</w:t>
            </w:r>
          </w:p>
        </w:tc>
        <w:tc>
          <w:tcPr>
            <w:tcW w:w="1454" w:type="dxa"/>
            <w:vMerge/>
          </w:tcPr>
          <w:p w14:paraId="0F488625" w14:textId="77777777" w:rsidR="00235611" w:rsidRPr="00A03C46" w:rsidRDefault="00235611" w:rsidP="004372A5">
            <w:pPr>
              <w:snapToGrid w:val="0"/>
              <w:spacing w:line="276" w:lineRule="auto"/>
              <w:contextualSpacing/>
              <w:jc w:val="both"/>
              <w:rPr>
                <w:rFonts w:asciiTheme="majorEastAsia" w:eastAsiaTheme="majorEastAsia" w:hAnsiTheme="majorEastAsia"/>
                <w:lang w:eastAsia="zh-HK"/>
              </w:rPr>
            </w:pPr>
          </w:p>
        </w:tc>
      </w:tr>
    </w:tbl>
    <w:p w14:paraId="549E9F74" w14:textId="6E089BB3" w:rsidR="00464010" w:rsidRPr="00D573A2" w:rsidRDefault="00464010" w:rsidP="00464010">
      <w:pPr>
        <w:snapToGrid w:val="0"/>
        <w:ind w:left="0" w:firstLine="0"/>
        <w:rPr>
          <w:sz w:val="22"/>
        </w:rPr>
      </w:pPr>
    </w:p>
    <w:p w14:paraId="6458171B" w14:textId="77777777" w:rsidR="00464010" w:rsidRPr="00D573A2" w:rsidRDefault="00464010" w:rsidP="00464010">
      <w:pPr>
        <w:pStyle w:val="ListParagraph"/>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根據資料二，在橫線上填上適當的答案。</w:t>
      </w:r>
    </w:p>
    <w:p w14:paraId="227B4B37" w14:textId="77777777" w:rsidR="00464010" w:rsidRPr="00D573A2" w:rsidRDefault="00464010" w:rsidP="00464010">
      <w:pPr>
        <w:pStyle w:val="ListParagraph"/>
        <w:tabs>
          <w:tab w:val="left" w:pos="426"/>
          <w:tab w:val="left" w:pos="993"/>
        </w:tabs>
        <w:ind w:left="360" w:firstLine="0"/>
        <w:jc w:val="both"/>
        <w:rPr>
          <w:rFonts w:eastAsiaTheme="minorEastAsia"/>
          <w:szCs w:val="28"/>
        </w:rPr>
      </w:pPr>
    </w:p>
    <w:p w14:paraId="6F013FBD" w14:textId="77777777" w:rsidR="00464010" w:rsidRPr="00D573A2" w:rsidRDefault="00464010" w:rsidP="00464010">
      <w:pPr>
        <w:pStyle w:val="ListParagraph"/>
        <w:numPr>
          <w:ilvl w:val="0"/>
          <w:numId w:val="88"/>
        </w:numPr>
        <w:tabs>
          <w:tab w:val="left" w:pos="426"/>
          <w:tab w:val="left" w:pos="1418"/>
        </w:tabs>
        <w:ind w:left="964" w:hanging="482"/>
        <w:contextualSpacing w:val="0"/>
        <w:rPr>
          <w:rFonts w:eastAsiaTheme="minorEastAsia"/>
          <w:szCs w:val="28"/>
        </w:rPr>
      </w:pPr>
      <w:r w:rsidRPr="00D573A2">
        <w:rPr>
          <w:rFonts w:eastAsiaTheme="minorEastAsia"/>
          <w:szCs w:val="28"/>
        </w:rPr>
        <w:t>1982</w:t>
      </w:r>
      <w:r w:rsidRPr="00D573A2">
        <w:rPr>
          <w:rFonts w:eastAsiaTheme="minorEastAsia" w:hint="eastAsia"/>
          <w:szCs w:val="28"/>
        </w:rPr>
        <w:t>年</w:t>
      </w:r>
      <w:r w:rsidRPr="00D573A2">
        <w:rPr>
          <w:rFonts w:eastAsiaTheme="minorEastAsia" w:hint="eastAsia"/>
          <w:szCs w:val="28"/>
          <w:lang w:eastAsia="zh-HK"/>
        </w:rPr>
        <w:t>《中華人民共和國憲法》基</w:t>
      </w:r>
      <w:r w:rsidRPr="00D573A2">
        <w:rPr>
          <w:rFonts w:eastAsiaTheme="minorEastAsia" w:hint="eastAsia"/>
          <w:szCs w:val="28"/>
        </w:rPr>
        <w:t>礎</w:t>
      </w:r>
      <w:r w:rsidRPr="00D573A2">
        <w:rPr>
          <w:rFonts w:eastAsiaTheme="minorEastAsia" w:hint="eastAsia"/>
          <w:szCs w:val="28"/>
          <w:lang w:eastAsia="zh-HK"/>
        </w:rPr>
        <w:t>上的五次修正案的主</w:t>
      </w:r>
      <w:r w:rsidRPr="00D573A2">
        <w:rPr>
          <w:rFonts w:eastAsiaTheme="minorEastAsia" w:hint="eastAsia"/>
          <w:szCs w:val="28"/>
        </w:rPr>
        <w:t>要</w:t>
      </w:r>
      <w:r w:rsidRPr="00D573A2">
        <w:rPr>
          <w:rFonts w:eastAsiaTheme="minorEastAsia" w:hint="eastAsia"/>
          <w:szCs w:val="28"/>
          <w:lang w:eastAsia="zh-HK"/>
        </w:rPr>
        <w:t>內</w:t>
      </w:r>
      <w:r w:rsidRPr="00D573A2">
        <w:rPr>
          <w:rFonts w:eastAsiaTheme="minorEastAsia" w:hint="eastAsia"/>
          <w:szCs w:val="28"/>
        </w:rPr>
        <w:t>容</w:t>
      </w:r>
      <w:r w:rsidRPr="00D573A2">
        <w:rPr>
          <w:rFonts w:eastAsiaTheme="minorEastAsia" w:hint="eastAsia"/>
          <w:szCs w:val="28"/>
          <w:lang w:eastAsia="zh-HK"/>
        </w:rPr>
        <w:t>﹕</w:t>
      </w:r>
      <w:r w:rsidRPr="00D573A2">
        <w:rPr>
          <w:noProof/>
        </w:rPr>
        <w:drawing>
          <wp:inline distT="0" distB="0" distL="0" distR="0" wp14:anchorId="757C4AAD" wp14:editId="3C49B87F">
            <wp:extent cx="5302155" cy="3343275"/>
            <wp:effectExtent l="38100" t="19050" r="32385" b="47625"/>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DF72FCC" w14:textId="77777777" w:rsidR="00464010" w:rsidRPr="00D573A2" w:rsidRDefault="00464010" w:rsidP="00464010">
      <w:pPr>
        <w:tabs>
          <w:tab w:val="left" w:pos="426"/>
          <w:tab w:val="left" w:pos="993"/>
        </w:tabs>
        <w:jc w:val="both"/>
        <w:rPr>
          <w:rFonts w:eastAsiaTheme="minorEastAsia"/>
          <w:szCs w:val="28"/>
        </w:rPr>
      </w:pPr>
    </w:p>
    <w:p w14:paraId="2EF15B95" w14:textId="77777777" w:rsidR="00464010" w:rsidRPr="00D573A2" w:rsidRDefault="00464010" w:rsidP="00464010">
      <w:pPr>
        <w:pStyle w:val="ListParagraph"/>
        <w:numPr>
          <w:ilvl w:val="0"/>
          <w:numId w:val="88"/>
        </w:numPr>
        <w:tabs>
          <w:tab w:val="left" w:pos="426"/>
          <w:tab w:val="left" w:pos="993"/>
        </w:tabs>
        <w:ind w:left="964" w:hanging="482"/>
        <w:jc w:val="both"/>
        <w:rPr>
          <w:rFonts w:eastAsiaTheme="minorEastAsia"/>
          <w:szCs w:val="28"/>
        </w:rPr>
      </w:pPr>
      <w:r w:rsidRPr="00D573A2">
        <w:rPr>
          <w:rFonts w:eastAsiaTheme="minorEastAsia" w:hint="eastAsia"/>
          <w:szCs w:val="28"/>
        </w:rPr>
        <w:t>隨着國家在不同時代、不同發展階段</w:t>
      </w:r>
      <w:r w:rsidRPr="00D573A2">
        <w:rPr>
          <w:rFonts w:eastAsiaTheme="minorEastAsia" w:hint="eastAsia"/>
          <w:szCs w:val="28"/>
          <w:lang w:eastAsia="zh-HK"/>
        </w:rPr>
        <w:t>，</w:t>
      </w:r>
      <w:r w:rsidRPr="00D573A2">
        <w:rPr>
          <w:rFonts w:eastAsiaTheme="minorEastAsia" w:hint="eastAsia"/>
          <w:szCs w:val="28"/>
        </w:rPr>
        <w:t>以</w:t>
      </w:r>
      <w:r w:rsidRPr="00D573A2">
        <w:rPr>
          <w:rFonts w:eastAsiaTheme="minorEastAsia" w:hint="eastAsia"/>
          <w:szCs w:val="28"/>
          <w:lang w:eastAsia="zh-HK"/>
        </w:rPr>
        <w:t>及各種形</w:t>
      </w:r>
      <w:r w:rsidRPr="00D573A2">
        <w:rPr>
          <w:rFonts w:eastAsiaTheme="minorEastAsia" w:hint="eastAsia"/>
          <w:szCs w:val="28"/>
        </w:rPr>
        <w:t>勢</w:t>
      </w:r>
      <w:r w:rsidRPr="00D573A2">
        <w:rPr>
          <w:rFonts w:eastAsiaTheme="minorEastAsia" w:hint="eastAsia"/>
          <w:szCs w:val="28"/>
          <w:lang w:eastAsia="zh-HK"/>
        </w:rPr>
        <w:t>的新變化，需要在憲</w:t>
      </w:r>
      <w:r w:rsidRPr="00D573A2">
        <w:rPr>
          <w:rFonts w:eastAsiaTheme="minorEastAsia" w:hint="eastAsia"/>
          <w:szCs w:val="28"/>
        </w:rPr>
        <w:t>法</w:t>
      </w:r>
      <w:r w:rsidRPr="00D573A2">
        <w:rPr>
          <w:rFonts w:eastAsiaTheme="minorEastAsia" w:hint="eastAsia"/>
          <w:szCs w:val="28"/>
          <w:lang w:eastAsia="zh-HK"/>
        </w:rPr>
        <w:t>上有新的</w:t>
      </w:r>
      <w:r w:rsidRPr="00D573A2">
        <w:rPr>
          <w:rFonts w:eastAsiaTheme="minorEastAsia" w:hint="eastAsia"/>
          <w:i/>
          <w:color w:val="FF0000"/>
          <w:szCs w:val="28"/>
          <w:u w:val="single"/>
          <w:lang w:eastAsia="zh-HK"/>
        </w:rPr>
        <w:t>制</w:t>
      </w:r>
      <w:r w:rsidRPr="00D573A2">
        <w:rPr>
          <w:rFonts w:eastAsiaTheme="minorEastAsia" w:hint="eastAsia"/>
          <w:i/>
          <w:color w:val="FF0000"/>
          <w:szCs w:val="28"/>
          <w:u w:val="single"/>
        </w:rPr>
        <w:t>度</w:t>
      </w:r>
      <w:r w:rsidRPr="00D573A2">
        <w:rPr>
          <w:rFonts w:eastAsiaTheme="minorEastAsia" w:hint="eastAsia"/>
          <w:szCs w:val="28"/>
          <w:lang w:eastAsia="zh-HK"/>
        </w:rPr>
        <w:t>和</w:t>
      </w:r>
      <w:r w:rsidRPr="00D573A2">
        <w:rPr>
          <w:rFonts w:eastAsiaTheme="minorEastAsia" w:hint="eastAsia"/>
          <w:i/>
          <w:color w:val="FF0000"/>
          <w:szCs w:val="28"/>
          <w:u w:val="single"/>
        </w:rPr>
        <w:t>規</w:t>
      </w:r>
      <w:r w:rsidRPr="00D573A2">
        <w:rPr>
          <w:rFonts w:eastAsiaTheme="minorEastAsia" w:hint="eastAsia"/>
          <w:i/>
          <w:color w:val="FF0000"/>
          <w:szCs w:val="28"/>
          <w:u w:val="single"/>
          <w:lang w:eastAsia="zh-HK"/>
        </w:rPr>
        <w:t>定</w:t>
      </w:r>
      <w:r>
        <w:rPr>
          <w:rFonts w:eastAsiaTheme="minorEastAsia" w:hint="eastAsia"/>
          <w:szCs w:val="28"/>
        </w:rPr>
        <w:t>，</w:t>
      </w:r>
      <w:r>
        <w:rPr>
          <w:rFonts w:eastAsiaTheme="minorEastAsia" w:hint="eastAsia"/>
          <w:szCs w:val="28"/>
          <w:lang w:eastAsia="zh-HK"/>
        </w:rPr>
        <w:t>做到與時並進</w:t>
      </w:r>
      <w:r>
        <w:rPr>
          <w:rFonts w:eastAsiaTheme="minorEastAsia" w:hint="eastAsia"/>
          <w:szCs w:val="28"/>
        </w:rPr>
        <w:t>。</w:t>
      </w:r>
    </w:p>
    <w:p w14:paraId="7C533EFD" w14:textId="77777777" w:rsidR="00042F77" w:rsidRPr="00AE7F58" w:rsidRDefault="00042F77">
      <w:pPr>
        <w:rPr>
          <w:rFonts w:eastAsia="標楷體"/>
          <w:bCs/>
          <w:kern w:val="0"/>
        </w:rPr>
      </w:pPr>
    </w:p>
    <w:p w14:paraId="20A46447" w14:textId="77777777" w:rsidR="00464010" w:rsidRDefault="00464010" w:rsidP="00042F77">
      <w:pPr>
        <w:ind w:left="0" w:firstLine="0"/>
        <w:rPr>
          <w:rFonts w:eastAsia="標楷體"/>
          <w:bCs/>
          <w:kern w:val="0"/>
        </w:rPr>
      </w:pPr>
    </w:p>
    <w:p w14:paraId="5DA7AEB7" w14:textId="77777777" w:rsidR="00464010" w:rsidRDefault="00464010" w:rsidP="00042F77">
      <w:pPr>
        <w:ind w:left="0" w:firstLine="0"/>
        <w:rPr>
          <w:rFonts w:eastAsia="標楷體"/>
          <w:bCs/>
          <w:kern w:val="0"/>
        </w:rPr>
      </w:pPr>
    </w:p>
    <w:p w14:paraId="04E681CB" w14:textId="77777777" w:rsidR="003F16C2" w:rsidRDefault="003F16C2" w:rsidP="00042F77">
      <w:pPr>
        <w:ind w:left="0" w:firstLine="0"/>
        <w:rPr>
          <w:rFonts w:eastAsia="標楷體"/>
          <w:bCs/>
          <w:kern w:val="0"/>
        </w:rPr>
      </w:pPr>
    </w:p>
    <w:p w14:paraId="1A0DFE06" w14:textId="77777777" w:rsidR="003F16C2" w:rsidRDefault="003F16C2" w:rsidP="00042F77">
      <w:pPr>
        <w:ind w:left="0" w:firstLine="0"/>
        <w:rPr>
          <w:rFonts w:eastAsia="標楷體"/>
          <w:bCs/>
          <w:kern w:val="0"/>
        </w:rPr>
      </w:pPr>
    </w:p>
    <w:p w14:paraId="25D6E547" w14:textId="77777777" w:rsidR="00464010" w:rsidRDefault="00464010" w:rsidP="00042F77">
      <w:pPr>
        <w:ind w:left="0" w:firstLine="0"/>
        <w:rPr>
          <w:rFonts w:eastAsia="標楷體"/>
          <w:bCs/>
          <w:kern w:val="0"/>
        </w:rPr>
      </w:pPr>
    </w:p>
    <w:p w14:paraId="40269801" w14:textId="77777777" w:rsidR="00042F77" w:rsidRPr="00AE7F58" w:rsidRDefault="00042F77" w:rsidP="00042F77">
      <w:pPr>
        <w:ind w:left="0" w:firstLine="0"/>
        <w:rPr>
          <w:rFonts w:eastAsia="標楷體"/>
          <w:bCs/>
          <w:kern w:val="0"/>
        </w:rPr>
      </w:pPr>
    </w:p>
    <w:p w14:paraId="1A3170FB" w14:textId="77777777" w:rsidR="007065F9" w:rsidRDefault="007065F9" w:rsidP="00464010">
      <w:pPr>
        <w:snapToGrid w:val="0"/>
        <w:ind w:left="0" w:firstLine="0"/>
        <w:rPr>
          <w:rFonts w:ascii="微軟正黑體" w:eastAsia="微軟正黑體" w:hAnsi="微軟正黑體"/>
          <w:b/>
        </w:rPr>
      </w:pPr>
      <w:r>
        <w:rPr>
          <w:rFonts w:ascii="微軟正黑體" w:eastAsia="微軟正黑體" w:hAnsi="微軟正黑體"/>
          <w:b/>
        </w:rPr>
        <w:br w:type="page"/>
      </w:r>
    </w:p>
    <w:p w14:paraId="23A23595" w14:textId="7BD5CD8F" w:rsidR="00464010" w:rsidRDefault="00464010" w:rsidP="00464010">
      <w:pPr>
        <w:snapToGrid w:val="0"/>
        <w:ind w:left="0" w:firstLine="0"/>
        <w:rPr>
          <w:rFonts w:ascii="微軟正黑體" w:eastAsia="微軟正黑體" w:hAnsi="微軟正黑體"/>
          <w:b/>
        </w:rPr>
      </w:pPr>
      <w:r w:rsidRPr="00D573A2">
        <w:rPr>
          <w:rFonts w:ascii="微軟正黑體" w:eastAsia="微軟正黑體" w:hAnsi="微軟正黑體" w:hint="eastAsia"/>
          <w:b/>
        </w:rPr>
        <w:lastRenderedPageBreak/>
        <w:t>資料三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C140F" w:rsidRPr="00A03C46" w14:paraId="0F187F2F" w14:textId="77777777" w:rsidTr="004372A5">
        <w:trPr>
          <w:trHeight w:val="490"/>
        </w:trPr>
        <w:tc>
          <w:tcPr>
            <w:tcW w:w="2022" w:type="dxa"/>
            <w:tcBorders>
              <w:bottom w:val="nil"/>
              <w:right w:val="nil"/>
            </w:tcBorders>
          </w:tcPr>
          <w:p w14:paraId="7404B6EA" w14:textId="77777777" w:rsidR="00CC140F" w:rsidRPr="00577068" w:rsidRDefault="00CC140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3EA1F79" w14:textId="7BFBD0F2" w:rsidR="00CC140F" w:rsidRPr="00A03C46" w:rsidRDefault="00CC140F" w:rsidP="004372A5">
            <w:pPr>
              <w:snapToGrid w:val="0"/>
              <w:spacing w:line="276" w:lineRule="auto"/>
              <w:contextualSpacing/>
              <w:jc w:val="both"/>
              <w:rPr>
                <w:rFonts w:asciiTheme="majorEastAsia" w:eastAsiaTheme="majorEastAsia" w:hAnsiTheme="majorEastAsia"/>
                <w:lang w:eastAsia="zh-HK"/>
              </w:rPr>
            </w:pPr>
            <w:r w:rsidRPr="00CC140F">
              <w:rPr>
                <w:rFonts w:asciiTheme="majorEastAsia" w:eastAsiaTheme="majorEastAsia" w:hAnsiTheme="majorEastAsia" w:hint="eastAsia"/>
                <w:color w:val="000000"/>
                <w:spacing w:val="-10"/>
                <w:lang w:eastAsia="zh-HK"/>
              </w:rPr>
              <w:t>中國共產黨全國代表大會</w:t>
            </w:r>
          </w:p>
        </w:tc>
        <w:tc>
          <w:tcPr>
            <w:tcW w:w="1454" w:type="dxa"/>
            <w:vMerge w:val="restart"/>
          </w:tcPr>
          <w:p w14:paraId="77C65785" w14:textId="562CF46F" w:rsidR="00CC140F" w:rsidRPr="00A03C46" w:rsidRDefault="00CC140F" w:rsidP="004372A5">
            <w:pPr>
              <w:snapToGrid w:val="0"/>
              <w:spacing w:line="276" w:lineRule="auto"/>
              <w:contextualSpacing/>
              <w:jc w:val="center"/>
              <w:rPr>
                <w:rFonts w:asciiTheme="majorEastAsia" w:eastAsiaTheme="majorEastAsia" w:hAnsiTheme="majorEastAsia"/>
                <w:lang w:eastAsia="zh-HK"/>
              </w:rPr>
            </w:pPr>
            <w:r w:rsidRPr="00D573A2">
              <w:rPr>
                <w:rFonts w:eastAsia="微軟正黑體"/>
                <w:noProof/>
                <w:color w:val="000000"/>
              </w:rPr>
              <w:drawing>
                <wp:inline distT="0" distB="0" distL="0" distR="0" wp14:anchorId="15AA2FFA" wp14:editId="7242401D">
                  <wp:extent cx="771525" cy="771525"/>
                  <wp:effectExtent l="0" t="0" r="9525" b="9525"/>
                  <wp:docPr id="29" name="Picture 29"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CC140F" w:rsidRPr="00A03C46" w14:paraId="2E694E90" w14:textId="77777777" w:rsidTr="004372A5">
        <w:trPr>
          <w:trHeight w:val="490"/>
        </w:trPr>
        <w:tc>
          <w:tcPr>
            <w:tcW w:w="2022" w:type="dxa"/>
            <w:tcBorders>
              <w:top w:val="nil"/>
              <w:bottom w:val="nil"/>
              <w:right w:val="nil"/>
            </w:tcBorders>
          </w:tcPr>
          <w:p w14:paraId="39D3D6E9" w14:textId="77777777" w:rsidR="00CC140F" w:rsidRPr="00577068" w:rsidRDefault="00CC140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0EE88243" w14:textId="77347F12" w:rsidR="00CC140F" w:rsidRPr="00A03C46" w:rsidRDefault="00CC140F" w:rsidP="004372A5">
            <w:pPr>
              <w:snapToGrid w:val="0"/>
              <w:spacing w:line="276" w:lineRule="auto"/>
              <w:contextualSpacing/>
              <w:jc w:val="both"/>
              <w:rPr>
                <w:rFonts w:asciiTheme="majorEastAsia" w:eastAsiaTheme="majorEastAsia" w:hAnsiTheme="majorEastAsia"/>
                <w:lang w:eastAsia="zh-HK"/>
              </w:rPr>
            </w:pPr>
            <w:r w:rsidRPr="00CC140F">
              <w:rPr>
                <w:rFonts w:eastAsia="微軟正黑體"/>
                <w:color w:val="000000"/>
                <w:lang w:eastAsia="zh-HK"/>
              </w:rPr>
              <w:t>The China Current</w:t>
            </w:r>
          </w:p>
        </w:tc>
        <w:tc>
          <w:tcPr>
            <w:tcW w:w="1454" w:type="dxa"/>
            <w:vMerge/>
          </w:tcPr>
          <w:p w14:paraId="08DA011C" w14:textId="77777777" w:rsidR="00CC140F" w:rsidRPr="00A03C46" w:rsidRDefault="00CC140F" w:rsidP="004372A5">
            <w:pPr>
              <w:snapToGrid w:val="0"/>
              <w:spacing w:line="276" w:lineRule="auto"/>
              <w:contextualSpacing/>
              <w:jc w:val="both"/>
              <w:rPr>
                <w:rFonts w:asciiTheme="majorEastAsia" w:eastAsiaTheme="majorEastAsia" w:hAnsiTheme="majorEastAsia"/>
                <w:lang w:eastAsia="zh-HK"/>
              </w:rPr>
            </w:pPr>
          </w:p>
        </w:tc>
      </w:tr>
      <w:tr w:rsidR="00CC140F" w:rsidRPr="007F6401" w14:paraId="33BA45F8" w14:textId="77777777" w:rsidTr="004372A5">
        <w:tc>
          <w:tcPr>
            <w:tcW w:w="2022" w:type="dxa"/>
            <w:tcBorders>
              <w:top w:val="nil"/>
              <w:bottom w:val="nil"/>
              <w:right w:val="nil"/>
            </w:tcBorders>
          </w:tcPr>
          <w:p w14:paraId="18F7B76B" w14:textId="77777777" w:rsidR="00CC140F" w:rsidRPr="00577068" w:rsidRDefault="00CC140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724433D3" w14:textId="38F9A390" w:rsidR="00CC140F" w:rsidRPr="00744A74" w:rsidRDefault="00CC140F" w:rsidP="004372A5">
            <w:pPr>
              <w:snapToGrid w:val="0"/>
              <w:spacing w:line="276" w:lineRule="auto"/>
              <w:contextualSpacing/>
              <w:jc w:val="both"/>
              <w:rPr>
                <w:rFonts w:asciiTheme="majorEastAsia" w:eastAsiaTheme="majorEastAsia" w:hAnsiTheme="majorEastAsia"/>
                <w:lang w:eastAsia="zh-HK"/>
              </w:rPr>
            </w:pPr>
            <w:r w:rsidRPr="00CC140F">
              <w:rPr>
                <w:rFonts w:eastAsia="微軟正黑體" w:hint="eastAsia"/>
              </w:rPr>
              <w:t>3</w:t>
            </w:r>
            <w:r w:rsidRPr="00CC140F">
              <w:rPr>
                <w:rFonts w:eastAsia="微軟正黑體" w:hint="eastAsia"/>
              </w:rPr>
              <w:t>分</w:t>
            </w:r>
            <w:r w:rsidRPr="00CC140F">
              <w:rPr>
                <w:rFonts w:eastAsia="微軟正黑體" w:hint="eastAsia"/>
              </w:rPr>
              <w:t>7</w:t>
            </w:r>
            <w:r w:rsidRPr="00CC140F">
              <w:rPr>
                <w:rFonts w:eastAsia="微軟正黑體" w:hint="eastAsia"/>
              </w:rPr>
              <w:t>秒（粵語旁白，中文字幕）</w:t>
            </w:r>
          </w:p>
        </w:tc>
        <w:tc>
          <w:tcPr>
            <w:tcW w:w="1454" w:type="dxa"/>
            <w:vMerge/>
          </w:tcPr>
          <w:p w14:paraId="3D850915" w14:textId="77777777" w:rsidR="00CC140F" w:rsidRPr="007F6401" w:rsidRDefault="00CC140F" w:rsidP="004372A5">
            <w:pPr>
              <w:snapToGrid w:val="0"/>
              <w:rPr>
                <w:rFonts w:eastAsia="微軟正黑體"/>
                <w:color w:val="000000"/>
                <w:kern w:val="0"/>
              </w:rPr>
            </w:pPr>
          </w:p>
        </w:tc>
      </w:tr>
      <w:tr w:rsidR="00CC140F" w:rsidRPr="00A03C46" w14:paraId="34A2C93B" w14:textId="77777777" w:rsidTr="004372A5">
        <w:tc>
          <w:tcPr>
            <w:tcW w:w="2022" w:type="dxa"/>
            <w:tcBorders>
              <w:top w:val="nil"/>
              <w:right w:val="nil"/>
            </w:tcBorders>
          </w:tcPr>
          <w:p w14:paraId="0C1AFEAF" w14:textId="77777777" w:rsidR="00CC140F" w:rsidRPr="00577068" w:rsidRDefault="00CC140F"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57141F6F" w14:textId="20A1E7F1" w:rsidR="00CC140F" w:rsidRDefault="00CC140F" w:rsidP="004372A5">
            <w:pPr>
              <w:rPr>
                <w:rFonts w:eastAsia="微軟正黑體"/>
              </w:rPr>
            </w:pPr>
            <w:r w:rsidRPr="00CC140F">
              <w:rPr>
                <w:rFonts w:eastAsia="微軟正黑體"/>
              </w:rPr>
              <w:t>https://chinacurrent.com/education/article/2022</w:t>
            </w:r>
          </w:p>
          <w:p w14:paraId="2F2C9600" w14:textId="0E9DCED3" w:rsidR="00CC140F" w:rsidRPr="00D77E60" w:rsidRDefault="00CC140F" w:rsidP="004372A5">
            <w:r w:rsidRPr="00CC140F">
              <w:rPr>
                <w:rFonts w:eastAsia="微軟正黑體"/>
              </w:rPr>
              <w:t>/08/23929.html</w:t>
            </w:r>
          </w:p>
        </w:tc>
        <w:tc>
          <w:tcPr>
            <w:tcW w:w="1454" w:type="dxa"/>
            <w:vMerge/>
          </w:tcPr>
          <w:p w14:paraId="5C83500C" w14:textId="77777777" w:rsidR="00CC140F" w:rsidRPr="00A03C46" w:rsidRDefault="00CC140F" w:rsidP="004372A5">
            <w:pPr>
              <w:snapToGrid w:val="0"/>
              <w:spacing w:line="276" w:lineRule="auto"/>
              <w:contextualSpacing/>
              <w:jc w:val="both"/>
              <w:rPr>
                <w:rFonts w:asciiTheme="majorEastAsia" w:eastAsiaTheme="majorEastAsia" w:hAnsiTheme="majorEastAsia"/>
                <w:lang w:eastAsia="zh-HK"/>
              </w:rPr>
            </w:pPr>
          </w:p>
        </w:tc>
      </w:tr>
    </w:tbl>
    <w:p w14:paraId="543BE4D5" w14:textId="7DD9EEB4" w:rsidR="00CC140F" w:rsidRDefault="00CC140F" w:rsidP="00464010">
      <w:pPr>
        <w:snapToGrid w:val="0"/>
        <w:ind w:left="0" w:firstLine="0"/>
        <w:rPr>
          <w:rFonts w:ascii="微軟正黑體" w:eastAsia="微軟正黑體" w:hAnsi="微軟正黑體"/>
          <w:b/>
        </w:rPr>
      </w:pPr>
    </w:p>
    <w:p w14:paraId="4AB03642" w14:textId="77777777" w:rsidR="00464010" w:rsidRPr="00D573A2" w:rsidDel="00DE223C" w:rsidRDefault="00464010" w:rsidP="00464010">
      <w:pPr>
        <w:pStyle w:val="ListParagraph"/>
        <w:numPr>
          <w:ilvl w:val="0"/>
          <w:numId w:val="87"/>
        </w:numPr>
        <w:tabs>
          <w:tab w:val="left" w:pos="426"/>
          <w:tab w:val="left" w:pos="993"/>
        </w:tabs>
        <w:spacing w:line="276" w:lineRule="auto"/>
        <w:rPr>
          <w:rFonts w:eastAsiaTheme="minorEastAsia"/>
          <w:szCs w:val="28"/>
        </w:rPr>
      </w:pPr>
      <w:r w:rsidRPr="00D573A2">
        <w:rPr>
          <w:rFonts w:eastAsiaTheme="minorEastAsia" w:hint="eastAsia"/>
          <w:szCs w:val="28"/>
        </w:rPr>
        <w:t>根據資料三，在橫線上填上適當的答案。</w:t>
      </w:r>
    </w:p>
    <w:p w14:paraId="651E664E" w14:textId="77777777" w:rsidR="00464010" w:rsidRPr="00D573A2" w:rsidRDefault="00464010" w:rsidP="00464010">
      <w:pPr>
        <w:pStyle w:val="ListParagraph"/>
        <w:tabs>
          <w:tab w:val="left" w:pos="426"/>
          <w:tab w:val="left" w:pos="993"/>
        </w:tabs>
        <w:spacing w:line="276" w:lineRule="auto"/>
        <w:ind w:left="480" w:firstLine="0"/>
        <w:rPr>
          <w:rFonts w:eastAsiaTheme="minorEastAsia"/>
          <w:szCs w:val="28"/>
        </w:rPr>
      </w:pPr>
    </w:p>
    <w:p w14:paraId="5A47A07E" w14:textId="77777777" w:rsidR="00464010" w:rsidRDefault="00464010" w:rsidP="00464010">
      <w:pPr>
        <w:pStyle w:val="ListParagraph"/>
        <w:numPr>
          <w:ilvl w:val="0"/>
          <w:numId w:val="89"/>
        </w:numPr>
        <w:tabs>
          <w:tab w:val="left" w:pos="426"/>
          <w:tab w:val="left" w:pos="993"/>
        </w:tabs>
        <w:ind w:left="964" w:hanging="482"/>
        <w:jc w:val="both"/>
        <w:rPr>
          <w:rFonts w:eastAsiaTheme="minorEastAsia"/>
          <w:szCs w:val="28"/>
        </w:rPr>
      </w:pPr>
      <w:r w:rsidRPr="00D573A2">
        <w:rPr>
          <w:rFonts w:eastAsiaTheme="minorEastAsia" w:hint="eastAsia"/>
          <w:szCs w:val="28"/>
        </w:rPr>
        <w:t>根據《憲法》，</w:t>
      </w:r>
      <w:r w:rsidRPr="0007745A">
        <w:rPr>
          <w:rFonts w:eastAsiaTheme="minorEastAsia" w:hint="eastAsia"/>
          <w:i/>
          <w:color w:val="FF0000"/>
          <w:szCs w:val="28"/>
          <w:u w:val="single"/>
        </w:rPr>
        <w:t>社會主義制度</w:t>
      </w:r>
      <w:r w:rsidRPr="00D573A2">
        <w:rPr>
          <w:rFonts w:eastAsiaTheme="minorEastAsia" w:hint="eastAsia"/>
          <w:szCs w:val="28"/>
        </w:rPr>
        <w:t>是中華人民共和國的根本制度。</w:t>
      </w:r>
    </w:p>
    <w:p w14:paraId="08E4D9AB" w14:textId="77777777" w:rsidR="00464010" w:rsidRDefault="00464010" w:rsidP="00464010">
      <w:pPr>
        <w:pStyle w:val="ListParagraph"/>
        <w:tabs>
          <w:tab w:val="left" w:pos="426"/>
          <w:tab w:val="left" w:pos="993"/>
        </w:tabs>
        <w:ind w:left="964" w:firstLine="0"/>
        <w:jc w:val="both"/>
        <w:rPr>
          <w:rFonts w:eastAsiaTheme="minorEastAsia"/>
          <w:szCs w:val="28"/>
        </w:rPr>
      </w:pPr>
    </w:p>
    <w:p w14:paraId="4E7F2B12" w14:textId="77777777" w:rsidR="00464010" w:rsidRPr="00D573A2" w:rsidRDefault="00464010" w:rsidP="00464010">
      <w:pPr>
        <w:pStyle w:val="ListParagraph"/>
        <w:numPr>
          <w:ilvl w:val="0"/>
          <w:numId w:val="89"/>
        </w:numPr>
        <w:tabs>
          <w:tab w:val="left" w:pos="426"/>
          <w:tab w:val="left" w:pos="993"/>
        </w:tabs>
        <w:ind w:left="964" w:hanging="482"/>
        <w:jc w:val="both"/>
        <w:rPr>
          <w:rFonts w:eastAsiaTheme="minorEastAsia"/>
          <w:szCs w:val="28"/>
        </w:rPr>
      </w:pPr>
      <w:r w:rsidRPr="00D573A2">
        <w:rPr>
          <w:rFonts w:eastAsiaTheme="minorEastAsia" w:hint="eastAsia"/>
          <w:i/>
          <w:color w:val="FF0000"/>
          <w:szCs w:val="28"/>
          <w:u w:val="single"/>
        </w:rPr>
        <w:t>中國共產黨</w:t>
      </w:r>
      <w:r w:rsidRPr="00D573A2">
        <w:rPr>
          <w:rFonts w:eastAsiaTheme="minorEastAsia" w:hint="eastAsia"/>
          <w:szCs w:val="28"/>
        </w:rPr>
        <w:t>領導是中國特色社會主義最本質的特徵。</w:t>
      </w:r>
    </w:p>
    <w:p w14:paraId="7FA422FC" w14:textId="77777777" w:rsidR="00464010" w:rsidRDefault="00464010" w:rsidP="00464010">
      <w:pPr>
        <w:pStyle w:val="ListParagraph"/>
        <w:tabs>
          <w:tab w:val="left" w:pos="426"/>
          <w:tab w:val="left" w:pos="993"/>
        </w:tabs>
        <w:ind w:firstLine="0"/>
        <w:jc w:val="both"/>
        <w:rPr>
          <w:rFonts w:eastAsiaTheme="minorEastAsia"/>
          <w:szCs w:val="28"/>
        </w:rPr>
      </w:pPr>
    </w:p>
    <w:p w14:paraId="56DF0865" w14:textId="75FF4DCA" w:rsidR="00464010" w:rsidRDefault="00464010" w:rsidP="00464010">
      <w:pPr>
        <w:pStyle w:val="ListParagraph"/>
        <w:numPr>
          <w:ilvl w:val="0"/>
          <w:numId w:val="87"/>
        </w:numPr>
        <w:tabs>
          <w:tab w:val="left" w:pos="426"/>
          <w:tab w:val="left" w:pos="993"/>
        </w:tabs>
        <w:jc w:val="both"/>
        <w:rPr>
          <w:rFonts w:eastAsiaTheme="minorEastAsia"/>
          <w:szCs w:val="28"/>
        </w:rPr>
      </w:pPr>
      <w:r w:rsidRPr="00D573A2">
        <w:rPr>
          <w:rFonts w:eastAsiaTheme="minorEastAsia" w:hint="eastAsia"/>
          <w:szCs w:val="28"/>
        </w:rPr>
        <w:t>根據資料三</w:t>
      </w:r>
      <w:r w:rsidRPr="0072001A">
        <w:rPr>
          <w:rFonts w:eastAsiaTheme="minorEastAsia" w:hint="eastAsia"/>
          <w:szCs w:val="28"/>
        </w:rPr>
        <w:t>，國家的</w:t>
      </w:r>
      <w:r w:rsidRPr="0007745A">
        <w:rPr>
          <w:rFonts w:eastAsiaTheme="minorEastAsia" w:hint="eastAsia"/>
          <w:szCs w:val="28"/>
        </w:rPr>
        <w:t>發展方向</w:t>
      </w:r>
      <w:r>
        <w:rPr>
          <w:rFonts w:eastAsiaTheme="minorEastAsia" w:hint="eastAsia"/>
          <w:szCs w:val="28"/>
          <w:lang w:eastAsia="zh-HK"/>
        </w:rPr>
        <w:t>都是在</w:t>
      </w:r>
      <w:r w:rsidRPr="00832772">
        <w:rPr>
          <w:rFonts w:eastAsiaTheme="minorEastAsia" w:hint="eastAsia"/>
          <w:szCs w:val="28"/>
          <w:lang w:eastAsia="zh-HK"/>
        </w:rPr>
        <w:t>中國共產黨領導之下制定出來的</w:t>
      </w:r>
      <w:r>
        <w:rPr>
          <w:rFonts w:eastAsiaTheme="minorEastAsia" w:hint="eastAsia"/>
          <w:szCs w:val="28"/>
          <w:lang w:eastAsia="zh-HK"/>
        </w:rPr>
        <w:t>。把下</w:t>
      </w:r>
      <w:r>
        <w:rPr>
          <w:rFonts w:eastAsiaTheme="minorEastAsia" w:hint="eastAsia"/>
          <w:szCs w:val="28"/>
        </w:rPr>
        <w:t>列</w:t>
      </w:r>
      <w:r>
        <w:rPr>
          <w:rFonts w:eastAsiaTheme="minorEastAsia" w:hint="eastAsia"/>
          <w:szCs w:val="28"/>
          <w:lang w:eastAsia="zh-HK"/>
        </w:rPr>
        <w:t>(a)</w:t>
      </w:r>
      <w:r>
        <w:rPr>
          <w:rFonts w:eastAsiaTheme="minorEastAsia" w:hint="eastAsia"/>
          <w:szCs w:val="28"/>
          <w:lang w:eastAsia="zh-HK"/>
        </w:rPr>
        <w:t>至</w:t>
      </w:r>
      <w:r>
        <w:rPr>
          <w:rFonts w:eastAsiaTheme="minorEastAsia" w:hint="eastAsia"/>
          <w:szCs w:val="28"/>
          <w:lang w:eastAsia="zh-HK"/>
        </w:rPr>
        <w:t>(</w:t>
      </w:r>
      <w:r>
        <w:rPr>
          <w:rFonts w:eastAsiaTheme="minorEastAsia"/>
          <w:szCs w:val="28"/>
          <w:lang w:eastAsia="zh-HK"/>
        </w:rPr>
        <w:t>d)</w:t>
      </w:r>
      <w:r>
        <w:rPr>
          <w:rFonts w:eastAsiaTheme="minorEastAsia" w:hint="eastAsia"/>
          <w:szCs w:val="28"/>
          <w:lang w:eastAsia="zh-HK"/>
        </w:rPr>
        <w:t>項國</w:t>
      </w:r>
      <w:r w:rsidRPr="00DF1A39">
        <w:rPr>
          <w:rFonts w:eastAsiaTheme="minorEastAsia" w:hint="eastAsia"/>
          <w:szCs w:val="28"/>
          <w:lang w:eastAsia="zh-HK"/>
        </w:rPr>
        <w:t>家</w:t>
      </w:r>
      <w:r w:rsidRPr="0072001A">
        <w:rPr>
          <w:rFonts w:eastAsiaTheme="minorEastAsia" w:hint="eastAsia"/>
          <w:szCs w:val="28"/>
        </w:rPr>
        <w:t>制定</w:t>
      </w:r>
      <w:r w:rsidRPr="00DF1A39">
        <w:rPr>
          <w:rFonts w:eastAsiaTheme="minorEastAsia" w:hint="eastAsia"/>
          <w:szCs w:val="28"/>
        </w:rPr>
        <w:t>發展方向</w:t>
      </w:r>
      <w:r>
        <w:rPr>
          <w:rFonts w:eastAsiaTheme="minorEastAsia" w:hint="eastAsia"/>
          <w:szCs w:val="28"/>
          <w:lang w:eastAsia="zh-HK"/>
        </w:rPr>
        <w:t>的</w:t>
      </w:r>
      <w:r w:rsidRPr="0072001A">
        <w:rPr>
          <w:rFonts w:eastAsiaTheme="minorEastAsia" w:hint="eastAsia"/>
          <w:szCs w:val="28"/>
        </w:rPr>
        <w:t>程序</w:t>
      </w:r>
      <w:r>
        <w:rPr>
          <w:rFonts w:eastAsiaTheme="minorEastAsia" w:hint="eastAsia"/>
          <w:szCs w:val="28"/>
          <w:lang w:eastAsia="zh-HK"/>
        </w:rPr>
        <w:t>順</w:t>
      </w:r>
      <w:r w:rsidRPr="00DF1A39">
        <w:rPr>
          <w:rFonts w:eastAsiaTheme="minorEastAsia" w:hint="eastAsia"/>
          <w:szCs w:val="28"/>
          <w:lang w:eastAsia="zh-HK"/>
        </w:rPr>
        <w:t>序</w:t>
      </w:r>
      <w:r w:rsidRPr="0072001A">
        <w:rPr>
          <w:rFonts w:eastAsiaTheme="minorEastAsia" w:hint="eastAsia"/>
          <w:szCs w:val="28"/>
          <w:lang w:eastAsia="zh-HK"/>
        </w:rPr>
        <w:t>列出</w:t>
      </w:r>
      <w:r w:rsidRPr="0072001A">
        <w:rPr>
          <w:rFonts w:eastAsiaTheme="minorEastAsia" w:hint="eastAsia"/>
          <w:szCs w:val="28"/>
        </w:rPr>
        <w:t>。</w:t>
      </w:r>
      <w:r>
        <w:rPr>
          <w:rFonts w:eastAsiaTheme="minorEastAsia" w:hint="eastAsia"/>
          <w:szCs w:val="28"/>
        </w:rPr>
        <w:t>1</w:t>
      </w:r>
      <w:r>
        <w:rPr>
          <w:rFonts w:eastAsiaTheme="minorEastAsia" w:hint="eastAsia"/>
          <w:szCs w:val="28"/>
          <w:lang w:eastAsia="zh-HK"/>
        </w:rPr>
        <w:t>為</w:t>
      </w:r>
      <w:r w:rsidRPr="00DF1A39">
        <w:rPr>
          <w:rFonts w:eastAsiaTheme="minorEastAsia" w:hint="eastAsia"/>
          <w:szCs w:val="28"/>
          <w:lang w:eastAsia="zh-HK"/>
        </w:rPr>
        <w:t>最先步驟</w:t>
      </w:r>
      <w:r>
        <w:rPr>
          <w:rFonts w:eastAsiaTheme="minorEastAsia" w:hint="eastAsia"/>
          <w:szCs w:val="28"/>
          <w:lang w:eastAsia="zh-HK"/>
        </w:rPr>
        <w:t>，</w:t>
      </w:r>
      <w:r>
        <w:rPr>
          <w:rFonts w:eastAsiaTheme="minorEastAsia" w:hint="eastAsia"/>
          <w:szCs w:val="28"/>
        </w:rPr>
        <w:t>4</w:t>
      </w:r>
      <w:r>
        <w:rPr>
          <w:rFonts w:eastAsiaTheme="minorEastAsia" w:hint="eastAsia"/>
          <w:szCs w:val="28"/>
          <w:lang w:eastAsia="zh-HK"/>
        </w:rPr>
        <w:t>為</w:t>
      </w:r>
      <w:r w:rsidRPr="00DF1A39">
        <w:rPr>
          <w:rFonts w:eastAsiaTheme="minorEastAsia" w:hint="eastAsia"/>
          <w:szCs w:val="28"/>
          <w:lang w:eastAsia="zh-HK"/>
        </w:rPr>
        <w:t>最後步驟</w:t>
      </w:r>
      <w:r>
        <w:rPr>
          <w:rFonts w:eastAsiaTheme="minorEastAsia" w:hint="eastAsia"/>
          <w:szCs w:val="28"/>
          <w:lang w:eastAsia="zh-HK"/>
        </w:rPr>
        <w:t>。</w:t>
      </w:r>
    </w:p>
    <w:p w14:paraId="4551E56E" w14:textId="77777777" w:rsidR="00464010" w:rsidRDefault="00464010" w:rsidP="00464010">
      <w:pPr>
        <w:pStyle w:val="ListParagraph"/>
        <w:tabs>
          <w:tab w:val="left" w:pos="480"/>
        </w:tabs>
        <w:ind w:left="993" w:hanging="513"/>
        <w:jc w:val="both"/>
        <w:rPr>
          <w:rFonts w:eastAsiaTheme="minorEastAsia"/>
          <w:szCs w:val="28"/>
        </w:rPr>
      </w:pPr>
    </w:p>
    <w:p w14:paraId="71DB8586" w14:textId="77777777" w:rsidR="00464010" w:rsidRDefault="00464010" w:rsidP="00464010">
      <w:pPr>
        <w:pStyle w:val="ListParagraph"/>
        <w:tabs>
          <w:tab w:val="left" w:pos="480"/>
        </w:tabs>
        <w:ind w:left="993" w:hanging="513"/>
        <w:jc w:val="both"/>
        <w:rPr>
          <w:rFonts w:eastAsiaTheme="minorEastAsia"/>
          <w:szCs w:val="28"/>
        </w:rPr>
      </w:pPr>
      <w:r>
        <w:rPr>
          <w:rFonts w:eastAsiaTheme="minorEastAsia" w:hint="eastAsia"/>
          <w:szCs w:val="28"/>
        </w:rPr>
        <w:t>(a)</w:t>
      </w:r>
      <w:r>
        <w:rPr>
          <w:rFonts w:eastAsiaTheme="minorEastAsia"/>
          <w:szCs w:val="28"/>
        </w:rPr>
        <w:tab/>
      </w:r>
      <w:r w:rsidRPr="0072001A">
        <w:rPr>
          <w:rFonts w:eastAsiaTheme="minorEastAsia" w:hint="eastAsia"/>
          <w:szCs w:val="28"/>
        </w:rPr>
        <w:t>交由全國人民代表大會常務委員會或國務院根據黨中央的決定，提出具體政策建議</w:t>
      </w:r>
    </w:p>
    <w:p w14:paraId="0D9E5A59" w14:textId="77777777" w:rsidR="00464010" w:rsidRDefault="00464010" w:rsidP="00464010">
      <w:pPr>
        <w:pStyle w:val="ListParagraph"/>
        <w:tabs>
          <w:tab w:val="left" w:pos="426"/>
          <w:tab w:val="left" w:pos="993"/>
        </w:tabs>
        <w:ind w:left="480" w:firstLine="0"/>
        <w:jc w:val="both"/>
        <w:rPr>
          <w:rFonts w:eastAsiaTheme="minorEastAsia"/>
          <w:szCs w:val="28"/>
        </w:rPr>
      </w:pPr>
      <w:r>
        <w:rPr>
          <w:rFonts w:eastAsiaTheme="minorEastAsia"/>
          <w:szCs w:val="28"/>
        </w:rPr>
        <w:t>(b)</w:t>
      </w:r>
      <w:r>
        <w:rPr>
          <w:rFonts w:eastAsiaTheme="minorEastAsia"/>
          <w:szCs w:val="28"/>
        </w:rPr>
        <w:tab/>
      </w:r>
      <w:r w:rsidRPr="00D573A2">
        <w:rPr>
          <w:rFonts w:eastAsiaTheme="minorEastAsia" w:hint="eastAsia"/>
          <w:szCs w:val="28"/>
        </w:rPr>
        <w:t>成為全國執行的政策</w:t>
      </w:r>
    </w:p>
    <w:p w14:paraId="0EFCB4C5" w14:textId="77777777" w:rsidR="00464010" w:rsidRDefault="00464010" w:rsidP="00464010">
      <w:pPr>
        <w:pStyle w:val="ListParagraph"/>
        <w:tabs>
          <w:tab w:val="left" w:pos="426"/>
          <w:tab w:val="left" w:pos="993"/>
        </w:tabs>
        <w:ind w:left="480" w:firstLine="0"/>
        <w:jc w:val="both"/>
        <w:rPr>
          <w:rFonts w:eastAsiaTheme="minorEastAsia"/>
          <w:szCs w:val="28"/>
        </w:rPr>
      </w:pPr>
      <w:r>
        <w:rPr>
          <w:rFonts w:eastAsiaTheme="minorEastAsia"/>
          <w:szCs w:val="28"/>
        </w:rPr>
        <w:t>(c)</w:t>
      </w:r>
      <w:r>
        <w:rPr>
          <w:rFonts w:eastAsiaTheme="minorEastAsia"/>
          <w:szCs w:val="28"/>
        </w:rPr>
        <w:tab/>
      </w:r>
      <w:r w:rsidRPr="0072001A">
        <w:rPr>
          <w:rFonts w:eastAsiaTheme="minorEastAsia" w:hint="eastAsia"/>
          <w:szCs w:val="28"/>
        </w:rPr>
        <w:t>在中國共產黨全國代表大會上提出國家發展政策方針</w:t>
      </w:r>
    </w:p>
    <w:p w14:paraId="0FAF9208" w14:textId="77777777" w:rsidR="00464010" w:rsidRDefault="00464010" w:rsidP="00464010">
      <w:pPr>
        <w:tabs>
          <w:tab w:val="left" w:pos="426"/>
          <w:tab w:val="left" w:pos="993"/>
        </w:tabs>
        <w:ind w:left="480" w:firstLine="0"/>
        <w:jc w:val="both"/>
        <w:rPr>
          <w:rFonts w:eastAsiaTheme="minorEastAsia"/>
          <w:szCs w:val="28"/>
        </w:rPr>
      </w:pPr>
      <w:r>
        <w:rPr>
          <w:rFonts w:eastAsiaTheme="minorEastAsia" w:hint="eastAsia"/>
          <w:szCs w:val="28"/>
        </w:rPr>
        <w:t>(d)</w:t>
      </w:r>
      <w:r>
        <w:rPr>
          <w:rFonts w:eastAsiaTheme="minorEastAsia"/>
          <w:szCs w:val="28"/>
        </w:rPr>
        <w:tab/>
      </w:r>
      <w:r w:rsidRPr="0072001A">
        <w:rPr>
          <w:rFonts w:eastAsiaTheme="minorEastAsia" w:hint="eastAsia"/>
          <w:szCs w:val="28"/>
        </w:rPr>
        <w:t>經全國人大會議審議和表決</w:t>
      </w:r>
    </w:p>
    <w:p w14:paraId="5D81F3AD" w14:textId="77777777" w:rsidR="00464010" w:rsidRDefault="00464010" w:rsidP="00464010">
      <w:pPr>
        <w:tabs>
          <w:tab w:val="left" w:pos="426"/>
          <w:tab w:val="left" w:pos="993"/>
        </w:tabs>
        <w:jc w:val="both"/>
        <w:rPr>
          <w:rFonts w:eastAsiaTheme="minorEastAsia"/>
          <w:szCs w:val="28"/>
        </w:rPr>
      </w:pPr>
    </w:p>
    <w:p w14:paraId="5D6E2B95" w14:textId="77777777" w:rsidR="00464010" w:rsidRDefault="00464010" w:rsidP="00464010">
      <w:pPr>
        <w:tabs>
          <w:tab w:val="left" w:pos="426"/>
          <w:tab w:val="left" w:pos="993"/>
        </w:tabs>
        <w:jc w:val="both"/>
        <w:rPr>
          <w:rFonts w:eastAsiaTheme="minorEastAsia"/>
          <w:szCs w:val="28"/>
        </w:rPr>
      </w:pPr>
      <w:r>
        <w:rPr>
          <w:rFonts w:eastAsiaTheme="minorEastAsia"/>
          <w:szCs w:val="28"/>
        </w:rPr>
        <w:t xml:space="preserve">       </w:t>
      </w:r>
      <w:r>
        <w:rPr>
          <w:rFonts w:eastAsiaTheme="minorEastAsia" w:hint="eastAsia"/>
          <w:szCs w:val="28"/>
        </w:rPr>
        <w:t>1.____</w:t>
      </w:r>
      <w:r>
        <w:rPr>
          <w:rFonts w:eastAsiaTheme="minorEastAsia"/>
          <w:color w:val="FF0000"/>
          <w:szCs w:val="28"/>
        </w:rPr>
        <w:t>c</w:t>
      </w:r>
      <w:r>
        <w:rPr>
          <w:rFonts w:eastAsiaTheme="minorEastAsia" w:hint="eastAsia"/>
          <w:szCs w:val="28"/>
        </w:rPr>
        <w:t>______&gt;</w:t>
      </w:r>
      <w:r>
        <w:rPr>
          <w:rFonts w:eastAsiaTheme="minorEastAsia"/>
          <w:szCs w:val="28"/>
        </w:rPr>
        <w:t xml:space="preserve">  </w:t>
      </w:r>
      <w:r>
        <w:rPr>
          <w:rFonts w:eastAsiaTheme="minorEastAsia" w:hint="eastAsia"/>
          <w:szCs w:val="28"/>
        </w:rPr>
        <w:t>2.____</w:t>
      </w:r>
      <w:r w:rsidRPr="0007745A">
        <w:rPr>
          <w:rFonts w:eastAsiaTheme="minorEastAsia"/>
          <w:color w:val="FF0000"/>
          <w:szCs w:val="28"/>
        </w:rPr>
        <w:t>a</w:t>
      </w:r>
      <w:r>
        <w:rPr>
          <w:rFonts w:eastAsiaTheme="minorEastAsia" w:hint="eastAsia"/>
          <w:szCs w:val="28"/>
        </w:rPr>
        <w:t>______</w:t>
      </w:r>
      <w:r>
        <w:rPr>
          <w:rFonts w:eastAsiaTheme="minorEastAsia"/>
          <w:szCs w:val="28"/>
        </w:rPr>
        <w:t xml:space="preserve">&gt;  </w:t>
      </w:r>
      <w:r>
        <w:rPr>
          <w:rFonts w:eastAsiaTheme="minorEastAsia" w:hint="eastAsia"/>
          <w:szCs w:val="28"/>
        </w:rPr>
        <w:t>3._____</w:t>
      </w:r>
      <w:r w:rsidRPr="0007745A">
        <w:rPr>
          <w:rFonts w:eastAsiaTheme="minorEastAsia"/>
          <w:color w:val="FF0000"/>
          <w:szCs w:val="28"/>
        </w:rPr>
        <w:t>d</w:t>
      </w:r>
      <w:r>
        <w:rPr>
          <w:rFonts w:eastAsiaTheme="minorEastAsia" w:hint="eastAsia"/>
          <w:szCs w:val="28"/>
        </w:rPr>
        <w:t>_____</w:t>
      </w:r>
      <w:r>
        <w:rPr>
          <w:rFonts w:eastAsiaTheme="minorEastAsia"/>
          <w:szCs w:val="28"/>
        </w:rPr>
        <w:t xml:space="preserve">&gt; </w:t>
      </w:r>
      <w:r>
        <w:rPr>
          <w:rFonts w:eastAsiaTheme="minorEastAsia" w:hint="eastAsia"/>
          <w:szCs w:val="28"/>
        </w:rPr>
        <w:t>4._____</w:t>
      </w:r>
      <w:r w:rsidRPr="0007745A">
        <w:rPr>
          <w:rFonts w:eastAsiaTheme="minorEastAsia"/>
          <w:color w:val="FF0000"/>
          <w:szCs w:val="28"/>
        </w:rPr>
        <w:t>b</w:t>
      </w:r>
      <w:r>
        <w:rPr>
          <w:rFonts w:eastAsiaTheme="minorEastAsia" w:hint="eastAsia"/>
          <w:szCs w:val="28"/>
        </w:rPr>
        <w:t>_____</w:t>
      </w:r>
    </w:p>
    <w:p w14:paraId="668AD702" w14:textId="77777777" w:rsidR="00464010" w:rsidRDefault="00464010" w:rsidP="00464010">
      <w:pPr>
        <w:tabs>
          <w:tab w:val="left" w:pos="426"/>
          <w:tab w:val="left" w:pos="993"/>
        </w:tabs>
        <w:jc w:val="both"/>
        <w:rPr>
          <w:rFonts w:eastAsiaTheme="minorEastAsia"/>
          <w:szCs w:val="28"/>
        </w:rPr>
      </w:pPr>
      <w:r>
        <w:rPr>
          <w:rFonts w:eastAsiaTheme="minorEastAsia"/>
          <w:szCs w:val="28"/>
        </w:rPr>
        <w:t xml:space="preserve">            (</w:t>
      </w:r>
      <w:r>
        <w:rPr>
          <w:rFonts w:eastAsiaTheme="minorEastAsia" w:hint="eastAsia"/>
          <w:szCs w:val="28"/>
          <w:lang w:eastAsia="zh-HK"/>
        </w:rPr>
        <w:t>最先步</w:t>
      </w:r>
      <w:r>
        <w:rPr>
          <w:rFonts w:eastAsiaTheme="minorEastAsia" w:hint="eastAsia"/>
          <w:szCs w:val="28"/>
        </w:rPr>
        <w:t>驟</w:t>
      </w:r>
      <w:r>
        <w:rPr>
          <w:rFonts w:eastAsiaTheme="minorEastAsia" w:hint="eastAsia"/>
          <w:szCs w:val="28"/>
        </w:rPr>
        <w:t>)</w:t>
      </w:r>
      <w:r>
        <w:rPr>
          <w:rFonts w:eastAsiaTheme="minorEastAsia"/>
          <w:szCs w:val="28"/>
        </w:rPr>
        <w:t xml:space="preserve">                                                </w:t>
      </w:r>
      <w:r w:rsidRPr="00832772">
        <w:rPr>
          <w:rFonts w:eastAsiaTheme="minorEastAsia"/>
          <w:szCs w:val="28"/>
        </w:rPr>
        <w:t xml:space="preserve"> </w:t>
      </w:r>
      <w:r>
        <w:rPr>
          <w:rFonts w:eastAsiaTheme="minorEastAsia"/>
          <w:szCs w:val="28"/>
        </w:rPr>
        <w:t xml:space="preserve">                  (</w:t>
      </w:r>
      <w:r>
        <w:rPr>
          <w:rFonts w:eastAsiaTheme="minorEastAsia" w:hint="eastAsia"/>
          <w:szCs w:val="28"/>
          <w:lang w:eastAsia="zh-HK"/>
        </w:rPr>
        <w:t>最後步</w:t>
      </w:r>
      <w:r>
        <w:rPr>
          <w:rFonts w:eastAsiaTheme="minorEastAsia" w:hint="eastAsia"/>
          <w:szCs w:val="28"/>
        </w:rPr>
        <w:t>驟</w:t>
      </w:r>
      <w:r>
        <w:rPr>
          <w:rFonts w:eastAsiaTheme="minorEastAsia" w:hint="eastAsia"/>
          <w:szCs w:val="28"/>
        </w:rPr>
        <w:t>)</w:t>
      </w:r>
    </w:p>
    <w:p w14:paraId="7767466F" w14:textId="77777777" w:rsidR="00464010" w:rsidRDefault="00464010" w:rsidP="00464010">
      <w:pPr>
        <w:tabs>
          <w:tab w:val="left" w:pos="426"/>
          <w:tab w:val="left" w:pos="993"/>
        </w:tabs>
        <w:jc w:val="both"/>
        <w:rPr>
          <w:rFonts w:eastAsiaTheme="minorEastAsia"/>
          <w:szCs w:val="28"/>
        </w:rPr>
      </w:pPr>
    </w:p>
    <w:p w14:paraId="500600F1" w14:textId="77777777" w:rsidR="00464010" w:rsidRPr="002601D1" w:rsidRDefault="00464010" w:rsidP="00464010">
      <w:pPr>
        <w:tabs>
          <w:tab w:val="left" w:pos="426"/>
          <w:tab w:val="left" w:pos="993"/>
        </w:tabs>
        <w:jc w:val="both"/>
        <w:rPr>
          <w:rFonts w:eastAsiaTheme="minorEastAsia"/>
          <w:szCs w:val="28"/>
          <w:lang w:eastAsia="zh-HK"/>
        </w:rPr>
      </w:pPr>
      <w:r>
        <w:rPr>
          <w:rFonts w:eastAsiaTheme="minorEastAsia" w:hint="eastAsia"/>
          <w:szCs w:val="28"/>
        </w:rPr>
        <w:t>6.</w:t>
      </w:r>
      <w:r>
        <w:rPr>
          <w:rFonts w:eastAsiaTheme="minorEastAsia"/>
          <w:szCs w:val="28"/>
        </w:rPr>
        <w:tab/>
      </w:r>
      <w:r w:rsidRPr="00D573A2">
        <w:rPr>
          <w:rFonts w:eastAsiaTheme="minorEastAsia" w:hint="eastAsia"/>
          <w:szCs w:val="28"/>
        </w:rPr>
        <w:t>根據資料三</w:t>
      </w:r>
      <w:r w:rsidRPr="0072001A">
        <w:rPr>
          <w:rFonts w:eastAsiaTheme="minorEastAsia" w:hint="eastAsia"/>
          <w:szCs w:val="28"/>
        </w:rPr>
        <w:t>，</w:t>
      </w:r>
      <w:r>
        <w:rPr>
          <w:rFonts w:eastAsiaTheme="minorEastAsia" w:hint="eastAsia"/>
          <w:szCs w:val="28"/>
          <w:lang w:eastAsia="zh-HK"/>
        </w:rPr>
        <w:t>判斷以下句子</w:t>
      </w:r>
      <w:r>
        <w:rPr>
          <w:rFonts w:eastAsiaTheme="minorEastAsia" w:hint="eastAsia"/>
          <w:szCs w:val="28"/>
        </w:rPr>
        <w:t>，</w:t>
      </w:r>
      <w:r>
        <w:rPr>
          <w:rFonts w:hint="eastAsia"/>
          <w:lang w:eastAsia="zh-HK"/>
        </w:rPr>
        <w:t>在</w:t>
      </w:r>
      <w:r w:rsidRPr="002072A6">
        <w:rPr>
          <w:rFonts w:hint="eastAsia"/>
          <w:lang w:eastAsia="zh-HK"/>
        </w:rPr>
        <w:t>正確的填上「</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5944"/>
        <w:gridCol w:w="1264"/>
      </w:tblGrid>
      <w:tr w:rsidR="00464010" w14:paraId="02EB715F" w14:textId="77777777" w:rsidTr="004C11A6">
        <w:tc>
          <w:tcPr>
            <w:tcW w:w="704" w:type="dxa"/>
          </w:tcPr>
          <w:p w14:paraId="115EF7B1"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1.</w:t>
            </w:r>
          </w:p>
        </w:tc>
        <w:tc>
          <w:tcPr>
            <w:tcW w:w="6521" w:type="dxa"/>
          </w:tcPr>
          <w:p w14:paraId="0351087D"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根據《中國共產黨章程》，黨全國代表大會是中國共產黨的最高領導機關，享有最高決策權和監督權。</w:t>
            </w:r>
          </w:p>
        </w:tc>
        <w:tc>
          <w:tcPr>
            <w:tcW w:w="1366" w:type="dxa"/>
          </w:tcPr>
          <w:p w14:paraId="56BF45F3"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464010" w14:paraId="6F47AED8" w14:textId="77777777" w:rsidTr="004C11A6">
        <w:tc>
          <w:tcPr>
            <w:tcW w:w="704" w:type="dxa"/>
          </w:tcPr>
          <w:p w14:paraId="1D68F7D2"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2</w:t>
            </w:r>
            <w:r>
              <w:rPr>
                <w:rFonts w:eastAsiaTheme="minorEastAsia" w:hint="eastAsia"/>
                <w:szCs w:val="28"/>
              </w:rPr>
              <w:t>.</w:t>
            </w:r>
          </w:p>
        </w:tc>
        <w:tc>
          <w:tcPr>
            <w:tcW w:w="6521" w:type="dxa"/>
          </w:tcPr>
          <w:p w14:paraId="5EF7F082"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中國共產黨全國代表大會每</w:t>
            </w:r>
            <w:r>
              <w:rPr>
                <w:rFonts w:eastAsiaTheme="minorEastAsia" w:hint="eastAsia"/>
                <w:szCs w:val="28"/>
                <w:lang w:eastAsia="zh-HK"/>
              </w:rPr>
              <w:t>四</w:t>
            </w:r>
            <w:r w:rsidRPr="002601D1">
              <w:rPr>
                <w:rFonts w:eastAsiaTheme="minorEastAsia" w:hint="eastAsia"/>
                <w:szCs w:val="28"/>
              </w:rPr>
              <w:t>年召開一次。</w:t>
            </w:r>
          </w:p>
        </w:tc>
        <w:tc>
          <w:tcPr>
            <w:tcW w:w="1366" w:type="dxa"/>
          </w:tcPr>
          <w:p w14:paraId="68D28510"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464010" w14:paraId="32CE0BA2" w14:textId="77777777" w:rsidTr="004C11A6">
        <w:tc>
          <w:tcPr>
            <w:tcW w:w="704" w:type="dxa"/>
          </w:tcPr>
          <w:p w14:paraId="2C0B9439" w14:textId="77777777" w:rsidR="00464010" w:rsidRPr="002601D1" w:rsidRDefault="00464010" w:rsidP="007E3725">
            <w:pPr>
              <w:tabs>
                <w:tab w:val="left" w:pos="426"/>
                <w:tab w:val="left" w:pos="993"/>
              </w:tabs>
              <w:ind w:left="0" w:firstLine="0"/>
              <w:jc w:val="both"/>
              <w:rPr>
                <w:rFonts w:eastAsiaTheme="minorEastAsia"/>
                <w:szCs w:val="28"/>
              </w:rPr>
            </w:pPr>
            <w:r>
              <w:rPr>
                <w:rFonts w:eastAsiaTheme="minorEastAsia" w:hint="eastAsia"/>
                <w:szCs w:val="28"/>
              </w:rPr>
              <w:t>3.</w:t>
            </w:r>
          </w:p>
        </w:tc>
        <w:tc>
          <w:tcPr>
            <w:tcW w:w="6521" w:type="dxa"/>
          </w:tcPr>
          <w:p w14:paraId="53421D02" w14:textId="77777777" w:rsidR="00464010" w:rsidRPr="002601D1" w:rsidRDefault="00464010" w:rsidP="007E3725">
            <w:pPr>
              <w:tabs>
                <w:tab w:val="left" w:pos="426"/>
                <w:tab w:val="left" w:pos="993"/>
              </w:tabs>
              <w:ind w:left="0" w:firstLine="0"/>
              <w:jc w:val="both"/>
              <w:rPr>
                <w:rFonts w:eastAsiaTheme="minorEastAsia"/>
                <w:szCs w:val="28"/>
              </w:rPr>
            </w:pPr>
            <w:r w:rsidRPr="00575B68">
              <w:rPr>
                <w:rFonts w:eastAsiaTheme="minorEastAsia" w:hint="eastAsia"/>
                <w:szCs w:val="28"/>
              </w:rPr>
              <w:t>中共中央委員會總書記，是由</w:t>
            </w:r>
            <w:r>
              <w:rPr>
                <w:rFonts w:eastAsiaTheme="minorEastAsia" w:hint="eastAsia"/>
                <w:szCs w:val="28"/>
                <w:lang w:eastAsia="zh-HK"/>
              </w:rPr>
              <w:t>全國人民代表大會</w:t>
            </w:r>
            <w:r w:rsidRPr="00575B68">
              <w:rPr>
                <w:rFonts w:eastAsiaTheme="minorEastAsia" w:hint="eastAsia"/>
                <w:szCs w:val="28"/>
              </w:rPr>
              <w:t>選出</w:t>
            </w:r>
          </w:p>
        </w:tc>
        <w:tc>
          <w:tcPr>
            <w:tcW w:w="1366" w:type="dxa"/>
          </w:tcPr>
          <w:p w14:paraId="2A5FA873"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F</w:t>
            </w:r>
          </w:p>
        </w:tc>
      </w:tr>
      <w:tr w:rsidR="00464010" w14:paraId="247B2622" w14:textId="77777777" w:rsidTr="004C11A6">
        <w:tc>
          <w:tcPr>
            <w:tcW w:w="704" w:type="dxa"/>
          </w:tcPr>
          <w:p w14:paraId="25A1271C" w14:textId="77777777" w:rsidR="00464010" w:rsidRPr="002601D1" w:rsidRDefault="00464010" w:rsidP="007E3725">
            <w:pPr>
              <w:tabs>
                <w:tab w:val="left" w:pos="426"/>
                <w:tab w:val="left" w:pos="993"/>
              </w:tabs>
              <w:ind w:left="0" w:firstLine="0"/>
              <w:jc w:val="both"/>
              <w:rPr>
                <w:rFonts w:eastAsiaTheme="minorEastAsia"/>
                <w:szCs w:val="28"/>
              </w:rPr>
            </w:pPr>
            <w:r>
              <w:rPr>
                <w:rFonts w:eastAsiaTheme="minorEastAsia" w:hint="eastAsia"/>
                <w:szCs w:val="28"/>
              </w:rPr>
              <w:t>4.</w:t>
            </w:r>
          </w:p>
        </w:tc>
        <w:tc>
          <w:tcPr>
            <w:tcW w:w="6521" w:type="dxa"/>
          </w:tcPr>
          <w:p w14:paraId="32662E2C" w14:textId="77777777" w:rsidR="00464010" w:rsidRPr="002601D1" w:rsidRDefault="00464010" w:rsidP="007E3725">
            <w:pPr>
              <w:tabs>
                <w:tab w:val="left" w:pos="426"/>
                <w:tab w:val="left" w:pos="993"/>
              </w:tabs>
              <w:ind w:left="0" w:firstLine="0"/>
              <w:jc w:val="both"/>
              <w:rPr>
                <w:rFonts w:eastAsiaTheme="minorEastAsia"/>
                <w:szCs w:val="28"/>
              </w:rPr>
            </w:pPr>
            <w:r w:rsidRPr="002601D1">
              <w:rPr>
                <w:rFonts w:eastAsiaTheme="minorEastAsia" w:hint="eastAsia"/>
                <w:szCs w:val="28"/>
              </w:rPr>
              <w:t>中共總書記是中國共產黨的主要負責人，也是黨、政府和軍隊的最高領導人。</w:t>
            </w:r>
          </w:p>
        </w:tc>
        <w:tc>
          <w:tcPr>
            <w:tcW w:w="1366" w:type="dxa"/>
          </w:tcPr>
          <w:p w14:paraId="15060F06"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r w:rsidR="00464010" w14:paraId="617F4550" w14:textId="77777777" w:rsidTr="004C11A6">
        <w:tc>
          <w:tcPr>
            <w:tcW w:w="704" w:type="dxa"/>
          </w:tcPr>
          <w:p w14:paraId="2372AEBC" w14:textId="72DAA964" w:rsidR="00464010" w:rsidRPr="002601D1" w:rsidRDefault="003C03EE" w:rsidP="003C03EE">
            <w:pPr>
              <w:tabs>
                <w:tab w:val="left" w:pos="426"/>
                <w:tab w:val="left" w:pos="993"/>
              </w:tabs>
              <w:ind w:left="0" w:firstLine="0"/>
              <w:jc w:val="both"/>
              <w:rPr>
                <w:rFonts w:eastAsiaTheme="minorEastAsia"/>
                <w:szCs w:val="28"/>
              </w:rPr>
            </w:pPr>
            <w:r>
              <w:rPr>
                <w:rFonts w:eastAsiaTheme="minorEastAsia"/>
                <w:szCs w:val="28"/>
              </w:rPr>
              <w:t>5</w:t>
            </w:r>
            <w:r w:rsidR="00464010">
              <w:rPr>
                <w:rFonts w:eastAsiaTheme="minorEastAsia" w:hint="eastAsia"/>
                <w:szCs w:val="28"/>
              </w:rPr>
              <w:t>.</w:t>
            </w:r>
          </w:p>
        </w:tc>
        <w:tc>
          <w:tcPr>
            <w:tcW w:w="6521" w:type="dxa"/>
          </w:tcPr>
          <w:p w14:paraId="01A6279C" w14:textId="77777777" w:rsidR="00464010" w:rsidRPr="002601D1" w:rsidRDefault="00464010" w:rsidP="007E3725">
            <w:pPr>
              <w:tabs>
                <w:tab w:val="left" w:pos="426"/>
                <w:tab w:val="left" w:pos="993"/>
              </w:tabs>
              <w:ind w:left="0" w:firstLine="0"/>
              <w:jc w:val="both"/>
              <w:rPr>
                <w:rFonts w:eastAsiaTheme="minorEastAsia"/>
                <w:szCs w:val="28"/>
              </w:rPr>
            </w:pPr>
            <w:r w:rsidRPr="00575B68">
              <w:rPr>
                <w:rFonts w:eastAsiaTheme="minorEastAsia" w:hint="eastAsia"/>
                <w:szCs w:val="28"/>
              </w:rPr>
              <w:t>中共全國代表大會商議涉及的範疇包括：為全國人大、全國政協和國家機構推薦領導人選；就經濟改革發展作出重大決策；推出國家重大決策部署；定出「五年規劃」的大方向。</w:t>
            </w:r>
          </w:p>
        </w:tc>
        <w:tc>
          <w:tcPr>
            <w:tcW w:w="1366" w:type="dxa"/>
          </w:tcPr>
          <w:p w14:paraId="5E4A3FD2" w14:textId="77777777" w:rsidR="00464010" w:rsidRPr="0007745A" w:rsidRDefault="00464010" w:rsidP="007E3725">
            <w:pPr>
              <w:tabs>
                <w:tab w:val="left" w:pos="426"/>
                <w:tab w:val="left" w:pos="993"/>
              </w:tabs>
              <w:ind w:left="0" w:firstLine="0"/>
              <w:jc w:val="center"/>
              <w:rPr>
                <w:rFonts w:eastAsiaTheme="minorEastAsia"/>
                <w:i/>
                <w:color w:val="FF0000"/>
                <w:szCs w:val="28"/>
                <w:u w:val="single"/>
              </w:rPr>
            </w:pPr>
            <w:r w:rsidRPr="0007745A">
              <w:rPr>
                <w:rFonts w:eastAsiaTheme="minorEastAsia"/>
                <w:i/>
                <w:color w:val="FF0000"/>
                <w:szCs w:val="28"/>
                <w:u w:val="single"/>
              </w:rPr>
              <w:t>T</w:t>
            </w:r>
          </w:p>
        </w:tc>
      </w:tr>
    </w:tbl>
    <w:p w14:paraId="6A92F430" w14:textId="77777777" w:rsidR="00464010" w:rsidRDefault="00464010" w:rsidP="00464010">
      <w:pPr>
        <w:tabs>
          <w:tab w:val="left" w:pos="426"/>
          <w:tab w:val="left" w:pos="993"/>
        </w:tabs>
        <w:jc w:val="both"/>
        <w:rPr>
          <w:rFonts w:eastAsiaTheme="minorEastAsia"/>
          <w:strike/>
          <w:szCs w:val="28"/>
        </w:rPr>
      </w:pPr>
    </w:p>
    <w:p w14:paraId="25D70251" w14:textId="482128A7" w:rsidR="00464010" w:rsidRPr="000F2E36" w:rsidRDefault="00464010" w:rsidP="00464010">
      <w:pPr>
        <w:snapToGrid w:val="0"/>
        <w:ind w:left="0" w:firstLine="0"/>
      </w:pPr>
      <w:r w:rsidRPr="00D573A2">
        <w:br w:type="page"/>
      </w:r>
      <w:r w:rsidRPr="00D573A2">
        <w:rPr>
          <w:rFonts w:ascii="微軟正黑體" w:eastAsia="微軟正黑體" w:hAnsi="微軟正黑體" w:hint="eastAsia"/>
          <w:b/>
        </w:rPr>
        <w:lastRenderedPageBreak/>
        <w:t>資料四</w:t>
      </w:r>
    </w:p>
    <w:p w14:paraId="44809C5E" w14:textId="77777777" w:rsidR="00464010" w:rsidRPr="00D573A2" w:rsidRDefault="00464010" w:rsidP="00464010">
      <w:pPr>
        <w:keepNext/>
        <w:snapToGrid w:val="0"/>
        <w:ind w:left="0" w:firstLine="0"/>
        <w:rPr>
          <w:sz w:val="22"/>
          <w:lang w:eastAsia="zh-HK"/>
        </w:rPr>
      </w:pPr>
    </w:p>
    <w:p w14:paraId="14FB8BCE" w14:textId="77777777" w:rsidR="00464010" w:rsidRPr="00D573A2" w:rsidRDefault="00464010" w:rsidP="00464010">
      <w:pPr>
        <w:keepNext/>
        <w:snapToGrid w:val="0"/>
        <w:ind w:left="0" w:firstLine="0"/>
        <w:rPr>
          <w:rFonts w:ascii="微軟正黑體" w:eastAsia="微軟正黑體" w:hAnsi="微軟正黑體"/>
          <w:lang w:eastAsia="zh-HK"/>
        </w:rPr>
      </w:pPr>
      <w:r w:rsidRPr="00D573A2">
        <w:rPr>
          <w:rFonts w:ascii="微軟正黑體" w:eastAsia="微軟正黑體" w:hAnsi="微軟正黑體" w:hint="eastAsia"/>
        </w:rPr>
        <w:t>關</w:t>
      </w:r>
      <w:r w:rsidRPr="00D573A2">
        <w:rPr>
          <w:rFonts w:ascii="微軟正黑體" w:eastAsia="微軟正黑體" w:hAnsi="微軟正黑體" w:hint="eastAsia"/>
          <w:lang w:eastAsia="zh-HK"/>
        </w:rPr>
        <w:t>於中央修憲建議和憲法修正案（草案）的形成過程</w:t>
      </w:r>
    </w:p>
    <w:p w14:paraId="112F2685" w14:textId="77777777" w:rsidR="00464010" w:rsidRPr="00D573A2" w:rsidRDefault="00464010" w:rsidP="00464010">
      <w:pPr>
        <w:snapToGrid w:val="0"/>
        <w:ind w:left="0" w:firstLine="0"/>
        <w:rPr>
          <w:b/>
          <w:sz w:val="22"/>
          <w:lang w:eastAsia="zh-HK"/>
        </w:rPr>
      </w:pPr>
    </w:p>
    <w:p w14:paraId="58E57722" w14:textId="77777777" w:rsidR="00464010" w:rsidRPr="00D573A2" w:rsidRDefault="00464010" w:rsidP="00464010">
      <w:pPr>
        <w:snapToGrid w:val="0"/>
        <w:ind w:left="0" w:firstLine="0"/>
        <w:rPr>
          <w:b/>
          <w:sz w:val="22"/>
          <w:lang w:eastAsia="zh-HK"/>
        </w:rPr>
      </w:pPr>
    </w:p>
    <w:p w14:paraId="761843BE" w14:textId="77777777" w:rsidR="00464010" w:rsidRPr="00D573A2" w:rsidRDefault="00464010" w:rsidP="00464010">
      <w:pPr>
        <w:snapToGrid w:val="0"/>
        <w:ind w:left="0" w:firstLine="0"/>
        <w:rPr>
          <w:b/>
          <w:sz w:val="22"/>
          <w:lang w:eastAsia="zh-HK"/>
        </w:rPr>
      </w:pPr>
      <w:r w:rsidRPr="00D573A2">
        <w:rPr>
          <w:b/>
          <w:noProof/>
          <w:sz w:val="22"/>
        </w:rPr>
        <w:drawing>
          <wp:inline distT="0" distB="0" distL="0" distR="0" wp14:anchorId="6CE9F5C0" wp14:editId="6685B963">
            <wp:extent cx="5943600" cy="4724400"/>
            <wp:effectExtent l="38100" t="19050" r="9525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BEBBB8C" w14:textId="77777777" w:rsidR="00464010" w:rsidRPr="00D573A2" w:rsidRDefault="00464010" w:rsidP="00464010">
      <w:pPr>
        <w:snapToGrid w:val="0"/>
        <w:ind w:left="0" w:firstLine="0"/>
        <w:rPr>
          <w:sz w:val="22"/>
        </w:rPr>
      </w:pPr>
    </w:p>
    <w:p w14:paraId="3D86B683" w14:textId="77777777" w:rsidR="00464010" w:rsidRPr="00D573A2" w:rsidRDefault="00464010" w:rsidP="00464010">
      <w:pPr>
        <w:snapToGrid w:val="0"/>
        <w:ind w:left="0" w:firstLine="0"/>
        <w:rPr>
          <w:rFonts w:eastAsiaTheme="minorEastAsia"/>
          <w:bCs/>
          <w:kern w:val="0"/>
          <w:sz w:val="22"/>
        </w:rPr>
      </w:pPr>
      <w:r w:rsidRPr="00D573A2">
        <w:rPr>
          <w:rFonts w:eastAsiaTheme="minorEastAsia" w:hint="eastAsia"/>
          <w:bCs/>
          <w:kern w:val="0"/>
          <w:sz w:val="22"/>
        </w:rPr>
        <w:t>資料來源：中國人大網，關於《中華人民共和國憲法修正案（草案）》的說明，</w:t>
      </w:r>
    </w:p>
    <w:p w14:paraId="74149275" w14:textId="77777777" w:rsidR="00464010" w:rsidRPr="00D573A2" w:rsidRDefault="00464010" w:rsidP="00464010">
      <w:pPr>
        <w:snapToGrid w:val="0"/>
        <w:ind w:left="0" w:firstLine="0"/>
        <w:rPr>
          <w:rFonts w:eastAsiaTheme="minorEastAsia"/>
          <w:bCs/>
          <w:kern w:val="0"/>
          <w:sz w:val="22"/>
        </w:rPr>
      </w:pPr>
      <w:r w:rsidRPr="00D573A2">
        <w:t>http://www.npc.gov.cn/zgrdw/npc/xinwen/2018-03/20/content_2052202.htm</w:t>
      </w:r>
    </w:p>
    <w:p w14:paraId="54438EA9" w14:textId="77777777" w:rsidR="00464010" w:rsidRPr="00D573A2" w:rsidRDefault="00464010" w:rsidP="00464010">
      <w:pPr>
        <w:snapToGrid w:val="0"/>
        <w:ind w:left="0" w:firstLine="0"/>
        <w:rPr>
          <w:rFonts w:eastAsiaTheme="minorEastAsia"/>
          <w:bCs/>
          <w:kern w:val="0"/>
          <w:sz w:val="22"/>
        </w:rPr>
      </w:pPr>
    </w:p>
    <w:p w14:paraId="3EC4C27C" w14:textId="77777777" w:rsidR="00464010" w:rsidRPr="00D573A2" w:rsidRDefault="00464010" w:rsidP="00464010">
      <w:pPr>
        <w:snapToGrid w:val="0"/>
        <w:ind w:left="0" w:firstLine="0"/>
        <w:rPr>
          <w:rFonts w:eastAsiaTheme="minorEastAsia"/>
          <w:bCs/>
          <w:kern w:val="0"/>
          <w:sz w:val="22"/>
        </w:rPr>
      </w:pPr>
    </w:p>
    <w:p w14:paraId="1D65E7C4" w14:textId="77777777" w:rsidR="00464010" w:rsidRPr="00D573A2" w:rsidRDefault="00464010" w:rsidP="00464010">
      <w:pPr>
        <w:pStyle w:val="ListParagraph"/>
        <w:tabs>
          <w:tab w:val="left" w:pos="426"/>
          <w:tab w:val="left" w:pos="993"/>
        </w:tabs>
        <w:ind w:left="360" w:firstLine="0"/>
        <w:jc w:val="both"/>
        <w:rPr>
          <w:rFonts w:eastAsiaTheme="minorEastAsia"/>
          <w:szCs w:val="28"/>
        </w:rPr>
      </w:pPr>
    </w:p>
    <w:p w14:paraId="69790013" w14:textId="77777777" w:rsidR="00464010" w:rsidRPr="00D573A2" w:rsidRDefault="00464010" w:rsidP="00464010">
      <w:pPr>
        <w:pStyle w:val="ListParagraph"/>
        <w:rPr>
          <w:rFonts w:eastAsiaTheme="minorEastAsia"/>
          <w:szCs w:val="28"/>
        </w:rPr>
      </w:pPr>
    </w:p>
    <w:p w14:paraId="6204C9BE" w14:textId="77777777" w:rsidR="00464010" w:rsidRPr="00D573A2" w:rsidRDefault="00464010" w:rsidP="00464010">
      <w:pPr>
        <w:ind w:left="0" w:firstLine="0"/>
        <w:rPr>
          <w:rFonts w:eastAsiaTheme="minorEastAsia"/>
          <w:szCs w:val="28"/>
        </w:rPr>
      </w:pPr>
    </w:p>
    <w:p w14:paraId="6CBC6CFD" w14:textId="77777777" w:rsidR="00464010" w:rsidRPr="00D573A2" w:rsidRDefault="00464010" w:rsidP="00464010">
      <w:pPr>
        <w:tabs>
          <w:tab w:val="left" w:pos="426"/>
          <w:tab w:val="left" w:pos="993"/>
        </w:tabs>
        <w:ind w:left="0" w:firstLine="0"/>
        <w:jc w:val="both"/>
        <w:rPr>
          <w:lang w:eastAsia="zh-HK"/>
        </w:rPr>
      </w:pPr>
    </w:p>
    <w:p w14:paraId="13AE267D" w14:textId="77777777" w:rsidR="00464010" w:rsidRPr="00D573A2" w:rsidRDefault="00464010" w:rsidP="00464010">
      <w:pPr>
        <w:tabs>
          <w:tab w:val="left" w:pos="426"/>
          <w:tab w:val="left" w:pos="993"/>
        </w:tabs>
        <w:ind w:left="0" w:firstLine="0"/>
        <w:jc w:val="both"/>
        <w:rPr>
          <w:rFonts w:eastAsiaTheme="minorEastAsia"/>
          <w:szCs w:val="28"/>
        </w:rPr>
      </w:pPr>
    </w:p>
    <w:p w14:paraId="1B075790" w14:textId="77777777" w:rsidR="00464010" w:rsidRPr="00D573A2" w:rsidRDefault="00464010" w:rsidP="00464010">
      <w:pPr>
        <w:pStyle w:val="ListParagraph"/>
        <w:keepNext/>
        <w:numPr>
          <w:ilvl w:val="0"/>
          <w:numId w:val="91"/>
        </w:numPr>
        <w:tabs>
          <w:tab w:val="left" w:pos="426"/>
          <w:tab w:val="left" w:pos="993"/>
        </w:tabs>
        <w:spacing w:line="276" w:lineRule="auto"/>
        <w:rPr>
          <w:rFonts w:eastAsiaTheme="minorEastAsia"/>
          <w:szCs w:val="28"/>
          <w:lang w:eastAsia="zh-HK"/>
        </w:rPr>
      </w:pPr>
      <w:r w:rsidRPr="00D573A2">
        <w:rPr>
          <w:rFonts w:eastAsiaTheme="minorEastAsia" w:hint="eastAsia"/>
          <w:szCs w:val="28"/>
          <w:lang w:eastAsia="zh-HK"/>
        </w:rPr>
        <w:lastRenderedPageBreak/>
        <w:t xml:space="preserve"> </w:t>
      </w:r>
      <w:r w:rsidRPr="00D573A2">
        <w:rPr>
          <w:rFonts w:eastAsiaTheme="minorEastAsia" w:hint="eastAsia"/>
          <w:szCs w:val="28"/>
          <w:lang w:eastAsia="zh-HK"/>
        </w:rPr>
        <w:t>中國共産黨的領導角色如</w:t>
      </w:r>
      <w:r w:rsidRPr="00D573A2">
        <w:rPr>
          <w:rFonts w:eastAsiaTheme="minorEastAsia" w:hint="eastAsia"/>
          <w:szCs w:val="28"/>
        </w:rPr>
        <w:t>何體</w:t>
      </w:r>
      <w:r w:rsidRPr="00D573A2">
        <w:rPr>
          <w:rFonts w:eastAsiaTheme="minorEastAsia" w:hint="eastAsia"/>
          <w:szCs w:val="28"/>
          <w:lang w:eastAsia="zh-HK"/>
        </w:rPr>
        <w:t>現於《憲法》的修</w:t>
      </w:r>
      <w:r w:rsidRPr="00D573A2">
        <w:rPr>
          <w:rFonts w:eastAsiaTheme="minorEastAsia" w:hint="eastAsia"/>
          <w:szCs w:val="28"/>
        </w:rPr>
        <w:t>改</w:t>
      </w:r>
      <w:r w:rsidRPr="00D573A2">
        <w:rPr>
          <w:rFonts w:eastAsiaTheme="minorEastAsia" w:hint="eastAsia"/>
          <w:szCs w:val="28"/>
          <w:lang w:eastAsia="zh-HK"/>
        </w:rPr>
        <w:t>﹖參考資</w:t>
      </w:r>
      <w:r w:rsidRPr="00D573A2">
        <w:rPr>
          <w:rFonts w:eastAsiaTheme="minorEastAsia" w:hint="eastAsia"/>
          <w:szCs w:val="28"/>
        </w:rPr>
        <w:t>料</w:t>
      </w:r>
      <w:r w:rsidRPr="00D573A2">
        <w:rPr>
          <w:rFonts w:eastAsiaTheme="minorEastAsia" w:hint="eastAsia"/>
          <w:szCs w:val="28"/>
          <w:lang w:eastAsia="zh-HK"/>
        </w:rPr>
        <w:t>三和資</w:t>
      </w:r>
      <w:r w:rsidRPr="00D573A2">
        <w:rPr>
          <w:rFonts w:eastAsiaTheme="minorEastAsia" w:hint="eastAsia"/>
          <w:szCs w:val="28"/>
        </w:rPr>
        <w:t>料</w:t>
      </w:r>
      <w:r w:rsidRPr="00D573A2">
        <w:rPr>
          <w:rFonts w:eastAsiaTheme="minorEastAsia" w:hint="eastAsia"/>
          <w:szCs w:val="28"/>
          <w:lang w:eastAsia="zh-HK"/>
        </w:rPr>
        <w:t>四，並在下圖以直線將兩者的關</w:t>
      </w:r>
      <w:r w:rsidRPr="00D573A2">
        <w:rPr>
          <w:rFonts w:eastAsiaTheme="minorEastAsia" w:hint="eastAsia"/>
          <w:szCs w:val="28"/>
        </w:rPr>
        <w:t>係</w:t>
      </w:r>
      <w:r w:rsidRPr="00D573A2">
        <w:rPr>
          <w:rFonts w:eastAsiaTheme="minorEastAsia" w:hint="eastAsia"/>
          <w:szCs w:val="28"/>
          <w:lang w:eastAsia="zh-HK"/>
        </w:rPr>
        <w:t>連起來。</w:t>
      </w:r>
    </w:p>
    <w:p w14:paraId="03B6F41A" w14:textId="77777777" w:rsidR="00464010" w:rsidRPr="00D573A2" w:rsidRDefault="00464010" w:rsidP="00464010">
      <w:pPr>
        <w:pStyle w:val="ListParagraph"/>
        <w:keepNext/>
        <w:ind w:firstLine="0"/>
        <w:rPr>
          <w:rFonts w:eastAsiaTheme="minorEastAsia"/>
          <w:szCs w:val="28"/>
          <w:lang w:eastAsia="zh-HK"/>
        </w:rPr>
      </w:pPr>
    </w:p>
    <w:tbl>
      <w:tblPr>
        <w:tblStyle w:val="TableGrid"/>
        <w:tblW w:w="9175" w:type="dxa"/>
        <w:tblLook w:val="04A0" w:firstRow="1" w:lastRow="0" w:firstColumn="1" w:lastColumn="0" w:noHBand="0" w:noVBand="1"/>
      </w:tblPr>
      <w:tblGrid>
        <w:gridCol w:w="3753"/>
        <w:gridCol w:w="1756"/>
        <w:gridCol w:w="3666"/>
      </w:tblGrid>
      <w:tr w:rsidR="00464010" w:rsidRPr="00D573A2" w14:paraId="674511EC" w14:textId="77777777" w:rsidTr="007E3725">
        <w:tc>
          <w:tcPr>
            <w:tcW w:w="3753" w:type="dxa"/>
            <w:tcBorders>
              <w:right w:val="single" w:sz="4" w:space="0" w:color="auto"/>
            </w:tcBorders>
            <w:shd w:val="clear" w:color="auto" w:fill="D9D9D9" w:themeFill="background1" w:themeFillShade="D9"/>
          </w:tcPr>
          <w:p w14:paraId="1CBF332F" w14:textId="77777777" w:rsidR="00464010" w:rsidRPr="00D573A2" w:rsidRDefault="00464010" w:rsidP="007E3725">
            <w:pPr>
              <w:spacing w:line="360" w:lineRule="auto"/>
              <w:ind w:left="0" w:firstLine="0"/>
              <w:jc w:val="center"/>
              <w:rPr>
                <w:b/>
                <w:lang w:eastAsia="zh-HK"/>
              </w:rPr>
            </w:pPr>
            <w:r w:rsidRPr="00D573A2">
              <w:rPr>
                <w:rFonts w:hint="eastAsia"/>
                <w:b/>
                <w:lang w:eastAsia="zh-HK"/>
              </w:rPr>
              <w:t>中國共産黨的領導角色</w:t>
            </w:r>
          </w:p>
        </w:tc>
        <w:tc>
          <w:tcPr>
            <w:tcW w:w="1756" w:type="dxa"/>
            <w:tcBorders>
              <w:top w:val="nil"/>
              <w:left w:val="single" w:sz="4" w:space="0" w:color="auto"/>
              <w:bottom w:val="nil"/>
              <w:right w:val="single" w:sz="4" w:space="0" w:color="auto"/>
            </w:tcBorders>
          </w:tcPr>
          <w:p w14:paraId="6E1B4C37" w14:textId="77777777" w:rsidR="00464010" w:rsidRPr="00D573A2" w:rsidRDefault="00464010" w:rsidP="007E3725">
            <w:pPr>
              <w:snapToGrid w:val="0"/>
              <w:spacing w:after="160" w:line="360" w:lineRule="auto"/>
              <w:rPr>
                <w:rFonts w:eastAsia="標楷體"/>
                <w:bCs/>
                <w:sz w:val="28"/>
                <w:szCs w:val="28"/>
                <w:lang w:eastAsia="zh-HK"/>
              </w:rPr>
            </w:pPr>
          </w:p>
        </w:tc>
        <w:tc>
          <w:tcPr>
            <w:tcW w:w="3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7D863" w14:textId="77777777" w:rsidR="00464010" w:rsidRPr="00D573A2" w:rsidRDefault="00464010" w:rsidP="007E3725">
            <w:pPr>
              <w:spacing w:line="360" w:lineRule="auto"/>
              <w:rPr>
                <w:b/>
                <w:lang w:eastAsia="zh-HK"/>
              </w:rPr>
            </w:pPr>
            <w:r w:rsidRPr="00D573A2">
              <w:rPr>
                <w:rFonts w:hint="eastAsia"/>
                <w:b/>
                <w:lang w:eastAsia="zh-HK"/>
              </w:rPr>
              <w:t>《中華人民共和國憲法修正案》（</w:t>
            </w:r>
            <w:r w:rsidRPr="00D573A2">
              <w:rPr>
                <w:b/>
                <w:lang w:eastAsia="zh-HK"/>
              </w:rPr>
              <w:t>2018</w:t>
            </w:r>
            <w:r w:rsidRPr="00D573A2">
              <w:rPr>
                <w:rFonts w:hint="eastAsia"/>
                <w:b/>
                <w:lang w:eastAsia="zh-HK"/>
              </w:rPr>
              <w:t>年）的修改過程</w:t>
            </w:r>
          </w:p>
        </w:tc>
      </w:tr>
      <w:tr w:rsidR="00464010" w:rsidRPr="00D573A2" w14:paraId="08FCC60A" w14:textId="77777777" w:rsidTr="007E3725">
        <w:tc>
          <w:tcPr>
            <w:tcW w:w="3753" w:type="dxa"/>
            <w:tcBorders>
              <w:right w:val="single" w:sz="4" w:space="0" w:color="auto"/>
            </w:tcBorders>
          </w:tcPr>
          <w:p w14:paraId="5FCD8145" w14:textId="77777777" w:rsidR="00464010" w:rsidRPr="00D573A2" w:rsidRDefault="00464010" w:rsidP="007E3725">
            <w:pPr>
              <w:spacing w:line="360" w:lineRule="auto"/>
              <w:ind w:left="0" w:firstLine="0"/>
              <w:jc w:val="center"/>
              <w:rPr>
                <w:rFonts w:asciiTheme="minorEastAsia" w:eastAsiaTheme="minorEastAsia" w:hAnsiTheme="minorEastAsia"/>
                <w:lang w:eastAsia="zh-HK"/>
              </w:rPr>
            </w:pPr>
            <w:r w:rsidRPr="00D573A2">
              <w:rPr>
                <w:rFonts w:hint="eastAsia"/>
              </w:rPr>
              <w:t>中國共產黨領導制定國家的發展方向</w:t>
            </w:r>
          </w:p>
        </w:tc>
        <w:tc>
          <w:tcPr>
            <w:tcW w:w="1756" w:type="dxa"/>
            <w:tcBorders>
              <w:top w:val="nil"/>
              <w:left w:val="single" w:sz="4" w:space="0" w:color="auto"/>
              <w:bottom w:val="nil"/>
              <w:right w:val="single" w:sz="4" w:space="0" w:color="auto"/>
            </w:tcBorders>
          </w:tcPr>
          <w:p w14:paraId="69E51B8A" w14:textId="77777777" w:rsidR="00464010" w:rsidRPr="00D573A2" w:rsidRDefault="00464010" w:rsidP="007E3725">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67648" behindDoc="0" locked="0" layoutInCell="1" allowOverlap="1" wp14:anchorId="332607DF" wp14:editId="5508C7FB">
                      <wp:simplePos x="0" y="0"/>
                      <wp:positionH relativeFrom="column">
                        <wp:posOffset>88265</wp:posOffset>
                      </wp:positionH>
                      <wp:positionV relativeFrom="paragraph">
                        <wp:posOffset>87630</wp:posOffset>
                      </wp:positionV>
                      <wp:extent cx="800100" cy="3895725"/>
                      <wp:effectExtent l="57150" t="57150" r="57150" b="66675"/>
                      <wp:wrapNone/>
                      <wp:docPr id="33" name="直線接點 5"/>
                      <wp:cNvGraphicFramePr/>
                      <a:graphic xmlns:a="http://schemas.openxmlformats.org/drawingml/2006/main">
                        <a:graphicData uri="http://schemas.microsoft.com/office/word/2010/wordprocessingShape">
                          <wps:wsp>
                            <wps:cNvCnPr/>
                            <wps:spPr>
                              <a:xfrm>
                                <a:off x="0" y="0"/>
                                <a:ext cx="800100" cy="38957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B3E7C" id="直線接點 5" o:spid="_x0000_s1026" style="position:absolute;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9pt" to="69.95pt,3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" strokecolor="red" strokeweight="2.25pt">
                      <v:stroke startarrow="oval" endarrow="oval"/>
                    </v:line>
                  </w:pict>
                </mc:Fallback>
              </mc:AlternateContent>
            </w:r>
            <w:r w:rsidRPr="00D573A2">
              <w:rPr>
                <w:noProof/>
              </w:rPr>
              <mc:AlternateContent>
                <mc:Choice Requires="wps">
                  <w:drawing>
                    <wp:anchor distT="0" distB="0" distL="114300" distR="114300" simplePos="0" relativeHeight="253468672" behindDoc="0" locked="0" layoutInCell="1" allowOverlap="1" wp14:anchorId="4CECDD72" wp14:editId="35F84285">
                      <wp:simplePos x="0" y="0"/>
                      <wp:positionH relativeFrom="column">
                        <wp:posOffset>88264</wp:posOffset>
                      </wp:positionH>
                      <wp:positionV relativeFrom="paragraph">
                        <wp:posOffset>97155</wp:posOffset>
                      </wp:positionV>
                      <wp:extent cx="800100" cy="3895725"/>
                      <wp:effectExtent l="57150" t="57150" r="57150" b="66675"/>
                      <wp:wrapNone/>
                      <wp:docPr id="48" name="直線接點 5"/>
                      <wp:cNvGraphicFramePr/>
                      <a:graphic xmlns:a="http://schemas.openxmlformats.org/drawingml/2006/main">
                        <a:graphicData uri="http://schemas.microsoft.com/office/word/2010/wordprocessingShape">
                          <wps:wsp>
                            <wps:cNvCnPr/>
                            <wps:spPr>
                              <a:xfrm flipH="1">
                                <a:off x="0" y="0"/>
                                <a:ext cx="800100" cy="389572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2C3CC" id="直線接點 5" o:spid="_x0000_s1026" style="position:absolute;flip:x;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7.65pt" to="69.9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top w:val="single" w:sz="4" w:space="0" w:color="auto"/>
              <w:left w:val="single" w:sz="4" w:space="0" w:color="auto"/>
            </w:tcBorders>
          </w:tcPr>
          <w:p w14:paraId="155E776B" w14:textId="77777777" w:rsidR="00464010" w:rsidRPr="00D573A2" w:rsidRDefault="00464010" w:rsidP="007E3725">
            <w:pPr>
              <w:spacing w:line="360" w:lineRule="auto"/>
              <w:ind w:left="0" w:firstLine="0"/>
              <w:rPr>
                <w:rFonts w:eastAsia="標楷體"/>
                <w:bCs/>
                <w:sz w:val="28"/>
                <w:szCs w:val="28"/>
                <w:lang w:eastAsia="zh-HK"/>
              </w:rPr>
            </w:pPr>
            <w:r w:rsidRPr="00D573A2">
              <w:rPr>
                <w:rFonts w:hint="eastAsia"/>
              </w:rPr>
              <w:t>全國人大會議通過《中華人民共和國憲法修正案》（</w:t>
            </w:r>
            <w:r w:rsidRPr="00D573A2">
              <w:t>2018</w:t>
            </w:r>
            <w:r w:rsidRPr="00D573A2">
              <w:rPr>
                <w:rFonts w:hint="eastAsia"/>
              </w:rPr>
              <w:t>年）。</w:t>
            </w:r>
          </w:p>
          <w:p w14:paraId="64180821" w14:textId="77777777" w:rsidR="00464010" w:rsidRPr="00D573A2" w:rsidRDefault="00464010" w:rsidP="007E3725">
            <w:pPr>
              <w:spacing w:line="360" w:lineRule="auto"/>
              <w:ind w:left="0" w:firstLine="0"/>
              <w:rPr>
                <w:rFonts w:eastAsia="標楷體"/>
                <w:bCs/>
                <w:sz w:val="28"/>
                <w:szCs w:val="28"/>
                <w:lang w:eastAsia="zh-HK"/>
              </w:rPr>
            </w:pPr>
          </w:p>
        </w:tc>
      </w:tr>
      <w:tr w:rsidR="00464010" w:rsidRPr="00D573A2" w14:paraId="0A8A8269" w14:textId="77777777" w:rsidTr="007E3725">
        <w:tc>
          <w:tcPr>
            <w:tcW w:w="3753" w:type="dxa"/>
            <w:tcBorders>
              <w:right w:val="single" w:sz="4" w:space="0" w:color="auto"/>
            </w:tcBorders>
          </w:tcPr>
          <w:p w14:paraId="64461E42" w14:textId="77777777" w:rsidR="00464010" w:rsidRPr="00D573A2" w:rsidRDefault="00464010" w:rsidP="007E3725">
            <w:pPr>
              <w:spacing w:line="360" w:lineRule="auto"/>
              <w:jc w:val="center"/>
            </w:pPr>
            <w:r w:rsidRPr="00D573A2">
              <w:rPr>
                <w:rFonts w:hint="eastAsia"/>
              </w:rPr>
              <w:t>中國共產黨全國代表大會上提出</w:t>
            </w:r>
          </w:p>
          <w:p w14:paraId="7103C5C1" w14:textId="77777777" w:rsidR="00464010" w:rsidRPr="00D573A2" w:rsidRDefault="00464010" w:rsidP="007E3725">
            <w:pPr>
              <w:spacing w:line="360" w:lineRule="auto"/>
              <w:jc w:val="center"/>
            </w:pPr>
            <w:r w:rsidRPr="00D573A2">
              <w:rPr>
                <w:rFonts w:hint="eastAsia"/>
              </w:rPr>
              <w:t>國家發展政策方針</w:t>
            </w:r>
          </w:p>
        </w:tc>
        <w:tc>
          <w:tcPr>
            <w:tcW w:w="1756" w:type="dxa"/>
            <w:tcBorders>
              <w:top w:val="nil"/>
              <w:left w:val="single" w:sz="4" w:space="0" w:color="auto"/>
              <w:bottom w:val="nil"/>
              <w:right w:val="single" w:sz="4" w:space="0" w:color="auto"/>
            </w:tcBorders>
          </w:tcPr>
          <w:p w14:paraId="38C68004" w14:textId="77777777" w:rsidR="00464010" w:rsidRPr="00D573A2" w:rsidRDefault="00464010" w:rsidP="007E3725">
            <w:pPr>
              <w:spacing w:line="360" w:lineRule="auto"/>
              <w:rPr>
                <w:lang w:eastAsia="zh-HK"/>
              </w:rPr>
            </w:pPr>
            <w:r w:rsidRPr="00D573A2">
              <w:rPr>
                <w:noProof/>
              </w:rPr>
              <mc:AlternateContent>
                <mc:Choice Requires="wps">
                  <w:drawing>
                    <wp:anchor distT="0" distB="0" distL="114300" distR="114300" simplePos="0" relativeHeight="253465600" behindDoc="0" locked="0" layoutInCell="1" allowOverlap="1" wp14:anchorId="101CB592" wp14:editId="386E5FEE">
                      <wp:simplePos x="0" y="0"/>
                      <wp:positionH relativeFrom="column">
                        <wp:posOffset>90170</wp:posOffset>
                      </wp:positionH>
                      <wp:positionV relativeFrom="paragraph">
                        <wp:posOffset>92075</wp:posOffset>
                      </wp:positionV>
                      <wp:extent cx="800100" cy="0"/>
                      <wp:effectExtent l="57150" t="57150" r="57150" b="57150"/>
                      <wp:wrapNone/>
                      <wp:docPr id="49" name="直線接點 5"/>
                      <wp:cNvGraphicFramePr/>
                      <a:graphic xmlns:a="http://schemas.openxmlformats.org/drawingml/2006/main">
                        <a:graphicData uri="http://schemas.microsoft.com/office/word/2010/wordprocessingShape">
                          <wps:wsp>
                            <wps:cNvCnPr/>
                            <wps:spPr>
                              <a:xfrm flipV="1">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EB09D" id="直線接點 5" o:spid="_x0000_s1026" style="position:absolute;flip:y;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25pt" to="70.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3229D985" w14:textId="77777777" w:rsidR="00464010" w:rsidRPr="00D573A2" w:rsidRDefault="00464010" w:rsidP="007E3725">
            <w:pPr>
              <w:spacing w:line="360" w:lineRule="auto"/>
              <w:ind w:left="0" w:firstLine="0"/>
              <w:rPr>
                <w:lang w:eastAsia="zh-HK"/>
              </w:rPr>
            </w:pPr>
            <w:r w:rsidRPr="00D573A2">
              <w:rPr>
                <w:rFonts w:hint="eastAsia"/>
              </w:rPr>
              <w:t>中國共産黨第十九屆中央委員會第二次全體會議審議並通過了《中共中央關於修改憲法部分內容的建議》</w:t>
            </w:r>
          </w:p>
        </w:tc>
      </w:tr>
      <w:tr w:rsidR="00464010" w:rsidRPr="00D573A2" w14:paraId="6DAD856F" w14:textId="77777777" w:rsidTr="007E3725">
        <w:tc>
          <w:tcPr>
            <w:tcW w:w="3753" w:type="dxa"/>
            <w:tcBorders>
              <w:right w:val="single" w:sz="4" w:space="0" w:color="auto"/>
            </w:tcBorders>
          </w:tcPr>
          <w:p w14:paraId="7EB9A75E" w14:textId="77777777" w:rsidR="00464010" w:rsidRPr="00D573A2" w:rsidRDefault="00464010" w:rsidP="007E3725">
            <w:pPr>
              <w:spacing w:line="360" w:lineRule="auto"/>
              <w:ind w:left="0" w:firstLine="0"/>
              <w:jc w:val="center"/>
            </w:pPr>
            <w:r w:rsidRPr="00D573A2">
              <w:rPr>
                <w:rFonts w:hint="eastAsia"/>
              </w:rPr>
              <w:t>全國人民代表大會常務委員會或國務院根據黨中央的決定，提</w:t>
            </w:r>
          </w:p>
          <w:p w14:paraId="3356CE50" w14:textId="77777777" w:rsidR="00464010" w:rsidRPr="00D573A2" w:rsidRDefault="00464010" w:rsidP="007E3725">
            <w:pPr>
              <w:spacing w:line="360" w:lineRule="auto"/>
              <w:ind w:left="0" w:firstLine="0"/>
              <w:jc w:val="center"/>
            </w:pPr>
            <w:r w:rsidRPr="00D573A2">
              <w:rPr>
                <w:rFonts w:hint="eastAsia"/>
              </w:rPr>
              <w:t>出具體政策建議</w:t>
            </w:r>
          </w:p>
        </w:tc>
        <w:tc>
          <w:tcPr>
            <w:tcW w:w="1756" w:type="dxa"/>
            <w:tcBorders>
              <w:top w:val="nil"/>
              <w:left w:val="single" w:sz="4" w:space="0" w:color="auto"/>
              <w:bottom w:val="nil"/>
              <w:right w:val="single" w:sz="4" w:space="0" w:color="auto"/>
            </w:tcBorders>
          </w:tcPr>
          <w:p w14:paraId="2435B4FF" w14:textId="77777777" w:rsidR="00464010" w:rsidRPr="00D573A2" w:rsidRDefault="00464010" w:rsidP="007E3725">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66624" behindDoc="0" locked="0" layoutInCell="1" allowOverlap="1" wp14:anchorId="7D6308A5" wp14:editId="5B4FA451">
                      <wp:simplePos x="0" y="0"/>
                      <wp:positionH relativeFrom="column">
                        <wp:posOffset>90170</wp:posOffset>
                      </wp:positionH>
                      <wp:positionV relativeFrom="paragraph">
                        <wp:posOffset>106045</wp:posOffset>
                      </wp:positionV>
                      <wp:extent cx="800100" cy="0"/>
                      <wp:effectExtent l="57150" t="57150" r="57150" b="57150"/>
                      <wp:wrapNone/>
                      <wp:docPr id="50" name="直線接點 5"/>
                      <wp:cNvGraphicFramePr/>
                      <a:graphic xmlns:a="http://schemas.openxmlformats.org/drawingml/2006/main">
                        <a:graphicData uri="http://schemas.microsoft.com/office/word/2010/wordprocessingShape">
                          <wps:wsp>
                            <wps:cNvCnPr/>
                            <wps:spPr>
                              <a:xfrm>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19DD4" id="直線接點 5" o:spid="_x0000_s1026" style="position:absolute;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35pt" to="70.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3B6D5DA0" w14:textId="77777777" w:rsidR="00464010" w:rsidRPr="00D573A2" w:rsidRDefault="00464010" w:rsidP="007E3725">
            <w:pPr>
              <w:spacing w:line="360" w:lineRule="auto"/>
              <w:ind w:left="0" w:firstLine="0"/>
              <w:rPr>
                <w:rFonts w:asciiTheme="minorEastAsia" w:eastAsiaTheme="minorEastAsia" w:hAnsiTheme="minorEastAsia"/>
                <w:bCs/>
                <w:lang w:eastAsia="zh-HK"/>
              </w:rPr>
            </w:pPr>
            <w:r w:rsidRPr="00D573A2">
              <w:t xml:space="preserve"> </w:t>
            </w:r>
            <w:r w:rsidRPr="00D573A2">
              <w:rPr>
                <w:rFonts w:hint="eastAsia"/>
              </w:rPr>
              <w:t>全國人大常委會法制工作委員會擬訂了《中華人民共和國憲法修正案（草案）》和《全國人民代表大會常務委員會關於提請審議〈中華人民共和國憲法修正案（草案）〉的議案》</w:t>
            </w:r>
          </w:p>
        </w:tc>
      </w:tr>
      <w:tr w:rsidR="00464010" w:rsidRPr="00D573A2" w14:paraId="7FCF990C" w14:textId="77777777" w:rsidTr="007E3725">
        <w:trPr>
          <w:trHeight w:val="1385"/>
        </w:trPr>
        <w:tc>
          <w:tcPr>
            <w:tcW w:w="3753" w:type="dxa"/>
            <w:tcBorders>
              <w:right w:val="single" w:sz="4" w:space="0" w:color="auto"/>
            </w:tcBorders>
          </w:tcPr>
          <w:p w14:paraId="34E4EA03" w14:textId="77777777" w:rsidR="00464010" w:rsidRPr="00D573A2" w:rsidRDefault="00464010" w:rsidP="007E3725">
            <w:pPr>
              <w:spacing w:line="360" w:lineRule="auto"/>
              <w:jc w:val="center"/>
            </w:pPr>
            <w:r w:rsidRPr="00D573A2">
              <w:rPr>
                <w:rFonts w:hint="eastAsia"/>
              </w:rPr>
              <w:t>全國人大會議審議和表決後，成</w:t>
            </w:r>
          </w:p>
          <w:p w14:paraId="4CF24424" w14:textId="77777777" w:rsidR="00464010" w:rsidRPr="00D573A2" w:rsidRDefault="00464010" w:rsidP="007E3725">
            <w:pPr>
              <w:spacing w:line="360" w:lineRule="auto"/>
              <w:jc w:val="center"/>
            </w:pPr>
            <w:r w:rsidRPr="00D573A2">
              <w:rPr>
                <w:rFonts w:hint="eastAsia"/>
              </w:rPr>
              <w:t>為全國執行的政策</w:t>
            </w:r>
          </w:p>
        </w:tc>
        <w:tc>
          <w:tcPr>
            <w:tcW w:w="1756" w:type="dxa"/>
            <w:tcBorders>
              <w:top w:val="nil"/>
              <w:left w:val="single" w:sz="4" w:space="0" w:color="auto"/>
              <w:bottom w:val="nil"/>
              <w:right w:val="single" w:sz="4" w:space="0" w:color="auto"/>
            </w:tcBorders>
          </w:tcPr>
          <w:p w14:paraId="052CE4C2" w14:textId="77777777" w:rsidR="00464010" w:rsidRPr="00D573A2" w:rsidRDefault="00464010" w:rsidP="007E3725">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66" w:type="dxa"/>
            <w:tcBorders>
              <w:left w:val="single" w:sz="4" w:space="0" w:color="auto"/>
            </w:tcBorders>
          </w:tcPr>
          <w:p w14:paraId="2650AB7D" w14:textId="77777777" w:rsidR="00464010" w:rsidRPr="00D573A2" w:rsidRDefault="00464010" w:rsidP="007E3725">
            <w:pPr>
              <w:tabs>
                <w:tab w:val="left" w:pos="426"/>
                <w:tab w:val="left" w:pos="993"/>
              </w:tabs>
              <w:spacing w:line="360" w:lineRule="auto"/>
              <w:ind w:left="0" w:firstLine="0"/>
              <w:rPr>
                <w:rFonts w:eastAsiaTheme="minorEastAsia"/>
                <w:szCs w:val="28"/>
              </w:rPr>
            </w:pPr>
            <w:r w:rsidRPr="00D573A2">
              <w:rPr>
                <w:rFonts w:hint="eastAsia"/>
              </w:rPr>
              <w:t>由中共中央決定啓動憲法修改工作。黨中央發出徵求對修改憲法部分內容意見的通知</w:t>
            </w:r>
          </w:p>
        </w:tc>
      </w:tr>
    </w:tbl>
    <w:p w14:paraId="5A2F5BDE" w14:textId="77777777" w:rsidR="00464010" w:rsidRPr="00D573A2" w:rsidRDefault="00464010" w:rsidP="00464010">
      <w:pPr>
        <w:pStyle w:val="ListParagraph"/>
        <w:ind w:firstLine="0"/>
        <w:rPr>
          <w:rFonts w:eastAsiaTheme="minorEastAsia"/>
          <w:szCs w:val="28"/>
          <w:lang w:eastAsia="zh-HK"/>
        </w:rPr>
      </w:pPr>
    </w:p>
    <w:p w14:paraId="65E42CE3" w14:textId="77777777" w:rsidR="00464010" w:rsidRPr="00D573A2" w:rsidRDefault="00464010" w:rsidP="00F803B8">
      <w:pPr>
        <w:pStyle w:val="ListParagraph"/>
        <w:numPr>
          <w:ilvl w:val="0"/>
          <w:numId w:val="91"/>
        </w:numPr>
        <w:tabs>
          <w:tab w:val="left" w:pos="426"/>
          <w:tab w:val="left" w:pos="993"/>
        </w:tabs>
        <w:spacing w:line="276" w:lineRule="auto"/>
        <w:rPr>
          <w:rFonts w:eastAsiaTheme="minorEastAsia"/>
          <w:szCs w:val="28"/>
          <w:lang w:eastAsia="zh-HK"/>
        </w:rPr>
      </w:pPr>
      <w:r w:rsidRPr="00D573A2">
        <w:rPr>
          <w:rFonts w:eastAsiaTheme="minorEastAsia" w:hint="eastAsia"/>
          <w:szCs w:val="28"/>
          <w:lang w:eastAsia="zh-HK"/>
        </w:rPr>
        <w:t>【</w:t>
      </w:r>
      <w:r w:rsidRPr="002D09FC">
        <w:rPr>
          <w:rFonts w:eastAsiaTheme="minorEastAsia" w:hint="eastAsia"/>
          <w:b/>
          <w:szCs w:val="28"/>
          <w:lang w:eastAsia="zh-HK"/>
        </w:rPr>
        <w:t>挑戰題</w:t>
      </w:r>
      <w:r w:rsidRPr="00D573A2">
        <w:rPr>
          <w:rFonts w:eastAsiaTheme="minorEastAsia" w:hint="eastAsia"/>
          <w:szCs w:val="28"/>
          <w:lang w:eastAsia="zh-HK"/>
        </w:rPr>
        <w:t>】參考資料一，並就你所知，為甚麼《憲法》的修改需要經過</w:t>
      </w:r>
      <w:r w:rsidR="00F803B8" w:rsidRPr="009B0151">
        <w:rPr>
          <w:rFonts w:eastAsiaTheme="minorEastAsia" w:hint="eastAsia"/>
          <w:szCs w:val="28"/>
          <w:lang w:eastAsia="zh-HK"/>
        </w:rPr>
        <w:t>全國人民代表大會</w:t>
      </w:r>
      <w:r w:rsidRPr="009B0151">
        <w:rPr>
          <w:rFonts w:eastAsiaTheme="minorEastAsia" w:hint="eastAsia"/>
          <w:szCs w:val="28"/>
          <w:lang w:eastAsia="zh-HK"/>
        </w:rPr>
        <w:t>「</w:t>
      </w:r>
      <w:r w:rsidRPr="00D573A2">
        <w:rPr>
          <w:rFonts w:eastAsiaTheme="minorEastAsia" w:hint="eastAsia"/>
          <w:szCs w:val="28"/>
          <w:lang w:eastAsia="zh-HK"/>
        </w:rPr>
        <w:t>全體代表三分之二以上的多數通過」，而非過半數（二分之一以上的多數）的代表就能通過？</w:t>
      </w:r>
      <w:r w:rsidRPr="00D573A2">
        <w:rPr>
          <w:rFonts w:eastAsiaTheme="minorEastAsia"/>
          <w:szCs w:val="28"/>
          <w:lang w:eastAsia="zh-HK"/>
        </w:rPr>
        <w:t xml:space="preserve"> </w:t>
      </w:r>
    </w:p>
    <w:tbl>
      <w:tblPr>
        <w:tblStyle w:val="TableGrid"/>
        <w:tblW w:w="8646" w:type="dxa"/>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646"/>
      </w:tblGrid>
      <w:tr w:rsidR="00464010" w:rsidRPr="00D573A2" w14:paraId="3AA13DE5" w14:textId="77777777" w:rsidTr="007E3725">
        <w:tc>
          <w:tcPr>
            <w:tcW w:w="8646" w:type="dxa"/>
          </w:tcPr>
          <w:p w14:paraId="7D9AE71D" w14:textId="77777777" w:rsidR="00464010" w:rsidRPr="00D573A2" w:rsidRDefault="00464010" w:rsidP="007E3725">
            <w:pPr>
              <w:spacing w:line="360" w:lineRule="auto"/>
              <w:ind w:left="0" w:firstLine="0"/>
              <w:rPr>
                <w:rFonts w:eastAsiaTheme="minorEastAsia"/>
                <w:i/>
                <w:lang w:eastAsia="zh-HK"/>
              </w:rPr>
            </w:pPr>
            <w:r w:rsidRPr="00D573A2">
              <w:rPr>
                <w:rFonts w:eastAsiaTheme="minorEastAsia" w:hint="eastAsia"/>
                <w:i/>
                <w:color w:val="FF0000"/>
                <w:lang w:eastAsia="zh-HK"/>
              </w:rPr>
              <w:t>《憲法》的修改需要經過「全體代表三分之二以上的多數通過」的安排體現了</w:t>
            </w:r>
          </w:p>
        </w:tc>
      </w:tr>
      <w:tr w:rsidR="00464010" w:rsidRPr="00D573A2" w14:paraId="0F06E1AC" w14:textId="77777777" w:rsidTr="007E3725">
        <w:tc>
          <w:tcPr>
            <w:tcW w:w="8646" w:type="dxa"/>
          </w:tcPr>
          <w:p w14:paraId="56D0457E" w14:textId="77777777" w:rsidR="00464010" w:rsidRPr="00D573A2"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《憲法》修改的過程十分謹慎。《憲法》的修改在得到全國人民代表大會全體</w:t>
            </w:r>
          </w:p>
        </w:tc>
      </w:tr>
      <w:tr w:rsidR="00464010" w:rsidRPr="00D573A2" w14:paraId="6CA8586B" w14:textId="77777777" w:rsidTr="007E3725">
        <w:tc>
          <w:tcPr>
            <w:tcW w:w="8646" w:type="dxa"/>
          </w:tcPr>
          <w:p w14:paraId="160C305F" w14:textId="77777777" w:rsidR="00464010" w:rsidRPr="00D573A2"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代表三分之二以上的多數通過，比起只有二分之一以上的代表通過，更能彰顯</w:t>
            </w:r>
          </w:p>
        </w:tc>
      </w:tr>
      <w:tr w:rsidR="00464010" w:rsidRPr="00A906D9" w14:paraId="01E0ECA4" w14:textId="77777777" w:rsidTr="007E3725">
        <w:tc>
          <w:tcPr>
            <w:tcW w:w="8646" w:type="dxa"/>
          </w:tcPr>
          <w:p w14:paraId="1154EBA6" w14:textId="77777777" w:rsidR="00464010" w:rsidRPr="001F4307" w:rsidRDefault="00464010" w:rsidP="007E3725">
            <w:pPr>
              <w:spacing w:line="360" w:lineRule="auto"/>
              <w:ind w:left="0" w:firstLine="0"/>
              <w:rPr>
                <w:rFonts w:eastAsiaTheme="minorEastAsia"/>
                <w:i/>
                <w:color w:val="FF0000"/>
              </w:rPr>
            </w:pPr>
            <w:r w:rsidRPr="00D573A2">
              <w:rPr>
                <w:rFonts w:eastAsiaTheme="minorEastAsia" w:hint="eastAsia"/>
                <w:i/>
                <w:color w:val="FF0000"/>
                <w:lang w:eastAsia="zh-HK"/>
              </w:rPr>
              <w:t>所通過的《憲法》修</w:t>
            </w:r>
            <w:r w:rsidRPr="00D573A2">
              <w:rPr>
                <w:rFonts w:eastAsiaTheme="minorEastAsia" w:hint="eastAsia"/>
                <w:i/>
                <w:color w:val="FF0000"/>
              </w:rPr>
              <w:t>改</w:t>
            </w:r>
            <w:r w:rsidRPr="00D573A2">
              <w:rPr>
                <w:rFonts w:eastAsiaTheme="minorEastAsia" w:hint="eastAsia"/>
                <w:i/>
                <w:color w:val="FF0000"/>
                <w:lang w:eastAsia="zh-HK"/>
              </w:rPr>
              <w:t>部份取得人民代</w:t>
            </w:r>
            <w:r w:rsidRPr="00D573A2">
              <w:rPr>
                <w:rFonts w:eastAsiaTheme="minorEastAsia" w:hint="eastAsia"/>
                <w:i/>
                <w:color w:val="FF0000"/>
              </w:rPr>
              <w:t>表</w:t>
            </w:r>
            <w:r w:rsidRPr="00D573A2">
              <w:rPr>
                <w:rFonts w:eastAsiaTheme="minorEastAsia" w:hint="eastAsia"/>
                <w:i/>
                <w:color w:val="FF0000"/>
                <w:lang w:eastAsia="zh-HK"/>
              </w:rPr>
              <w:t>大會代表的廣泛共識。</w:t>
            </w:r>
          </w:p>
        </w:tc>
      </w:tr>
    </w:tbl>
    <w:p w14:paraId="2CE2FEEF" w14:textId="77777777" w:rsidR="00464010" w:rsidRPr="00A906D9" w:rsidRDefault="00464010" w:rsidP="00464010">
      <w:pPr>
        <w:rPr>
          <w:rFonts w:asciiTheme="minorEastAsia" w:eastAsiaTheme="minorEastAsia" w:hAnsiTheme="minorEastAsia"/>
          <w:bCs/>
          <w:kern w:val="0"/>
        </w:rPr>
        <w:sectPr w:rsidR="00464010" w:rsidRPr="00A906D9" w:rsidSect="00657EF3">
          <w:type w:val="continuous"/>
          <w:pgSz w:w="11906" w:h="16838"/>
          <w:pgMar w:top="1440" w:right="1800" w:bottom="1440" w:left="1800" w:header="851" w:footer="992" w:gutter="0"/>
          <w:cols w:space="425"/>
          <w:docGrid w:type="lines" w:linePitch="360"/>
        </w:sectPr>
      </w:pPr>
    </w:p>
    <w:p w14:paraId="1B5AE8E0" w14:textId="77777777" w:rsidR="00464010" w:rsidRDefault="00464010" w:rsidP="00464010">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09A49FE3" w14:textId="77777777" w:rsidR="00464010" w:rsidRDefault="00464010" w:rsidP="00464010">
      <w:pPr>
        <w:widowControl w:val="0"/>
        <w:snapToGrid w:val="0"/>
        <w:spacing w:line="276" w:lineRule="auto"/>
        <w:contextualSpacing/>
        <w:jc w:val="both"/>
        <w:rPr>
          <w:rFonts w:ascii="微軟正黑體" w:eastAsia="微軟正黑體" w:hAnsi="微軟正黑體"/>
          <w:b/>
          <w:sz w:val="28"/>
          <w:szCs w:val="28"/>
        </w:rPr>
      </w:pPr>
    </w:p>
    <w:p w14:paraId="0B967806" w14:textId="77777777" w:rsidR="00464010" w:rsidRPr="007F6401" w:rsidRDefault="00464010" w:rsidP="00464010">
      <w:pPr>
        <w:widowControl w:val="0"/>
        <w:snapToGrid w:val="0"/>
        <w:spacing w:line="276" w:lineRule="auto"/>
        <w:contextualSpacing/>
        <w:jc w:val="both"/>
        <w:rPr>
          <w:rFonts w:asciiTheme="majorEastAsia" w:eastAsiaTheme="majorEastAsia" w:hAnsiTheme="majorEastAsia"/>
          <w:lang w:eastAsia="zh-HK"/>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Pr>
          <w:rFonts w:ascii="微軟正黑體" w:eastAsia="微軟正黑體" w:hAnsi="微軟正黑體" w:hint="eastAsia"/>
          <w:b/>
          <w:sz w:val="28"/>
          <w:szCs w:val="28"/>
          <w:lang w:eastAsia="zh-HK"/>
        </w:rPr>
        <w:t>中國共</w:t>
      </w:r>
      <w:r>
        <w:rPr>
          <w:rFonts w:ascii="微軟正黑體" w:eastAsia="微軟正黑體" w:hAnsi="微軟正黑體" w:hint="eastAsia"/>
          <w:b/>
          <w:sz w:val="28"/>
          <w:szCs w:val="28"/>
        </w:rPr>
        <w:t>產</w:t>
      </w:r>
      <w:r>
        <w:rPr>
          <w:rFonts w:ascii="微軟正黑體" w:eastAsia="微軟正黑體" w:hAnsi="微軟正黑體" w:hint="eastAsia"/>
          <w:b/>
          <w:sz w:val="28"/>
          <w:szCs w:val="28"/>
          <w:lang w:eastAsia="zh-HK"/>
        </w:rPr>
        <w:t>黨的領</w:t>
      </w:r>
      <w:r>
        <w:rPr>
          <w:rFonts w:ascii="微軟正黑體" w:eastAsia="微軟正黑體" w:hAnsi="微軟正黑體" w:hint="eastAsia"/>
          <w:b/>
          <w:sz w:val="28"/>
          <w:szCs w:val="28"/>
        </w:rPr>
        <w:t>導</w:t>
      </w:r>
      <w:r>
        <w:rPr>
          <w:rFonts w:ascii="微軟正黑體" w:eastAsia="微軟正黑體" w:hAnsi="微軟正黑體" w:hint="eastAsia"/>
          <w:b/>
          <w:sz w:val="28"/>
          <w:szCs w:val="28"/>
          <w:lang w:eastAsia="zh-HK"/>
        </w:rPr>
        <w:t>優</w:t>
      </w:r>
      <w:r>
        <w:rPr>
          <w:rFonts w:ascii="微軟正黑體" w:eastAsia="微軟正黑體" w:hAnsi="微軟正黑體" w:hint="eastAsia"/>
          <w:b/>
          <w:sz w:val="28"/>
          <w:szCs w:val="28"/>
        </w:rPr>
        <w:t>勢</w:t>
      </w:r>
    </w:p>
    <w:p w14:paraId="268726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29D3DF5D" w14:textId="687484C1" w:rsidR="00464010" w:rsidRDefault="00464010" w:rsidP="00464010">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270A0C" w:rsidRPr="00A03C46" w14:paraId="6C878A02" w14:textId="77777777" w:rsidTr="004372A5">
        <w:trPr>
          <w:trHeight w:val="562"/>
        </w:trPr>
        <w:tc>
          <w:tcPr>
            <w:tcW w:w="2059" w:type="dxa"/>
          </w:tcPr>
          <w:p w14:paraId="788972BC" w14:textId="77777777" w:rsidR="00270A0C" w:rsidRPr="0093076B" w:rsidRDefault="00270A0C"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名稱：</w:t>
            </w:r>
          </w:p>
        </w:tc>
        <w:tc>
          <w:tcPr>
            <w:tcW w:w="4594" w:type="dxa"/>
          </w:tcPr>
          <w:p w14:paraId="4C039094" w14:textId="6633793A" w:rsidR="00270A0C" w:rsidRPr="00A03C46" w:rsidRDefault="00270A0C" w:rsidP="004372A5">
            <w:pPr>
              <w:snapToGrid w:val="0"/>
              <w:spacing w:line="276" w:lineRule="auto"/>
              <w:contextualSpacing/>
              <w:jc w:val="both"/>
              <w:rPr>
                <w:rFonts w:asciiTheme="majorEastAsia" w:eastAsiaTheme="majorEastAsia" w:hAnsiTheme="majorEastAsia"/>
                <w:lang w:eastAsia="zh-HK"/>
              </w:rPr>
            </w:pPr>
            <w:r w:rsidRPr="00270A0C">
              <w:rPr>
                <w:rFonts w:asciiTheme="majorEastAsia" w:eastAsiaTheme="majorEastAsia" w:hAnsiTheme="majorEastAsia" w:hint="eastAsia"/>
                <w:lang w:eastAsia="zh-HK"/>
              </w:rPr>
              <w:t>中國共產黨的領導是最大優勢</w:t>
            </w:r>
          </w:p>
        </w:tc>
        <w:tc>
          <w:tcPr>
            <w:tcW w:w="1530" w:type="dxa"/>
            <w:vMerge w:val="restart"/>
          </w:tcPr>
          <w:p w14:paraId="3FCE6864" w14:textId="33324C3D" w:rsidR="00270A0C" w:rsidRPr="00A03C46" w:rsidRDefault="00270A0C" w:rsidP="004372A5">
            <w:pPr>
              <w:snapToGrid w:val="0"/>
              <w:spacing w:line="276" w:lineRule="auto"/>
              <w:contextualSpacing/>
              <w:jc w:val="both"/>
              <w:rPr>
                <w:rFonts w:asciiTheme="majorEastAsia" w:eastAsiaTheme="majorEastAsia" w:hAnsiTheme="majorEastAsia"/>
                <w:lang w:eastAsia="zh-HK"/>
              </w:rPr>
            </w:pPr>
            <w:r>
              <w:object w:dxaOrig="2685" w:dyaOrig="2730" w14:anchorId="631EE489">
                <v:shape id="_x0000_i1027" type="#_x0000_t75" style="width:66.05pt;height:66.75pt" o:ole="">
                  <v:imagedata r:id="rId55" o:title=""/>
                </v:shape>
                <o:OLEObject Type="Embed" ProgID="PBrush" ShapeID="_x0000_i1027" DrawAspect="Content" ObjectID="_1771416129" r:id="rId56"/>
              </w:object>
            </w:r>
          </w:p>
        </w:tc>
      </w:tr>
      <w:tr w:rsidR="00270A0C" w:rsidRPr="00A03C46" w14:paraId="25D3D870" w14:textId="77777777" w:rsidTr="004372A5">
        <w:tc>
          <w:tcPr>
            <w:tcW w:w="2059" w:type="dxa"/>
          </w:tcPr>
          <w:p w14:paraId="26C66C15" w14:textId="77777777" w:rsidR="00270A0C" w:rsidRPr="0093076B" w:rsidRDefault="00270A0C"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提供者：</w:t>
            </w:r>
          </w:p>
        </w:tc>
        <w:tc>
          <w:tcPr>
            <w:tcW w:w="4594" w:type="dxa"/>
          </w:tcPr>
          <w:p w14:paraId="252D3720" w14:textId="0AD43FF1" w:rsidR="00270A0C" w:rsidRPr="00A03C46" w:rsidRDefault="00270A0C" w:rsidP="004372A5">
            <w:pPr>
              <w:snapToGrid w:val="0"/>
              <w:spacing w:line="276" w:lineRule="auto"/>
              <w:contextualSpacing/>
              <w:jc w:val="both"/>
              <w:rPr>
                <w:rFonts w:asciiTheme="majorEastAsia" w:eastAsiaTheme="majorEastAsia" w:hAnsiTheme="majorEastAsia"/>
                <w:lang w:eastAsia="zh-HK"/>
              </w:rPr>
            </w:pPr>
            <w:r w:rsidRPr="00270A0C">
              <w:rPr>
                <w:rFonts w:asciiTheme="majorEastAsia" w:eastAsiaTheme="majorEastAsia" w:hAnsiTheme="majorEastAsia" w:hint="eastAsia"/>
                <w:lang w:eastAsia="zh-HK"/>
              </w:rPr>
              <w:t>中國共產黨新聞網</w:t>
            </w:r>
          </w:p>
        </w:tc>
        <w:tc>
          <w:tcPr>
            <w:tcW w:w="1530" w:type="dxa"/>
            <w:vMerge/>
          </w:tcPr>
          <w:p w14:paraId="52A883C4" w14:textId="77777777" w:rsidR="00270A0C" w:rsidRPr="00A03C46" w:rsidRDefault="00270A0C" w:rsidP="004372A5">
            <w:pPr>
              <w:snapToGrid w:val="0"/>
              <w:spacing w:line="276" w:lineRule="auto"/>
              <w:contextualSpacing/>
              <w:jc w:val="both"/>
              <w:rPr>
                <w:rFonts w:asciiTheme="majorEastAsia" w:eastAsiaTheme="majorEastAsia" w:hAnsiTheme="majorEastAsia"/>
                <w:lang w:eastAsia="zh-HK"/>
              </w:rPr>
            </w:pPr>
          </w:p>
        </w:tc>
      </w:tr>
      <w:tr w:rsidR="00270A0C" w:rsidRPr="00A03C46" w14:paraId="4E72E8C9" w14:textId="77777777" w:rsidTr="004372A5">
        <w:tc>
          <w:tcPr>
            <w:tcW w:w="2059" w:type="dxa"/>
          </w:tcPr>
          <w:p w14:paraId="4B22F92F" w14:textId="77777777" w:rsidR="00270A0C" w:rsidRPr="0093076B" w:rsidRDefault="00270A0C"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來源：</w:t>
            </w:r>
          </w:p>
        </w:tc>
        <w:tc>
          <w:tcPr>
            <w:tcW w:w="4594" w:type="dxa"/>
          </w:tcPr>
          <w:p w14:paraId="61758DEB" w14:textId="0D62ED78" w:rsidR="00270A0C" w:rsidRDefault="00270A0C" w:rsidP="00270A0C">
            <w:pPr>
              <w:snapToGrid w:val="0"/>
              <w:spacing w:line="276" w:lineRule="auto"/>
              <w:contextualSpacing/>
              <w:jc w:val="both"/>
            </w:pPr>
            <w:r w:rsidRPr="00270A0C">
              <w:t>http://dangjian.people.com.cn/n1/2022/1229/</w:t>
            </w:r>
          </w:p>
          <w:p w14:paraId="7C4CFA85" w14:textId="1B73003D" w:rsidR="00270A0C" w:rsidRPr="00270A0C" w:rsidRDefault="00270A0C" w:rsidP="00270A0C">
            <w:pPr>
              <w:snapToGrid w:val="0"/>
              <w:spacing w:line="276" w:lineRule="auto"/>
              <w:contextualSpacing/>
              <w:jc w:val="both"/>
            </w:pPr>
            <w:r w:rsidRPr="00B72423">
              <w:t>c117092-32595846.html</w:t>
            </w:r>
          </w:p>
        </w:tc>
        <w:tc>
          <w:tcPr>
            <w:tcW w:w="1530" w:type="dxa"/>
            <w:vMerge/>
          </w:tcPr>
          <w:p w14:paraId="3033CE02" w14:textId="77777777" w:rsidR="00270A0C" w:rsidRPr="00A03C46" w:rsidRDefault="00270A0C" w:rsidP="004372A5">
            <w:pPr>
              <w:snapToGrid w:val="0"/>
              <w:spacing w:line="276" w:lineRule="auto"/>
              <w:contextualSpacing/>
              <w:jc w:val="both"/>
              <w:rPr>
                <w:rFonts w:asciiTheme="majorEastAsia" w:eastAsiaTheme="majorEastAsia" w:hAnsiTheme="majorEastAsia"/>
                <w:lang w:eastAsia="zh-HK"/>
              </w:rPr>
            </w:pPr>
          </w:p>
        </w:tc>
      </w:tr>
    </w:tbl>
    <w:p w14:paraId="5915D646" w14:textId="17CF2AA1" w:rsidR="00270A0C" w:rsidRDefault="00270A0C" w:rsidP="00464010">
      <w:pPr>
        <w:snapToGrid w:val="0"/>
        <w:spacing w:line="276" w:lineRule="auto"/>
        <w:contextualSpacing/>
        <w:jc w:val="both"/>
        <w:rPr>
          <w:rFonts w:asciiTheme="majorEastAsia" w:eastAsiaTheme="majorEastAsia" w:hAnsiTheme="majorEastAsia"/>
          <w:b/>
          <w:lang w:eastAsia="zh-HK"/>
        </w:rPr>
      </w:pPr>
    </w:p>
    <w:p w14:paraId="16EAA968" w14:textId="77777777" w:rsidR="00464010" w:rsidRDefault="00464010" w:rsidP="00464010">
      <w:pPr>
        <w:snapToGrid w:val="0"/>
        <w:spacing w:line="276" w:lineRule="auto"/>
        <w:contextualSpacing/>
        <w:jc w:val="both"/>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A564FD">
        <w:rPr>
          <w:rFonts w:asciiTheme="majorEastAsia" w:eastAsiaTheme="majorEastAsia" w:hAnsiTheme="majorEastAsia" w:hint="eastAsia"/>
          <w:lang w:eastAsia="zh-HK"/>
        </w:rPr>
        <w:t>中國共產黨新聞網</w:t>
      </w:r>
      <w:r>
        <w:rPr>
          <w:rFonts w:asciiTheme="majorEastAsia" w:eastAsiaTheme="majorEastAsia" w:hAnsiTheme="majorEastAsia" w:hint="eastAsia"/>
          <w:lang w:eastAsia="zh-HK"/>
        </w:rPr>
        <w:t>的網頁，閱</w:t>
      </w:r>
      <w:r>
        <w:rPr>
          <w:rFonts w:asciiTheme="majorEastAsia" w:eastAsiaTheme="majorEastAsia" w:hAnsiTheme="majorEastAsia" w:hint="eastAsia"/>
        </w:rPr>
        <w:t>讀</w:t>
      </w:r>
      <w:r w:rsidRPr="00D573A2">
        <w:rPr>
          <w:rFonts w:hint="eastAsia"/>
        </w:rPr>
        <w:t>《</w:t>
      </w:r>
      <w:r w:rsidRPr="00A564FD">
        <w:rPr>
          <w:rFonts w:asciiTheme="majorEastAsia" w:eastAsiaTheme="majorEastAsia" w:hAnsiTheme="majorEastAsia" w:hint="eastAsia"/>
        </w:rPr>
        <w:t>中國共產黨的領導是最大優勢</w:t>
      </w:r>
      <w:r w:rsidRPr="00D573A2">
        <w:rPr>
          <w:rFonts w:hint="eastAsia"/>
        </w:rPr>
        <w:t>》</w:t>
      </w:r>
    </w:p>
    <w:p w14:paraId="4371B7EC"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一文，並完</w:t>
      </w:r>
      <w:r>
        <w:rPr>
          <w:rFonts w:asciiTheme="majorEastAsia" w:eastAsiaTheme="majorEastAsia" w:hAnsiTheme="majorEastAsia" w:hint="eastAsia"/>
        </w:rPr>
        <w:t>成</w:t>
      </w:r>
      <w:r>
        <w:rPr>
          <w:rFonts w:asciiTheme="majorEastAsia" w:eastAsiaTheme="majorEastAsia" w:hAnsiTheme="majorEastAsia" w:hint="eastAsia"/>
          <w:lang w:eastAsia="zh-HK"/>
        </w:rPr>
        <w:t>下列問</w:t>
      </w:r>
      <w:r>
        <w:rPr>
          <w:rFonts w:asciiTheme="majorEastAsia" w:eastAsiaTheme="majorEastAsia" w:hAnsiTheme="majorEastAsia" w:hint="eastAsia"/>
        </w:rPr>
        <w:t>題</w:t>
      </w:r>
      <w:r>
        <w:rPr>
          <w:rFonts w:asciiTheme="majorEastAsia" w:eastAsiaTheme="majorEastAsia" w:hAnsiTheme="majorEastAsia" w:hint="eastAsia"/>
          <w:lang w:eastAsia="zh-HK"/>
        </w:rPr>
        <w:t>。</w:t>
      </w:r>
    </w:p>
    <w:p w14:paraId="7CA9BAF6"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16767498" w14:textId="77777777" w:rsidR="00464010" w:rsidRDefault="00464010" w:rsidP="00464010">
      <w:pPr>
        <w:pStyle w:val="ListParagraph"/>
        <w:numPr>
          <w:ilvl w:val="0"/>
          <w:numId w:val="90"/>
        </w:numPr>
        <w:rPr>
          <w:color w:val="000000" w:themeColor="text1"/>
        </w:rPr>
      </w:pPr>
      <w:r w:rsidRPr="00E22580">
        <w:rPr>
          <w:rFonts w:hint="eastAsia"/>
        </w:rPr>
        <w:t>根據資料一</w:t>
      </w:r>
      <w:r w:rsidRPr="00D573A2">
        <w:rPr>
          <w:rFonts w:hint="eastAsia"/>
          <w:color w:val="000000" w:themeColor="text1"/>
          <w:lang w:eastAsia="zh-HK"/>
        </w:rPr>
        <w:t>，</w:t>
      </w:r>
      <w:r>
        <w:rPr>
          <w:rFonts w:hint="eastAsia"/>
          <w:color w:val="000000" w:themeColor="text1"/>
        </w:rPr>
        <w:t>以</w:t>
      </w:r>
      <w:r>
        <w:rPr>
          <w:rFonts w:hint="eastAsia"/>
          <w:color w:val="000000" w:themeColor="text1"/>
          <w:lang w:eastAsia="zh-HK"/>
        </w:rPr>
        <w:t>下哪項是</w:t>
      </w:r>
      <w:r w:rsidRPr="00547392">
        <w:rPr>
          <w:rFonts w:hint="eastAsia"/>
          <w:color w:val="000000" w:themeColor="text1"/>
          <w:lang w:eastAsia="zh-HK"/>
        </w:rPr>
        <w:t>中國共產黨領導的</w:t>
      </w:r>
      <w:r>
        <w:rPr>
          <w:rFonts w:hint="eastAsia"/>
          <w:color w:val="000000" w:themeColor="text1"/>
          <w:lang w:eastAsia="zh-HK"/>
        </w:rPr>
        <w:t>正</w:t>
      </w:r>
      <w:r>
        <w:rPr>
          <w:rFonts w:hint="eastAsia"/>
          <w:color w:val="000000" w:themeColor="text1"/>
        </w:rPr>
        <w:t>確</w:t>
      </w:r>
      <w:r>
        <w:rPr>
          <w:rFonts w:hint="eastAsia"/>
          <w:color w:val="000000" w:themeColor="text1"/>
          <w:lang w:eastAsia="zh-HK"/>
        </w:rPr>
        <w:t>描</w:t>
      </w:r>
      <w:r>
        <w:rPr>
          <w:rFonts w:hint="eastAsia"/>
          <w:color w:val="000000" w:themeColor="text1"/>
        </w:rPr>
        <w:t>述</w:t>
      </w:r>
      <w:r w:rsidRPr="00547392">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54834AD1" w14:textId="77777777" w:rsidTr="007E3725">
        <w:tc>
          <w:tcPr>
            <w:tcW w:w="630" w:type="dxa"/>
          </w:tcPr>
          <w:p w14:paraId="59639D32" w14:textId="77777777" w:rsidR="00464010" w:rsidRPr="001E3CFE" w:rsidRDefault="00464010" w:rsidP="007E3725">
            <w:pPr>
              <w:rPr>
                <w:rFonts w:eastAsiaTheme="minorEastAsia"/>
                <w:color w:val="000000"/>
              </w:rPr>
            </w:pPr>
            <w:r w:rsidRPr="001E3CFE">
              <w:rPr>
                <w:rFonts w:eastAsiaTheme="minorEastAsia"/>
                <w:color w:val="000000"/>
              </w:rPr>
              <w:t>(i)</w:t>
            </w:r>
          </w:p>
        </w:tc>
        <w:tc>
          <w:tcPr>
            <w:tcW w:w="6660" w:type="dxa"/>
          </w:tcPr>
          <w:p w14:paraId="5D9266EC" w14:textId="77777777" w:rsidR="00464010" w:rsidRPr="001E3CFE" w:rsidRDefault="00464010" w:rsidP="007E3725">
            <w:pPr>
              <w:rPr>
                <w:rFonts w:eastAsiaTheme="minorEastAsia"/>
                <w:color w:val="000000"/>
              </w:rPr>
            </w:pPr>
            <w:r w:rsidRPr="002B03FE">
              <w:rPr>
                <w:rFonts w:eastAsiaTheme="minorEastAsia" w:hint="eastAsia"/>
                <w:color w:val="000000"/>
                <w:lang w:eastAsia="zh-HK"/>
              </w:rPr>
              <w:t>中國共產黨領導是中國特色社會主義最本質的特</w:t>
            </w:r>
            <w:r>
              <w:rPr>
                <w:rFonts w:eastAsiaTheme="minorEastAsia" w:hint="eastAsia"/>
                <w:color w:val="000000"/>
                <w:lang w:eastAsia="zh-HK"/>
              </w:rPr>
              <w:t>徵</w:t>
            </w:r>
          </w:p>
        </w:tc>
      </w:tr>
      <w:tr w:rsidR="00464010" w:rsidRPr="001E3CFE" w14:paraId="2E1F5DAB" w14:textId="77777777" w:rsidTr="007E3725">
        <w:tc>
          <w:tcPr>
            <w:tcW w:w="630" w:type="dxa"/>
          </w:tcPr>
          <w:p w14:paraId="4BDA2105" w14:textId="77777777" w:rsidR="00464010" w:rsidRPr="001E3CFE" w:rsidRDefault="00464010" w:rsidP="007E3725">
            <w:pPr>
              <w:rPr>
                <w:rFonts w:eastAsiaTheme="minorEastAsia"/>
                <w:color w:val="000000"/>
              </w:rPr>
            </w:pPr>
            <w:r w:rsidRPr="001E3CFE">
              <w:rPr>
                <w:rFonts w:eastAsiaTheme="minorEastAsia"/>
                <w:color w:val="000000"/>
              </w:rPr>
              <w:t>(ii)</w:t>
            </w:r>
          </w:p>
        </w:tc>
        <w:tc>
          <w:tcPr>
            <w:tcW w:w="6660" w:type="dxa"/>
          </w:tcPr>
          <w:p w14:paraId="0A31A8A4" w14:textId="77777777" w:rsidR="00464010" w:rsidRPr="001E3CFE" w:rsidRDefault="00464010" w:rsidP="007E3725">
            <w:pPr>
              <w:rPr>
                <w:rFonts w:eastAsiaTheme="minorEastAsia"/>
                <w:color w:val="000000"/>
              </w:rPr>
            </w:pPr>
            <w:r w:rsidRPr="002B03FE">
              <w:rPr>
                <w:rFonts w:eastAsiaTheme="minorEastAsia" w:hint="eastAsia"/>
                <w:color w:val="000000"/>
                <w:lang w:eastAsia="zh-HK"/>
              </w:rPr>
              <w:t>中國共產黨領導是中國特色社會主義制度的最大優勢</w:t>
            </w:r>
          </w:p>
        </w:tc>
      </w:tr>
      <w:tr w:rsidR="00464010" w:rsidRPr="001E3CFE" w14:paraId="0637CE6B" w14:textId="77777777" w:rsidTr="007E3725">
        <w:tc>
          <w:tcPr>
            <w:tcW w:w="630" w:type="dxa"/>
          </w:tcPr>
          <w:p w14:paraId="0459248B" w14:textId="77777777" w:rsidR="00464010" w:rsidRPr="001E3CFE" w:rsidRDefault="00464010" w:rsidP="007E3725">
            <w:pPr>
              <w:rPr>
                <w:rFonts w:eastAsiaTheme="minorEastAsia"/>
              </w:rPr>
            </w:pPr>
            <w:r w:rsidRPr="001E3CFE">
              <w:rPr>
                <w:rFonts w:eastAsiaTheme="minorEastAsia"/>
              </w:rPr>
              <w:t>(iii)</w:t>
            </w:r>
          </w:p>
        </w:tc>
        <w:tc>
          <w:tcPr>
            <w:tcW w:w="6660" w:type="dxa"/>
          </w:tcPr>
          <w:p w14:paraId="6ADB9D8B" w14:textId="77777777" w:rsidR="00464010" w:rsidRPr="001E3CFE" w:rsidRDefault="00464010" w:rsidP="007E3725">
            <w:pPr>
              <w:rPr>
                <w:rFonts w:eastAsiaTheme="minorEastAsia"/>
              </w:rPr>
            </w:pPr>
            <w:r w:rsidRPr="002B03FE">
              <w:rPr>
                <w:rFonts w:eastAsiaTheme="minorEastAsia" w:hint="eastAsia"/>
                <w:color w:val="000000"/>
                <w:lang w:eastAsia="zh-HK"/>
              </w:rPr>
              <w:t>中國共產黨領導是實現社會主義現代化的根本保障</w:t>
            </w:r>
          </w:p>
        </w:tc>
      </w:tr>
      <w:tr w:rsidR="00464010" w:rsidRPr="001E3CFE" w14:paraId="589514CC" w14:textId="77777777" w:rsidTr="007E3725">
        <w:tc>
          <w:tcPr>
            <w:tcW w:w="630" w:type="dxa"/>
          </w:tcPr>
          <w:p w14:paraId="25F68829" w14:textId="77777777" w:rsidR="00464010" w:rsidRPr="001E3CFE" w:rsidRDefault="00464010" w:rsidP="007E3725">
            <w:pPr>
              <w:rPr>
                <w:rFonts w:eastAsiaTheme="minorEastAsia"/>
                <w:color w:val="000000"/>
              </w:rPr>
            </w:pPr>
            <w:r w:rsidRPr="001E3CFE">
              <w:rPr>
                <w:rFonts w:eastAsiaTheme="minorEastAsia"/>
                <w:color w:val="000000"/>
              </w:rPr>
              <w:t>A</w:t>
            </w:r>
          </w:p>
          <w:p w14:paraId="7DD24397" w14:textId="77777777" w:rsidR="00464010" w:rsidRPr="001E3CFE" w:rsidRDefault="00464010" w:rsidP="007E3725">
            <w:pPr>
              <w:rPr>
                <w:rFonts w:eastAsiaTheme="minorEastAsia"/>
                <w:color w:val="000000"/>
              </w:rPr>
            </w:pPr>
            <w:r w:rsidRPr="001E3CFE">
              <w:rPr>
                <w:rFonts w:eastAsiaTheme="minorEastAsia"/>
                <w:color w:val="000000"/>
              </w:rPr>
              <w:t>B</w:t>
            </w:r>
          </w:p>
          <w:p w14:paraId="0677E8A0" w14:textId="77777777" w:rsidR="00464010" w:rsidRPr="001E3CFE" w:rsidRDefault="00464010" w:rsidP="007E3725">
            <w:pPr>
              <w:rPr>
                <w:rFonts w:eastAsiaTheme="minorEastAsia"/>
                <w:color w:val="000000"/>
              </w:rPr>
            </w:pPr>
            <w:r w:rsidRPr="001E3CFE">
              <w:rPr>
                <w:rFonts w:eastAsiaTheme="minorEastAsia"/>
                <w:color w:val="000000"/>
              </w:rPr>
              <w:t>C</w:t>
            </w:r>
          </w:p>
          <w:p w14:paraId="412403D6" w14:textId="77777777" w:rsidR="00464010" w:rsidRPr="001E3CFE" w:rsidRDefault="00464010" w:rsidP="007E3725">
            <w:pPr>
              <w:rPr>
                <w:rFonts w:eastAsiaTheme="minorEastAsia"/>
                <w:color w:val="000000"/>
              </w:rPr>
            </w:pPr>
            <w:r w:rsidRPr="001E3CFE">
              <w:rPr>
                <w:rFonts w:eastAsiaTheme="minorEastAsia"/>
                <w:color w:val="000000"/>
              </w:rPr>
              <w:t>D</w:t>
            </w:r>
          </w:p>
        </w:tc>
        <w:tc>
          <w:tcPr>
            <w:tcW w:w="6660" w:type="dxa"/>
          </w:tcPr>
          <w:p w14:paraId="1DB40E0C"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F8BAC04"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C52DE22"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2209F89"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464010" w:rsidRPr="001E3CFE" w14:paraId="7750306D" w14:textId="77777777" w:rsidTr="007E3725">
        <w:tc>
          <w:tcPr>
            <w:tcW w:w="7290" w:type="dxa"/>
            <w:gridSpan w:val="2"/>
          </w:tcPr>
          <w:p w14:paraId="6A4BC1A1" w14:textId="4C89AE5C" w:rsidR="00464010" w:rsidRPr="001E3CFE" w:rsidRDefault="00A70E38" w:rsidP="007E3725">
            <w:pPr>
              <w:spacing w:beforeLines="50" w:before="180"/>
              <w:rPr>
                <w:rFonts w:eastAsiaTheme="minorEastAsia"/>
                <w:color w:val="FF0000"/>
              </w:rPr>
            </w:pPr>
            <w:r>
              <w:rPr>
                <w:rFonts w:eastAsiaTheme="minorEastAsia"/>
                <w:color w:val="FF0000"/>
                <w:lang w:eastAsia="zh-HK"/>
              </w:rPr>
              <w:t>答案</w:t>
            </w:r>
            <w:r w:rsidR="00464010" w:rsidRPr="001E3CFE">
              <w:rPr>
                <w:rFonts w:eastAsiaTheme="minorEastAsia"/>
                <w:color w:val="FF0000"/>
              </w:rPr>
              <w:t>：</w:t>
            </w:r>
            <w:r w:rsidR="00464010">
              <w:rPr>
                <w:rFonts w:eastAsiaTheme="minorEastAsia" w:hint="eastAsia"/>
                <w:color w:val="FF0000"/>
              </w:rPr>
              <w:t>D</w:t>
            </w:r>
          </w:p>
        </w:tc>
      </w:tr>
    </w:tbl>
    <w:p w14:paraId="5A5EB7DD" w14:textId="77777777" w:rsidR="00464010" w:rsidRPr="0018753A" w:rsidRDefault="00464010" w:rsidP="00464010">
      <w:pPr>
        <w:ind w:left="0" w:firstLine="0"/>
        <w:rPr>
          <w:color w:val="000000" w:themeColor="text1"/>
        </w:rPr>
      </w:pPr>
    </w:p>
    <w:p w14:paraId="7EC07345" w14:textId="77777777" w:rsidR="00464010" w:rsidRDefault="00464010" w:rsidP="00464010">
      <w:pPr>
        <w:snapToGrid w:val="0"/>
        <w:spacing w:line="276" w:lineRule="auto"/>
        <w:contextualSpacing/>
        <w:jc w:val="both"/>
        <w:rPr>
          <w:rFonts w:asciiTheme="majorEastAsia" w:eastAsiaTheme="majorEastAsia" w:hAnsiTheme="majorEastAsia"/>
          <w:lang w:eastAsia="zh-HK"/>
        </w:rPr>
      </w:pPr>
    </w:p>
    <w:p w14:paraId="3813240A" w14:textId="77777777" w:rsidR="00464010" w:rsidRDefault="00464010" w:rsidP="00464010">
      <w:pPr>
        <w:pStyle w:val="ListParagraph"/>
        <w:numPr>
          <w:ilvl w:val="0"/>
          <w:numId w:val="90"/>
        </w:numPr>
        <w:rPr>
          <w:color w:val="000000" w:themeColor="text1"/>
        </w:rPr>
      </w:pPr>
      <w:r w:rsidRPr="00E22580">
        <w:rPr>
          <w:rFonts w:hint="eastAsia"/>
        </w:rPr>
        <w:t>根據資料一</w:t>
      </w:r>
      <w:r w:rsidRPr="00D573A2">
        <w:rPr>
          <w:rFonts w:hint="eastAsia"/>
          <w:color w:val="000000" w:themeColor="text1"/>
          <w:lang w:eastAsia="zh-HK"/>
        </w:rPr>
        <w:t>，</w:t>
      </w:r>
      <w:r w:rsidRPr="00547392">
        <w:rPr>
          <w:rFonts w:hint="eastAsia"/>
          <w:color w:val="000000" w:themeColor="text1"/>
          <w:lang w:eastAsia="zh-HK"/>
        </w:rPr>
        <w:t>中國共產黨的領導</w:t>
      </w:r>
      <w:r>
        <w:rPr>
          <w:rFonts w:hint="eastAsia"/>
          <w:color w:val="000000" w:themeColor="text1"/>
          <w:lang w:eastAsia="zh-HK"/>
        </w:rPr>
        <w:t>在中國式現代化進程中</w:t>
      </w:r>
      <w:r>
        <w:rPr>
          <w:rFonts w:hint="eastAsia"/>
          <w:color w:val="000000" w:themeColor="text1"/>
        </w:rPr>
        <w:t>帶來</w:t>
      </w:r>
      <w:r>
        <w:rPr>
          <w:rFonts w:hint="eastAsia"/>
          <w:color w:val="000000" w:themeColor="text1"/>
          <w:lang w:eastAsia="zh-HK"/>
        </w:rPr>
        <w:t>甚</w:t>
      </w:r>
      <w:r>
        <w:rPr>
          <w:rFonts w:hint="eastAsia"/>
          <w:color w:val="000000" w:themeColor="text1"/>
        </w:rPr>
        <w:t>麼</w:t>
      </w:r>
      <w:r w:rsidRPr="00547392">
        <w:rPr>
          <w:rFonts w:hint="eastAsia"/>
          <w:color w:val="000000" w:themeColor="text1"/>
        </w:rPr>
        <w:t>優勢？</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64010" w:rsidRPr="001E3CFE" w14:paraId="0B05DA90" w14:textId="77777777" w:rsidTr="007E3725">
        <w:tc>
          <w:tcPr>
            <w:tcW w:w="630" w:type="dxa"/>
          </w:tcPr>
          <w:p w14:paraId="515A64C8" w14:textId="77777777" w:rsidR="00464010" w:rsidRPr="001E3CFE" w:rsidRDefault="00464010" w:rsidP="007E3725">
            <w:pPr>
              <w:rPr>
                <w:rFonts w:eastAsiaTheme="minorEastAsia"/>
                <w:color w:val="000000"/>
              </w:rPr>
            </w:pPr>
            <w:r w:rsidRPr="001E3CFE">
              <w:rPr>
                <w:rFonts w:eastAsiaTheme="minorEastAsia"/>
                <w:color w:val="000000"/>
              </w:rPr>
              <w:t>(i)</w:t>
            </w:r>
          </w:p>
        </w:tc>
        <w:tc>
          <w:tcPr>
            <w:tcW w:w="6660" w:type="dxa"/>
          </w:tcPr>
          <w:p w14:paraId="13D91BA2" w14:textId="77777777" w:rsidR="00464010" w:rsidRPr="001E3CFE" w:rsidRDefault="00464010" w:rsidP="007E3725">
            <w:pPr>
              <w:rPr>
                <w:rFonts w:eastAsiaTheme="minorEastAsia"/>
                <w:color w:val="000000"/>
              </w:rPr>
            </w:pPr>
            <w:r w:rsidRPr="00BE314E">
              <w:rPr>
                <w:rFonts w:eastAsiaTheme="minorEastAsia" w:hint="eastAsia"/>
                <w:color w:val="000000"/>
                <w:lang w:eastAsia="zh-HK"/>
              </w:rPr>
              <w:t>戰略目標的領導優勢</w:t>
            </w:r>
          </w:p>
        </w:tc>
      </w:tr>
      <w:tr w:rsidR="00464010" w:rsidRPr="001E3CFE" w14:paraId="695FD8F3" w14:textId="77777777" w:rsidTr="007E3725">
        <w:tc>
          <w:tcPr>
            <w:tcW w:w="630" w:type="dxa"/>
          </w:tcPr>
          <w:p w14:paraId="7A9E8F70" w14:textId="77777777" w:rsidR="00464010" w:rsidRPr="001E3CFE" w:rsidRDefault="00464010" w:rsidP="007E3725">
            <w:pPr>
              <w:rPr>
                <w:rFonts w:eastAsiaTheme="minorEastAsia"/>
                <w:color w:val="000000"/>
              </w:rPr>
            </w:pPr>
            <w:r w:rsidRPr="001E3CFE">
              <w:rPr>
                <w:rFonts w:eastAsiaTheme="minorEastAsia"/>
                <w:color w:val="000000"/>
              </w:rPr>
              <w:t>(ii)</w:t>
            </w:r>
          </w:p>
        </w:tc>
        <w:tc>
          <w:tcPr>
            <w:tcW w:w="6660" w:type="dxa"/>
          </w:tcPr>
          <w:p w14:paraId="2FF1C6AE" w14:textId="77777777" w:rsidR="00464010" w:rsidRPr="001E3CFE" w:rsidRDefault="00464010" w:rsidP="007E3725">
            <w:pPr>
              <w:rPr>
                <w:rFonts w:eastAsiaTheme="minorEastAsia"/>
                <w:color w:val="000000"/>
              </w:rPr>
            </w:pPr>
            <w:r w:rsidRPr="007F77B4">
              <w:rPr>
                <w:rFonts w:hint="eastAsia"/>
                <w:color w:val="000000"/>
              </w:rPr>
              <w:t>戰略規劃</w:t>
            </w:r>
            <w:r w:rsidRPr="00BE314E">
              <w:rPr>
                <w:rFonts w:eastAsiaTheme="minorEastAsia" w:hint="eastAsia"/>
                <w:color w:val="000000"/>
                <w:lang w:eastAsia="zh-HK"/>
              </w:rPr>
              <w:t>的領導優勢</w:t>
            </w:r>
          </w:p>
        </w:tc>
      </w:tr>
      <w:tr w:rsidR="00464010" w:rsidRPr="001E3CFE" w14:paraId="138CE52E" w14:textId="77777777" w:rsidTr="007E3725">
        <w:tc>
          <w:tcPr>
            <w:tcW w:w="630" w:type="dxa"/>
          </w:tcPr>
          <w:p w14:paraId="1D12D705" w14:textId="77777777" w:rsidR="00464010" w:rsidRPr="001E3CFE" w:rsidRDefault="00464010" w:rsidP="007E3725">
            <w:pPr>
              <w:rPr>
                <w:rFonts w:eastAsiaTheme="minorEastAsia"/>
              </w:rPr>
            </w:pPr>
            <w:r w:rsidRPr="001E3CFE">
              <w:rPr>
                <w:rFonts w:eastAsiaTheme="minorEastAsia"/>
              </w:rPr>
              <w:t>(iii)</w:t>
            </w:r>
          </w:p>
        </w:tc>
        <w:tc>
          <w:tcPr>
            <w:tcW w:w="6660" w:type="dxa"/>
          </w:tcPr>
          <w:p w14:paraId="76CF8E24" w14:textId="77777777" w:rsidR="00464010" w:rsidRPr="001E3CFE" w:rsidRDefault="00464010" w:rsidP="007E3725">
            <w:pPr>
              <w:rPr>
                <w:rFonts w:eastAsiaTheme="minorEastAsia"/>
              </w:rPr>
            </w:pPr>
            <w:r w:rsidRPr="00BE314E">
              <w:rPr>
                <w:rFonts w:eastAsiaTheme="minorEastAsia" w:hint="eastAsia"/>
                <w:color w:val="000000"/>
                <w:lang w:eastAsia="zh-HK"/>
              </w:rPr>
              <w:t>社會動員的領導優勢</w:t>
            </w:r>
          </w:p>
        </w:tc>
      </w:tr>
      <w:tr w:rsidR="00464010" w:rsidRPr="001E3CFE" w14:paraId="6A4376C9" w14:textId="77777777" w:rsidTr="007E3725">
        <w:tc>
          <w:tcPr>
            <w:tcW w:w="630" w:type="dxa"/>
          </w:tcPr>
          <w:p w14:paraId="1F40D0FB" w14:textId="77777777" w:rsidR="00464010" w:rsidRPr="001E3CFE" w:rsidRDefault="00464010" w:rsidP="007E3725">
            <w:pPr>
              <w:rPr>
                <w:rFonts w:eastAsiaTheme="minorEastAsia"/>
                <w:color w:val="000000"/>
              </w:rPr>
            </w:pPr>
            <w:r w:rsidRPr="001E3CFE">
              <w:rPr>
                <w:rFonts w:eastAsiaTheme="minorEastAsia"/>
                <w:color w:val="000000"/>
              </w:rPr>
              <w:t>A</w:t>
            </w:r>
          </w:p>
          <w:p w14:paraId="149DFAAA" w14:textId="77777777" w:rsidR="00464010" w:rsidRPr="001E3CFE" w:rsidRDefault="00464010" w:rsidP="007E3725">
            <w:pPr>
              <w:rPr>
                <w:rFonts w:eastAsiaTheme="minorEastAsia"/>
                <w:color w:val="000000"/>
              </w:rPr>
            </w:pPr>
            <w:r w:rsidRPr="001E3CFE">
              <w:rPr>
                <w:rFonts w:eastAsiaTheme="minorEastAsia"/>
                <w:color w:val="000000"/>
              </w:rPr>
              <w:t>B</w:t>
            </w:r>
          </w:p>
          <w:p w14:paraId="0BA5F832" w14:textId="77777777" w:rsidR="00464010" w:rsidRPr="001E3CFE" w:rsidRDefault="00464010" w:rsidP="007E3725">
            <w:pPr>
              <w:rPr>
                <w:rFonts w:eastAsiaTheme="minorEastAsia"/>
                <w:color w:val="000000"/>
              </w:rPr>
            </w:pPr>
            <w:r w:rsidRPr="001E3CFE">
              <w:rPr>
                <w:rFonts w:eastAsiaTheme="minorEastAsia"/>
                <w:color w:val="000000"/>
              </w:rPr>
              <w:t>C</w:t>
            </w:r>
          </w:p>
          <w:p w14:paraId="792F3E9F" w14:textId="77777777" w:rsidR="00464010" w:rsidRPr="001E3CFE" w:rsidRDefault="00464010" w:rsidP="007E3725">
            <w:pPr>
              <w:rPr>
                <w:rFonts w:eastAsiaTheme="minorEastAsia"/>
                <w:color w:val="000000"/>
              </w:rPr>
            </w:pPr>
            <w:r w:rsidRPr="001E3CFE">
              <w:rPr>
                <w:rFonts w:eastAsiaTheme="minorEastAsia"/>
                <w:color w:val="000000"/>
              </w:rPr>
              <w:t>D</w:t>
            </w:r>
          </w:p>
        </w:tc>
        <w:tc>
          <w:tcPr>
            <w:tcW w:w="6660" w:type="dxa"/>
          </w:tcPr>
          <w:p w14:paraId="24825D43"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p>
          <w:p w14:paraId="3840A4CA"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(iii)</w:t>
            </w:r>
          </w:p>
          <w:p w14:paraId="22FE9DDF" w14:textId="77777777" w:rsidR="00464010" w:rsidRPr="001E3CFE" w:rsidRDefault="00464010" w:rsidP="007E3725">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CFB283D" w14:textId="77777777" w:rsidR="00464010" w:rsidRPr="001E3CFE" w:rsidRDefault="00464010" w:rsidP="007E3725">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464010" w:rsidRPr="001E3CFE" w14:paraId="26F0CB12" w14:textId="77777777" w:rsidTr="007E3725">
        <w:tc>
          <w:tcPr>
            <w:tcW w:w="7290" w:type="dxa"/>
            <w:gridSpan w:val="2"/>
          </w:tcPr>
          <w:p w14:paraId="3930F9ED" w14:textId="79B637CA" w:rsidR="00464010" w:rsidRPr="001E3CFE" w:rsidRDefault="00A70E38" w:rsidP="007E3725">
            <w:pPr>
              <w:spacing w:beforeLines="50" w:before="180"/>
              <w:rPr>
                <w:rFonts w:eastAsiaTheme="minorEastAsia"/>
                <w:color w:val="FF0000"/>
              </w:rPr>
            </w:pPr>
            <w:r>
              <w:rPr>
                <w:rFonts w:eastAsiaTheme="minorEastAsia"/>
                <w:color w:val="FF0000"/>
                <w:lang w:eastAsia="zh-HK"/>
              </w:rPr>
              <w:t>答案</w:t>
            </w:r>
            <w:r w:rsidR="00464010" w:rsidRPr="001E3CFE">
              <w:rPr>
                <w:rFonts w:eastAsiaTheme="minorEastAsia"/>
                <w:color w:val="FF0000"/>
              </w:rPr>
              <w:t>：</w:t>
            </w:r>
            <w:r w:rsidR="00464010">
              <w:rPr>
                <w:rFonts w:eastAsiaTheme="minorEastAsia" w:hint="eastAsia"/>
                <w:color w:val="FF0000"/>
              </w:rPr>
              <w:t>D</w:t>
            </w:r>
          </w:p>
        </w:tc>
      </w:tr>
    </w:tbl>
    <w:p w14:paraId="7EAB406F" w14:textId="77777777" w:rsidR="00464010" w:rsidRPr="0018753A" w:rsidRDefault="00464010" w:rsidP="00464010">
      <w:pPr>
        <w:ind w:left="0" w:firstLine="0"/>
        <w:rPr>
          <w:color w:val="000000" w:themeColor="text1"/>
        </w:rPr>
      </w:pPr>
    </w:p>
    <w:p w14:paraId="0AD3ECCC" w14:textId="77777777" w:rsidR="00042F77" w:rsidRPr="00AE7F58" w:rsidRDefault="00042F77" w:rsidP="00042F77">
      <w:pPr>
        <w:ind w:left="0" w:firstLine="0"/>
        <w:rPr>
          <w:rFonts w:eastAsia="標楷體"/>
          <w:bCs/>
          <w:kern w:val="0"/>
        </w:rPr>
      </w:pPr>
    </w:p>
    <w:p w14:paraId="7F2FF4FE" w14:textId="77777777" w:rsidR="00042F77" w:rsidRPr="00AE7F58" w:rsidRDefault="00042F77" w:rsidP="00042F77">
      <w:pPr>
        <w:ind w:left="0" w:firstLine="0"/>
        <w:rPr>
          <w:rFonts w:eastAsia="標楷體"/>
          <w:bCs/>
          <w:kern w:val="0"/>
        </w:rPr>
      </w:pPr>
    </w:p>
    <w:p w14:paraId="6DD6BEE3" w14:textId="77777777" w:rsidR="00042F77" w:rsidRPr="00AE7F58" w:rsidRDefault="00042F77" w:rsidP="00042F77">
      <w:pPr>
        <w:ind w:left="0" w:firstLine="0"/>
        <w:rPr>
          <w:rFonts w:eastAsia="標楷體"/>
          <w:bCs/>
          <w:kern w:val="0"/>
        </w:rPr>
      </w:pPr>
    </w:p>
    <w:p w14:paraId="62660C2A" w14:textId="77777777" w:rsidR="00042F77" w:rsidRPr="00AE7F58" w:rsidRDefault="00042F77" w:rsidP="00042F77">
      <w:pPr>
        <w:ind w:left="0" w:firstLine="0"/>
        <w:rPr>
          <w:rFonts w:eastAsia="標楷體"/>
          <w:bCs/>
          <w:kern w:val="0"/>
        </w:rPr>
      </w:pPr>
    </w:p>
    <w:p w14:paraId="7FED9147" w14:textId="77777777" w:rsidR="003F505F" w:rsidRPr="00AE7F58" w:rsidRDefault="003F505F" w:rsidP="004C11A6">
      <w:pPr>
        <w:numPr>
          <w:ilvl w:val="0"/>
          <w:numId w:val="30"/>
        </w:numPr>
        <w:tabs>
          <w:tab w:val="left" w:pos="426"/>
        </w:tabs>
        <w:rPr>
          <w:lang w:eastAsia="zh-HK"/>
        </w:rPr>
        <w:sectPr w:rsidR="003F505F" w:rsidRPr="00AE7F58" w:rsidSect="00657EF3">
          <w:type w:val="continuous"/>
          <w:pgSz w:w="11906" w:h="16838"/>
          <w:pgMar w:top="1440" w:right="1800" w:bottom="1440" w:left="1800" w:header="851" w:footer="992" w:gutter="0"/>
          <w:cols w:space="425"/>
          <w:docGrid w:type="lines" w:linePitch="360"/>
        </w:sectPr>
      </w:pPr>
    </w:p>
    <w:p w14:paraId="57EB51D2" w14:textId="77777777" w:rsidR="00FE299A" w:rsidRDefault="00FE299A" w:rsidP="00FE299A">
      <w:pPr>
        <w:spacing w:line="276" w:lineRule="auto"/>
        <w:ind w:left="0" w:firstLine="0"/>
        <w:jc w:val="center"/>
        <w:rPr>
          <w:rFonts w:ascii="新細明體" w:hAnsi="新細明體"/>
          <w:b/>
          <w:noProof/>
        </w:rPr>
      </w:pPr>
      <w:r w:rsidRPr="00943009">
        <w:rPr>
          <w:rFonts w:ascii="新細明體" w:hAnsi="新細明體" w:hint="eastAsia"/>
          <w:b/>
          <w:noProof/>
          <w:lang w:eastAsia="zh-HK"/>
        </w:rPr>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79AEB708" w14:textId="77777777" w:rsidR="00FE299A" w:rsidRDefault="00FE299A" w:rsidP="00FE299A">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第五課節</w:t>
      </w:r>
      <w:r>
        <w:rPr>
          <w:rFonts w:ascii="新細明體" w:hAnsi="新細明體" w:hint="eastAsia"/>
          <w:b/>
          <w:noProof/>
        </w:rPr>
        <w:t>）</w:t>
      </w:r>
    </w:p>
    <w:p w14:paraId="3EB0B4A1" w14:textId="77777777" w:rsidR="00FE299A" w:rsidRDefault="00FE299A" w:rsidP="00FE299A">
      <w:pPr>
        <w:spacing w:line="276" w:lineRule="auto"/>
        <w:ind w:left="0" w:firstLine="0"/>
        <w:jc w:val="center"/>
        <w:rPr>
          <w:b/>
          <w:sz w:val="28"/>
        </w:rPr>
      </w:pPr>
      <w:r w:rsidRPr="00CB2EE7">
        <w:rPr>
          <w:rFonts w:ascii="新細明體" w:hAnsi="新細明體" w:hint="eastAsia"/>
          <w:b/>
          <w:lang w:eastAsia="zh-HK"/>
        </w:rPr>
        <w:t>學與教材料</w:t>
      </w:r>
    </w:p>
    <w:p w14:paraId="1C0E4EBF" w14:textId="77777777" w:rsidR="00AA21B6" w:rsidRPr="00AE7F58" w:rsidRDefault="00AF1FE8" w:rsidP="00AA21B6">
      <w:pPr>
        <w:spacing w:line="276" w:lineRule="auto"/>
        <w:ind w:left="0" w:firstLine="0"/>
        <w:rPr>
          <w:rFonts w:asciiTheme="minorEastAsia" w:eastAsiaTheme="minorEastAsia" w:hAnsiTheme="minorEastAsia"/>
          <w:lang w:eastAsia="zh-HK"/>
        </w:rPr>
      </w:pPr>
      <w:r w:rsidRPr="00AF1FE8">
        <w:rPr>
          <w:rFonts w:ascii="微軟正黑體" w:eastAsia="微軟正黑體" w:hAnsi="微軟正黑體" w:hint="eastAsia"/>
          <w:b/>
          <w:sz w:val="28"/>
        </w:rPr>
        <w:t>中國共產黨的領導角色及其領導的多黨合作和政治協商制度（一）</w:t>
      </w:r>
      <w:r w:rsidR="00A75FDB" w:rsidRPr="00AE7F58">
        <w:rPr>
          <w:rFonts w:eastAsia="微軟正黑體" w:hint="eastAsia"/>
          <w:b/>
          <w:sz w:val="28"/>
          <w:szCs w:val="28"/>
        </w:rPr>
        <w:t>活動五</w:t>
      </w:r>
    </w:p>
    <w:p w14:paraId="6BEFA916" w14:textId="77777777" w:rsidR="00AA21B6" w:rsidRPr="00AE7F58" w:rsidRDefault="00AA21B6" w:rsidP="007A6D5F">
      <w:pPr>
        <w:ind w:left="0" w:firstLine="0"/>
      </w:pPr>
    </w:p>
    <w:p w14:paraId="64369791" w14:textId="77777777" w:rsidR="00E016B8" w:rsidRPr="00E16AF1" w:rsidRDefault="00A75FDB" w:rsidP="00E016B8">
      <w:pPr>
        <w:snapToGrid w:val="0"/>
        <w:spacing w:line="276" w:lineRule="auto"/>
        <w:ind w:left="0" w:firstLine="0"/>
        <w:rPr>
          <w:rFonts w:ascii="微軟正黑體" w:eastAsia="微軟正黑體" w:hAnsi="微軟正黑體"/>
          <w:b/>
          <w:lang w:eastAsia="zh-HK"/>
        </w:rPr>
      </w:pPr>
      <w:r w:rsidRPr="00E16AF1">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461231" w:rsidRPr="00E16AF1" w14:paraId="41D70065" w14:textId="77777777" w:rsidTr="004C11A6">
        <w:tc>
          <w:tcPr>
            <w:tcW w:w="8296" w:type="dxa"/>
            <w:shd w:val="clear" w:color="auto" w:fill="auto"/>
          </w:tcPr>
          <w:p w14:paraId="1D618925" w14:textId="77777777" w:rsidR="00461231" w:rsidRPr="00E16AF1" w:rsidRDefault="00461231" w:rsidP="00461231">
            <w:pPr>
              <w:ind w:left="0" w:rightChars="22" w:right="53" w:hanging="1"/>
              <w:jc w:val="both"/>
              <w:rPr>
                <w:rFonts w:ascii="微軟正黑體" w:eastAsia="微軟正黑體" w:hAnsi="微軟正黑體"/>
                <w:sz w:val="22"/>
                <w:lang w:eastAsia="zh-HK"/>
              </w:rPr>
            </w:pPr>
            <w:r w:rsidRPr="00E16AF1">
              <w:rPr>
                <w:rFonts w:ascii="微軟正黑體" w:eastAsia="微軟正黑體" w:hAnsi="微軟正黑體" w:hint="eastAsia"/>
                <w:color w:val="333333"/>
                <w:kern w:val="0"/>
              </w:rPr>
              <w:t>全國兩會，即全國人大和全國政協每年春天在北京召開的兩個重要會議。全國兩會是中國的年度政治盛會，透過這個窗口，人們可以觀察中國當下的熱門關切，也可以看到「中國式民主」的特色。</w:t>
            </w:r>
          </w:p>
        </w:tc>
      </w:tr>
    </w:tbl>
    <w:p w14:paraId="7037061E" w14:textId="77777777" w:rsidR="000A09F4" w:rsidRPr="00AE7F58" w:rsidRDefault="00A75FDB" w:rsidP="00CC71F7">
      <w:pPr>
        <w:ind w:left="0" w:firstLine="0"/>
        <w:rPr>
          <w:rFonts w:eastAsiaTheme="minorEastAsia"/>
          <w:sz w:val="22"/>
        </w:rPr>
      </w:pPr>
      <w:r w:rsidRPr="00E16AF1">
        <w:rPr>
          <w:rFonts w:eastAsiaTheme="minorEastAsia" w:hint="eastAsia"/>
          <w:sz w:val="22"/>
        </w:rPr>
        <w:t>資料來源：中央人民政府駐香港特別行政區聯絡辦公室，</w:t>
      </w:r>
      <w:r w:rsidRPr="00E16AF1">
        <w:rPr>
          <w:rFonts w:eastAsiaTheme="minorEastAsia"/>
          <w:sz w:val="22"/>
        </w:rPr>
        <w:t>http://www.locpg.gov.cn/jsdt/2019-02/26/c_1210068041.htm</w:t>
      </w:r>
    </w:p>
    <w:p w14:paraId="09F2AE87" w14:textId="77777777" w:rsidR="000A09F4" w:rsidRPr="00CC71F7" w:rsidRDefault="000A09F4" w:rsidP="00E016B8">
      <w:pPr>
        <w:snapToGrid w:val="0"/>
        <w:spacing w:line="276" w:lineRule="auto"/>
        <w:ind w:left="0" w:firstLine="0"/>
        <w:rPr>
          <w:rFonts w:ascii="微軟正黑體" w:eastAsia="微軟正黑體" w:hAnsi="微軟正黑體"/>
          <w:b/>
          <w:lang w:eastAsia="zh-HK"/>
        </w:rPr>
      </w:pPr>
    </w:p>
    <w:p w14:paraId="3E1E2DCF" w14:textId="77777777" w:rsidR="000A09F4" w:rsidRPr="00CC71F7" w:rsidRDefault="00A75FDB" w:rsidP="00E016B8">
      <w:pPr>
        <w:snapToGrid w:val="0"/>
        <w:spacing w:line="276" w:lineRule="auto"/>
        <w:ind w:left="0" w:firstLine="0"/>
        <w:rPr>
          <w:rFonts w:ascii="微軟正黑體" w:eastAsia="微軟正黑體" w:hAnsi="微軟正黑體"/>
          <w:b/>
          <w:lang w:eastAsia="zh-HK"/>
        </w:rPr>
      </w:pPr>
      <w:r w:rsidRPr="00CC71F7">
        <w:rPr>
          <w:rFonts w:ascii="微軟正黑體" w:eastAsia="微軟正黑體" w:hAnsi="微軟正黑體" w:hint="eastAsia"/>
          <w:b/>
        </w:rPr>
        <w:t>資料二</w:t>
      </w:r>
    </w:p>
    <w:tbl>
      <w:tblPr>
        <w:tblStyle w:val="TableGrid"/>
        <w:tblW w:w="0" w:type="auto"/>
        <w:tblLook w:val="04A0" w:firstRow="1" w:lastRow="0" w:firstColumn="1" w:lastColumn="0" w:noHBand="0" w:noVBand="1"/>
      </w:tblPr>
      <w:tblGrid>
        <w:gridCol w:w="8296"/>
      </w:tblGrid>
      <w:tr w:rsidR="00CC71F7" w14:paraId="2ACBB986" w14:textId="77777777" w:rsidTr="003F16C2">
        <w:tc>
          <w:tcPr>
            <w:tcW w:w="8296" w:type="dxa"/>
            <w:shd w:val="clear" w:color="auto" w:fill="auto"/>
          </w:tcPr>
          <w:p w14:paraId="26D043F4" w14:textId="77777777" w:rsidR="00CC71F7" w:rsidRPr="00CC71F7" w:rsidRDefault="00CC71F7" w:rsidP="00CC71F7">
            <w:pPr>
              <w:ind w:left="0" w:firstLine="0"/>
              <w:rPr>
                <w:rFonts w:ascii="微軟正黑體" w:eastAsia="微軟正黑體" w:hAnsi="微軟正黑體"/>
                <w:b/>
              </w:rPr>
            </w:pPr>
            <w:r w:rsidRPr="00CC71F7">
              <w:rPr>
                <w:rFonts w:ascii="微軟正黑體" w:eastAsia="微軟正黑體" w:hAnsi="微軟正黑體" w:hint="eastAsia"/>
                <w:b/>
              </w:rPr>
              <w:t>《中國人民政治協商會議章程》</w:t>
            </w:r>
            <w:r w:rsidRPr="00CC71F7">
              <w:rPr>
                <w:rFonts w:ascii="微軟正黑體" w:eastAsia="微軟正黑體" w:hAnsi="微軟正黑體"/>
                <w:b/>
              </w:rPr>
              <w:t xml:space="preserve"> </w:t>
            </w:r>
          </w:p>
          <w:p w14:paraId="1ECBB4BF" w14:textId="77777777" w:rsidR="00CC71F7" w:rsidRPr="00CC71F7" w:rsidRDefault="00CC71F7" w:rsidP="00CC71F7">
            <w:pPr>
              <w:tabs>
                <w:tab w:val="left" w:pos="2410"/>
              </w:tabs>
              <w:spacing w:beforeLines="30" w:before="72"/>
              <w:ind w:left="0" w:firstLine="0"/>
              <w:rPr>
                <w:rFonts w:ascii="微軟正黑體" w:eastAsia="微軟正黑體" w:hAnsi="微軟正黑體"/>
                <w:b/>
              </w:rPr>
            </w:pPr>
            <w:r w:rsidRPr="00CC71F7">
              <w:rPr>
                <w:rFonts w:ascii="微軟正黑體" w:eastAsia="微軟正黑體" w:hAnsi="微軟正黑體" w:hint="eastAsia"/>
                <w:b/>
              </w:rPr>
              <w:t>第二章：組織總則</w:t>
            </w:r>
          </w:p>
          <w:p w14:paraId="07E1B358"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第二十一條第一款</w:t>
            </w:r>
          </w:p>
          <w:p w14:paraId="78A9F408"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中國人民政治協商會議設全國委員會和地方委員會。</w:t>
            </w:r>
          </w:p>
          <w:p w14:paraId="2B03D889" w14:textId="77777777" w:rsidR="00CC71F7" w:rsidRPr="00CC71F7" w:rsidRDefault="00CC71F7" w:rsidP="00CC71F7">
            <w:pPr>
              <w:spacing w:beforeLines="30" w:before="72"/>
              <w:ind w:left="0" w:firstLine="0"/>
              <w:jc w:val="both"/>
              <w:rPr>
                <w:rFonts w:ascii="微軟正黑體" w:eastAsia="微軟正黑體" w:hAnsi="微軟正黑體"/>
              </w:rPr>
            </w:pPr>
            <w:r w:rsidRPr="00CC71F7">
              <w:rPr>
                <w:rFonts w:ascii="微軟正黑體" w:eastAsia="微軟正黑體" w:hAnsi="微軟正黑體" w:hint="eastAsia"/>
              </w:rPr>
              <w:t>第二十二條第一款</w:t>
            </w:r>
          </w:p>
          <w:p w14:paraId="4D96BC89" w14:textId="77777777" w:rsidR="00CC71F7" w:rsidRPr="00CC71F7" w:rsidRDefault="00CC71F7" w:rsidP="00CC71F7">
            <w:pPr>
              <w:spacing w:beforeLines="30" w:before="72"/>
              <w:ind w:left="0" w:firstLine="0"/>
              <w:jc w:val="both"/>
              <w:rPr>
                <w:rFonts w:eastAsiaTheme="minorEastAsia"/>
                <w:b/>
                <w:lang w:eastAsia="zh-HK"/>
              </w:rPr>
            </w:pPr>
            <w:r w:rsidRPr="00CC71F7">
              <w:rPr>
                <w:rFonts w:ascii="微軟正黑體" w:eastAsia="微軟正黑體" w:hAnsi="微軟正黑體" w:hint="eastAsia"/>
              </w:rPr>
              <w:t>中國人民政治協商會議全國委員會由中國共産黨、各民主黨派、無黨派人士、人民團體、各少數民族和各界的代表，香港特別行政區同胞、澳門特別行政區同胞、台灣同胞和歸國僑胞的代表以及特別邀請的人士組成，設若干界別。</w:t>
            </w:r>
          </w:p>
        </w:tc>
      </w:tr>
    </w:tbl>
    <w:p w14:paraId="649916C7" w14:textId="77777777" w:rsidR="00543729" w:rsidRPr="00AE7F58" w:rsidRDefault="00A75FDB" w:rsidP="00CC71F7">
      <w:pPr>
        <w:snapToGrid w:val="0"/>
        <w:ind w:left="0" w:firstLine="0"/>
        <w:rPr>
          <w:rFonts w:eastAsiaTheme="minorEastAsia"/>
          <w:sz w:val="22"/>
        </w:rPr>
      </w:pPr>
      <w:r w:rsidRPr="00AE7F58">
        <w:rPr>
          <w:rFonts w:eastAsiaTheme="minorEastAsia" w:hint="eastAsia"/>
          <w:sz w:val="22"/>
        </w:rPr>
        <w:t>資料來源：中國政協網，</w:t>
      </w:r>
      <w:r w:rsidRPr="00AE7F58">
        <w:rPr>
          <w:rFonts w:eastAsiaTheme="minorEastAsia"/>
          <w:sz w:val="22"/>
        </w:rPr>
        <w:t>http://www.cppcc.gov.cn/zxww/2018/03/27/ARTI1522131885762644.shtml</w:t>
      </w:r>
    </w:p>
    <w:p w14:paraId="600BCCF9" w14:textId="77777777" w:rsidR="00543729" w:rsidRPr="00AE7F58" w:rsidRDefault="00543729" w:rsidP="00E016B8">
      <w:pPr>
        <w:snapToGrid w:val="0"/>
        <w:spacing w:line="276" w:lineRule="auto"/>
        <w:ind w:left="0" w:firstLine="0"/>
        <w:rPr>
          <w:rFonts w:eastAsiaTheme="minorEastAsia"/>
        </w:rPr>
      </w:pPr>
    </w:p>
    <w:p w14:paraId="3FC34FE3" w14:textId="1265B05B" w:rsidR="000A09F4" w:rsidRPr="00AE7F58" w:rsidRDefault="00A75FDB" w:rsidP="00CC71F7">
      <w:pPr>
        <w:numPr>
          <w:ilvl w:val="0"/>
          <w:numId w:val="32"/>
        </w:numPr>
        <w:tabs>
          <w:tab w:val="left" w:pos="426"/>
          <w:tab w:val="left" w:pos="993"/>
        </w:tabs>
        <w:spacing w:line="276" w:lineRule="auto"/>
        <w:ind w:left="993" w:hanging="993"/>
        <w:rPr>
          <w:rFonts w:eastAsiaTheme="minorEastAsia"/>
        </w:rPr>
      </w:pPr>
      <w:r w:rsidRPr="00AE7F58">
        <w:rPr>
          <w:rFonts w:eastAsiaTheme="minorEastAsia"/>
        </w:rPr>
        <w:t>(a)</w:t>
      </w:r>
      <w:r w:rsidRPr="00AE7F58">
        <w:rPr>
          <w:rFonts w:eastAsiaTheme="minorEastAsia"/>
        </w:rPr>
        <w:tab/>
      </w:r>
      <w:r w:rsidRPr="00AE7F58">
        <w:rPr>
          <w:rFonts w:eastAsiaTheme="minorEastAsia" w:hint="eastAsia"/>
        </w:rPr>
        <w:t>根據資料一，</w:t>
      </w:r>
      <w:r w:rsidRPr="00AE7F58">
        <w:rPr>
          <w:rFonts w:eastAsiaTheme="minorEastAsia" w:hint="eastAsia"/>
          <w:color w:val="333333"/>
          <w:kern w:val="0"/>
        </w:rPr>
        <w:t>每年春天在北京召開的「</w:t>
      </w:r>
      <w:r w:rsidRPr="00AE7F58">
        <w:rPr>
          <w:rFonts w:eastAsiaTheme="minorEastAsia" w:hint="eastAsia"/>
        </w:rPr>
        <w:t>全國兩會」所指的全國人大會</w:t>
      </w:r>
      <w:r w:rsidRPr="00053C40">
        <w:rPr>
          <w:rFonts w:eastAsiaTheme="minorEastAsia" w:hint="eastAsia"/>
        </w:rPr>
        <w:t>議</w:t>
      </w:r>
      <w:r w:rsidR="002A7B65" w:rsidRPr="00053C40">
        <w:rPr>
          <w:rFonts w:eastAsiaTheme="minorEastAsia" w:hint="eastAsia"/>
          <w:lang w:eastAsia="zh-HK"/>
        </w:rPr>
        <w:t>和另外</w:t>
      </w:r>
      <w:r w:rsidRPr="00053C40">
        <w:rPr>
          <w:rFonts w:eastAsiaTheme="minorEastAsia" w:hint="eastAsia"/>
        </w:rPr>
        <w:t>哪</w:t>
      </w:r>
      <w:r w:rsidR="002A7B65" w:rsidRPr="00053C40">
        <w:rPr>
          <w:rFonts w:eastAsiaTheme="minorEastAsia" w:hint="eastAsia"/>
          <w:lang w:eastAsia="zh-HK"/>
        </w:rPr>
        <w:t>一</w:t>
      </w:r>
      <w:r w:rsidRPr="00053C40">
        <w:rPr>
          <w:rFonts w:eastAsiaTheme="minorEastAsia" w:hint="eastAsia"/>
        </w:rPr>
        <w:t>個</w:t>
      </w:r>
      <w:r w:rsidRPr="00AE7F58">
        <w:rPr>
          <w:rFonts w:eastAsiaTheme="minorEastAsia" w:hint="eastAsia"/>
        </w:rPr>
        <w:t>會議？</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2F5CC8D" w14:textId="77777777" w:rsidTr="00A410CD">
        <w:tc>
          <w:tcPr>
            <w:tcW w:w="7313" w:type="dxa"/>
          </w:tcPr>
          <w:p w14:paraId="42DC92BA" w14:textId="77777777" w:rsidR="000A09F4" w:rsidRPr="00AE7F58" w:rsidRDefault="00A75FDB" w:rsidP="00CC71F7">
            <w:pPr>
              <w:spacing w:line="360" w:lineRule="auto"/>
              <w:ind w:left="0" w:firstLine="0"/>
              <w:rPr>
                <w:rFonts w:eastAsiaTheme="minorEastAsia"/>
                <w:i/>
              </w:rPr>
            </w:pPr>
            <w:r w:rsidRPr="00AE7F58">
              <w:rPr>
                <w:rFonts w:eastAsiaTheme="minorEastAsia" w:hint="eastAsia"/>
                <w:i/>
                <w:color w:val="FF0000"/>
              </w:rPr>
              <w:t>全國政協會議。</w:t>
            </w:r>
          </w:p>
        </w:tc>
      </w:tr>
    </w:tbl>
    <w:p w14:paraId="4AB5150A" w14:textId="77777777" w:rsidR="000A09F4" w:rsidRPr="00AE7F58" w:rsidRDefault="000A09F4" w:rsidP="000A09F4">
      <w:pPr>
        <w:tabs>
          <w:tab w:val="left" w:pos="426"/>
          <w:tab w:val="left" w:pos="993"/>
        </w:tabs>
        <w:ind w:leftChars="177" w:left="987" w:hangingChars="234" w:hanging="562"/>
        <w:jc w:val="both"/>
        <w:rPr>
          <w:rFonts w:eastAsiaTheme="minorEastAsia"/>
          <w:szCs w:val="28"/>
        </w:rPr>
      </w:pPr>
    </w:p>
    <w:p w14:paraId="1FF4F5FA" w14:textId="77777777" w:rsidR="000A09F4" w:rsidRPr="00AE7F58" w:rsidRDefault="00A75FDB" w:rsidP="00CC71F7">
      <w:pPr>
        <w:tabs>
          <w:tab w:val="left" w:pos="426"/>
          <w:tab w:val="left" w:pos="993"/>
        </w:tabs>
        <w:spacing w:line="276" w:lineRule="auto"/>
        <w:ind w:leftChars="177" w:left="987" w:hangingChars="234" w:hanging="562"/>
        <w:jc w:val="both"/>
        <w:rPr>
          <w:rFonts w:eastAsiaTheme="minorEastAsia"/>
          <w:szCs w:val="28"/>
        </w:rPr>
      </w:pPr>
      <w:r w:rsidRPr="00AE7F58">
        <w:rPr>
          <w:rFonts w:eastAsiaTheme="minorEastAsia"/>
          <w:szCs w:val="28"/>
        </w:rPr>
        <w:t>(b)</w:t>
      </w:r>
      <w:r w:rsidRPr="00AE7F58">
        <w:rPr>
          <w:rFonts w:eastAsiaTheme="minorEastAsia"/>
        </w:rPr>
        <w:tab/>
      </w:r>
      <w:r w:rsidRPr="00AE7F58">
        <w:rPr>
          <w:rFonts w:eastAsiaTheme="minorEastAsia" w:hint="eastAsia"/>
        </w:rPr>
        <w:t>承上題，</w:t>
      </w:r>
      <w:r w:rsidRPr="00AE7F58">
        <w:rPr>
          <w:rFonts w:eastAsiaTheme="minorEastAsia"/>
        </w:rPr>
        <w:t>1.(a)</w:t>
      </w:r>
      <w:r w:rsidRPr="00AE7F58">
        <w:rPr>
          <w:rFonts w:eastAsiaTheme="minorEastAsia" w:hint="eastAsia"/>
        </w:rPr>
        <w:t>答案的會議是資料二所述及的哪一個機構的會議？</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0A09F4" w:rsidRPr="00AE7F58" w14:paraId="2EDEB970" w14:textId="77777777" w:rsidTr="00A410CD">
        <w:tc>
          <w:tcPr>
            <w:tcW w:w="7313" w:type="dxa"/>
          </w:tcPr>
          <w:p w14:paraId="138D4D64" w14:textId="77777777" w:rsidR="000A09F4" w:rsidRPr="00AE7F58" w:rsidRDefault="00A75FDB" w:rsidP="00CC71F7">
            <w:pPr>
              <w:spacing w:line="360" w:lineRule="auto"/>
              <w:ind w:left="0" w:firstLine="0"/>
              <w:rPr>
                <w:rFonts w:eastAsiaTheme="minorEastAsia"/>
                <w:i/>
                <w:color w:val="FF0000"/>
              </w:rPr>
            </w:pPr>
            <w:r w:rsidRPr="00AE7F58">
              <w:rPr>
                <w:rFonts w:eastAsiaTheme="minorEastAsia" w:hint="eastAsia"/>
                <w:i/>
                <w:color w:val="FF0000"/>
              </w:rPr>
              <w:t>中國人民政治協商會議的全國委員會。</w:t>
            </w:r>
          </w:p>
        </w:tc>
      </w:tr>
    </w:tbl>
    <w:p w14:paraId="317CDBCC" w14:textId="77777777" w:rsidR="000A09F4" w:rsidRDefault="000A09F4" w:rsidP="000A09F4">
      <w:pPr>
        <w:tabs>
          <w:tab w:val="left" w:pos="426"/>
          <w:tab w:val="left" w:pos="993"/>
        </w:tabs>
        <w:ind w:leftChars="177" w:left="987" w:hangingChars="234" w:hanging="562"/>
        <w:jc w:val="both"/>
        <w:rPr>
          <w:rFonts w:eastAsiaTheme="minorEastAsia"/>
          <w:szCs w:val="28"/>
        </w:rPr>
      </w:pPr>
    </w:p>
    <w:p w14:paraId="0A41C4CC" w14:textId="622B42C9" w:rsidR="009D1617" w:rsidRPr="00AE7F58" w:rsidRDefault="00F803B8" w:rsidP="00F803B8">
      <w:pPr>
        <w:pStyle w:val="ListParagraph"/>
        <w:numPr>
          <w:ilvl w:val="0"/>
          <w:numId w:val="33"/>
        </w:numPr>
        <w:tabs>
          <w:tab w:val="left" w:pos="426"/>
          <w:tab w:val="left" w:pos="993"/>
        </w:tabs>
        <w:spacing w:line="276" w:lineRule="auto"/>
        <w:ind w:left="993" w:hanging="993"/>
        <w:rPr>
          <w:lang w:eastAsia="zh-HK"/>
        </w:rPr>
      </w:pPr>
      <w:r>
        <w:lastRenderedPageBreak/>
        <w:t xml:space="preserve">         </w:t>
      </w:r>
      <w:r w:rsidR="00A75FDB" w:rsidRPr="00AE7F58">
        <w:rPr>
          <w:rFonts w:hint="eastAsia"/>
        </w:rPr>
        <w:t>根據資料二，為甚麼有港區全國政協委員出席</w:t>
      </w:r>
      <w:r w:rsidR="00A75FDB" w:rsidRPr="00AE7F58">
        <w:rPr>
          <w:rFonts w:eastAsiaTheme="minorEastAsia"/>
        </w:rPr>
        <w:t>1.(a)</w:t>
      </w:r>
      <w:r w:rsidR="00A75FDB" w:rsidRPr="00AE7F58">
        <w:rPr>
          <w:rFonts w:eastAsiaTheme="minorEastAsia" w:hint="eastAsia"/>
        </w:rPr>
        <w:t>答案所述及的會議</w:t>
      </w:r>
      <w:r w:rsidR="00A75FDB" w:rsidRPr="00AE7F58">
        <w:rPr>
          <w:rFonts w:hint="eastAsia"/>
          <w:color w:val="000000" w:themeColor="text1"/>
        </w:rPr>
        <w:t>？</w:t>
      </w:r>
      <w:r w:rsidR="009D1617" w:rsidRPr="00AE7F58">
        <w:rPr>
          <w:lang w:eastAsia="zh-HK"/>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D1617" w:rsidRPr="00AE7F58" w14:paraId="3FBD86A7" w14:textId="77777777" w:rsidTr="00A410CD">
        <w:tc>
          <w:tcPr>
            <w:tcW w:w="7313" w:type="dxa"/>
          </w:tcPr>
          <w:p w14:paraId="182788F3" w14:textId="77777777" w:rsidR="009D1617" w:rsidRPr="00AE7F58" w:rsidRDefault="00A75FDB" w:rsidP="00CC71F7">
            <w:pPr>
              <w:spacing w:line="360" w:lineRule="auto"/>
              <w:ind w:left="0" w:firstLine="0"/>
              <w:rPr>
                <w:i/>
                <w:color w:val="FF0000"/>
              </w:rPr>
            </w:pPr>
            <w:r w:rsidRPr="00AE7F58">
              <w:rPr>
                <w:rFonts w:hint="eastAsia"/>
                <w:i/>
                <w:color w:val="FF0000"/>
              </w:rPr>
              <w:t>因為香港特別行政區同胞是中國人民政治協商會議全國委員會的</w:t>
            </w:r>
          </w:p>
        </w:tc>
      </w:tr>
      <w:tr w:rsidR="009D1617" w:rsidRPr="00AE7F58" w14:paraId="08AE051A" w14:textId="77777777" w:rsidTr="00A410CD">
        <w:tc>
          <w:tcPr>
            <w:tcW w:w="7313" w:type="dxa"/>
          </w:tcPr>
          <w:p w14:paraId="64E38D3B" w14:textId="77777777" w:rsidR="009D1617" w:rsidRPr="00AE7F58" w:rsidRDefault="00A75FDB" w:rsidP="00CC71F7">
            <w:pPr>
              <w:spacing w:line="360" w:lineRule="auto"/>
              <w:ind w:left="0" w:firstLine="0"/>
              <w:rPr>
                <w:i/>
                <w:color w:val="FF0000"/>
                <w:lang w:eastAsia="zh-HK"/>
              </w:rPr>
            </w:pPr>
            <w:r w:rsidRPr="00AE7F58">
              <w:rPr>
                <w:rFonts w:hint="eastAsia"/>
                <w:i/>
                <w:color w:val="FF0000"/>
              </w:rPr>
              <w:t>組成部分。</w:t>
            </w:r>
          </w:p>
        </w:tc>
      </w:tr>
    </w:tbl>
    <w:p w14:paraId="170662CE" w14:textId="77777777" w:rsidR="00543729" w:rsidRPr="00AE7F58" w:rsidRDefault="00543729" w:rsidP="005318D3">
      <w:pPr>
        <w:spacing w:line="276" w:lineRule="auto"/>
        <w:ind w:left="0" w:firstLine="0"/>
        <w:rPr>
          <w:rFonts w:eastAsiaTheme="minorEastAsia"/>
          <w:sz w:val="22"/>
        </w:rPr>
      </w:pPr>
    </w:p>
    <w:p w14:paraId="6B0940B1" w14:textId="77777777" w:rsidR="00CC71F7" w:rsidRDefault="00CC71F7">
      <w:pPr>
        <w:rPr>
          <w:rFonts w:eastAsiaTheme="minorEastAsia"/>
          <w:sz w:val="22"/>
          <w:lang w:eastAsia="zh-HK"/>
        </w:rPr>
      </w:pPr>
      <w:r>
        <w:rPr>
          <w:rFonts w:eastAsiaTheme="minorEastAsia"/>
          <w:sz w:val="22"/>
          <w:lang w:eastAsia="zh-HK"/>
        </w:rPr>
        <w:br w:type="page"/>
      </w:r>
    </w:p>
    <w:p w14:paraId="5D03A78E" w14:textId="77777777" w:rsidR="00C60BED" w:rsidRPr="00AE7F58" w:rsidRDefault="00A75FDB" w:rsidP="00C60BED">
      <w:pPr>
        <w:ind w:left="0" w:firstLine="0"/>
        <w:rPr>
          <w:rFonts w:eastAsia="微軟正黑體"/>
          <w:b/>
          <w:sz w:val="28"/>
          <w:szCs w:val="28"/>
          <w:lang w:eastAsia="zh-HK"/>
        </w:rPr>
      </w:pPr>
      <w:r w:rsidRPr="00AE7F58">
        <w:rPr>
          <w:rFonts w:eastAsia="微軟正黑體" w:hint="eastAsia"/>
          <w:b/>
          <w:sz w:val="28"/>
          <w:szCs w:val="28"/>
        </w:rPr>
        <w:lastRenderedPageBreak/>
        <w:t>工作紙十：中國共産黨領導的多黨合作和政治協商制度</w:t>
      </w:r>
      <w:r w:rsidR="00F803B8">
        <w:rPr>
          <w:rFonts w:ascii="微軟正黑體" w:eastAsia="微軟正黑體" w:hAnsi="微軟正黑體" w:hint="eastAsia"/>
          <w:b/>
          <w:sz w:val="28"/>
        </w:rPr>
        <w:t>（</w:t>
      </w:r>
      <w:r w:rsidR="00F803B8">
        <w:rPr>
          <w:rFonts w:ascii="微軟正黑體" w:eastAsia="微軟正黑體" w:hAnsi="微軟正黑體" w:hint="eastAsia"/>
          <w:b/>
          <w:sz w:val="28"/>
          <w:lang w:eastAsia="zh-HK"/>
        </w:rPr>
        <w:t>一</w:t>
      </w:r>
      <w:r w:rsidR="00F803B8" w:rsidRPr="000357FC">
        <w:rPr>
          <w:rFonts w:ascii="微軟正黑體" w:eastAsia="微軟正黑體" w:hAnsi="微軟正黑體" w:hint="eastAsia"/>
          <w:b/>
          <w:sz w:val="28"/>
        </w:rPr>
        <w:t>）</w:t>
      </w:r>
    </w:p>
    <w:p w14:paraId="703FEA18" w14:textId="77777777" w:rsidR="00E016B8" w:rsidRPr="00AE7F58" w:rsidRDefault="00E016B8" w:rsidP="007A6D5F">
      <w:pPr>
        <w:ind w:left="0" w:firstLine="0"/>
      </w:pPr>
    </w:p>
    <w:p w14:paraId="5F04900E" w14:textId="39ADEA11" w:rsidR="00C60BED" w:rsidRDefault="00A75FDB" w:rsidP="007A6D5F">
      <w:pPr>
        <w:ind w:left="0" w:firstLine="0"/>
        <w:rPr>
          <w:rFonts w:ascii="微軟正黑體" w:eastAsia="微軟正黑體" w:hAnsi="微軟正黑體"/>
          <w:b/>
        </w:rPr>
      </w:pPr>
      <w:r w:rsidRPr="00CC71F7">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312C123A" w14:textId="77777777" w:rsidTr="004372A5">
        <w:trPr>
          <w:trHeight w:val="490"/>
        </w:trPr>
        <w:tc>
          <w:tcPr>
            <w:tcW w:w="2022" w:type="dxa"/>
            <w:tcBorders>
              <w:bottom w:val="nil"/>
              <w:right w:val="nil"/>
            </w:tcBorders>
          </w:tcPr>
          <w:p w14:paraId="48538EDB"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89C3E7A" w14:textId="554B2098"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中國人民政治協商會議</w:t>
            </w:r>
          </w:p>
        </w:tc>
        <w:tc>
          <w:tcPr>
            <w:tcW w:w="1454" w:type="dxa"/>
            <w:vMerge w:val="restart"/>
          </w:tcPr>
          <w:p w14:paraId="2D159CC6" w14:textId="4F54B375" w:rsidR="00AF3379" w:rsidRPr="00A03C46" w:rsidRDefault="00AF3379" w:rsidP="004372A5">
            <w:pPr>
              <w:snapToGrid w:val="0"/>
              <w:spacing w:line="276" w:lineRule="auto"/>
              <w:contextualSpacing/>
              <w:jc w:val="center"/>
              <w:rPr>
                <w:rFonts w:asciiTheme="majorEastAsia" w:eastAsiaTheme="majorEastAsia" w:hAnsiTheme="majorEastAsia"/>
                <w:lang w:eastAsia="zh-HK"/>
              </w:rPr>
            </w:pPr>
            <w:r w:rsidRPr="00053C40">
              <w:object w:dxaOrig="3435" w:dyaOrig="3435" w14:anchorId="211C2218">
                <v:shape id="_x0000_i1028" type="#_x0000_t75" style="width:61.5pt;height:61.5pt" o:ole="">
                  <v:imagedata r:id="rId57" o:title=""/>
                </v:shape>
                <o:OLEObject Type="Embed" ProgID="PBrush" ShapeID="_x0000_i1028" DrawAspect="Content" ObjectID="_1771416130" r:id="rId58"/>
              </w:object>
            </w:r>
          </w:p>
        </w:tc>
      </w:tr>
      <w:tr w:rsidR="00AF3379" w:rsidRPr="00A03C46" w14:paraId="3A0D1C30" w14:textId="77777777" w:rsidTr="004372A5">
        <w:trPr>
          <w:trHeight w:val="490"/>
        </w:trPr>
        <w:tc>
          <w:tcPr>
            <w:tcW w:w="2022" w:type="dxa"/>
            <w:tcBorders>
              <w:top w:val="nil"/>
              <w:bottom w:val="nil"/>
              <w:right w:val="nil"/>
            </w:tcBorders>
          </w:tcPr>
          <w:p w14:paraId="02C3FAB0"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374ED95"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CC140F">
              <w:rPr>
                <w:rFonts w:eastAsia="微軟正黑體"/>
                <w:color w:val="000000"/>
                <w:lang w:eastAsia="zh-HK"/>
              </w:rPr>
              <w:t>The China Current</w:t>
            </w:r>
          </w:p>
        </w:tc>
        <w:tc>
          <w:tcPr>
            <w:tcW w:w="1454" w:type="dxa"/>
            <w:vMerge/>
          </w:tcPr>
          <w:p w14:paraId="27CB3716"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r w:rsidR="00AF3379" w:rsidRPr="007F6401" w14:paraId="2F6DA6B7" w14:textId="77777777" w:rsidTr="004372A5">
        <w:tc>
          <w:tcPr>
            <w:tcW w:w="2022" w:type="dxa"/>
            <w:tcBorders>
              <w:top w:val="nil"/>
              <w:bottom w:val="nil"/>
              <w:right w:val="nil"/>
            </w:tcBorders>
          </w:tcPr>
          <w:p w14:paraId="23FF2512"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E3DEFE5" w14:textId="7226895C" w:rsidR="00AF3379" w:rsidRPr="00744A74" w:rsidRDefault="00AF3379" w:rsidP="004372A5">
            <w:pPr>
              <w:snapToGrid w:val="0"/>
              <w:spacing w:line="276" w:lineRule="auto"/>
              <w:contextualSpacing/>
              <w:jc w:val="both"/>
              <w:rPr>
                <w:rFonts w:asciiTheme="majorEastAsia" w:eastAsiaTheme="majorEastAsia" w:hAnsiTheme="majorEastAsia"/>
                <w:lang w:eastAsia="zh-HK"/>
              </w:rPr>
            </w:pPr>
            <w:r w:rsidRPr="00413C12">
              <w:rPr>
                <w:rFonts w:eastAsia="微軟正黑體"/>
              </w:rPr>
              <w:t>3</w:t>
            </w:r>
            <w:r w:rsidRPr="00413C12">
              <w:rPr>
                <w:rFonts w:eastAsia="微軟正黑體" w:hint="eastAsia"/>
                <w:lang w:eastAsia="zh-HK"/>
              </w:rPr>
              <w:t>分</w:t>
            </w:r>
            <w:r w:rsidRPr="00413C12">
              <w:rPr>
                <w:rFonts w:eastAsia="微軟正黑體"/>
              </w:rPr>
              <w:t>22</w:t>
            </w:r>
            <w:r w:rsidRPr="00413C12">
              <w:rPr>
                <w:rFonts w:eastAsia="微軟正黑體" w:hint="eastAsia"/>
                <w:lang w:eastAsia="zh-HK"/>
              </w:rPr>
              <w:t>秒</w:t>
            </w:r>
            <w:r w:rsidRPr="00CC140F">
              <w:rPr>
                <w:rFonts w:eastAsia="微軟正黑體" w:hint="eastAsia"/>
              </w:rPr>
              <w:t>（粵語旁白，中文字幕）</w:t>
            </w:r>
          </w:p>
        </w:tc>
        <w:tc>
          <w:tcPr>
            <w:tcW w:w="1454" w:type="dxa"/>
            <w:vMerge/>
          </w:tcPr>
          <w:p w14:paraId="7928DB30" w14:textId="77777777" w:rsidR="00AF3379" w:rsidRPr="007F6401" w:rsidRDefault="00AF3379" w:rsidP="004372A5">
            <w:pPr>
              <w:snapToGrid w:val="0"/>
              <w:rPr>
                <w:rFonts w:eastAsia="微軟正黑體"/>
                <w:color w:val="000000"/>
                <w:kern w:val="0"/>
              </w:rPr>
            </w:pPr>
          </w:p>
        </w:tc>
      </w:tr>
      <w:tr w:rsidR="00AF3379" w:rsidRPr="00A03C46" w14:paraId="1F550685" w14:textId="77777777" w:rsidTr="004372A5">
        <w:tc>
          <w:tcPr>
            <w:tcW w:w="2022" w:type="dxa"/>
            <w:tcBorders>
              <w:top w:val="nil"/>
              <w:right w:val="nil"/>
            </w:tcBorders>
          </w:tcPr>
          <w:p w14:paraId="1CA19213" w14:textId="77777777" w:rsidR="00AF3379" w:rsidRPr="00577068" w:rsidRDefault="00AF3379"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0D1217FE" w14:textId="03B6D38E" w:rsidR="00AF3379" w:rsidRDefault="00AF3379" w:rsidP="004372A5">
            <w:pPr>
              <w:rPr>
                <w:rFonts w:eastAsia="微軟正黑體"/>
              </w:rPr>
            </w:pPr>
            <w:r w:rsidRPr="00AF3379">
              <w:rPr>
                <w:rFonts w:eastAsia="微軟正黑體"/>
              </w:rPr>
              <w:t>https://chinacurrent.com/education/article/2022</w:t>
            </w:r>
          </w:p>
          <w:p w14:paraId="72202289" w14:textId="561209E2" w:rsidR="00AF3379" w:rsidRPr="00D77E60" w:rsidRDefault="00AF3379" w:rsidP="004372A5">
            <w:r w:rsidRPr="003F16C2">
              <w:rPr>
                <w:rFonts w:eastAsia="微軟正黑體"/>
              </w:rPr>
              <w:t>/09/23945.html</w:t>
            </w:r>
          </w:p>
        </w:tc>
        <w:tc>
          <w:tcPr>
            <w:tcW w:w="1454" w:type="dxa"/>
            <w:vMerge/>
          </w:tcPr>
          <w:p w14:paraId="55D9CB31"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bl>
    <w:p w14:paraId="5FF95608" w14:textId="2179EB9D" w:rsidR="00AF3379" w:rsidRDefault="00AF3379" w:rsidP="007A6D5F">
      <w:pPr>
        <w:ind w:left="0" w:firstLine="0"/>
        <w:rPr>
          <w:rFonts w:ascii="微軟正黑體" w:eastAsia="微軟正黑體" w:hAnsi="微軟正黑體"/>
          <w:b/>
        </w:rPr>
      </w:pPr>
    </w:p>
    <w:p w14:paraId="38A3390C" w14:textId="77777777" w:rsidR="009B28EA" w:rsidRPr="00D7044F" w:rsidRDefault="009B28EA" w:rsidP="009B28EA">
      <w:pPr>
        <w:pStyle w:val="ListParagraph"/>
        <w:numPr>
          <w:ilvl w:val="0"/>
          <w:numId w:val="92"/>
        </w:numPr>
        <w:spacing w:line="276" w:lineRule="auto"/>
        <w:ind w:left="482" w:hanging="482"/>
        <w:rPr>
          <w:lang w:eastAsia="zh-HK"/>
        </w:rPr>
      </w:pPr>
      <w:r w:rsidRPr="00EA55D0">
        <w:rPr>
          <w:rFonts w:eastAsiaTheme="minorEastAsia" w:hint="eastAsia"/>
          <w:lang w:eastAsia="zh-HK"/>
        </w:rPr>
        <w:t>根據資料一</w:t>
      </w:r>
      <w:r>
        <w:rPr>
          <w:rFonts w:eastAsiaTheme="minorEastAsia" w:hint="eastAsia"/>
          <w:lang w:eastAsia="zh-HK"/>
        </w:rPr>
        <w:t>，</w:t>
      </w:r>
      <w:r w:rsidRPr="00D7044F">
        <w:rPr>
          <w:rFonts w:hint="eastAsia"/>
          <w:lang w:eastAsia="zh-HK"/>
        </w:rPr>
        <w:t>中國人民政</w:t>
      </w:r>
      <w:r w:rsidRPr="00D7044F">
        <w:rPr>
          <w:rFonts w:hint="eastAsia"/>
        </w:rPr>
        <w:t>治</w:t>
      </w:r>
      <w:r w:rsidRPr="00D7044F">
        <w:rPr>
          <w:rFonts w:hint="eastAsia"/>
          <w:lang w:eastAsia="zh-HK"/>
        </w:rPr>
        <w:t>協</w:t>
      </w:r>
      <w:r w:rsidRPr="00D7044F">
        <w:rPr>
          <w:rFonts w:hint="eastAsia"/>
        </w:rPr>
        <w:t>商</w:t>
      </w:r>
      <w:r w:rsidRPr="00D7044F">
        <w:rPr>
          <w:rFonts w:hint="eastAsia"/>
          <w:lang w:eastAsia="zh-HK"/>
        </w:rPr>
        <w:t>會議</w:t>
      </w:r>
      <w:r w:rsidRPr="00D7044F">
        <w:rPr>
          <w:rFonts w:hint="eastAsia"/>
          <w:color w:val="000000" w:themeColor="text1"/>
          <w:lang w:eastAsia="zh-HK"/>
        </w:rPr>
        <w:t>於</w:t>
      </w:r>
      <w:r w:rsidRPr="00D7044F">
        <w:t>1949</w:t>
      </w:r>
      <w:r w:rsidRPr="00D7044F">
        <w:rPr>
          <w:rFonts w:hint="eastAsia"/>
          <w:lang w:eastAsia="zh-HK"/>
        </w:rPr>
        <w:t>年</w:t>
      </w:r>
      <w:r w:rsidRPr="00D7044F">
        <w:t>9</w:t>
      </w:r>
      <w:r w:rsidRPr="00D7044F">
        <w:rPr>
          <w:rFonts w:hint="eastAsia"/>
          <w:lang w:eastAsia="zh-HK"/>
        </w:rPr>
        <w:t>月召</w:t>
      </w:r>
      <w:r w:rsidRPr="00D7044F">
        <w:rPr>
          <w:rFonts w:hint="eastAsia"/>
        </w:rPr>
        <w:t>開</w:t>
      </w:r>
      <w:r w:rsidRPr="00D7044F">
        <w:rPr>
          <w:rFonts w:hint="eastAsia"/>
          <w:lang w:eastAsia="zh-HK"/>
        </w:rPr>
        <w:t>第</w:t>
      </w:r>
      <w:r>
        <w:rPr>
          <w:rFonts w:hint="eastAsia"/>
          <w:lang w:eastAsia="zh-HK"/>
        </w:rPr>
        <w:t>一</w:t>
      </w:r>
      <w:r w:rsidRPr="00D7044F">
        <w:rPr>
          <w:rFonts w:hint="eastAsia"/>
          <w:lang w:eastAsia="zh-HK"/>
        </w:rPr>
        <w:t>次會議</w:t>
      </w:r>
      <w:r w:rsidRPr="00D7044F">
        <w:rPr>
          <w:rFonts w:hint="eastAsia"/>
        </w:rPr>
        <w:t>，</w:t>
      </w:r>
      <w:r w:rsidRPr="00D7044F">
        <w:rPr>
          <w:rFonts w:hint="eastAsia"/>
          <w:lang w:eastAsia="zh-HK"/>
        </w:rPr>
        <w:t>標</w:t>
      </w:r>
      <w:r w:rsidRPr="00D7044F">
        <w:rPr>
          <w:rFonts w:hint="eastAsia"/>
        </w:rPr>
        <w:t>誌</w:t>
      </w:r>
      <w:r w:rsidRPr="00D7044F">
        <w:rPr>
          <w:rFonts w:hint="eastAsia"/>
          <w:lang w:eastAsia="zh-HK"/>
        </w:rPr>
        <w:t>著由中國共</w:t>
      </w:r>
      <w:r w:rsidRPr="00D7044F">
        <w:rPr>
          <w:rFonts w:hint="eastAsia"/>
        </w:rPr>
        <w:t>產黨</w:t>
      </w:r>
      <w:r w:rsidRPr="00D7044F">
        <w:rPr>
          <w:rFonts w:hint="eastAsia"/>
          <w:lang w:eastAsia="zh-HK"/>
        </w:rPr>
        <w:t>領</w:t>
      </w:r>
      <w:r w:rsidRPr="00D7044F">
        <w:rPr>
          <w:rFonts w:hint="eastAsia"/>
        </w:rPr>
        <w:t>導</w:t>
      </w:r>
      <w:r w:rsidRPr="00D7044F">
        <w:rPr>
          <w:rFonts w:hint="eastAsia"/>
          <w:lang w:eastAsia="zh-HK"/>
        </w:rPr>
        <w:t>的</w:t>
      </w:r>
      <w:r>
        <w:rPr>
          <w:rFonts w:hint="eastAsia"/>
        </w:rPr>
        <w:t>_______________</w:t>
      </w:r>
      <w:r w:rsidRPr="00D7044F">
        <w:rPr>
          <w:rFonts w:hint="eastAsia"/>
          <w:lang w:eastAsia="zh-HK"/>
        </w:rPr>
        <w:t>制度正式確立</w:t>
      </w:r>
      <w:r w:rsidRPr="00D7044F">
        <w:rPr>
          <w:rFonts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E22711" w14:paraId="12EABD85" w14:textId="77777777" w:rsidTr="00F379FD">
        <w:tc>
          <w:tcPr>
            <w:tcW w:w="630" w:type="dxa"/>
          </w:tcPr>
          <w:p w14:paraId="68D04A56"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A</w:t>
            </w:r>
          </w:p>
        </w:tc>
        <w:tc>
          <w:tcPr>
            <w:tcW w:w="6660" w:type="dxa"/>
          </w:tcPr>
          <w:p w14:paraId="19C0C24D" w14:textId="77777777" w:rsidR="009B28EA" w:rsidRPr="00E22711" w:rsidRDefault="009B28EA" w:rsidP="00F379FD">
            <w:pPr>
              <w:snapToGrid w:val="0"/>
              <w:spacing w:line="276" w:lineRule="auto"/>
              <w:rPr>
                <w:rFonts w:eastAsiaTheme="minorEastAsia"/>
                <w:color w:val="000000"/>
              </w:rPr>
            </w:pPr>
            <w:r>
              <w:rPr>
                <w:rFonts w:eastAsiaTheme="minorEastAsia" w:hint="eastAsia"/>
                <w:color w:val="000000"/>
                <w:lang w:eastAsia="zh-HK"/>
              </w:rPr>
              <w:t>資本主義</w:t>
            </w:r>
          </w:p>
        </w:tc>
      </w:tr>
      <w:tr w:rsidR="009B28EA" w:rsidRPr="00E22711" w14:paraId="37030945" w14:textId="77777777" w:rsidTr="00F379FD">
        <w:tc>
          <w:tcPr>
            <w:tcW w:w="630" w:type="dxa"/>
          </w:tcPr>
          <w:p w14:paraId="52755DF9"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B</w:t>
            </w:r>
          </w:p>
        </w:tc>
        <w:tc>
          <w:tcPr>
            <w:tcW w:w="6660" w:type="dxa"/>
          </w:tcPr>
          <w:p w14:paraId="7BA2FE4F" w14:textId="77777777" w:rsidR="009B28EA" w:rsidRPr="00E22711" w:rsidRDefault="009B28EA" w:rsidP="00F379FD">
            <w:pPr>
              <w:snapToGrid w:val="0"/>
              <w:spacing w:line="276" w:lineRule="auto"/>
              <w:rPr>
                <w:rFonts w:eastAsiaTheme="minorEastAsia"/>
                <w:color w:val="000000"/>
              </w:rPr>
            </w:pPr>
            <w:r w:rsidRPr="005938F8">
              <w:rPr>
                <w:rFonts w:eastAsiaTheme="minorEastAsia" w:hint="eastAsia"/>
                <w:color w:val="000000"/>
                <w:lang w:eastAsia="zh-HK"/>
              </w:rPr>
              <w:t>人民代表大會</w:t>
            </w:r>
          </w:p>
        </w:tc>
      </w:tr>
      <w:tr w:rsidR="009B28EA" w:rsidRPr="00E22711" w14:paraId="0C6298E2" w14:textId="77777777" w:rsidTr="00F379FD">
        <w:tc>
          <w:tcPr>
            <w:tcW w:w="630" w:type="dxa"/>
          </w:tcPr>
          <w:p w14:paraId="0A877D8D" w14:textId="77777777" w:rsidR="009B28EA" w:rsidRPr="00E22711" w:rsidRDefault="009B28EA" w:rsidP="00F379FD">
            <w:pPr>
              <w:snapToGrid w:val="0"/>
              <w:spacing w:line="276" w:lineRule="auto"/>
              <w:rPr>
                <w:rFonts w:eastAsiaTheme="minorEastAsia"/>
              </w:rPr>
            </w:pPr>
            <w:r w:rsidRPr="00E22711">
              <w:rPr>
                <w:rFonts w:eastAsiaTheme="minorEastAsia"/>
              </w:rPr>
              <w:t>C</w:t>
            </w:r>
          </w:p>
        </w:tc>
        <w:tc>
          <w:tcPr>
            <w:tcW w:w="6660" w:type="dxa"/>
          </w:tcPr>
          <w:p w14:paraId="0AE849C4" w14:textId="77777777" w:rsidR="009B28EA" w:rsidRPr="00E22711" w:rsidRDefault="009B28EA" w:rsidP="00F379FD">
            <w:pPr>
              <w:snapToGrid w:val="0"/>
              <w:spacing w:line="276" w:lineRule="auto"/>
              <w:ind w:left="0" w:firstLine="0"/>
              <w:rPr>
                <w:rFonts w:eastAsiaTheme="minorEastAsia"/>
              </w:rPr>
            </w:pPr>
            <w:r>
              <w:rPr>
                <w:rFonts w:eastAsiaTheme="minorEastAsia" w:hint="eastAsia"/>
                <w:color w:val="000000"/>
                <w:lang w:eastAsia="zh-HK"/>
              </w:rPr>
              <w:t>中國特</w:t>
            </w:r>
            <w:r>
              <w:rPr>
                <w:rFonts w:eastAsiaTheme="minorEastAsia" w:hint="eastAsia"/>
                <w:color w:val="000000"/>
              </w:rPr>
              <w:t>色</w:t>
            </w:r>
            <w:r>
              <w:rPr>
                <w:rFonts w:eastAsiaTheme="minorEastAsia" w:hint="eastAsia"/>
                <w:color w:val="000000"/>
                <w:lang w:eastAsia="zh-HK"/>
              </w:rPr>
              <w:t>社</w:t>
            </w:r>
            <w:r>
              <w:rPr>
                <w:rFonts w:eastAsiaTheme="minorEastAsia" w:hint="eastAsia"/>
                <w:color w:val="000000"/>
              </w:rPr>
              <w:t>會</w:t>
            </w:r>
            <w:r>
              <w:rPr>
                <w:rFonts w:eastAsiaTheme="minorEastAsia" w:hint="eastAsia"/>
                <w:color w:val="000000"/>
                <w:lang w:eastAsia="zh-HK"/>
              </w:rPr>
              <w:t>主義</w:t>
            </w:r>
          </w:p>
        </w:tc>
      </w:tr>
      <w:tr w:rsidR="009B28EA" w:rsidRPr="00E22711" w14:paraId="7BC9253D" w14:textId="77777777" w:rsidTr="00F379FD">
        <w:tc>
          <w:tcPr>
            <w:tcW w:w="630" w:type="dxa"/>
          </w:tcPr>
          <w:p w14:paraId="3D8FBDD0" w14:textId="77777777" w:rsidR="009B28EA" w:rsidRPr="00E22711" w:rsidRDefault="009B28EA" w:rsidP="00F379FD">
            <w:pPr>
              <w:snapToGrid w:val="0"/>
              <w:spacing w:line="276" w:lineRule="auto"/>
              <w:rPr>
                <w:rFonts w:eastAsiaTheme="minorEastAsia"/>
                <w:color w:val="000000"/>
              </w:rPr>
            </w:pPr>
            <w:r w:rsidRPr="00E22711">
              <w:rPr>
                <w:rFonts w:eastAsiaTheme="minorEastAsia"/>
                <w:color w:val="000000"/>
              </w:rPr>
              <w:t>D</w:t>
            </w:r>
          </w:p>
        </w:tc>
        <w:tc>
          <w:tcPr>
            <w:tcW w:w="6660" w:type="dxa"/>
          </w:tcPr>
          <w:p w14:paraId="4E71B8BE" w14:textId="77777777" w:rsidR="009B28EA" w:rsidRPr="00E22711" w:rsidRDefault="009B28EA" w:rsidP="00F379FD">
            <w:pPr>
              <w:snapToGrid w:val="0"/>
              <w:spacing w:line="276" w:lineRule="auto"/>
              <w:rPr>
                <w:rFonts w:eastAsiaTheme="minorEastAsia"/>
                <w:color w:val="000000"/>
                <w:lang w:eastAsia="zh-HK"/>
              </w:rPr>
            </w:pPr>
            <w:r w:rsidRPr="005938F8">
              <w:rPr>
                <w:rFonts w:eastAsiaTheme="minorEastAsia" w:hint="eastAsia"/>
                <w:color w:val="000000"/>
              </w:rPr>
              <w:t>多黨合作和政治協商</w:t>
            </w:r>
          </w:p>
        </w:tc>
      </w:tr>
      <w:tr w:rsidR="009B28EA" w:rsidRPr="00E22711" w14:paraId="23661AA8" w14:textId="77777777" w:rsidTr="00F379FD">
        <w:tc>
          <w:tcPr>
            <w:tcW w:w="630" w:type="dxa"/>
          </w:tcPr>
          <w:p w14:paraId="6EA69BA7" w14:textId="77777777" w:rsidR="009B28EA" w:rsidRPr="00E22711" w:rsidRDefault="009B28EA" w:rsidP="00F379FD">
            <w:pPr>
              <w:snapToGrid w:val="0"/>
              <w:spacing w:line="276" w:lineRule="auto"/>
              <w:rPr>
                <w:rFonts w:eastAsiaTheme="minorEastAsia"/>
                <w:color w:val="000000"/>
              </w:rPr>
            </w:pPr>
          </w:p>
        </w:tc>
        <w:tc>
          <w:tcPr>
            <w:tcW w:w="6660" w:type="dxa"/>
          </w:tcPr>
          <w:p w14:paraId="08AE57AC" w14:textId="77777777" w:rsidR="009B28EA" w:rsidRPr="00E22711" w:rsidRDefault="009B28EA" w:rsidP="00F379FD">
            <w:pPr>
              <w:snapToGrid w:val="0"/>
              <w:spacing w:line="276" w:lineRule="auto"/>
              <w:rPr>
                <w:rFonts w:eastAsiaTheme="minorEastAsia"/>
                <w:color w:val="000000"/>
              </w:rPr>
            </w:pPr>
          </w:p>
        </w:tc>
      </w:tr>
      <w:tr w:rsidR="009B28EA" w:rsidRPr="00E22711" w14:paraId="2CE60FB7" w14:textId="77777777" w:rsidTr="00F379FD">
        <w:tc>
          <w:tcPr>
            <w:tcW w:w="7290" w:type="dxa"/>
            <w:gridSpan w:val="2"/>
          </w:tcPr>
          <w:p w14:paraId="1F196936" w14:textId="205864E9" w:rsidR="009B28EA" w:rsidRPr="00E22711" w:rsidRDefault="00A70E38" w:rsidP="00F379FD">
            <w:pPr>
              <w:snapToGrid w:val="0"/>
              <w:spacing w:line="276" w:lineRule="auto"/>
              <w:rPr>
                <w:rFonts w:eastAsiaTheme="minorEastAsia"/>
                <w:color w:val="000000"/>
              </w:rPr>
            </w:pPr>
            <w:r>
              <w:rPr>
                <w:rFonts w:eastAsiaTheme="minorEastAsia"/>
                <w:color w:val="FF0000"/>
                <w:lang w:eastAsia="zh-HK"/>
              </w:rPr>
              <w:t>答案</w:t>
            </w:r>
            <w:r w:rsidR="009B28EA" w:rsidRPr="00E22711">
              <w:rPr>
                <w:rFonts w:eastAsiaTheme="minorEastAsia"/>
                <w:color w:val="FF0000"/>
              </w:rPr>
              <w:t>：</w:t>
            </w:r>
            <w:r w:rsidR="009B28EA">
              <w:rPr>
                <w:rFonts w:eastAsiaTheme="minorEastAsia" w:hint="eastAsia"/>
                <w:color w:val="FF0000"/>
                <w:lang w:eastAsia="zh-HK"/>
              </w:rPr>
              <w:t>D</w:t>
            </w:r>
          </w:p>
        </w:tc>
      </w:tr>
    </w:tbl>
    <w:p w14:paraId="10F5A3D1" w14:textId="77777777" w:rsidR="009B28EA" w:rsidRPr="00D7044F" w:rsidRDefault="009B28EA" w:rsidP="009B28EA">
      <w:pPr>
        <w:ind w:left="0" w:firstLine="0"/>
      </w:pPr>
    </w:p>
    <w:p w14:paraId="3A9A5594" w14:textId="77777777" w:rsidR="009B28EA" w:rsidRPr="00D7044F" w:rsidRDefault="009B28EA" w:rsidP="009B28EA">
      <w:pPr>
        <w:pStyle w:val="ListParagraph"/>
        <w:numPr>
          <w:ilvl w:val="0"/>
          <w:numId w:val="92"/>
        </w:numPr>
        <w:spacing w:line="276" w:lineRule="auto"/>
        <w:ind w:left="482" w:hanging="482"/>
        <w:rPr>
          <w:lang w:eastAsia="zh-HK"/>
        </w:rPr>
      </w:pPr>
      <w:r w:rsidRPr="00EA55D0">
        <w:rPr>
          <w:noProof/>
        </w:rPr>
        <w:drawing>
          <wp:anchor distT="0" distB="0" distL="114300" distR="114300" simplePos="0" relativeHeight="253470720" behindDoc="0" locked="0" layoutInCell="1" allowOverlap="1" wp14:anchorId="2EE3E88D" wp14:editId="36B624CD">
            <wp:simplePos x="0" y="0"/>
            <wp:positionH relativeFrom="margin">
              <wp:posOffset>-809625</wp:posOffset>
            </wp:positionH>
            <wp:positionV relativeFrom="paragraph">
              <wp:posOffset>299719</wp:posOffset>
            </wp:positionV>
            <wp:extent cx="6677025" cy="4257675"/>
            <wp:effectExtent l="0" t="0" r="0" b="9525"/>
            <wp:wrapSquare wrapText="bothSides"/>
            <wp:docPr id="59"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Pr="00EA55D0">
        <w:rPr>
          <w:rFonts w:eastAsiaTheme="minorEastAsia" w:hint="eastAsia"/>
          <w:lang w:eastAsia="zh-HK"/>
        </w:rPr>
        <w:t>根據資料一</w:t>
      </w:r>
      <w:r>
        <w:rPr>
          <w:rFonts w:eastAsiaTheme="minorEastAsia" w:hint="eastAsia"/>
          <w:lang w:eastAsia="zh-HK"/>
        </w:rPr>
        <w:t>，</w:t>
      </w:r>
      <w:r w:rsidRPr="00D7044F">
        <w:rPr>
          <w:rFonts w:hint="eastAsia"/>
          <w:lang w:eastAsia="zh-HK"/>
        </w:rPr>
        <w:t>政協的成員包</w:t>
      </w:r>
      <w:r w:rsidRPr="00D7044F">
        <w:rPr>
          <w:rFonts w:hint="eastAsia"/>
        </w:rPr>
        <w:t>括：</w:t>
      </w:r>
      <w:r w:rsidRPr="00D7044F">
        <w:rPr>
          <w:lang w:eastAsia="zh-HK"/>
        </w:rPr>
        <w:br w:type="page"/>
      </w:r>
    </w:p>
    <w:p w14:paraId="4DD1E1A3" w14:textId="7A23FA22" w:rsidR="009B28EA" w:rsidRPr="00D7044F" w:rsidRDefault="009B28EA" w:rsidP="009B28EA">
      <w:pPr>
        <w:pStyle w:val="ListParagraph"/>
        <w:numPr>
          <w:ilvl w:val="0"/>
          <w:numId w:val="92"/>
        </w:numPr>
        <w:rPr>
          <w:lang w:eastAsia="zh-HK"/>
        </w:rPr>
      </w:pPr>
      <w:r w:rsidRPr="00EA55D0">
        <w:rPr>
          <w:rFonts w:eastAsiaTheme="minorEastAsia" w:hint="eastAsia"/>
          <w:lang w:eastAsia="zh-HK"/>
        </w:rPr>
        <w:lastRenderedPageBreak/>
        <w:t>根據資料一</w:t>
      </w:r>
      <w:r>
        <w:rPr>
          <w:rFonts w:eastAsiaTheme="minorEastAsia" w:hint="eastAsia"/>
          <w:lang w:eastAsia="zh-HK"/>
        </w:rPr>
        <w:t>，把</w:t>
      </w:r>
      <w:r w:rsidRPr="00D7044F">
        <w:rPr>
          <w:rFonts w:hint="eastAsia"/>
          <w:lang w:eastAsia="zh-HK"/>
        </w:rPr>
        <w:t>政協的主要職能</w:t>
      </w:r>
      <w:r>
        <w:rPr>
          <w:rFonts w:hint="eastAsia"/>
          <w:lang w:eastAsia="zh-HK"/>
        </w:rPr>
        <w:t>和</w:t>
      </w:r>
      <w:r w:rsidRPr="00C7003F">
        <w:rPr>
          <w:rFonts w:hint="eastAsia"/>
          <w:lang w:eastAsia="zh-HK"/>
        </w:rPr>
        <w:t>職能描述連</w:t>
      </w:r>
      <w:r w:rsidRPr="00AF3379">
        <w:rPr>
          <w:rFonts w:hint="eastAsia"/>
          <w:lang w:eastAsia="zh-HK"/>
        </w:rPr>
        <w:t>起來</w:t>
      </w:r>
      <w:r w:rsidR="00DC3237" w:rsidRPr="00AF3379">
        <w:rPr>
          <w:rFonts w:hint="eastAsia"/>
          <w:lang w:eastAsia="zh-HK"/>
        </w:rPr>
        <w:t>。</w:t>
      </w:r>
    </w:p>
    <w:tbl>
      <w:tblPr>
        <w:tblStyle w:val="TableGrid"/>
        <w:tblW w:w="8725" w:type="dxa"/>
        <w:tblLook w:val="04A0" w:firstRow="1" w:lastRow="0" w:firstColumn="1" w:lastColumn="0" w:noHBand="0" w:noVBand="1"/>
      </w:tblPr>
      <w:tblGrid>
        <w:gridCol w:w="3331"/>
        <w:gridCol w:w="1977"/>
        <w:gridCol w:w="3417"/>
      </w:tblGrid>
      <w:tr w:rsidR="009B28EA" w:rsidRPr="00D573A2" w14:paraId="1DBB5500" w14:textId="77777777" w:rsidTr="00F379FD">
        <w:tc>
          <w:tcPr>
            <w:tcW w:w="3331" w:type="dxa"/>
            <w:tcBorders>
              <w:right w:val="single" w:sz="4" w:space="0" w:color="auto"/>
            </w:tcBorders>
            <w:shd w:val="clear" w:color="auto" w:fill="D9D9D9" w:themeFill="background1" w:themeFillShade="D9"/>
          </w:tcPr>
          <w:p w14:paraId="07CA0003" w14:textId="77777777" w:rsidR="009B28EA" w:rsidRPr="00D573A2" w:rsidRDefault="009B28EA" w:rsidP="00F379FD">
            <w:pPr>
              <w:spacing w:line="360" w:lineRule="auto"/>
              <w:ind w:left="0" w:firstLine="0"/>
              <w:jc w:val="center"/>
              <w:rPr>
                <w:b/>
                <w:lang w:eastAsia="zh-HK"/>
              </w:rPr>
            </w:pPr>
            <w:r w:rsidRPr="00AD7E30">
              <w:rPr>
                <w:rFonts w:hint="eastAsia"/>
                <w:b/>
                <w:lang w:eastAsia="zh-HK"/>
              </w:rPr>
              <w:t>政協的主要職能</w:t>
            </w:r>
          </w:p>
        </w:tc>
        <w:tc>
          <w:tcPr>
            <w:tcW w:w="1977" w:type="dxa"/>
            <w:tcBorders>
              <w:top w:val="nil"/>
              <w:left w:val="single" w:sz="4" w:space="0" w:color="auto"/>
              <w:bottom w:val="nil"/>
              <w:right w:val="single" w:sz="4" w:space="0" w:color="auto"/>
            </w:tcBorders>
          </w:tcPr>
          <w:p w14:paraId="6B6F25BD" w14:textId="77777777" w:rsidR="009B28EA" w:rsidRPr="00D573A2" w:rsidRDefault="009B28EA" w:rsidP="00F379FD">
            <w:pPr>
              <w:snapToGrid w:val="0"/>
              <w:spacing w:after="160" w:line="360" w:lineRule="auto"/>
              <w:rPr>
                <w:rFonts w:eastAsia="標楷體"/>
                <w:bCs/>
                <w:sz w:val="28"/>
                <w:szCs w:val="28"/>
                <w:lang w:eastAsia="zh-HK"/>
              </w:rPr>
            </w:pPr>
          </w:p>
        </w:tc>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7BBC6" w14:textId="77777777" w:rsidR="009B28EA" w:rsidRPr="00D573A2" w:rsidRDefault="009B28EA" w:rsidP="00F379FD">
            <w:pPr>
              <w:spacing w:line="360" w:lineRule="auto"/>
              <w:jc w:val="center"/>
              <w:rPr>
                <w:b/>
                <w:lang w:eastAsia="zh-HK"/>
              </w:rPr>
            </w:pPr>
            <w:r w:rsidRPr="00AD7E30">
              <w:rPr>
                <w:rFonts w:hint="eastAsia"/>
                <w:b/>
                <w:lang w:eastAsia="zh-HK"/>
              </w:rPr>
              <w:t>職能</w:t>
            </w:r>
            <w:r>
              <w:rPr>
                <w:rFonts w:hint="eastAsia"/>
                <w:b/>
                <w:lang w:eastAsia="zh-HK"/>
              </w:rPr>
              <w:t>描</w:t>
            </w:r>
            <w:r>
              <w:rPr>
                <w:rFonts w:hint="eastAsia"/>
                <w:b/>
              </w:rPr>
              <w:t>述</w:t>
            </w:r>
          </w:p>
        </w:tc>
      </w:tr>
      <w:tr w:rsidR="009B28EA" w:rsidRPr="00D573A2" w14:paraId="4B153213" w14:textId="77777777" w:rsidTr="00F379FD">
        <w:tc>
          <w:tcPr>
            <w:tcW w:w="3331" w:type="dxa"/>
            <w:tcBorders>
              <w:right w:val="single" w:sz="4" w:space="0" w:color="auto"/>
            </w:tcBorders>
          </w:tcPr>
          <w:p w14:paraId="36B8B213" w14:textId="77777777" w:rsidR="009B28EA" w:rsidRPr="00D573A2" w:rsidRDefault="009B28EA" w:rsidP="00F379FD">
            <w:pPr>
              <w:spacing w:line="360" w:lineRule="auto"/>
              <w:ind w:left="0" w:firstLine="0"/>
              <w:jc w:val="center"/>
              <w:rPr>
                <w:rFonts w:asciiTheme="minorEastAsia" w:eastAsiaTheme="minorEastAsia" w:hAnsiTheme="minorEastAsia"/>
                <w:lang w:eastAsia="zh-HK"/>
              </w:rPr>
            </w:pPr>
            <w:r w:rsidRPr="00AD7E30">
              <w:rPr>
                <w:rFonts w:hint="eastAsia"/>
              </w:rPr>
              <w:t>政治協商</w:t>
            </w:r>
          </w:p>
        </w:tc>
        <w:tc>
          <w:tcPr>
            <w:tcW w:w="1977" w:type="dxa"/>
            <w:tcBorders>
              <w:top w:val="nil"/>
              <w:left w:val="single" w:sz="4" w:space="0" w:color="auto"/>
              <w:bottom w:val="nil"/>
              <w:right w:val="single" w:sz="4" w:space="0" w:color="auto"/>
            </w:tcBorders>
          </w:tcPr>
          <w:p w14:paraId="66944AE8" w14:textId="77777777" w:rsidR="009B28EA" w:rsidRPr="00D573A2" w:rsidRDefault="009B28EA" w:rsidP="00F379FD">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72768" behindDoc="0" locked="0" layoutInCell="1" allowOverlap="1" wp14:anchorId="293978A5" wp14:editId="1CD62C15">
                      <wp:simplePos x="0" y="0"/>
                      <wp:positionH relativeFrom="column">
                        <wp:posOffset>81206</wp:posOffset>
                      </wp:positionH>
                      <wp:positionV relativeFrom="paragraph">
                        <wp:posOffset>93256</wp:posOffset>
                      </wp:positionV>
                      <wp:extent cx="800100" cy="2827655"/>
                      <wp:effectExtent l="57150" t="57150" r="57150" b="67945"/>
                      <wp:wrapNone/>
                      <wp:docPr id="57" name="直線接點 5"/>
                      <wp:cNvGraphicFramePr/>
                      <a:graphic xmlns:a="http://schemas.openxmlformats.org/drawingml/2006/main">
                        <a:graphicData uri="http://schemas.microsoft.com/office/word/2010/wordprocessingShape">
                          <wps:wsp>
                            <wps:cNvCnPr/>
                            <wps:spPr>
                              <a:xfrm>
                                <a:off x="0" y="0"/>
                                <a:ext cx="800100" cy="282765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5B9B2" id="直線接點 5" o:spid="_x0000_s1026" style="position:absolute;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7.35pt" to="69.4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top w:val="single" w:sz="4" w:space="0" w:color="auto"/>
              <w:left w:val="single" w:sz="4" w:space="0" w:color="auto"/>
            </w:tcBorders>
          </w:tcPr>
          <w:p w14:paraId="620A9579" w14:textId="77777777" w:rsidR="009B28EA" w:rsidRPr="00D573A2" w:rsidRDefault="009B28EA" w:rsidP="00F379FD">
            <w:pPr>
              <w:spacing w:line="360" w:lineRule="auto"/>
              <w:ind w:left="0" w:firstLine="0"/>
              <w:rPr>
                <w:rFonts w:eastAsia="標楷體"/>
                <w:bCs/>
                <w:sz w:val="28"/>
                <w:szCs w:val="28"/>
                <w:lang w:eastAsia="zh-HK"/>
              </w:rPr>
            </w:pPr>
            <w:r w:rsidRPr="00AD7E30">
              <w:rPr>
                <w:rFonts w:hint="eastAsia"/>
              </w:rPr>
              <w:t>選擇民眾關心、黨政部門重視的議題，展開調查和研究，並向黨政機關提出建議。</w:t>
            </w:r>
          </w:p>
        </w:tc>
      </w:tr>
      <w:tr w:rsidR="009B28EA" w:rsidRPr="00D573A2" w14:paraId="1127A74C" w14:textId="77777777" w:rsidTr="00F379FD">
        <w:tc>
          <w:tcPr>
            <w:tcW w:w="3331" w:type="dxa"/>
            <w:tcBorders>
              <w:right w:val="single" w:sz="4" w:space="0" w:color="auto"/>
            </w:tcBorders>
          </w:tcPr>
          <w:p w14:paraId="072EEB0E" w14:textId="77777777" w:rsidR="009B28EA" w:rsidRPr="00D573A2" w:rsidRDefault="009B28EA" w:rsidP="00F379FD">
            <w:pPr>
              <w:spacing w:line="360" w:lineRule="auto"/>
              <w:jc w:val="center"/>
            </w:pPr>
            <w:r w:rsidRPr="00AD7E30">
              <w:rPr>
                <w:rFonts w:hint="eastAsia"/>
              </w:rPr>
              <w:t>民主監督</w:t>
            </w:r>
          </w:p>
        </w:tc>
        <w:tc>
          <w:tcPr>
            <w:tcW w:w="1977" w:type="dxa"/>
            <w:tcBorders>
              <w:top w:val="nil"/>
              <w:left w:val="single" w:sz="4" w:space="0" w:color="auto"/>
              <w:bottom w:val="nil"/>
              <w:right w:val="single" w:sz="4" w:space="0" w:color="auto"/>
            </w:tcBorders>
          </w:tcPr>
          <w:p w14:paraId="2DFC3DFF" w14:textId="77777777" w:rsidR="003F16C2" w:rsidRDefault="003F16C2" w:rsidP="003F16C2">
            <w:pPr>
              <w:spacing w:line="360" w:lineRule="auto"/>
              <w:ind w:left="0" w:firstLine="0"/>
              <w:rPr>
                <w:rFonts w:ascii="細明體" w:eastAsia="細明體" w:hAnsi="細明體"/>
                <w:bCs/>
                <w:sz w:val="28"/>
                <w:szCs w:val="28"/>
                <w:lang w:eastAsia="zh-HK"/>
              </w:rPr>
            </w:pPr>
            <w:r w:rsidRPr="00D573A2">
              <w:rPr>
                <w:noProof/>
              </w:rPr>
              <mc:AlternateContent>
                <mc:Choice Requires="wps">
                  <w:drawing>
                    <wp:anchor distT="0" distB="0" distL="114300" distR="114300" simplePos="0" relativeHeight="253473792" behindDoc="0" locked="0" layoutInCell="1" allowOverlap="1" wp14:anchorId="5F65E8CF" wp14:editId="63A13C77">
                      <wp:simplePos x="0" y="0"/>
                      <wp:positionH relativeFrom="column">
                        <wp:posOffset>81205</wp:posOffset>
                      </wp:positionH>
                      <wp:positionV relativeFrom="paragraph">
                        <wp:posOffset>-805269</wp:posOffset>
                      </wp:positionV>
                      <wp:extent cx="866775" cy="2828261"/>
                      <wp:effectExtent l="57150" t="57150" r="66675" b="67945"/>
                      <wp:wrapNone/>
                      <wp:docPr id="56" name="直線接點 5"/>
                      <wp:cNvGraphicFramePr/>
                      <a:graphic xmlns:a="http://schemas.openxmlformats.org/drawingml/2006/main">
                        <a:graphicData uri="http://schemas.microsoft.com/office/word/2010/wordprocessingShape">
                          <wps:wsp>
                            <wps:cNvCnPr/>
                            <wps:spPr>
                              <a:xfrm flipH="1">
                                <a:off x="0" y="0"/>
                                <a:ext cx="866775" cy="282826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E599A" id="直線接點 5" o:spid="_x0000_s1026" style="position:absolute;flip:x;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63.4pt" to="74.6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" strokecolor="red" strokeweight="2.25pt">
                      <v:stroke startarrow="oval" endarrow="oval"/>
                    </v:line>
                  </w:pict>
                </mc:Fallback>
              </mc:AlternateContent>
            </w:r>
          </w:p>
          <w:p w14:paraId="40E3252C" w14:textId="77777777" w:rsidR="009B28EA" w:rsidRPr="00D573A2" w:rsidRDefault="009B28EA" w:rsidP="00F379FD">
            <w:pPr>
              <w:spacing w:line="360" w:lineRule="auto"/>
              <w:rPr>
                <w:lang w:eastAsia="zh-HK"/>
              </w:rPr>
            </w:pPr>
            <w:r w:rsidRPr="00D573A2">
              <w:rPr>
                <w:noProof/>
              </w:rPr>
              <mc:AlternateContent>
                <mc:Choice Requires="wps">
                  <w:drawing>
                    <wp:anchor distT="0" distB="0" distL="114300" distR="114300" simplePos="0" relativeHeight="253471744" behindDoc="0" locked="0" layoutInCell="1" allowOverlap="1" wp14:anchorId="3B999751" wp14:editId="0E4EE275">
                      <wp:simplePos x="0" y="0"/>
                      <wp:positionH relativeFrom="column">
                        <wp:posOffset>90170</wp:posOffset>
                      </wp:positionH>
                      <wp:positionV relativeFrom="paragraph">
                        <wp:posOffset>133055</wp:posOffset>
                      </wp:positionV>
                      <wp:extent cx="800100" cy="0"/>
                      <wp:effectExtent l="57150" t="57150" r="57150" b="57150"/>
                      <wp:wrapNone/>
                      <wp:docPr id="58" name="直線接點 5"/>
                      <wp:cNvGraphicFramePr/>
                      <a:graphic xmlns:a="http://schemas.openxmlformats.org/drawingml/2006/main">
                        <a:graphicData uri="http://schemas.microsoft.com/office/word/2010/wordprocessingShape">
                          <wps:wsp>
                            <wps:cNvCnPr/>
                            <wps:spPr>
                              <a:xfrm flipV="1">
                                <a:off x="0" y="0"/>
                                <a:ext cx="8001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6446B" id="直線接點 5" o:spid="_x0000_s1026" style="position:absolute;flip:y;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0.5pt" to="7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6515D20A" w14:textId="77777777" w:rsidR="009B28EA" w:rsidRPr="00D573A2" w:rsidRDefault="009B28EA" w:rsidP="00F379FD">
            <w:pPr>
              <w:spacing w:line="360" w:lineRule="auto"/>
              <w:ind w:left="0" w:firstLine="0"/>
              <w:rPr>
                <w:lang w:eastAsia="zh-HK"/>
              </w:rPr>
            </w:pPr>
            <w:r w:rsidRPr="00AD7E30">
              <w:rPr>
                <w:rFonts w:hint="eastAsia"/>
              </w:rPr>
              <w:t>對國家憲法、法律和法規的實施，重大方針政策的貫徹執行，國家機關及其工作人員的工作，通過建議和批評進行監督。</w:t>
            </w:r>
          </w:p>
        </w:tc>
      </w:tr>
      <w:tr w:rsidR="009B28EA" w:rsidRPr="00D573A2" w14:paraId="1CB87C41" w14:textId="77777777" w:rsidTr="00F379FD">
        <w:tc>
          <w:tcPr>
            <w:tcW w:w="3331" w:type="dxa"/>
            <w:tcBorders>
              <w:right w:val="single" w:sz="4" w:space="0" w:color="auto"/>
            </w:tcBorders>
          </w:tcPr>
          <w:p w14:paraId="3949C409" w14:textId="77777777" w:rsidR="009B28EA" w:rsidRPr="00D573A2" w:rsidRDefault="009B28EA" w:rsidP="00F379FD">
            <w:pPr>
              <w:spacing w:line="360" w:lineRule="auto"/>
              <w:ind w:left="0" w:firstLine="0"/>
              <w:jc w:val="center"/>
            </w:pPr>
            <w:r w:rsidRPr="00AD7E30">
              <w:rPr>
                <w:rFonts w:hint="eastAsia"/>
              </w:rPr>
              <w:t>參政議政</w:t>
            </w:r>
          </w:p>
        </w:tc>
        <w:tc>
          <w:tcPr>
            <w:tcW w:w="1977" w:type="dxa"/>
            <w:tcBorders>
              <w:top w:val="nil"/>
              <w:left w:val="single" w:sz="4" w:space="0" w:color="auto"/>
              <w:bottom w:val="nil"/>
              <w:right w:val="single" w:sz="4" w:space="0" w:color="auto"/>
            </w:tcBorders>
          </w:tcPr>
          <w:p w14:paraId="5DF2544D" w14:textId="77777777" w:rsidR="009B28EA" w:rsidRDefault="009B28EA" w:rsidP="00F379FD">
            <w:pPr>
              <w:snapToGrid w:val="0"/>
              <w:spacing w:after="160" w:line="360" w:lineRule="auto"/>
              <w:rPr>
                <w:rFonts w:ascii="細明體" w:eastAsia="細明體" w:hAnsi="細明體"/>
                <w:bCs/>
                <w:sz w:val="28"/>
                <w:szCs w:val="28"/>
                <w:lang w:eastAsia="zh-HK"/>
              </w:rPr>
            </w:pPr>
          </w:p>
          <w:p w14:paraId="3498EF4E" w14:textId="77777777" w:rsidR="009B28EA" w:rsidRPr="00D573A2" w:rsidRDefault="009B28EA" w:rsidP="00F379FD">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7" w:type="dxa"/>
            <w:tcBorders>
              <w:left w:val="single" w:sz="4" w:space="0" w:color="auto"/>
            </w:tcBorders>
          </w:tcPr>
          <w:p w14:paraId="6A215B4D" w14:textId="513FF318" w:rsidR="009B28EA" w:rsidRPr="00D573A2" w:rsidRDefault="009B28EA" w:rsidP="00CE2404">
            <w:pPr>
              <w:spacing w:line="360" w:lineRule="auto"/>
              <w:ind w:left="0" w:firstLine="0"/>
              <w:rPr>
                <w:rFonts w:asciiTheme="minorEastAsia" w:eastAsiaTheme="minorEastAsia" w:hAnsiTheme="minorEastAsia"/>
                <w:bCs/>
                <w:lang w:eastAsia="zh-HK"/>
              </w:rPr>
            </w:pPr>
            <w:r w:rsidRPr="00AD7E30">
              <w:rPr>
                <w:rFonts w:hint="eastAsia"/>
              </w:rPr>
              <w:t>對國家和地方的大政方針以及政治、經濟、文化</w:t>
            </w:r>
            <w:r w:rsidR="00CE2404">
              <w:rPr>
                <w:rFonts w:hint="eastAsia"/>
              </w:rPr>
              <w:t>、</w:t>
            </w:r>
            <w:r w:rsidRPr="00AD7E30">
              <w:rPr>
                <w:rFonts w:hint="eastAsia"/>
              </w:rPr>
              <w:t>社會生活</w:t>
            </w:r>
            <w:r w:rsidR="00CE2404" w:rsidRPr="00AF3379">
              <w:rPr>
                <w:rFonts w:asciiTheme="minorEastAsia" w:eastAsiaTheme="minorEastAsia" w:hAnsiTheme="minorEastAsia" w:hint="eastAsia"/>
                <w:lang w:eastAsia="zh-HK"/>
              </w:rPr>
              <w:t>和生態文明</w:t>
            </w:r>
            <w:r w:rsidRPr="00AF3379">
              <w:rPr>
                <w:rFonts w:hint="eastAsia"/>
              </w:rPr>
              <w:t>的</w:t>
            </w:r>
            <w:r w:rsidRPr="00AD7E30">
              <w:rPr>
                <w:rFonts w:hint="eastAsia"/>
              </w:rPr>
              <w:t>重要問題，在決策之前進行協商，並且就政策執行過程中的重要問題進行協商。</w:t>
            </w:r>
          </w:p>
        </w:tc>
      </w:tr>
    </w:tbl>
    <w:p w14:paraId="6C8396F0" w14:textId="77777777" w:rsidR="009B28EA" w:rsidRPr="00945A79" w:rsidRDefault="009B28EA" w:rsidP="009B28EA">
      <w:pPr>
        <w:pStyle w:val="ListParagraph"/>
        <w:spacing w:line="276" w:lineRule="auto"/>
        <w:ind w:left="482" w:firstLine="0"/>
        <w:rPr>
          <w:lang w:eastAsia="zh-HK"/>
        </w:rPr>
      </w:pPr>
    </w:p>
    <w:p w14:paraId="0F42606A" w14:textId="77777777" w:rsidR="009B28EA" w:rsidRPr="00D7044F" w:rsidRDefault="009B28EA" w:rsidP="009B28EA">
      <w:pPr>
        <w:pStyle w:val="ListParagraph"/>
        <w:numPr>
          <w:ilvl w:val="0"/>
          <w:numId w:val="92"/>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03FD9">
        <w:rPr>
          <w:rFonts w:hint="eastAsia"/>
          <w:lang w:eastAsia="zh-HK"/>
        </w:rPr>
        <w:t>政協委員</w:t>
      </w:r>
      <w:r>
        <w:rPr>
          <w:rFonts w:hint="eastAsia"/>
        </w:rPr>
        <w:t>以</w:t>
      </w:r>
      <w:r>
        <w:rPr>
          <w:rFonts w:hint="eastAsia"/>
        </w:rPr>
        <w:t>___________</w:t>
      </w:r>
      <w:r w:rsidRPr="00D7044F">
        <w:rPr>
          <w:rFonts w:hint="eastAsia"/>
          <w:lang w:eastAsia="zh-HK"/>
        </w:rPr>
        <w:t>方式產生</w:t>
      </w:r>
      <w:r>
        <w:rPr>
          <w:rFonts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603FD9" w14:paraId="526A57AB" w14:textId="77777777" w:rsidTr="00F379FD">
        <w:tc>
          <w:tcPr>
            <w:tcW w:w="540" w:type="dxa"/>
          </w:tcPr>
          <w:p w14:paraId="0079734A"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A</w:t>
            </w:r>
          </w:p>
        </w:tc>
        <w:tc>
          <w:tcPr>
            <w:tcW w:w="4941" w:type="dxa"/>
          </w:tcPr>
          <w:p w14:paraId="4E489AE0"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選舉</w:t>
            </w:r>
          </w:p>
        </w:tc>
      </w:tr>
      <w:tr w:rsidR="009B28EA" w:rsidRPr="00603FD9" w14:paraId="676F1FF0" w14:textId="77777777" w:rsidTr="00F379FD">
        <w:tc>
          <w:tcPr>
            <w:tcW w:w="540" w:type="dxa"/>
          </w:tcPr>
          <w:p w14:paraId="54B22DAF"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B</w:t>
            </w:r>
          </w:p>
        </w:tc>
        <w:tc>
          <w:tcPr>
            <w:tcW w:w="4941" w:type="dxa"/>
          </w:tcPr>
          <w:p w14:paraId="528F885C"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委任</w:t>
            </w:r>
          </w:p>
        </w:tc>
      </w:tr>
      <w:tr w:rsidR="009B28EA" w:rsidRPr="00603FD9" w14:paraId="16A443E0" w14:textId="77777777" w:rsidTr="00F379FD">
        <w:tc>
          <w:tcPr>
            <w:tcW w:w="540" w:type="dxa"/>
          </w:tcPr>
          <w:p w14:paraId="2D293752"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C</w:t>
            </w:r>
          </w:p>
        </w:tc>
        <w:tc>
          <w:tcPr>
            <w:tcW w:w="4941" w:type="dxa"/>
          </w:tcPr>
          <w:p w14:paraId="213C054E"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提名</w:t>
            </w:r>
          </w:p>
        </w:tc>
      </w:tr>
      <w:tr w:rsidR="009B28EA" w:rsidRPr="00603FD9" w14:paraId="6EFFBC6B" w14:textId="77777777" w:rsidTr="00F379FD">
        <w:tc>
          <w:tcPr>
            <w:tcW w:w="540" w:type="dxa"/>
          </w:tcPr>
          <w:p w14:paraId="36CCA73E"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D</w:t>
            </w:r>
          </w:p>
        </w:tc>
        <w:tc>
          <w:tcPr>
            <w:tcW w:w="4941" w:type="dxa"/>
          </w:tcPr>
          <w:p w14:paraId="6438B835"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協商推薦</w:t>
            </w:r>
          </w:p>
        </w:tc>
      </w:tr>
      <w:tr w:rsidR="009B28EA" w:rsidRPr="00603FD9" w14:paraId="20200F9B" w14:textId="77777777" w:rsidTr="00F379FD">
        <w:tc>
          <w:tcPr>
            <w:tcW w:w="540" w:type="dxa"/>
          </w:tcPr>
          <w:p w14:paraId="63EC35AD" w14:textId="77777777" w:rsidR="009B28EA" w:rsidRPr="00945A79" w:rsidRDefault="009B28EA" w:rsidP="00F379FD">
            <w:pPr>
              <w:snapToGrid w:val="0"/>
              <w:spacing w:line="276" w:lineRule="auto"/>
              <w:rPr>
                <w:rFonts w:eastAsiaTheme="minorEastAsia"/>
                <w:color w:val="000000"/>
              </w:rPr>
            </w:pPr>
          </w:p>
        </w:tc>
        <w:tc>
          <w:tcPr>
            <w:tcW w:w="4941" w:type="dxa"/>
          </w:tcPr>
          <w:p w14:paraId="77D421C2" w14:textId="77777777" w:rsidR="009B28EA" w:rsidRPr="00945A79" w:rsidRDefault="009B28EA" w:rsidP="00F379FD">
            <w:pPr>
              <w:snapToGrid w:val="0"/>
              <w:spacing w:line="276" w:lineRule="auto"/>
              <w:rPr>
                <w:rFonts w:eastAsiaTheme="minorEastAsia"/>
                <w:color w:val="000000"/>
              </w:rPr>
            </w:pPr>
          </w:p>
        </w:tc>
      </w:tr>
      <w:tr w:rsidR="009B28EA" w:rsidRPr="00603FD9" w14:paraId="6525A857" w14:textId="77777777" w:rsidTr="00F379FD">
        <w:tc>
          <w:tcPr>
            <w:tcW w:w="5481" w:type="dxa"/>
            <w:gridSpan w:val="2"/>
          </w:tcPr>
          <w:p w14:paraId="0903782A" w14:textId="1D5DCC98" w:rsidR="009B28EA" w:rsidRPr="00945A79" w:rsidRDefault="00A70E38" w:rsidP="00F379FD">
            <w:pPr>
              <w:snapToGrid w:val="0"/>
              <w:spacing w:line="276" w:lineRule="auto"/>
              <w:rPr>
                <w:rFonts w:eastAsiaTheme="minorEastAsia"/>
                <w:color w:val="000000"/>
              </w:rPr>
            </w:pPr>
            <w:r>
              <w:rPr>
                <w:rFonts w:eastAsiaTheme="minorEastAsia" w:hint="eastAsia"/>
                <w:color w:val="FF0000"/>
              </w:rPr>
              <w:t>答案</w:t>
            </w:r>
            <w:r w:rsidR="009B28EA" w:rsidRPr="00945A79">
              <w:rPr>
                <w:rFonts w:eastAsiaTheme="minorEastAsia" w:hint="eastAsia"/>
                <w:color w:val="FF0000"/>
              </w:rPr>
              <w:t>：</w:t>
            </w:r>
            <w:r w:rsidR="009B28EA" w:rsidRPr="00830DC0">
              <w:rPr>
                <w:rFonts w:eastAsiaTheme="minorEastAsia"/>
                <w:color w:val="FF0000"/>
              </w:rPr>
              <w:t>D</w:t>
            </w:r>
          </w:p>
        </w:tc>
      </w:tr>
    </w:tbl>
    <w:p w14:paraId="70B7FD93" w14:textId="77777777" w:rsidR="009B28EA" w:rsidRPr="00945A79" w:rsidRDefault="009B28EA" w:rsidP="009B28EA">
      <w:pPr>
        <w:spacing w:line="276" w:lineRule="auto"/>
        <w:ind w:left="0" w:firstLine="0"/>
        <w:rPr>
          <w:lang w:eastAsia="zh-HK"/>
        </w:rPr>
      </w:pPr>
    </w:p>
    <w:p w14:paraId="5D87E6CA" w14:textId="77777777" w:rsidR="009B28EA" w:rsidRPr="00D7044F" w:rsidRDefault="009B28EA" w:rsidP="009B28EA">
      <w:pPr>
        <w:pStyle w:val="ListParagraph"/>
        <w:numPr>
          <w:ilvl w:val="0"/>
          <w:numId w:val="92"/>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03FD9">
        <w:rPr>
          <w:rFonts w:hint="eastAsia"/>
          <w:lang w:eastAsia="zh-HK"/>
        </w:rPr>
        <w:t>全國政協常委會議</w:t>
      </w:r>
      <w:r>
        <w:rPr>
          <w:rFonts w:hint="eastAsia"/>
          <w:lang w:eastAsia="zh-HK"/>
        </w:rPr>
        <w:t>一般每年召開</w:t>
      </w:r>
      <w:r>
        <w:rPr>
          <w:rFonts w:hint="eastAsia"/>
          <w:lang w:eastAsia="zh-HK"/>
        </w:rPr>
        <w:t>_____</w:t>
      </w:r>
      <w:r w:rsidRPr="00603FD9">
        <w:rPr>
          <w:rFonts w:hint="eastAsia"/>
          <w:lang w:eastAsia="zh-HK"/>
        </w:rPr>
        <w:t>次</w:t>
      </w:r>
      <w:r>
        <w:rPr>
          <w:rFonts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941"/>
      </w:tblGrid>
      <w:tr w:rsidR="009B28EA" w:rsidRPr="00862812" w14:paraId="4181FC11" w14:textId="77777777" w:rsidTr="00F379FD">
        <w:tc>
          <w:tcPr>
            <w:tcW w:w="540" w:type="dxa"/>
          </w:tcPr>
          <w:p w14:paraId="41ADACEC"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A</w:t>
            </w:r>
          </w:p>
        </w:tc>
        <w:tc>
          <w:tcPr>
            <w:tcW w:w="4941" w:type="dxa"/>
          </w:tcPr>
          <w:p w14:paraId="3ECFB5E6"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三</w:t>
            </w:r>
          </w:p>
        </w:tc>
      </w:tr>
      <w:tr w:rsidR="009B28EA" w:rsidRPr="00862812" w14:paraId="4A802326" w14:textId="77777777" w:rsidTr="00F379FD">
        <w:tc>
          <w:tcPr>
            <w:tcW w:w="540" w:type="dxa"/>
          </w:tcPr>
          <w:p w14:paraId="32AFE4E7"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B</w:t>
            </w:r>
          </w:p>
        </w:tc>
        <w:tc>
          <w:tcPr>
            <w:tcW w:w="4941" w:type="dxa"/>
          </w:tcPr>
          <w:p w14:paraId="20ED4BC2"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四</w:t>
            </w:r>
          </w:p>
        </w:tc>
      </w:tr>
      <w:tr w:rsidR="009B28EA" w:rsidRPr="00862812" w14:paraId="04CA3616" w14:textId="77777777" w:rsidTr="00F379FD">
        <w:tc>
          <w:tcPr>
            <w:tcW w:w="540" w:type="dxa"/>
          </w:tcPr>
          <w:p w14:paraId="30D14232"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C</w:t>
            </w:r>
          </w:p>
        </w:tc>
        <w:tc>
          <w:tcPr>
            <w:tcW w:w="4941" w:type="dxa"/>
          </w:tcPr>
          <w:p w14:paraId="66E54663"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五</w:t>
            </w:r>
          </w:p>
        </w:tc>
      </w:tr>
      <w:tr w:rsidR="009B28EA" w:rsidRPr="00862812" w14:paraId="3AC84252" w14:textId="77777777" w:rsidTr="00F379FD">
        <w:tc>
          <w:tcPr>
            <w:tcW w:w="540" w:type="dxa"/>
          </w:tcPr>
          <w:p w14:paraId="5C898F9B" w14:textId="77777777" w:rsidR="009B28EA" w:rsidRPr="00945A79" w:rsidRDefault="009B28EA" w:rsidP="00F379FD">
            <w:pPr>
              <w:snapToGrid w:val="0"/>
              <w:spacing w:line="276" w:lineRule="auto"/>
              <w:rPr>
                <w:rFonts w:eastAsiaTheme="minorEastAsia"/>
                <w:color w:val="000000"/>
              </w:rPr>
            </w:pPr>
            <w:r w:rsidRPr="00945A79">
              <w:rPr>
                <w:rFonts w:eastAsiaTheme="minorEastAsia"/>
                <w:color w:val="000000"/>
              </w:rPr>
              <w:t>D</w:t>
            </w:r>
          </w:p>
        </w:tc>
        <w:tc>
          <w:tcPr>
            <w:tcW w:w="4941" w:type="dxa"/>
          </w:tcPr>
          <w:p w14:paraId="24570E31" w14:textId="77777777" w:rsidR="009B28EA" w:rsidRPr="00945A79" w:rsidRDefault="009B28EA" w:rsidP="00F379FD">
            <w:pPr>
              <w:snapToGrid w:val="0"/>
              <w:spacing w:line="276" w:lineRule="auto"/>
              <w:rPr>
                <w:rFonts w:eastAsiaTheme="minorEastAsia"/>
                <w:color w:val="000000"/>
              </w:rPr>
            </w:pPr>
            <w:r w:rsidRPr="00945A79">
              <w:rPr>
                <w:rFonts w:eastAsiaTheme="minorEastAsia" w:hint="eastAsia"/>
                <w:color w:val="000000"/>
              </w:rPr>
              <w:t>六</w:t>
            </w:r>
          </w:p>
        </w:tc>
      </w:tr>
      <w:tr w:rsidR="009B28EA" w:rsidRPr="00862812" w14:paraId="46108368" w14:textId="77777777" w:rsidTr="00F379FD">
        <w:tc>
          <w:tcPr>
            <w:tcW w:w="540" w:type="dxa"/>
          </w:tcPr>
          <w:p w14:paraId="2FA5196F" w14:textId="77777777" w:rsidR="009B28EA" w:rsidRPr="00945A79" w:rsidRDefault="009B28EA" w:rsidP="00F379FD">
            <w:pPr>
              <w:snapToGrid w:val="0"/>
              <w:spacing w:line="276" w:lineRule="auto"/>
              <w:rPr>
                <w:rFonts w:eastAsiaTheme="minorEastAsia"/>
                <w:color w:val="000000"/>
              </w:rPr>
            </w:pPr>
          </w:p>
        </w:tc>
        <w:tc>
          <w:tcPr>
            <w:tcW w:w="4941" w:type="dxa"/>
          </w:tcPr>
          <w:p w14:paraId="6BCD8266" w14:textId="77777777" w:rsidR="009B28EA" w:rsidRPr="00945A79" w:rsidRDefault="009B28EA" w:rsidP="00F379FD">
            <w:pPr>
              <w:snapToGrid w:val="0"/>
              <w:spacing w:line="276" w:lineRule="auto"/>
              <w:rPr>
                <w:rFonts w:eastAsiaTheme="minorEastAsia"/>
                <w:color w:val="000000"/>
              </w:rPr>
            </w:pPr>
          </w:p>
        </w:tc>
      </w:tr>
      <w:tr w:rsidR="009B28EA" w:rsidRPr="00862812" w14:paraId="1E810959" w14:textId="77777777" w:rsidTr="00F379FD">
        <w:tc>
          <w:tcPr>
            <w:tcW w:w="5481" w:type="dxa"/>
            <w:gridSpan w:val="2"/>
          </w:tcPr>
          <w:p w14:paraId="028E0C78" w14:textId="327E93C6" w:rsidR="009B28EA" w:rsidRPr="00945A79" w:rsidRDefault="00A70E38" w:rsidP="00F379FD">
            <w:pPr>
              <w:snapToGrid w:val="0"/>
              <w:spacing w:line="276" w:lineRule="auto"/>
              <w:rPr>
                <w:rFonts w:eastAsiaTheme="minorEastAsia"/>
                <w:color w:val="000000"/>
              </w:rPr>
            </w:pPr>
            <w:r>
              <w:rPr>
                <w:rFonts w:eastAsiaTheme="minorEastAsia" w:hint="eastAsia"/>
                <w:color w:val="FF0000"/>
              </w:rPr>
              <w:t>答案</w:t>
            </w:r>
            <w:r w:rsidR="009B28EA" w:rsidRPr="00945A79">
              <w:rPr>
                <w:rFonts w:eastAsiaTheme="minorEastAsia" w:hint="eastAsia"/>
                <w:color w:val="FF0000"/>
              </w:rPr>
              <w:t>：</w:t>
            </w:r>
            <w:r w:rsidR="009B28EA">
              <w:rPr>
                <w:rFonts w:eastAsiaTheme="minorEastAsia"/>
                <w:color w:val="FF0000"/>
              </w:rPr>
              <w:t>B</w:t>
            </w:r>
          </w:p>
        </w:tc>
      </w:tr>
    </w:tbl>
    <w:p w14:paraId="57506630" w14:textId="77777777" w:rsidR="009B28EA" w:rsidRDefault="009B28EA" w:rsidP="00B845D9">
      <w:pPr>
        <w:ind w:left="0" w:firstLine="0"/>
        <w:rPr>
          <w:rFonts w:eastAsiaTheme="minorEastAsia"/>
          <w:sz w:val="22"/>
        </w:rPr>
      </w:pPr>
    </w:p>
    <w:p w14:paraId="426D1B86" w14:textId="77777777" w:rsidR="009B28EA" w:rsidRDefault="009B28EA" w:rsidP="00B845D9">
      <w:pPr>
        <w:ind w:left="0" w:firstLine="0"/>
        <w:rPr>
          <w:rFonts w:eastAsiaTheme="minorEastAsia"/>
          <w:sz w:val="22"/>
        </w:rPr>
      </w:pPr>
    </w:p>
    <w:p w14:paraId="6EC5C695" w14:textId="77777777" w:rsidR="009B28EA" w:rsidRDefault="009B28EA" w:rsidP="00B845D9">
      <w:pPr>
        <w:ind w:left="0" w:firstLine="0"/>
        <w:rPr>
          <w:rFonts w:eastAsiaTheme="minorEastAsia"/>
          <w:sz w:val="22"/>
        </w:rPr>
      </w:pPr>
    </w:p>
    <w:p w14:paraId="34603957" w14:textId="77777777" w:rsidR="009B28EA" w:rsidRDefault="009B28EA" w:rsidP="00B845D9">
      <w:pPr>
        <w:ind w:left="0" w:firstLine="0"/>
        <w:rPr>
          <w:rFonts w:eastAsiaTheme="minorEastAsia"/>
          <w:sz w:val="22"/>
        </w:rPr>
      </w:pPr>
    </w:p>
    <w:p w14:paraId="6A849824" w14:textId="77777777" w:rsidR="00B845D9" w:rsidRDefault="00B845D9" w:rsidP="00B845D9">
      <w:pPr>
        <w:ind w:left="0" w:firstLine="0"/>
        <w:rPr>
          <w:rFonts w:ascii="微軟正黑體" w:eastAsia="微軟正黑體" w:hAnsi="微軟正黑體"/>
          <w:b/>
        </w:rPr>
      </w:pPr>
      <w:r w:rsidRPr="00CC71F7">
        <w:rPr>
          <w:rFonts w:ascii="微軟正黑體" w:eastAsia="微軟正黑體" w:hAnsi="微軟正黑體" w:hint="eastAsia"/>
          <w:b/>
        </w:rPr>
        <w:t>資料二</w:t>
      </w:r>
    </w:p>
    <w:tbl>
      <w:tblPr>
        <w:tblStyle w:val="TableGrid"/>
        <w:tblW w:w="0" w:type="auto"/>
        <w:tblLook w:val="04A0" w:firstRow="1" w:lastRow="0" w:firstColumn="1" w:lastColumn="0" w:noHBand="0" w:noVBand="1"/>
      </w:tblPr>
      <w:tblGrid>
        <w:gridCol w:w="8296"/>
      </w:tblGrid>
      <w:tr w:rsidR="009B28EA" w:rsidRPr="00D7044F" w14:paraId="4CAA242A" w14:textId="77777777" w:rsidTr="00F379FD">
        <w:tc>
          <w:tcPr>
            <w:tcW w:w="8296" w:type="dxa"/>
            <w:shd w:val="clear" w:color="auto" w:fill="auto"/>
          </w:tcPr>
          <w:p w14:paraId="7BCD9F9A" w14:textId="4916D6B6" w:rsidR="009B28EA" w:rsidRPr="00D7044F" w:rsidRDefault="009B28EA" w:rsidP="002908B5">
            <w:pPr>
              <w:snapToGrid w:val="0"/>
              <w:ind w:left="0" w:rightChars="22" w:right="53" w:firstLine="0"/>
              <w:jc w:val="both"/>
              <w:rPr>
                <w:rFonts w:ascii="微軟正黑體" w:eastAsia="微軟正黑體" w:hAnsi="微軟正黑體"/>
                <w:lang w:eastAsia="zh-HK"/>
              </w:rPr>
            </w:pPr>
            <w:r w:rsidRPr="00EA55D0">
              <w:rPr>
                <w:rFonts w:ascii="微軟正黑體" w:eastAsia="微軟正黑體" w:hAnsi="微軟正黑體" w:hint="eastAsia"/>
                <w:lang w:eastAsia="zh-HK"/>
              </w:rPr>
              <w:t>中國共産黨領導的多黨合作和政治協商制度是中國的一項基本政治制度，</w:t>
            </w:r>
            <w:r w:rsidR="008110A9">
              <w:rPr>
                <w:rFonts w:ascii="微軟正黑體" w:eastAsia="微軟正黑體" w:hAnsi="微軟正黑體" w:hint="eastAsia"/>
                <w:lang w:eastAsia="zh-HK"/>
              </w:rPr>
              <w:t>… …</w:t>
            </w:r>
            <w:r w:rsidRPr="00EA55D0">
              <w:rPr>
                <w:rFonts w:ascii="微軟正黑體" w:eastAsia="微軟正黑體" w:hAnsi="微軟正黑體" w:hint="eastAsia"/>
                <w:lang w:eastAsia="zh-HK"/>
              </w:rPr>
              <w:t>是中國新型政黨制度。</w:t>
            </w:r>
          </w:p>
          <w:p w14:paraId="1A70C0D2" w14:textId="77777777" w:rsidR="009B28EA" w:rsidRPr="00EA55D0" w:rsidRDefault="009B28EA" w:rsidP="00F379FD">
            <w:pPr>
              <w:snapToGrid w:val="0"/>
              <w:ind w:left="0" w:rightChars="22" w:right="53" w:firstLine="0"/>
              <w:jc w:val="both"/>
              <w:rPr>
                <w:rFonts w:ascii="微軟正黑體" w:eastAsia="微軟正黑體" w:hAnsi="微軟正黑體"/>
                <w:lang w:eastAsia="zh-HK"/>
              </w:rPr>
            </w:pPr>
          </w:p>
          <w:p w14:paraId="72A20516" w14:textId="2A11730D" w:rsidR="009B28EA" w:rsidRPr="00EA55D0" w:rsidRDefault="009B28EA" w:rsidP="002908B5">
            <w:pPr>
              <w:snapToGrid w:val="0"/>
              <w:ind w:left="0" w:rightChars="22" w:right="53" w:firstLine="0"/>
              <w:jc w:val="both"/>
              <w:rPr>
                <w:rFonts w:ascii="微軟正黑體" w:eastAsia="微軟正黑體" w:hAnsi="微軟正黑體"/>
                <w:lang w:eastAsia="zh-HK"/>
              </w:rPr>
            </w:pPr>
            <w:r w:rsidRPr="00EA55D0">
              <w:rPr>
                <w:rFonts w:ascii="微軟正黑體" w:eastAsia="微軟正黑體" w:hAnsi="微軟正黑體" w:hint="eastAsia"/>
                <w:lang w:eastAsia="zh-HK"/>
              </w:rPr>
              <w:t>中國新型政黨制度包括中國共産黨和八個民主黨派，以及無黨派人士。八個民主黨派是中國國民黨革命委員會</w:t>
            </w:r>
            <w:r w:rsidR="002908B5">
              <w:rPr>
                <w:rFonts w:ascii="微軟正黑體" w:eastAsia="微軟正黑體" w:hAnsi="微軟正黑體" w:hint="eastAsia"/>
                <w:lang w:eastAsia="zh-HK"/>
              </w:rPr>
              <w:t>… …</w:t>
            </w:r>
            <w:r w:rsidRPr="00EA55D0">
              <w:rPr>
                <w:rFonts w:ascii="微軟正黑體" w:eastAsia="微軟正黑體" w:hAnsi="微軟正黑體" w:hint="eastAsia"/>
                <w:lang w:eastAsia="zh-HK"/>
              </w:rPr>
              <w:t>、中國民主同盟</w:t>
            </w:r>
            <w:r w:rsidR="002908B5">
              <w:rPr>
                <w:rFonts w:ascii="微軟正黑體" w:eastAsia="微軟正黑體" w:hAnsi="微軟正黑體" w:hint="eastAsia"/>
                <w:lang w:eastAsia="zh-HK"/>
              </w:rPr>
              <w:t>… …</w:t>
            </w:r>
            <w:r w:rsidRPr="00EA55D0">
              <w:rPr>
                <w:rFonts w:ascii="微軟正黑體" w:eastAsia="微軟正黑體" w:hAnsi="微軟正黑體" w:hint="eastAsia"/>
                <w:lang w:eastAsia="zh-HK"/>
              </w:rPr>
              <w:t>、中國民主建國會</w:t>
            </w:r>
            <w:r w:rsidR="002908B5">
              <w:rPr>
                <w:rFonts w:ascii="微軟正黑體" w:eastAsia="微軟正黑體" w:hAnsi="微軟正黑體" w:hint="eastAsia"/>
                <w:lang w:eastAsia="zh-HK"/>
              </w:rPr>
              <w:t xml:space="preserve">… </w:t>
            </w:r>
            <w:r w:rsidR="002908B5" w:rsidRPr="00AF3379">
              <w:rPr>
                <w:rFonts w:ascii="微軟正黑體" w:eastAsia="微軟正黑體" w:hAnsi="微軟正黑體" w:hint="eastAsia"/>
                <w:lang w:eastAsia="zh-HK"/>
              </w:rPr>
              <w:t>…</w:t>
            </w:r>
            <w:r w:rsidRPr="00AF3379">
              <w:rPr>
                <w:rFonts w:ascii="微軟正黑體" w:eastAsia="微軟正黑體" w:hAnsi="微軟正黑體" w:hint="eastAsia"/>
                <w:lang w:eastAsia="zh-HK"/>
              </w:rPr>
              <w:t>、中國民主促進會</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、中國農工民主黨</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、中國致公黨</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、九三學社、台灣民主自治同盟</w:t>
            </w:r>
            <w:r w:rsidR="002908B5" w:rsidRPr="00AF3379">
              <w:rPr>
                <w:rFonts w:ascii="微軟正黑體" w:eastAsia="微軟正黑體" w:hAnsi="微軟正黑體" w:hint="eastAsia"/>
                <w:lang w:eastAsia="zh-HK"/>
              </w:rPr>
              <w:t>… …</w:t>
            </w:r>
            <w:r w:rsidRPr="00AF3379">
              <w:rPr>
                <w:rFonts w:ascii="微軟正黑體" w:eastAsia="微軟正黑體" w:hAnsi="微軟正黑體" w:hint="eastAsia"/>
                <w:lang w:eastAsia="zh-HK"/>
              </w:rPr>
              <w:t>。中國共産黨同各民主黨派長期共存、互相監督、肝膽相照、榮辱與共，形成了</w:t>
            </w:r>
            <w:r w:rsidRPr="00AF3379">
              <w:rPr>
                <w:rFonts w:ascii="微軟正黑體" w:eastAsia="微軟正黑體" w:hAnsi="微軟正黑體"/>
                <w:lang w:eastAsia="zh-HK"/>
              </w:rPr>
              <w:t>“</w:t>
            </w:r>
            <w:r w:rsidRPr="00AF3379">
              <w:rPr>
                <w:rFonts w:ascii="微軟正黑體" w:eastAsia="微軟正黑體" w:hAnsi="微軟正黑體" w:hint="eastAsia"/>
                <w:lang w:eastAsia="zh-HK"/>
              </w:rPr>
              <w:t>共</w:t>
            </w:r>
            <w:r w:rsidRPr="00EA55D0">
              <w:rPr>
                <w:rFonts w:ascii="微軟正黑體" w:eastAsia="微軟正黑體" w:hAnsi="微軟正黑體" w:hint="eastAsia"/>
                <w:lang w:eastAsia="zh-HK"/>
              </w:rPr>
              <w:t>産黨領導、多黨派合作，共産黨執政、多黨派參政</w:t>
            </w:r>
            <w:r w:rsidRPr="00EA55D0">
              <w:rPr>
                <w:rFonts w:ascii="微軟正黑體" w:eastAsia="微軟正黑體" w:hAnsi="微軟正黑體"/>
                <w:lang w:eastAsia="zh-HK"/>
              </w:rPr>
              <w:t>”</w:t>
            </w:r>
            <w:r w:rsidRPr="00EA55D0">
              <w:rPr>
                <w:rFonts w:ascii="微軟正黑體" w:eastAsia="微軟正黑體" w:hAnsi="微軟正黑體" w:hint="eastAsia"/>
                <w:lang w:eastAsia="zh-HK"/>
              </w:rPr>
              <w:t>的政治格局。</w:t>
            </w:r>
          </w:p>
        </w:tc>
      </w:tr>
    </w:tbl>
    <w:p w14:paraId="363A2CCF" w14:textId="77777777" w:rsidR="009B28EA" w:rsidRPr="00EA55D0" w:rsidRDefault="009B28EA" w:rsidP="009B28EA">
      <w:pPr>
        <w:ind w:left="0" w:firstLine="0"/>
        <w:rPr>
          <w:rStyle w:val="Hyperlink"/>
          <w:sz w:val="22"/>
        </w:rPr>
      </w:pPr>
      <w:r w:rsidRPr="00EA55D0">
        <w:rPr>
          <w:rFonts w:hint="eastAsia"/>
          <w:sz w:val="22"/>
        </w:rPr>
        <w:t>資料來源：中華人民共和國國務院新聞辦公室</w:t>
      </w:r>
      <w:r w:rsidRPr="00D7044F">
        <w:rPr>
          <w:rFonts w:eastAsiaTheme="minorEastAsia" w:hint="eastAsia"/>
          <w:sz w:val="22"/>
          <w:szCs w:val="28"/>
        </w:rPr>
        <w:t>（</w:t>
      </w:r>
      <w:r w:rsidRPr="00D7044F">
        <w:rPr>
          <w:sz w:val="22"/>
        </w:rPr>
        <w:t>2021</w:t>
      </w:r>
      <w:r w:rsidRPr="00D7044F">
        <w:rPr>
          <w:rFonts w:hint="eastAsia"/>
          <w:sz w:val="22"/>
          <w:lang w:eastAsia="zh-HK"/>
        </w:rPr>
        <w:t>年</w:t>
      </w:r>
      <w:r w:rsidRPr="00D7044F">
        <w:rPr>
          <w:rFonts w:eastAsiaTheme="minorEastAsia" w:hint="eastAsia"/>
          <w:sz w:val="22"/>
          <w:szCs w:val="28"/>
        </w:rPr>
        <w:t>）</w:t>
      </w:r>
      <w:r w:rsidRPr="00D7044F">
        <w:rPr>
          <w:rFonts w:hint="eastAsia"/>
          <w:sz w:val="22"/>
        </w:rPr>
        <w:t>，《中國新型政黨制度》白皮書，</w:t>
      </w:r>
      <w:r w:rsidDel="00945A79">
        <w:t xml:space="preserve"> </w:t>
      </w:r>
      <w:r w:rsidRPr="00945A79">
        <w:t xml:space="preserve"> </w:t>
      </w:r>
      <w:r w:rsidRPr="003F16C2">
        <w:rPr>
          <w:rStyle w:val="Hyperlink"/>
          <w:color w:val="auto"/>
          <w:sz w:val="22"/>
        </w:rPr>
        <w:t>https://www.gov.cn/zhengce/2021-06/25/content_5620794.htm</w:t>
      </w:r>
    </w:p>
    <w:p w14:paraId="70D5DAF6" w14:textId="77777777" w:rsidR="009B28EA" w:rsidRDefault="009B28EA" w:rsidP="00B845D9">
      <w:pPr>
        <w:ind w:left="0" w:firstLine="0"/>
        <w:rPr>
          <w:rFonts w:ascii="微軟正黑體" w:eastAsia="微軟正黑體" w:hAnsi="微軟正黑體"/>
          <w:b/>
        </w:rPr>
      </w:pPr>
    </w:p>
    <w:p w14:paraId="573E006F" w14:textId="77777777" w:rsidR="009B28EA" w:rsidRPr="00D7044F" w:rsidRDefault="009B28EA" w:rsidP="009B28EA">
      <w:pPr>
        <w:ind w:left="0" w:firstLine="0"/>
        <w:rPr>
          <w:rFonts w:asciiTheme="minorEastAsia" w:eastAsiaTheme="minorEastAsia" w:hAnsiTheme="minorEastAsia"/>
        </w:rPr>
      </w:pPr>
      <w:r w:rsidRPr="00EA55D0">
        <w:rPr>
          <w:rFonts w:eastAsiaTheme="minorEastAsia" w:hint="eastAsia"/>
          <w:lang w:eastAsia="zh-HK"/>
        </w:rPr>
        <w:t>根據資料二，在橫線上及空格上填上適</w:t>
      </w:r>
      <w:r w:rsidRPr="00EA55D0">
        <w:rPr>
          <w:rFonts w:eastAsiaTheme="minorEastAsia" w:hint="eastAsia"/>
        </w:rPr>
        <w:t>當</w:t>
      </w:r>
      <w:r w:rsidRPr="00EA55D0">
        <w:rPr>
          <w:rFonts w:eastAsiaTheme="minorEastAsia" w:hint="eastAsia"/>
          <w:lang w:eastAsia="zh-HK"/>
        </w:rPr>
        <w:t>的答</w:t>
      </w:r>
      <w:r w:rsidRPr="00EA55D0">
        <w:rPr>
          <w:rFonts w:eastAsiaTheme="minorEastAsia" w:hint="eastAsia"/>
        </w:rPr>
        <w:t>案。</w:t>
      </w:r>
    </w:p>
    <w:p w14:paraId="00A37FEA" w14:textId="77777777" w:rsidR="009B28EA" w:rsidRPr="00D7044F" w:rsidRDefault="009B28EA" w:rsidP="009B28EA">
      <w:pPr>
        <w:ind w:left="0" w:firstLine="0"/>
        <w:rPr>
          <w:rStyle w:val="Hyperlink"/>
          <w:sz w:val="22"/>
        </w:rPr>
      </w:pPr>
    </w:p>
    <w:p w14:paraId="1B6EE277" w14:textId="77777777" w:rsidR="009B28EA" w:rsidRPr="00EA55D0" w:rsidRDefault="009B28EA" w:rsidP="009B28EA">
      <w:pPr>
        <w:pStyle w:val="ListParagraph"/>
        <w:numPr>
          <w:ilvl w:val="0"/>
          <w:numId w:val="92"/>
        </w:numPr>
        <w:spacing w:line="276" w:lineRule="auto"/>
        <w:ind w:left="482" w:hanging="482"/>
        <w:rPr>
          <w:rFonts w:eastAsiaTheme="minorEastAsia"/>
          <w:lang w:eastAsia="zh-HK"/>
        </w:rPr>
      </w:pPr>
      <w:r w:rsidRPr="00EA55D0">
        <w:rPr>
          <w:rFonts w:eastAsiaTheme="minorEastAsia" w:hint="eastAsia"/>
          <w:lang w:eastAsia="zh-HK"/>
        </w:rPr>
        <w:t>中國共産黨領導的多黨合作和政治協商制度是中國的一項基本</w:t>
      </w:r>
      <w:r w:rsidRPr="00EA55D0">
        <w:rPr>
          <w:rFonts w:eastAsiaTheme="minorEastAsia" w:hint="eastAsia"/>
          <w:i/>
          <w:color w:val="FF0000"/>
          <w:u w:val="single"/>
          <w:lang w:eastAsia="zh-HK"/>
        </w:rPr>
        <w:t>政治制度</w:t>
      </w:r>
      <w:r w:rsidRPr="00EA55D0">
        <w:rPr>
          <w:rFonts w:eastAsiaTheme="minorEastAsia" w:hint="eastAsia"/>
          <w:lang w:eastAsia="zh-HK"/>
        </w:rPr>
        <w:t>。</w:t>
      </w:r>
      <w:r w:rsidRPr="00D7044F">
        <w:rPr>
          <w:rFonts w:hint="eastAsia"/>
        </w:rPr>
        <w:t>在</w:t>
      </w:r>
      <w:r w:rsidRPr="00D7044F">
        <w:rPr>
          <w:rFonts w:eastAsiaTheme="minorEastAsia" w:hint="eastAsia"/>
        </w:rPr>
        <w:t>中國共産黨領導的多黨合作制度中，</w:t>
      </w:r>
      <w:r w:rsidRPr="00EA55D0">
        <w:rPr>
          <w:rFonts w:eastAsiaTheme="minorEastAsia" w:hint="eastAsia"/>
          <w:lang w:eastAsia="zh-HK"/>
        </w:rPr>
        <w:t>中國共産黨有</w:t>
      </w:r>
      <w:r w:rsidRPr="00EA55D0">
        <w:rPr>
          <w:rFonts w:eastAsiaTheme="minorEastAsia" w:hint="eastAsia"/>
          <w:i/>
          <w:color w:val="FF0000"/>
          <w:u w:val="single"/>
          <w:lang w:eastAsia="zh-HK"/>
        </w:rPr>
        <w:t>領導</w:t>
      </w:r>
      <w:r w:rsidRPr="00EA55D0">
        <w:rPr>
          <w:rFonts w:eastAsiaTheme="minorEastAsia" w:hint="eastAsia"/>
          <w:lang w:eastAsia="zh-HK"/>
        </w:rPr>
        <w:t>和</w:t>
      </w:r>
      <w:r w:rsidRPr="00EA55D0">
        <w:rPr>
          <w:rFonts w:eastAsiaTheme="minorEastAsia" w:hint="eastAsia"/>
          <w:i/>
          <w:color w:val="FF0000"/>
          <w:u w:val="single"/>
          <w:lang w:eastAsia="zh-HK"/>
        </w:rPr>
        <w:t>執政</w:t>
      </w:r>
      <w:r w:rsidRPr="00EA55D0">
        <w:rPr>
          <w:rFonts w:eastAsiaTheme="minorEastAsia" w:hint="eastAsia"/>
          <w:lang w:eastAsia="zh-HK"/>
        </w:rPr>
        <w:t>的角</w:t>
      </w:r>
      <w:r w:rsidRPr="00EA55D0">
        <w:rPr>
          <w:rFonts w:eastAsiaTheme="minorEastAsia" w:hint="eastAsia"/>
        </w:rPr>
        <w:t>色</w:t>
      </w:r>
      <w:r w:rsidRPr="00EA55D0">
        <w:rPr>
          <w:rFonts w:eastAsiaTheme="minorEastAsia" w:hint="eastAsia"/>
          <w:lang w:eastAsia="zh-HK"/>
        </w:rPr>
        <w:t>。八個民主黨派具有</w:t>
      </w:r>
      <w:r w:rsidRPr="00EA55D0">
        <w:rPr>
          <w:rFonts w:eastAsiaTheme="minorEastAsia" w:hint="eastAsia"/>
          <w:i/>
          <w:color w:val="FF0000"/>
          <w:u w:val="single"/>
          <w:lang w:eastAsia="zh-HK"/>
        </w:rPr>
        <w:t>合作</w:t>
      </w:r>
      <w:r w:rsidRPr="00EA55D0">
        <w:rPr>
          <w:rFonts w:eastAsiaTheme="minorEastAsia" w:hint="eastAsia"/>
          <w:lang w:eastAsia="zh-HK"/>
        </w:rPr>
        <w:t>和</w:t>
      </w:r>
      <w:r w:rsidRPr="00EA55D0">
        <w:rPr>
          <w:rFonts w:eastAsiaTheme="minorEastAsia" w:hint="eastAsia"/>
          <w:i/>
          <w:color w:val="FF0000"/>
          <w:u w:val="single"/>
          <w:lang w:eastAsia="zh-HK"/>
        </w:rPr>
        <w:t>參政</w:t>
      </w:r>
      <w:r w:rsidRPr="00EA55D0">
        <w:rPr>
          <w:rFonts w:eastAsiaTheme="minorEastAsia" w:hint="eastAsia"/>
          <w:lang w:eastAsia="zh-HK"/>
        </w:rPr>
        <w:t>的角</w:t>
      </w:r>
      <w:r w:rsidRPr="00EA55D0">
        <w:rPr>
          <w:rFonts w:eastAsiaTheme="minorEastAsia" w:hint="eastAsia"/>
        </w:rPr>
        <w:t>色</w:t>
      </w:r>
      <w:r w:rsidRPr="00EA55D0">
        <w:rPr>
          <w:rFonts w:eastAsiaTheme="minorEastAsia" w:hint="eastAsia"/>
          <w:lang w:eastAsia="zh-HK"/>
        </w:rPr>
        <w:t>。</w:t>
      </w:r>
    </w:p>
    <w:p w14:paraId="07F2BA63" w14:textId="77777777" w:rsidR="009B28EA" w:rsidRPr="00D7044F" w:rsidRDefault="009B28EA" w:rsidP="009B28EA">
      <w:pPr>
        <w:spacing w:line="276" w:lineRule="auto"/>
        <w:ind w:left="0" w:firstLine="0"/>
        <w:rPr>
          <w:rFonts w:eastAsiaTheme="minorEastAsia"/>
          <w:sz w:val="22"/>
          <w:lang w:eastAsia="zh-HK"/>
        </w:rPr>
      </w:pPr>
    </w:p>
    <w:p w14:paraId="05E52E10" w14:textId="77777777" w:rsidR="009B28EA" w:rsidRPr="00EA55D0" w:rsidRDefault="009B28EA" w:rsidP="009B28EA">
      <w:pPr>
        <w:pStyle w:val="ListParagraph"/>
        <w:numPr>
          <w:ilvl w:val="0"/>
          <w:numId w:val="92"/>
        </w:numPr>
        <w:spacing w:line="276" w:lineRule="auto"/>
        <w:ind w:left="482" w:hanging="482"/>
        <w:rPr>
          <w:rFonts w:eastAsiaTheme="minorEastAsia"/>
          <w:color w:val="333333"/>
          <w:kern w:val="0"/>
        </w:rPr>
      </w:pPr>
      <w:r w:rsidRPr="00EA55D0">
        <w:rPr>
          <w:rFonts w:eastAsiaTheme="minorEastAsia" w:hint="eastAsia"/>
          <w:lang w:eastAsia="zh-HK"/>
        </w:rPr>
        <w:t>中國新型政黨制度包</w:t>
      </w:r>
      <w:r w:rsidRPr="00EA55D0">
        <w:rPr>
          <w:rFonts w:eastAsiaTheme="minorEastAsia" w:hint="eastAsia"/>
        </w:rPr>
        <w:t>括</w:t>
      </w:r>
      <w:r w:rsidRPr="00D7044F">
        <w:rPr>
          <w:rFonts w:eastAsiaTheme="minorEastAsia" w:hint="eastAsia"/>
          <w:color w:val="333333"/>
          <w:kern w:val="0"/>
        </w:rPr>
        <w:t>中國共産黨</w:t>
      </w:r>
      <w:r w:rsidRPr="00D7044F">
        <w:rPr>
          <w:rFonts w:eastAsiaTheme="minorEastAsia" w:hint="eastAsia"/>
          <w:color w:val="333333"/>
          <w:kern w:val="0"/>
          <w:lang w:eastAsia="zh-HK"/>
        </w:rPr>
        <w:t>和</w:t>
      </w:r>
      <w:r w:rsidRPr="00EA55D0">
        <w:rPr>
          <w:rFonts w:eastAsiaTheme="minorEastAsia" w:hint="eastAsia"/>
          <w:color w:val="333333"/>
          <w:kern w:val="0"/>
          <w:lang w:eastAsia="zh-HK"/>
        </w:rPr>
        <w:t>哪八個</w:t>
      </w:r>
      <w:r w:rsidRPr="00EA55D0">
        <w:rPr>
          <w:rFonts w:eastAsiaTheme="minorEastAsia" w:hint="eastAsia"/>
          <w:color w:val="333333"/>
          <w:kern w:val="0"/>
        </w:rPr>
        <w:t>民主黨派</w:t>
      </w:r>
      <w:r w:rsidRPr="00D7044F">
        <w:rPr>
          <w:rFonts w:eastAsiaTheme="minorEastAsia" w:hint="eastAsia"/>
          <w:color w:val="333333"/>
          <w:kern w:val="0"/>
        </w:rPr>
        <w:t>？</w:t>
      </w:r>
    </w:p>
    <w:p w14:paraId="4424DF96" w14:textId="77777777" w:rsidR="009B28EA" w:rsidRPr="00EA55D0" w:rsidRDefault="009B28EA" w:rsidP="009B28EA">
      <w:pPr>
        <w:pStyle w:val="ListParagraph"/>
        <w:rPr>
          <w:rFonts w:eastAsiaTheme="minorEastAsia"/>
          <w:color w:val="333333"/>
          <w:kern w:val="0"/>
        </w:rPr>
      </w:pPr>
    </w:p>
    <w:p w14:paraId="55A24F6D" w14:textId="77777777" w:rsidR="009B28EA" w:rsidRDefault="009B28EA" w:rsidP="009B28EA">
      <w:pPr>
        <w:ind w:left="0" w:firstLine="0"/>
        <w:rPr>
          <w:rFonts w:eastAsiaTheme="minorEastAsia"/>
          <w:sz w:val="22"/>
          <w:lang w:eastAsia="zh-HK"/>
        </w:rPr>
      </w:pPr>
      <w:r>
        <w:rPr>
          <w:noProof/>
          <w:color w:val="2C58A3"/>
          <w:sz w:val="22"/>
        </w:rPr>
        <mc:AlternateContent>
          <mc:Choice Requires="wps">
            <w:drawing>
              <wp:anchor distT="0" distB="0" distL="114300" distR="114300" simplePos="0" relativeHeight="253477888" behindDoc="0" locked="0" layoutInCell="1" allowOverlap="1" wp14:anchorId="035268CA" wp14:editId="0B8ACF66">
                <wp:simplePos x="0" y="0"/>
                <wp:positionH relativeFrom="column">
                  <wp:posOffset>634314</wp:posOffset>
                </wp:positionH>
                <wp:positionV relativeFrom="paragraph">
                  <wp:posOffset>1223010</wp:posOffset>
                </wp:positionV>
                <wp:extent cx="285293" cy="285293"/>
                <wp:effectExtent l="0" t="0" r="635" b="635"/>
                <wp:wrapNone/>
                <wp:docPr id="60" name="加號 5"/>
                <wp:cNvGraphicFramePr/>
                <a:graphic xmlns:a="http://schemas.openxmlformats.org/drawingml/2006/main">
                  <a:graphicData uri="http://schemas.microsoft.com/office/word/2010/wordprocessingShape">
                    <wps:wsp>
                      <wps:cNvSpPr/>
                      <wps:spPr>
                        <a:xfrm>
                          <a:off x="0" y="0"/>
                          <a:ext cx="285293" cy="28529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A8A1" id="加號 5" o:spid="_x0000_s1026" style="position:absolute;margin-left:49.95pt;margin-top:96.3pt;width:22.45pt;height:22.45pt;z-index:253477888;visibility:visible;mso-wrap-style:square;mso-wrap-distance-left:9pt;mso-wrap-distance-top:0;mso-wrap-distance-right:9pt;mso-wrap-distance-bottom:0;mso-position-horizontal:absolute;mso-position-horizontal-relative:text;mso-position-vertical:absolute;mso-position-vertical-relative:text;v-text-anchor:middle" coordsize="285293,28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" path="m37816,109096r71280,l109096,37816r67101,l176197,109096r71280,l247477,176197r-71280,l176197,247477r-67101,l109096,176197r-71280,l37816,109096xe" fillcolor="#4f81bd [3204]" strokecolor="#243f60 [1604]" strokeweight="2pt">
                <v:path arrowok="t" o:connecttype="custom" o:connectlocs="37816,109096;109096,109096;109096,37816;176197,37816;176197,109096;247477,109096;247477,176197;176197,176197;176197,247477;109096,247477;109096,176197;37816,176197;37816,109096" o:connectangles="0,0,0,0,0,0,0,0,0,0,0,0,0"/>
              </v:shape>
            </w:pict>
          </mc:Fallback>
        </mc:AlternateContent>
      </w:r>
      <w:r w:rsidRPr="00951FB9">
        <w:rPr>
          <w:rStyle w:val="Hyperlink"/>
          <w:noProof/>
          <w:sz w:val="22"/>
        </w:rPr>
        <mc:AlternateContent>
          <mc:Choice Requires="wps">
            <w:drawing>
              <wp:anchor distT="45720" distB="45720" distL="114300" distR="114300" simplePos="0" relativeHeight="253476864" behindDoc="1" locked="0" layoutInCell="1" allowOverlap="1" wp14:anchorId="67433081" wp14:editId="17A8BB65">
                <wp:simplePos x="0" y="0"/>
                <wp:positionH relativeFrom="margin">
                  <wp:posOffset>175565</wp:posOffset>
                </wp:positionH>
                <wp:positionV relativeFrom="paragraph">
                  <wp:posOffset>452806</wp:posOffset>
                </wp:positionV>
                <wp:extent cx="125821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215" cy="1404620"/>
                        </a:xfrm>
                        <a:prstGeom prst="rect">
                          <a:avLst/>
                        </a:prstGeom>
                        <a:solidFill>
                          <a:srgbClr val="FFFFFF"/>
                        </a:solidFill>
                        <a:ln w="9525">
                          <a:noFill/>
                          <a:miter lim="800000"/>
                          <a:headEnd/>
                          <a:tailEnd/>
                        </a:ln>
                      </wps:spPr>
                      <wps:txbx>
                        <w:txbxContent>
                          <w:p w14:paraId="7E8EA9D4" w14:textId="77777777" w:rsidR="00744A74" w:rsidRPr="00000EA1" w:rsidRDefault="00744A74" w:rsidP="009B28EA">
                            <w:pPr>
                              <w:ind w:left="0" w:firstLine="0"/>
                              <w:rPr>
                                <w:b/>
                                <w:sz w:val="32"/>
                                <w:szCs w:val="32"/>
                              </w:rPr>
                            </w:pPr>
                            <w:r w:rsidRPr="00000EA1">
                              <w:rPr>
                                <w:rFonts w:hint="eastAsia"/>
                                <w:b/>
                                <w:sz w:val="32"/>
                                <w:szCs w:val="32"/>
                              </w:rPr>
                              <w:t>中國共產黨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33081" id="_x0000_s1043" type="#_x0000_t202" style="position:absolute;margin-left:13.8pt;margin-top:35.65pt;width:99.05pt;height:110.6pt;z-index:-24983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" stroked="f">
                <v:textbox style="mso-fit-shape-to-text:t">
                  <w:txbxContent>
                    <w:p w14:paraId="7E8EA9D4" w14:textId="77777777" w:rsidR="00744A74" w:rsidRPr="00000EA1" w:rsidRDefault="00744A74" w:rsidP="009B28EA">
                      <w:pPr>
                        <w:ind w:left="0" w:firstLine="0"/>
                        <w:rPr>
                          <w:b/>
                          <w:sz w:val="32"/>
                          <w:szCs w:val="32"/>
                        </w:rPr>
                      </w:pPr>
                      <w:r w:rsidRPr="00000EA1">
                        <w:rPr>
                          <w:rFonts w:hint="eastAsia"/>
                          <w:b/>
                          <w:sz w:val="32"/>
                          <w:szCs w:val="32"/>
                        </w:rPr>
                        <w:t>中國共產黨</w:t>
                      </w:r>
                    </w:p>
                  </w:txbxContent>
                </v:textbox>
                <w10:wrap anchorx="margin"/>
              </v:shape>
            </w:pict>
          </mc:Fallback>
        </mc:AlternateContent>
      </w:r>
      <w:r>
        <w:rPr>
          <w:noProof/>
          <w:color w:val="2C58A3"/>
          <w:sz w:val="22"/>
        </w:rPr>
        <mc:AlternateContent>
          <mc:Choice Requires="wps">
            <w:drawing>
              <wp:anchor distT="0" distB="0" distL="114300" distR="114300" simplePos="0" relativeHeight="253475840" behindDoc="0" locked="0" layoutInCell="1" allowOverlap="1" wp14:anchorId="3F29C385" wp14:editId="403E9723">
                <wp:simplePos x="0" y="0"/>
                <wp:positionH relativeFrom="column">
                  <wp:posOffset>34290</wp:posOffset>
                </wp:positionH>
                <wp:positionV relativeFrom="paragraph">
                  <wp:posOffset>241707</wp:posOffset>
                </wp:positionV>
                <wp:extent cx="1492301" cy="907085"/>
                <wp:effectExtent l="0" t="0" r="12700" b="26670"/>
                <wp:wrapNone/>
                <wp:docPr id="64" name="矩形 2"/>
                <wp:cNvGraphicFramePr/>
                <a:graphic xmlns:a="http://schemas.openxmlformats.org/drawingml/2006/main">
                  <a:graphicData uri="http://schemas.microsoft.com/office/word/2010/wordprocessingShape">
                    <wps:wsp>
                      <wps:cNvSpPr/>
                      <wps:spPr>
                        <a:xfrm>
                          <a:off x="0" y="0"/>
                          <a:ext cx="1492301" cy="90708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A55A5" id="矩形 2" o:spid="_x0000_s1026" style="position:absolute;margin-left:2.7pt;margin-top:19.05pt;width:117.5pt;height:71.4pt;z-index:2534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" filled="f" strokecolor="#365f91 [2404]" strokeweight="2pt"/>
            </w:pict>
          </mc:Fallback>
        </mc:AlternateContent>
      </w:r>
      <w:r w:rsidRPr="00EA55D0">
        <w:rPr>
          <w:noProof/>
          <w:color w:val="2C58A3"/>
          <w:sz w:val="22"/>
        </w:rPr>
        <w:drawing>
          <wp:inline distT="0" distB="0" distL="0" distR="0" wp14:anchorId="3C39010B" wp14:editId="55A85A70">
            <wp:extent cx="5274310" cy="3076575"/>
            <wp:effectExtent l="38100" t="0" r="0" b="47625"/>
            <wp:docPr id="67"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4ECDE728"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HK"/>
        </w:rPr>
      </w:pPr>
    </w:p>
    <w:p w14:paraId="3E61D3D9" w14:textId="77777777" w:rsidR="008B1AC9" w:rsidRDefault="008B1AC9" w:rsidP="009B28EA">
      <w:pPr>
        <w:widowControl w:val="0"/>
        <w:snapToGrid w:val="0"/>
        <w:spacing w:line="276" w:lineRule="auto"/>
        <w:contextualSpacing/>
        <w:jc w:val="both"/>
        <w:rPr>
          <w:rFonts w:ascii="微軟正黑體" w:eastAsia="微軟正黑體" w:hAnsi="微軟正黑體"/>
          <w:b/>
          <w:sz w:val="28"/>
          <w:szCs w:val="28"/>
          <w:lang w:eastAsia="zh-HK"/>
        </w:rPr>
      </w:pPr>
    </w:p>
    <w:p w14:paraId="4C29CC36" w14:textId="59D79451" w:rsidR="009B28EA" w:rsidRDefault="009B28EA" w:rsidP="009B28EA">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7A8C15EB" w14:textId="77777777" w:rsidR="009B28EA" w:rsidRDefault="009B28EA" w:rsidP="009B28EA">
      <w:pPr>
        <w:widowControl w:val="0"/>
        <w:snapToGrid w:val="0"/>
        <w:spacing w:line="276" w:lineRule="auto"/>
        <w:contextualSpacing/>
        <w:jc w:val="both"/>
        <w:rPr>
          <w:rFonts w:ascii="微軟正黑體" w:eastAsia="微軟正黑體" w:hAnsi="微軟正黑體"/>
          <w:b/>
          <w:sz w:val="28"/>
          <w:szCs w:val="28"/>
        </w:rPr>
      </w:pPr>
    </w:p>
    <w:p w14:paraId="6B31E48F" w14:textId="77777777" w:rsidR="009B28EA" w:rsidRDefault="009B28EA" w:rsidP="009B28EA">
      <w:pPr>
        <w:ind w:left="0" w:firstLine="0"/>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t>認</w:t>
      </w:r>
      <w:r>
        <w:rPr>
          <w:rFonts w:ascii="微軟正黑體" w:eastAsia="微軟正黑體" w:hAnsi="微軟正黑體" w:hint="eastAsia"/>
          <w:b/>
          <w:sz w:val="28"/>
          <w:szCs w:val="28"/>
        </w:rPr>
        <w:t>識</w:t>
      </w:r>
      <w:r w:rsidRPr="002850A5">
        <w:rPr>
          <w:rFonts w:ascii="微軟正黑體" w:eastAsia="微軟正黑體" w:hAnsi="微軟正黑體" w:hint="eastAsia"/>
          <w:b/>
          <w:sz w:val="28"/>
          <w:szCs w:val="28"/>
          <w:lang w:eastAsia="zh-HK"/>
        </w:rPr>
        <w:t>中國共産黨領導的多黨合作和政治協商制度</w:t>
      </w:r>
    </w:p>
    <w:p w14:paraId="741A3C74" w14:textId="77777777" w:rsidR="006D5755" w:rsidRDefault="006D5755" w:rsidP="009B28EA">
      <w:pPr>
        <w:snapToGrid w:val="0"/>
        <w:spacing w:line="276" w:lineRule="auto"/>
        <w:contextualSpacing/>
        <w:jc w:val="both"/>
        <w:rPr>
          <w:rFonts w:asciiTheme="majorEastAsia" w:eastAsiaTheme="majorEastAsia" w:hAnsiTheme="majorEastAsia"/>
          <w:b/>
          <w:lang w:eastAsia="zh-HK"/>
        </w:rPr>
      </w:pPr>
    </w:p>
    <w:p w14:paraId="2D8E2DBF" w14:textId="68E688CF" w:rsidR="009B28EA" w:rsidRDefault="009B28EA" w:rsidP="009B28EA">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AF3379" w:rsidRPr="00A03C46" w14:paraId="1411FC13" w14:textId="77777777" w:rsidTr="004372A5">
        <w:trPr>
          <w:trHeight w:val="562"/>
        </w:trPr>
        <w:tc>
          <w:tcPr>
            <w:tcW w:w="2059" w:type="dxa"/>
          </w:tcPr>
          <w:p w14:paraId="4B9A2FEC" w14:textId="77777777" w:rsidR="00AF3379" w:rsidRPr="0093076B" w:rsidRDefault="00AF3379"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名稱：</w:t>
            </w:r>
          </w:p>
        </w:tc>
        <w:tc>
          <w:tcPr>
            <w:tcW w:w="4594" w:type="dxa"/>
          </w:tcPr>
          <w:p w14:paraId="6AE957D3" w14:textId="77777777" w:rsidR="00AF3379" w:rsidRDefault="00AF3379" w:rsidP="004372A5">
            <w:pPr>
              <w:snapToGrid w:val="0"/>
              <w:spacing w:line="276" w:lineRule="auto"/>
              <w:contextualSpacing/>
              <w:jc w:val="both"/>
              <w:rPr>
                <w:rFonts w:asciiTheme="majorEastAsia" w:eastAsiaTheme="majorEastAsia" w:hAnsiTheme="majorEastAsia"/>
                <w:lang w:eastAsia="zh-HK"/>
              </w:rPr>
            </w:pPr>
            <w:r w:rsidRPr="002850A5">
              <w:rPr>
                <w:rFonts w:asciiTheme="majorEastAsia" w:eastAsiaTheme="majorEastAsia" w:hAnsiTheme="majorEastAsia" w:hint="eastAsia"/>
                <w:lang w:eastAsia="zh-HK"/>
              </w:rPr>
              <w:t>中國共産黨領導的多黨合作和政治協商制</w:t>
            </w:r>
          </w:p>
          <w:p w14:paraId="752D45ED" w14:textId="53FEA413"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2850A5">
              <w:rPr>
                <w:rFonts w:asciiTheme="majorEastAsia" w:eastAsiaTheme="majorEastAsia" w:hAnsiTheme="majorEastAsia" w:hint="eastAsia"/>
                <w:lang w:eastAsia="zh-HK"/>
              </w:rPr>
              <w:t>度</w:t>
            </w:r>
          </w:p>
        </w:tc>
        <w:tc>
          <w:tcPr>
            <w:tcW w:w="1530" w:type="dxa"/>
            <w:vMerge w:val="restart"/>
          </w:tcPr>
          <w:p w14:paraId="64E08317" w14:textId="51B0ABE6" w:rsidR="00AF3379" w:rsidRPr="00A03C46" w:rsidRDefault="000803E2" w:rsidP="004372A5">
            <w:pPr>
              <w:snapToGrid w:val="0"/>
              <w:spacing w:line="276" w:lineRule="auto"/>
              <w:contextualSpacing/>
              <w:jc w:val="both"/>
              <w:rPr>
                <w:rFonts w:asciiTheme="majorEastAsia" w:eastAsiaTheme="majorEastAsia" w:hAnsiTheme="majorEastAsia"/>
                <w:lang w:eastAsia="zh-HK"/>
              </w:rPr>
            </w:pPr>
            <w:r>
              <w:object w:dxaOrig="4560" w:dyaOrig="4500" w14:anchorId="30BFAAC2">
                <v:shape id="_x0000_i1036" type="#_x0000_t75" style="width:65.65pt;height:64.8pt" o:ole="">
                  <v:imagedata r:id="rId69" o:title=""/>
                </v:shape>
                <o:OLEObject Type="Embed" ProgID="PBrush" ShapeID="_x0000_i1036" DrawAspect="Content" ObjectID="_1771416131" r:id="rId70"/>
              </w:object>
            </w:r>
          </w:p>
        </w:tc>
      </w:tr>
      <w:tr w:rsidR="00AF3379" w:rsidRPr="00A03C46" w14:paraId="7D2F3705" w14:textId="77777777" w:rsidTr="004372A5">
        <w:tc>
          <w:tcPr>
            <w:tcW w:w="2059" w:type="dxa"/>
          </w:tcPr>
          <w:p w14:paraId="11001BE7" w14:textId="77777777" w:rsidR="00AF3379" w:rsidRPr="0093076B" w:rsidRDefault="00AF3379"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提供者：</w:t>
            </w:r>
          </w:p>
        </w:tc>
        <w:tc>
          <w:tcPr>
            <w:tcW w:w="4594" w:type="dxa"/>
          </w:tcPr>
          <w:p w14:paraId="4C3B2CD5" w14:textId="251FA84B"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中</w:t>
            </w:r>
            <w:r>
              <w:rPr>
                <w:rFonts w:asciiTheme="majorEastAsia" w:eastAsiaTheme="majorEastAsia" w:hAnsiTheme="majorEastAsia" w:hint="eastAsia"/>
              </w:rPr>
              <w:t>華</w:t>
            </w:r>
            <w:r>
              <w:rPr>
                <w:rFonts w:asciiTheme="majorEastAsia" w:eastAsiaTheme="majorEastAsia" w:hAnsiTheme="majorEastAsia" w:hint="eastAsia"/>
                <w:lang w:eastAsia="zh-HK"/>
              </w:rPr>
              <w:t>人</w:t>
            </w:r>
            <w:r>
              <w:rPr>
                <w:rFonts w:asciiTheme="majorEastAsia" w:eastAsiaTheme="majorEastAsia" w:hAnsiTheme="majorEastAsia" w:hint="eastAsia"/>
              </w:rPr>
              <w:t>民</w:t>
            </w:r>
            <w:r>
              <w:rPr>
                <w:rFonts w:asciiTheme="majorEastAsia" w:eastAsiaTheme="majorEastAsia" w:hAnsiTheme="majorEastAsia" w:hint="eastAsia"/>
                <w:lang w:eastAsia="zh-HK"/>
              </w:rPr>
              <w:t>共和國中</w:t>
            </w:r>
            <w:r>
              <w:rPr>
                <w:rFonts w:asciiTheme="majorEastAsia" w:eastAsiaTheme="majorEastAsia" w:hAnsiTheme="majorEastAsia" w:hint="eastAsia"/>
              </w:rPr>
              <w:t>央</w:t>
            </w:r>
            <w:r>
              <w:rPr>
                <w:rFonts w:asciiTheme="majorEastAsia" w:eastAsiaTheme="majorEastAsia" w:hAnsiTheme="majorEastAsia" w:hint="eastAsia"/>
                <w:lang w:eastAsia="zh-HK"/>
              </w:rPr>
              <w:t>人</w:t>
            </w:r>
            <w:r>
              <w:rPr>
                <w:rFonts w:asciiTheme="majorEastAsia" w:eastAsiaTheme="majorEastAsia" w:hAnsiTheme="majorEastAsia" w:hint="eastAsia"/>
              </w:rPr>
              <w:t>民</w:t>
            </w:r>
            <w:r>
              <w:rPr>
                <w:rFonts w:asciiTheme="majorEastAsia" w:eastAsiaTheme="majorEastAsia" w:hAnsiTheme="majorEastAsia" w:hint="eastAsia"/>
                <w:lang w:eastAsia="zh-HK"/>
              </w:rPr>
              <w:t>政</w:t>
            </w:r>
            <w:r>
              <w:rPr>
                <w:rFonts w:asciiTheme="majorEastAsia" w:eastAsiaTheme="majorEastAsia" w:hAnsiTheme="majorEastAsia" w:hint="eastAsia"/>
              </w:rPr>
              <w:t>府</w:t>
            </w:r>
          </w:p>
        </w:tc>
        <w:tc>
          <w:tcPr>
            <w:tcW w:w="1530" w:type="dxa"/>
            <w:vMerge/>
          </w:tcPr>
          <w:p w14:paraId="1533BEE6"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r w:rsidR="00AF3379" w:rsidRPr="00A03C46" w14:paraId="6C0BC267" w14:textId="77777777" w:rsidTr="004372A5">
        <w:tc>
          <w:tcPr>
            <w:tcW w:w="2059" w:type="dxa"/>
          </w:tcPr>
          <w:p w14:paraId="175EC73C" w14:textId="77777777" w:rsidR="00AF3379" w:rsidRPr="0093076B" w:rsidRDefault="00AF3379" w:rsidP="004372A5">
            <w:pPr>
              <w:snapToGrid w:val="0"/>
              <w:spacing w:line="276" w:lineRule="auto"/>
              <w:contextualSpacing/>
              <w:jc w:val="both"/>
              <w:rPr>
                <w:rFonts w:asciiTheme="majorEastAsia" w:eastAsiaTheme="majorEastAsia" w:hAnsiTheme="majorEastAsia"/>
                <w:b/>
                <w:lang w:eastAsia="zh-HK"/>
              </w:rPr>
            </w:pPr>
            <w:r w:rsidRPr="0093076B">
              <w:rPr>
                <w:rFonts w:asciiTheme="majorEastAsia" w:eastAsiaTheme="majorEastAsia" w:hAnsiTheme="majorEastAsia" w:hint="eastAsia"/>
                <w:b/>
                <w:lang w:eastAsia="zh-HK"/>
              </w:rPr>
              <w:t>網頁</w:t>
            </w:r>
            <w:r w:rsidRPr="0093076B">
              <w:rPr>
                <w:rFonts w:asciiTheme="majorEastAsia" w:eastAsiaTheme="majorEastAsia" w:hAnsiTheme="majorEastAsia"/>
                <w:b/>
                <w:lang w:eastAsia="zh-HK"/>
              </w:rPr>
              <w:t>來源：</w:t>
            </w:r>
          </w:p>
        </w:tc>
        <w:tc>
          <w:tcPr>
            <w:tcW w:w="4594" w:type="dxa"/>
          </w:tcPr>
          <w:p w14:paraId="68FBEBFE" w14:textId="3BBAE71E" w:rsidR="00AF3379" w:rsidRDefault="00AF3379" w:rsidP="00AF3379">
            <w:pPr>
              <w:snapToGrid w:val="0"/>
              <w:spacing w:line="276" w:lineRule="auto"/>
              <w:contextualSpacing/>
              <w:jc w:val="both"/>
            </w:pPr>
            <w:r w:rsidRPr="00AF3379">
              <w:t>http://big5.www.gov.cn/gate/big5/www.gov.c</w:t>
            </w:r>
          </w:p>
          <w:p w14:paraId="77DE40B7" w14:textId="672F2A2C" w:rsidR="00AF3379" w:rsidRPr="00270A0C" w:rsidRDefault="00AF3379" w:rsidP="00AF3379">
            <w:pPr>
              <w:snapToGrid w:val="0"/>
              <w:spacing w:line="276" w:lineRule="auto"/>
              <w:contextualSpacing/>
              <w:jc w:val="both"/>
            </w:pPr>
            <w:r w:rsidRPr="00945A79">
              <w:t>n/</w:t>
            </w:r>
            <w:r w:rsidRPr="002850A5">
              <w:t>test/2005-05/25/content_18182.htm</w:t>
            </w:r>
          </w:p>
        </w:tc>
        <w:tc>
          <w:tcPr>
            <w:tcW w:w="1530" w:type="dxa"/>
            <w:vMerge/>
          </w:tcPr>
          <w:p w14:paraId="2465AF88"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bl>
    <w:p w14:paraId="734D275D" w14:textId="1288101E" w:rsidR="009B28EA" w:rsidRDefault="009B28EA" w:rsidP="009B28EA">
      <w:pPr>
        <w:ind w:left="0" w:firstLine="0"/>
        <w:rPr>
          <w:color w:val="000000" w:themeColor="text1"/>
        </w:rPr>
      </w:pPr>
    </w:p>
    <w:p w14:paraId="71EC1630" w14:textId="77777777" w:rsidR="009B28EA" w:rsidRDefault="009B28EA" w:rsidP="009B28EA">
      <w:pPr>
        <w:snapToGrid w:val="0"/>
        <w:spacing w:line="276" w:lineRule="auto"/>
        <w:contextualSpacing/>
        <w:jc w:val="both"/>
        <w:rPr>
          <w:rFonts w:asciiTheme="majorEastAsia" w:eastAsiaTheme="majorEastAsia" w:hAnsiTheme="majorEastAsia"/>
        </w:rPr>
      </w:pPr>
      <w:r>
        <w:rPr>
          <w:rFonts w:asciiTheme="majorEastAsia" w:eastAsiaTheme="majorEastAsia" w:hAnsiTheme="majorEastAsia" w:hint="eastAsia"/>
          <w:lang w:eastAsia="zh-HK"/>
        </w:rPr>
        <w:t>先瀏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AC1B59">
        <w:rPr>
          <w:rFonts w:asciiTheme="majorEastAsia" w:eastAsiaTheme="majorEastAsia" w:hAnsiTheme="majorEastAsia" w:hint="eastAsia"/>
          <w:lang w:eastAsia="zh-HK"/>
        </w:rPr>
        <w:t>中華人民共和國中央人民政府</w:t>
      </w:r>
      <w:r>
        <w:rPr>
          <w:rFonts w:asciiTheme="majorEastAsia" w:eastAsiaTheme="majorEastAsia" w:hAnsiTheme="majorEastAsia" w:hint="eastAsia"/>
          <w:lang w:eastAsia="zh-HK"/>
        </w:rPr>
        <w:t>的網頁，閱</w:t>
      </w:r>
      <w:r>
        <w:rPr>
          <w:rFonts w:asciiTheme="majorEastAsia" w:eastAsiaTheme="majorEastAsia" w:hAnsiTheme="majorEastAsia" w:hint="eastAsia"/>
        </w:rPr>
        <w:t>讀</w:t>
      </w:r>
      <w:r w:rsidRPr="00D573A2">
        <w:rPr>
          <w:rFonts w:hint="eastAsia"/>
        </w:rPr>
        <w:t>《</w:t>
      </w:r>
      <w:r w:rsidRPr="00AC1B59">
        <w:rPr>
          <w:rFonts w:asciiTheme="majorEastAsia" w:eastAsiaTheme="majorEastAsia" w:hAnsiTheme="majorEastAsia" w:hint="eastAsia"/>
        </w:rPr>
        <w:t>中國共産黨領導的</w:t>
      </w:r>
    </w:p>
    <w:p w14:paraId="091C35F0" w14:textId="77777777" w:rsidR="009B28EA" w:rsidRPr="004C11A6" w:rsidRDefault="009B28EA">
      <w:pPr>
        <w:snapToGrid w:val="0"/>
        <w:spacing w:line="276" w:lineRule="auto"/>
        <w:contextualSpacing/>
        <w:jc w:val="both"/>
        <w:rPr>
          <w:rFonts w:asciiTheme="majorEastAsia" w:eastAsiaTheme="majorEastAsia" w:hAnsiTheme="majorEastAsia"/>
        </w:rPr>
      </w:pPr>
      <w:r w:rsidRPr="00AC1B59">
        <w:rPr>
          <w:rFonts w:asciiTheme="majorEastAsia" w:eastAsiaTheme="majorEastAsia" w:hAnsiTheme="majorEastAsia" w:hint="eastAsia"/>
        </w:rPr>
        <w:t>多黨合作和政治協商制度</w:t>
      </w:r>
      <w:r w:rsidRPr="00D573A2">
        <w:rPr>
          <w:rFonts w:hint="eastAsia"/>
        </w:rPr>
        <w:t>》</w:t>
      </w:r>
      <w:r>
        <w:rPr>
          <w:rFonts w:asciiTheme="majorEastAsia" w:eastAsiaTheme="majorEastAsia" w:hAnsiTheme="majorEastAsia" w:hint="eastAsia"/>
          <w:lang w:eastAsia="zh-HK"/>
        </w:rPr>
        <w:t>一文，並完</w:t>
      </w:r>
      <w:r>
        <w:rPr>
          <w:rFonts w:asciiTheme="majorEastAsia" w:eastAsiaTheme="majorEastAsia" w:hAnsiTheme="majorEastAsia" w:hint="eastAsia"/>
        </w:rPr>
        <w:t>成</w:t>
      </w:r>
      <w:r>
        <w:rPr>
          <w:rFonts w:asciiTheme="majorEastAsia" w:eastAsiaTheme="majorEastAsia" w:hAnsiTheme="majorEastAsia" w:hint="eastAsia"/>
          <w:lang w:eastAsia="zh-HK"/>
        </w:rPr>
        <w:t>下列問</w:t>
      </w:r>
      <w:r>
        <w:rPr>
          <w:rFonts w:asciiTheme="majorEastAsia" w:eastAsiaTheme="majorEastAsia" w:hAnsiTheme="majorEastAsia" w:hint="eastAsia"/>
        </w:rPr>
        <w:t>題</w:t>
      </w:r>
      <w:r>
        <w:rPr>
          <w:rFonts w:asciiTheme="majorEastAsia" w:eastAsiaTheme="majorEastAsia" w:hAnsiTheme="majorEastAsia" w:hint="eastAsia"/>
          <w:lang w:eastAsia="zh-HK"/>
        </w:rPr>
        <w:t>。</w:t>
      </w:r>
    </w:p>
    <w:p w14:paraId="1A4DED77" w14:textId="77777777" w:rsidR="009B28EA" w:rsidRDefault="009B28EA" w:rsidP="009B28EA">
      <w:pPr>
        <w:snapToGrid w:val="0"/>
        <w:spacing w:line="276" w:lineRule="auto"/>
        <w:contextualSpacing/>
        <w:jc w:val="both"/>
        <w:rPr>
          <w:rFonts w:asciiTheme="majorEastAsia" w:eastAsiaTheme="majorEastAsia" w:hAnsiTheme="majorEastAsia"/>
          <w:lang w:eastAsia="zh-HK"/>
        </w:rPr>
      </w:pPr>
    </w:p>
    <w:p w14:paraId="3A9BA754" w14:textId="7A77809A" w:rsidR="009B28EA" w:rsidRDefault="009B28EA" w:rsidP="00AC41F0">
      <w:pPr>
        <w:pStyle w:val="ListParagraph"/>
        <w:numPr>
          <w:ilvl w:val="0"/>
          <w:numId w:val="122"/>
        </w:numPr>
        <w:rPr>
          <w:color w:val="000000" w:themeColor="text1"/>
        </w:rPr>
      </w:pPr>
      <w:r w:rsidRPr="00E22580">
        <w:rPr>
          <w:rFonts w:hint="eastAsia"/>
        </w:rPr>
        <w:t>根據資料一</w:t>
      </w:r>
      <w:r w:rsidRPr="00D573A2">
        <w:rPr>
          <w:rFonts w:hint="eastAsia"/>
          <w:color w:val="000000" w:themeColor="text1"/>
          <w:lang w:eastAsia="zh-HK"/>
        </w:rPr>
        <w:t>，</w:t>
      </w:r>
      <w:r w:rsidRPr="00AC1B59">
        <w:rPr>
          <w:rFonts w:hint="eastAsia"/>
          <w:color w:val="000000" w:themeColor="text1"/>
        </w:rPr>
        <w:t>中國共産黨與各民主黨派合作的基本方針是</w:t>
      </w:r>
      <w:r>
        <w:rPr>
          <w:rFonts w:hint="eastAsia"/>
          <w:color w:val="000000" w:themeColor="text1"/>
        </w:rPr>
        <w:t>___________</w:t>
      </w:r>
      <w:r w:rsidRPr="00AF3379">
        <w:rPr>
          <w:rFonts w:hint="eastAsia"/>
          <w:color w:val="000000" w:themeColor="text1"/>
        </w:rPr>
        <w:t>__</w:t>
      </w:r>
      <w:r w:rsidR="00FD7D98" w:rsidRPr="00AF3379">
        <w:rPr>
          <w:rFonts w:hint="eastAsia"/>
          <w:color w:val="000000" w:themeColor="text1"/>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4D174B58" w14:textId="77777777" w:rsidTr="00F379FD">
        <w:tc>
          <w:tcPr>
            <w:tcW w:w="630" w:type="dxa"/>
          </w:tcPr>
          <w:p w14:paraId="006F04BB" w14:textId="77777777" w:rsidR="009B28EA" w:rsidRPr="001E3CFE" w:rsidRDefault="009B28EA" w:rsidP="00F379FD">
            <w:pPr>
              <w:rPr>
                <w:rFonts w:eastAsiaTheme="minorEastAsia"/>
                <w:color w:val="000000"/>
              </w:rPr>
            </w:pPr>
            <w:r w:rsidRPr="001E3CFE">
              <w:rPr>
                <w:rFonts w:eastAsiaTheme="minorEastAsia"/>
                <w:color w:val="000000"/>
              </w:rPr>
              <w:t>(i)</w:t>
            </w:r>
          </w:p>
        </w:tc>
        <w:tc>
          <w:tcPr>
            <w:tcW w:w="6660" w:type="dxa"/>
          </w:tcPr>
          <w:p w14:paraId="3E152ACA" w14:textId="77777777" w:rsidR="009B28EA" w:rsidRPr="001E3CFE" w:rsidRDefault="009B28EA" w:rsidP="00F379FD">
            <w:pPr>
              <w:rPr>
                <w:rFonts w:eastAsiaTheme="minorEastAsia"/>
                <w:color w:val="000000"/>
              </w:rPr>
            </w:pPr>
            <w:r w:rsidRPr="00AC1B59">
              <w:rPr>
                <w:rFonts w:eastAsiaTheme="minorEastAsia" w:hint="eastAsia"/>
                <w:color w:val="000000"/>
                <w:lang w:eastAsia="zh-HK"/>
              </w:rPr>
              <w:t>長期共存</w:t>
            </w:r>
          </w:p>
        </w:tc>
      </w:tr>
      <w:tr w:rsidR="009B28EA" w:rsidRPr="001E3CFE" w14:paraId="0E9B77C8" w14:textId="77777777" w:rsidTr="00F379FD">
        <w:tc>
          <w:tcPr>
            <w:tcW w:w="630" w:type="dxa"/>
          </w:tcPr>
          <w:p w14:paraId="11B24A9C" w14:textId="77777777" w:rsidR="009B28EA" w:rsidRPr="001E3CFE" w:rsidRDefault="009B28EA" w:rsidP="00F379FD">
            <w:pPr>
              <w:rPr>
                <w:rFonts w:eastAsiaTheme="minorEastAsia"/>
                <w:color w:val="000000"/>
              </w:rPr>
            </w:pPr>
            <w:r w:rsidRPr="001E3CFE">
              <w:rPr>
                <w:rFonts w:eastAsiaTheme="minorEastAsia"/>
                <w:color w:val="000000"/>
              </w:rPr>
              <w:t>(ii)</w:t>
            </w:r>
          </w:p>
        </w:tc>
        <w:tc>
          <w:tcPr>
            <w:tcW w:w="6660" w:type="dxa"/>
          </w:tcPr>
          <w:p w14:paraId="7FE4FBC3" w14:textId="77777777" w:rsidR="009B28EA" w:rsidRPr="001E3CFE" w:rsidRDefault="009B28EA" w:rsidP="00F379FD">
            <w:pPr>
              <w:rPr>
                <w:rFonts w:eastAsiaTheme="minorEastAsia"/>
                <w:color w:val="000000"/>
              </w:rPr>
            </w:pPr>
            <w:r w:rsidRPr="00AC1B59">
              <w:rPr>
                <w:rFonts w:eastAsiaTheme="minorEastAsia" w:hint="eastAsia"/>
                <w:color w:val="000000"/>
                <w:lang w:eastAsia="zh-HK"/>
              </w:rPr>
              <w:t>互相監督</w:t>
            </w:r>
          </w:p>
        </w:tc>
      </w:tr>
      <w:tr w:rsidR="009B28EA" w:rsidRPr="001E3CFE" w14:paraId="70701049" w14:textId="77777777" w:rsidTr="00F379FD">
        <w:tc>
          <w:tcPr>
            <w:tcW w:w="630" w:type="dxa"/>
          </w:tcPr>
          <w:p w14:paraId="7D4EE495" w14:textId="77777777" w:rsidR="009B28EA" w:rsidRPr="001E3CFE" w:rsidRDefault="009B28EA" w:rsidP="00F379FD">
            <w:pPr>
              <w:rPr>
                <w:rFonts w:eastAsiaTheme="minorEastAsia"/>
              </w:rPr>
            </w:pPr>
            <w:r w:rsidRPr="001E3CFE">
              <w:rPr>
                <w:rFonts w:eastAsiaTheme="minorEastAsia"/>
              </w:rPr>
              <w:t>(iii)</w:t>
            </w:r>
          </w:p>
        </w:tc>
        <w:tc>
          <w:tcPr>
            <w:tcW w:w="6660" w:type="dxa"/>
          </w:tcPr>
          <w:p w14:paraId="56A4196B" w14:textId="77777777" w:rsidR="009B28EA" w:rsidRPr="001E3CFE" w:rsidRDefault="009B28EA" w:rsidP="00F379FD">
            <w:pPr>
              <w:rPr>
                <w:rFonts w:eastAsiaTheme="minorEastAsia"/>
              </w:rPr>
            </w:pPr>
            <w:r w:rsidRPr="00AC1B59">
              <w:rPr>
                <w:rFonts w:eastAsiaTheme="minorEastAsia" w:hint="eastAsia"/>
                <w:color w:val="000000"/>
                <w:lang w:eastAsia="zh-HK"/>
              </w:rPr>
              <w:t>肝膽相照</w:t>
            </w:r>
          </w:p>
        </w:tc>
      </w:tr>
      <w:tr w:rsidR="009B28EA" w:rsidRPr="001E3CFE" w14:paraId="6EB1C467" w14:textId="77777777" w:rsidTr="00F379FD">
        <w:tc>
          <w:tcPr>
            <w:tcW w:w="630" w:type="dxa"/>
          </w:tcPr>
          <w:p w14:paraId="162DA85F" w14:textId="77777777" w:rsidR="009B28EA" w:rsidRPr="001E3CFE" w:rsidRDefault="009B28EA"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70A1150F" w14:textId="77777777" w:rsidR="009B28EA" w:rsidRPr="00AC1B59" w:rsidRDefault="009B28EA" w:rsidP="00F379FD">
            <w:pPr>
              <w:rPr>
                <w:rFonts w:eastAsiaTheme="minorEastAsia"/>
                <w:color w:val="000000"/>
                <w:lang w:eastAsia="zh-HK"/>
              </w:rPr>
            </w:pPr>
            <w:r w:rsidRPr="00AC1B59">
              <w:rPr>
                <w:rFonts w:eastAsiaTheme="minorEastAsia" w:hint="eastAsia"/>
                <w:color w:val="000000"/>
                <w:lang w:eastAsia="zh-HK"/>
              </w:rPr>
              <w:t>榮辱與共</w:t>
            </w:r>
          </w:p>
        </w:tc>
      </w:tr>
      <w:tr w:rsidR="009B28EA" w:rsidRPr="001E3CFE" w14:paraId="5F835EE0" w14:textId="77777777" w:rsidTr="00F379FD">
        <w:tc>
          <w:tcPr>
            <w:tcW w:w="630" w:type="dxa"/>
          </w:tcPr>
          <w:p w14:paraId="34C8893F" w14:textId="77777777" w:rsidR="009B28EA" w:rsidRPr="001E3CFE" w:rsidRDefault="009B28EA" w:rsidP="00F379FD">
            <w:pPr>
              <w:rPr>
                <w:rFonts w:eastAsiaTheme="minorEastAsia"/>
                <w:color w:val="000000"/>
              </w:rPr>
            </w:pPr>
            <w:r w:rsidRPr="001E3CFE">
              <w:rPr>
                <w:rFonts w:eastAsiaTheme="minorEastAsia"/>
                <w:color w:val="000000"/>
              </w:rPr>
              <w:t>A</w:t>
            </w:r>
          </w:p>
          <w:p w14:paraId="0C460A09" w14:textId="77777777" w:rsidR="009B28EA" w:rsidRPr="001E3CFE" w:rsidRDefault="009B28EA" w:rsidP="00F379FD">
            <w:pPr>
              <w:rPr>
                <w:rFonts w:eastAsiaTheme="minorEastAsia"/>
                <w:color w:val="000000"/>
              </w:rPr>
            </w:pPr>
            <w:r w:rsidRPr="001E3CFE">
              <w:rPr>
                <w:rFonts w:eastAsiaTheme="minorEastAsia"/>
                <w:color w:val="000000"/>
              </w:rPr>
              <w:t>B</w:t>
            </w:r>
          </w:p>
          <w:p w14:paraId="75FBAE11" w14:textId="77777777" w:rsidR="009B28EA" w:rsidRPr="001E3CFE" w:rsidRDefault="009B28EA" w:rsidP="00F379FD">
            <w:pPr>
              <w:rPr>
                <w:rFonts w:eastAsiaTheme="minorEastAsia"/>
                <w:color w:val="000000"/>
              </w:rPr>
            </w:pPr>
            <w:r w:rsidRPr="001E3CFE">
              <w:rPr>
                <w:rFonts w:eastAsiaTheme="minorEastAsia"/>
                <w:color w:val="000000"/>
              </w:rPr>
              <w:t>C</w:t>
            </w:r>
          </w:p>
          <w:p w14:paraId="5351C839" w14:textId="77777777" w:rsidR="009B28EA" w:rsidRPr="001E3CFE" w:rsidRDefault="009B28EA" w:rsidP="00F379FD">
            <w:pPr>
              <w:rPr>
                <w:rFonts w:eastAsiaTheme="minorEastAsia"/>
                <w:color w:val="000000"/>
              </w:rPr>
            </w:pPr>
            <w:r w:rsidRPr="001E3CFE">
              <w:rPr>
                <w:rFonts w:eastAsiaTheme="minorEastAsia"/>
                <w:color w:val="000000"/>
              </w:rPr>
              <w:t>D</w:t>
            </w:r>
          </w:p>
        </w:tc>
        <w:tc>
          <w:tcPr>
            <w:tcW w:w="6660" w:type="dxa"/>
          </w:tcPr>
          <w:p w14:paraId="037B0AE7"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25DEB61"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081BA934"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2836F5E0"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9B28EA" w:rsidRPr="001E3CFE" w14:paraId="7DFC7E84" w14:textId="77777777" w:rsidTr="00F379FD">
        <w:tc>
          <w:tcPr>
            <w:tcW w:w="7290" w:type="dxa"/>
            <w:gridSpan w:val="2"/>
          </w:tcPr>
          <w:p w14:paraId="4DDBA2AC" w14:textId="328212AD" w:rsidR="009B28EA" w:rsidRPr="001E3CFE" w:rsidRDefault="00A70E38" w:rsidP="00F379FD">
            <w:pPr>
              <w:spacing w:beforeLines="50" w:before="120"/>
              <w:rPr>
                <w:rFonts w:eastAsiaTheme="minorEastAsia"/>
                <w:color w:val="FF0000"/>
              </w:rPr>
            </w:pPr>
            <w:r>
              <w:rPr>
                <w:rFonts w:eastAsiaTheme="minorEastAsia"/>
                <w:color w:val="FF0000"/>
                <w:lang w:eastAsia="zh-HK"/>
              </w:rPr>
              <w:t>答案</w:t>
            </w:r>
            <w:r w:rsidR="009B28EA" w:rsidRPr="001E3CFE">
              <w:rPr>
                <w:rFonts w:eastAsiaTheme="minorEastAsia"/>
                <w:color w:val="FF0000"/>
              </w:rPr>
              <w:t>：</w:t>
            </w:r>
            <w:r w:rsidR="009B28EA">
              <w:rPr>
                <w:rFonts w:eastAsiaTheme="minorEastAsia" w:hint="eastAsia"/>
                <w:color w:val="FF0000"/>
              </w:rPr>
              <w:t>D</w:t>
            </w:r>
          </w:p>
        </w:tc>
      </w:tr>
    </w:tbl>
    <w:p w14:paraId="5A8E8C95" w14:textId="77777777" w:rsidR="009B28EA" w:rsidRDefault="009B28EA" w:rsidP="009B28EA">
      <w:pPr>
        <w:snapToGrid w:val="0"/>
        <w:spacing w:line="276" w:lineRule="auto"/>
        <w:ind w:left="0" w:firstLine="0"/>
        <w:contextualSpacing/>
        <w:jc w:val="both"/>
        <w:rPr>
          <w:rFonts w:asciiTheme="majorEastAsia" w:eastAsiaTheme="majorEastAsia" w:hAnsiTheme="majorEastAsia"/>
          <w:lang w:eastAsia="zh-HK"/>
        </w:rPr>
      </w:pPr>
    </w:p>
    <w:p w14:paraId="29B40912" w14:textId="431339FC" w:rsidR="009B28EA" w:rsidRDefault="009B28EA" w:rsidP="00AC41F0">
      <w:pPr>
        <w:pStyle w:val="ListParagraph"/>
        <w:numPr>
          <w:ilvl w:val="0"/>
          <w:numId w:val="122"/>
        </w:numPr>
        <w:rPr>
          <w:color w:val="000000" w:themeColor="text1"/>
        </w:rPr>
      </w:pPr>
      <w:r w:rsidRPr="00E22580">
        <w:rPr>
          <w:rFonts w:hint="eastAsia"/>
        </w:rPr>
        <w:t>根據資料一</w:t>
      </w:r>
      <w:r w:rsidRPr="00D573A2">
        <w:rPr>
          <w:rFonts w:hint="eastAsia"/>
          <w:color w:val="000000" w:themeColor="text1"/>
          <w:lang w:eastAsia="zh-HK"/>
        </w:rPr>
        <w:t>，</w:t>
      </w:r>
      <w:r>
        <w:rPr>
          <w:rFonts w:hint="eastAsia"/>
          <w:color w:val="000000" w:themeColor="text1"/>
        </w:rPr>
        <w:t>以</w:t>
      </w:r>
      <w:r>
        <w:rPr>
          <w:rFonts w:hint="eastAsia"/>
          <w:color w:val="000000" w:themeColor="text1"/>
          <w:lang w:eastAsia="zh-HK"/>
        </w:rPr>
        <w:t>下哪項是</w:t>
      </w:r>
      <w:r w:rsidRPr="00547392">
        <w:rPr>
          <w:rFonts w:hint="eastAsia"/>
          <w:color w:val="000000" w:themeColor="text1"/>
          <w:lang w:eastAsia="zh-HK"/>
        </w:rPr>
        <w:t>中國共產黨</w:t>
      </w:r>
      <w:r w:rsidRPr="00711A36">
        <w:rPr>
          <w:rFonts w:hint="eastAsia"/>
          <w:color w:val="000000" w:themeColor="text1"/>
          <w:lang w:eastAsia="zh-HK"/>
        </w:rPr>
        <w:t>與各民主黨派進行的協商主要形式</w:t>
      </w:r>
      <w:r w:rsidRPr="00547392">
        <w:rPr>
          <w:rFonts w:hint="eastAsia"/>
          <w:color w:val="000000" w:themeColor="text1"/>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28EA" w:rsidRPr="001E3CFE" w14:paraId="7E4F6B15" w14:textId="77777777" w:rsidTr="00F379FD">
        <w:tc>
          <w:tcPr>
            <w:tcW w:w="630" w:type="dxa"/>
          </w:tcPr>
          <w:p w14:paraId="7ACCC250" w14:textId="77777777" w:rsidR="009B28EA" w:rsidRPr="001E3CFE" w:rsidRDefault="009B28EA" w:rsidP="00F379FD">
            <w:pPr>
              <w:rPr>
                <w:rFonts w:eastAsiaTheme="minorEastAsia"/>
                <w:color w:val="000000"/>
              </w:rPr>
            </w:pPr>
            <w:r w:rsidRPr="001E3CFE">
              <w:rPr>
                <w:rFonts w:eastAsiaTheme="minorEastAsia"/>
                <w:color w:val="000000"/>
              </w:rPr>
              <w:t>(i)</w:t>
            </w:r>
          </w:p>
        </w:tc>
        <w:tc>
          <w:tcPr>
            <w:tcW w:w="6660" w:type="dxa"/>
          </w:tcPr>
          <w:p w14:paraId="1C4781E8" w14:textId="77777777" w:rsidR="009B28EA" w:rsidRPr="001E3CFE" w:rsidRDefault="009B28EA" w:rsidP="00F379FD">
            <w:pPr>
              <w:rPr>
                <w:rFonts w:eastAsiaTheme="minorEastAsia"/>
                <w:color w:val="000000"/>
              </w:rPr>
            </w:pPr>
            <w:r w:rsidRPr="00711A36">
              <w:rPr>
                <w:rFonts w:eastAsiaTheme="minorEastAsia" w:hint="eastAsia"/>
                <w:color w:val="000000"/>
                <w:lang w:eastAsia="zh-HK"/>
              </w:rPr>
              <w:t>民主協商會</w:t>
            </w:r>
          </w:p>
        </w:tc>
      </w:tr>
      <w:tr w:rsidR="009B28EA" w:rsidRPr="001E3CFE" w14:paraId="12ACCFD1" w14:textId="77777777" w:rsidTr="00F379FD">
        <w:tc>
          <w:tcPr>
            <w:tcW w:w="630" w:type="dxa"/>
          </w:tcPr>
          <w:p w14:paraId="47CC019C" w14:textId="77777777" w:rsidR="009B28EA" w:rsidRPr="001E3CFE" w:rsidRDefault="009B28EA" w:rsidP="00F379FD">
            <w:pPr>
              <w:rPr>
                <w:rFonts w:eastAsiaTheme="minorEastAsia"/>
                <w:color w:val="000000"/>
              </w:rPr>
            </w:pPr>
            <w:r w:rsidRPr="001E3CFE">
              <w:rPr>
                <w:rFonts w:eastAsiaTheme="minorEastAsia"/>
                <w:color w:val="000000"/>
              </w:rPr>
              <w:t>(ii)</w:t>
            </w:r>
          </w:p>
        </w:tc>
        <w:tc>
          <w:tcPr>
            <w:tcW w:w="6660" w:type="dxa"/>
          </w:tcPr>
          <w:p w14:paraId="7866969C" w14:textId="77777777" w:rsidR="009B28EA" w:rsidRPr="001E3CFE" w:rsidRDefault="009B28EA" w:rsidP="00F379FD">
            <w:pPr>
              <w:rPr>
                <w:rFonts w:eastAsiaTheme="minorEastAsia"/>
                <w:color w:val="000000"/>
              </w:rPr>
            </w:pPr>
            <w:r w:rsidRPr="00711A36">
              <w:rPr>
                <w:rFonts w:eastAsiaTheme="minorEastAsia" w:hint="eastAsia"/>
                <w:color w:val="000000"/>
                <w:lang w:eastAsia="zh-HK"/>
              </w:rPr>
              <w:t>高層談心會</w:t>
            </w:r>
          </w:p>
        </w:tc>
      </w:tr>
      <w:tr w:rsidR="009B28EA" w:rsidRPr="001E3CFE" w14:paraId="39EE7100" w14:textId="77777777" w:rsidTr="00F379FD">
        <w:tc>
          <w:tcPr>
            <w:tcW w:w="630" w:type="dxa"/>
          </w:tcPr>
          <w:p w14:paraId="0AAD4332" w14:textId="77777777" w:rsidR="009B28EA" w:rsidRPr="001E3CFE" w:rsidRDefault="009B28EA" w:rsidP="00F379FD">
            <w:pPr>
              <w:rPr>
                <w:rFonts w:eastAsiaTheme="minorEastAsia"/>
              </w:rPr>
            </w:pPr>
            <w:r w:rsidRPr="001E3CFE">
              <w:rPr>
                <w:rFonts w:eastAsiaTheme="minorEastAsia"/>
              </w:rPr>
              <w:t>(iii)</w:t>
            </w:r>
          </w:p>
        </w:tc>
        <w:tc>
          <w:tcPr>
            <w:tcW w:w="6660" w:type="dxa"/>
          </w:tcPr>
          <w:p w14:paraId="33F78678" w14:textId="77777777" w:rsidR="009B28EA" w:rsidRPr="001E3CFE" w:rsidRDefault="009B28EA" w:rsidP="00F379FD">
            <w:pPr>
              <w:rPr>
                <w:rFonts w:eastAsiaTheme="minorEastAsia"/>
              </w:rPr>
            </w:pPr>
            <w:r w:rsidRPr="00711A36">
              <w:rPr>
                <w:rFonts w:eastAsiaTheme="minorEastAsia" w:hint="eastAsia"/>
                <w:color w:val="000000"/>
                <w:lang w:eastAsia="zh-HK"/>
              </w:rPr>
              <w:t>雙月座談會</w:t>
            </w:r>
          </w:p>
        </w:tc>
      </w:tr>
      <w:tr w:rsidR="009B28EA" w:rsidRPr="001E3CFE" w14:paraId="2BAC72E4" w14:textId="77777777" w:rsidTr="00F379FD">
        <w:tc>
          <w:tcPr>
            <w:tcW w:w="630" w:type="dxa"/>
          </w:tcPr>
          <w:p w14:paraId="0B71EAD0" w14:textId="77777777" w:rsidR="009B28EA" w:rsidRPr="001E3CFE" w:rsidRDefault="009B28EA"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2C49F0ED" w14:textId="77777777" w:rsidR="009B28EA" w:rsidRPr="00711A36" w:rsidRDefault="009B28EA" w:rsidP="00F379FD">
            <w:pPr>
              <w:rPr>
                <w:rFonts w:eastAsiaTheme="minorEastAsia"/>
                <w:color w:val="000000"/>
                <w:lang w:eastAsia="zh-HK"/>
              </w:rPr>
            </w:pPr>
            <w:r w:rsidRPr="00711A36">
              <w:rPr>
                <w:rFonts w:eastAsiaTheme="minorEastAsia" w:hint="eastAsia"/>
                <w:color w:val="000000"/>
                <w:lang w:eastAsia="zh-HK"/>
              </w:rPr>
              <w:t>提出書面建議</w:t>
            </w:r>
          </w:p>
        </w:tc>
      </w:tr>
      <w:tr w:rsidR="009B28EA" w:rsidRPr="001E3CFE" w14:paraId="6202CB3D" w14:textId="77777777" w:rsidTr="00F379FD">
        <w:tc>
          <w:tcPr>
            <w:tcW w:w="630" w:type="dxa"/>
          </w:tcPr>
          <w:p w14:paraId="11C0508D" w14:textId="77777777" w:rsidR="009B28EA" w:rsidRPr="001E3CFE" w:rsidRDefault="009B28EA" w:rsidP="00F379FD">
            <w:pPr>
              <w:rPr>
                <w:rFonts w:eastAsiaTheme="minorEastAsia"/>
                <w:color w:val="000000"/>
              </w:rPr>
            </w:pPr>
            <w:r w:rsidRPr="001E3CFE">
              <w:rPr>
                <w:rFonts w:eastAsiaTheme="minorEastAsia"/>
                <w:color w:val="000000"/>
              </w:rPr>
              <w:t>A</w:t>
            </w:r>
          </w:p>
          <w:p w14:paraId="19DEDBC9" w14:textId="77777777" w:rsidR="009B28EA" w:rsidRPr="001E3CFE" w:rsidRDefault="009B28EA" w:rsidP="00F379FD">
            <w:pPr>
              <w:rPr>
                <w:rFonts w:eastAsiaTheme="minorEastAsia"/>
                <w:color w:val="000000"/>
              </w:rPr>
            </w:pPr>
            <w:r w:rsidRPr="001E3CFE">
              <w:rPr>
                <w:rFonts w:eastAsiaTheme="minorEastAsia"/>
                <w:color w:val="000000"/>
              </w:rPr>
              <w:t>B</w:t>
            </w:r>
          </w:p>
          <w:p w14:paraId="15A26818" w14:textId="77777777" w:rsidR="009B28EA" w:rsidRPr="001E3CFE" w:rsidRDefault="009B28EA" w:rsidP="00F379FD">
            <w:pPr>
              <w:rPr>
                <w:rFonts w:eastAsiaTheme="minorEastAsia"/>
                <w:color w:val="000000"/>
              </w:rPr>
            </w:pPr>
            <w:r w:rsidRPr="001E3CFE">
              <w:rPr>
                <w:rFonts w:eastAsiaTheme="minorEastAsia"/>
                <w:color w:val="000000"/>
              </w:rPr>
              <w:t>C</w:t>
            </w:r>
          </w:p>
          <w:p w14:paraId="12800B6E" w14:textId="77777777" w:rsidR="009B28EA" w:rsidRPr="001E3CFE" w:rsidRDefault="009B28EA" w:rsidP="00F379FD">
            <w:pPr>
              <w:rPr>
                <w:rFonts w:eastAsiaTheme="minorEastAsia"/>
                <w:color w:val="000000"/>
              </w:rPr>
            </w:pPr>
            <w:r w:rsidRPr="001E3CFE">
              <w:rPr>
                <w:rFonts w:eastAsiaTheme="minorEastAsia"/>
                <w:color w:val="000000"/>
              </w:rPr>
              <w:t>D</w:t>
            </w:r>
          </w:p>
        </w:tc>
        <w:tc>
          <w:tcPr>
            <w:tcW w:w="6660" w:type="dxa"/>
          </w:tcPr>
          <w:p w14:paraId="554342F7"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106CECED"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3DCA08DA" w14:textId="77777777" w:rsidR="009B28EA" w:rsidRPr="001E3CFE" w:rsidRDefault="009B28EA"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0AC27B59" w14:textId="77777777" w:rsidR="009B28EA" w:rsidRPr="001E3CFE" w:rsidRDefault="009B28EA" w:rsidP="00F379FD">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9B28EA" w:rsidRPr="001E3CFE" w14:paraId="31833B81" w14:textId="77777777" w:rsidTr="00F379FD">
        <w:tc>
          <w:tcPr>
            <w:tcW w:w="7290" w:type="dxa"/>
            <w:gridSpan w:val="2"/>
          </w:tcPr>
          <w:p w14:paraId="203BCF0F" w14:textId="60898230" w:rsidR="009B28EA" w:rsidRPr="001E3CFE" w:rsidRDefault="00A70E38" w:rsidP="00F379FD">
            <w:pPr>
              <w:spacing w:beforeLines="50" w:before="120"/>
              <w:rPr>
                <w:rFonts w:eastAsiaTheme="minorEastAsia"/>
                <w:color w:val="FF0000"/>
              </w:rPr>
            </w:pPr>
            <w:r>
              <w:rPr>
                <w:rFonts w:eastAsiaTheme="minorEastAsia"/>
                <w:color w:val="FF0000"/>
                <w:lang w:eastAsia="zh-HK"/>
              </w:rPr>
              <w:t>答案</w:t>
            </w:r>
            <w:r w:rsidR="009B28EA" w:rsidRPr="001E3CFE">
              <w:rPr>
                <w:rFonts w:eastAsiaTheme="minorEastAsia"/>
                <w:color w:val="FF0000"/>
              </w:rPr>
              <w:t>：</w:t>
            </w:r>
            <w:r w:rsidR="009B28EA">
              <w:rPr>
                <w:rFonts w:eastAsiaTheme="minorEastAsia" w:hint="eastAsia"/>
                <w:color w:val="FF0000"/>
              </w:rPr>
              <w:t>D</w:t>
            </w:r>
          </w:p>
        </w:tc>
      </w:tr>
    </w:tbl>
    <w:p w14:paraId="128EA187" w14:textId="77777777" w:rsidR="009B28EA" w:rsidRDefault="009B28EA" w:rsidP="009B28EA">
      <w:pPr>
        <w:ind w:left="0" w:firstLine="0"/>
        <w:rPr>
          <w:rFonts w:eastAsiaTheme="minorEastAsia"/>
          <w:sz w:val="22"/>
          <w:lang w:eastAsia="zh-HK"/>
        </w:rPr>
      </w:pPr>
    </w:p>
    <w:p w14:paraId="04D76D79" w14:textId="77777777" w:rsidR="009B28EA" w:rsidRPr="00CC71F7" w:rsidRDefault="009B28EA" w:rsidP="00B845D9">
      <w:pPr>
        <w:ind w:left="0" w:firstLine="0"/>
        <w:rPr>
          <w:rFonts w:ascii="微軟正黑體" w:eastAsia="微軟正黑體" w:hAnsi="微軟正黑體"/>
          <w:b/>
        </w:rPr>
      </w:pPr>
    </w:p>
    <w:p w14:paraId="578F5BA0" w14:textId="636AE0CD" w:rsidR="008D7342" w:rsidRDefault="008D7342" w:rsidP="008D7342">
      <w:pPr>
        <w:ind w:left="0" w:firstLine="0"/>
      </w:pPr>
      <w:r>
        <w:br w:type="page"/>
      </w:r>
    </w:p>
    <w:p w14:paraId="17EB78E0" w14:textId="77777777" w:rsidR="00C746AF" w:rsidRPr="00646CE4" w:rsidRDefault="00C746AF" w:rsidP="00C746AF">
      <w:pPr>
        <w:spacing w:line="276" w:lineRule="auto"/>
        <w:ind w:left="0" w:firstLine="0"/>
        <w:jc w:val="center"/>
        <w:rPr>
          <w:rFonts w:ascii="新細明體" w:hAnsi="新細明體"/>
          <w:b/>
          <w:noProof/>
        </w:rPr>
      </w:pPr>
      <w:r w:rsidRPr="00646CE4">
        <w:rPr>
          <w:rFonts w:ascii="新細明體" w:hAnsi="新細明體" w:hint="eastAsia"/>
          <w:b/>
          <w:noProof/>
          <w:lang w:eastAsia="zh-HK"/>
        </w:rPr>
        <w:lastRenderedPageBreak/>
        <w:t>單元</w:t>
      </w:r>
      <w:r w:rsidRPr="00646CE4">
        <w:rPr>
          <w:b/>
          <w:noProof/>
        </w:rPr>
        <w:t>3.3</w:t>
      </w:r>
      <w:r w:rsidRPr="00646CE4">
        <w:rPr>
          <w:rFonts w:ascii="新細明體" w:hAnsi="新細明體" w:hint="eastAsia"/>
          <w:b/>
          <w:noProof/>
        </w:rPr>
        <w:t>：國家的政治體制和國家參與國際事務</w:t>
      </w:r>
    </w:p>
    <w:p w14:paraId="3F88F6B4" w14:textId="77777777" w:rsidR="00C746AF" w:rsidRPr="00646CE4" w:rsidRDefault="00C746AF" w:rsidP="00C746AF">
      <w:pPr>
        <w:spacing w:line="276" w:lineRule="auto"/>
        <w:ind w:left="0" w:firstLine="0"/>
        <w:jc w:val="center"/>
        <w:rPr>
          <w:rFonts w:ascii="新細明體" w:hAnsi="新細明體"/>
          <w:b/>
          <w:noProof/>
        </w:rPr>
      </w:pPr>
      <w:r w:rsidRPr="00646CE4">
        <w:rPr>
          <w:rFonts w:ascii="新細明體" w:hAnsi="新細明體" w:hint="eastAsia"/>
          <w:b/>
          <w:noProof/>
        </w:rPr>
        <w:t>（</w:t>
      </w:r>
      <w:r w:rsidRPr="00646CE4">
        <w:rPr>
          <w:rFonts w:ascii="新細明體" w:hAnsi="新細明體" w:hint="eastAsia"/>
          <w:b/>
          <w:noProof/>
          <w:lang w:eastAsia="zh-HK"/>
        </w:rPr>
        <w:t>第六課節</w:t>
      </w:r>
      <w:r w:rsidRPr="00646CE4">
        <w:rPr>
          <w:rFonts w:ascii="新細明體" w:hAnsi="新細明體" w:hint="eastAsia"/>
          <w:b/>
          <w:noProof/>
        </w:rPr>
        <w:t>）</w:t>
      </w:r>
    </w:p>
    <w:p w14:paraId="046D1C41" w14:textId="77777777" w:rsidR="00C746AF" w:rsidRPr="00646CE4" w:rsidRDefault="00C746AF" w:rsidP="00C746AF">
      <w:pPr>
        <w:spacing w:line="276" w:lineRule="auto"/>
        <w:ind w:left="0" w:firstLine="0"/>
        <w:jc w:val="center"/>
        <w:rPr>
          <w:b/>
          <w:sz w:val="28"/>
        </w:rPr>
      </w:pPr>
      <w:r w:rsidRPr="00646CE4">
        <w:rPr>
          <w:rFonts w:ascii="新細明體" w:hAnsi="新細明體" w:hint="eastAsia"/>
          <w:b/>
          <w:lang w:eastAsia="zh-HK"/>
        </w:rPr>
        <w:t>學與教材料</w:t>
      </w:r>
    </w:p>
    <w:p w14:paraId="68E19A51" w14:textId="77777777" w:rsidR="00C746AF" w:rsidRPr="000357FC" w:rsidRDefault="00C746AF" w:rsidP="00C746AF">
      <w:pPr>
        <w:ind w:left="0" w:firstLine="0"/>
        <w:rPr>
          <w:rFonts w:ascii="微軟正黑體" w:eastAsia="微軟正黑體" w:hAnsi="微軟正黑體"/>
          <w:b/>
          <w:sz w:val="28"/>
        </w:rPr>
      </w:pPr>
      <w:r w:rsidRPr="000357FC">
        <w:rPr>
          <w:rFonts w:ascii="微軟正黑體" w:eastAsia="微軟正黑體" w:hAnsi="微軟正黑體" w:hint="eastAsia"/>
          <w:b/>
          <w:sz w:val="28"/>
        </w:rPr>
        <w:t>中國共產黨的領導角色及其領導的多黨合作和政治協商制度（二）</w:t>
      </w:r>
    </w:p>
    <w:p w14:paraId="31E9F1D0" w14:textId="77777777" w:rsidR="00C746AF" w:rsidRPr="000357FC" w:rsidRDefault="00C746AF" w:rsidP="00C746AF">
      <w:pPr>
        <w:snapToGrid w:val="0"/>
        <w:spacing w:line="276" w:lineRule="auto"/>
        <w:ind w:left="0" w:firstLine="0"/>
        <w:rPr>
          <w:rFonts w:ascii="微軟正黑體" w:eastAsia="微軟正黑體" w:hAnsi="微軟正黑體"/>
          <w:b/>
          <w:sz w:val="28"/>
          <w:szCs w:val="28"/>
        </w:rPr>
      </w:pPr>
      <w:r w:rsidRPr="000357FC">
        <w:rPr>
          <w:rFonts w:ascii="微軟正黑體" w:eastAsia="微軟正黑體" w:hAnsi="微軟正黑體" w:hint="eastAsia"/>
          <w:b/>
          <w:sz w:val="28"/>
          <w:szCs w:val="28"/>
        </w:rPr>
        <w:t>活動六</w:t>
      </w:r>
    </w:p>
    <w:p w14:paraId="76EE90FA" w14:textId="77777777" w:rsidR="00C746AF" w:rsidRPr="000357FC" w:rsidRDefault="00C746AF" w:rsidP="00C746AF">
      <w:pPr>
        <w:snapToGrid w:val="0"/>
        <w:ind w:left="0" w:firstLine="0"/>
        <w:rPr>
          <w:rFonts w:asciiTheme="minorEastAsia" w:eastAsiaTheme="minorEastAsia" w:hAnsiTheme="minorEastAsia"/>
          <w:b/>
        </w:rPr>
      </w:pPr>
    </w:p>
    <w:p w14:paraId="393CAD8C" w14:textId="719970EB" w:rsidR="00C746AF" w:rsidRDefault="00C746AF" w:rsidP="00C746AF">
      <w:pPr>
        <w:snapToGrid w:val="0"/>
        <w:ind w:left="0" w:firstLine="0"/>
        <w:rPr>
          <w:rFonts w:ascii="微軟正黑體" w:eastAsia="微軟正黑體" w:hAnsi="微軟正黑體"/>
          <w:b/>
        </w:rPr>
      </w:pPr>
      <w:r w:rsidRPr="000357FC">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60BD27F7" w14:textId="77777777" w:rsidTr="004372A5">
        <w:trPr>
          <w:trHeight w:val="490"/>
        </w:trPr>
        <w:tc>
          <w:tcPr>
            <w:tcW w:w="2022" w:type="dxa"/>
            <w:tcBorders>
              <w:bottom w:val="nil"/>
              <w:right w:val="nil"/>
            </w:tcBorders>
          </w:tcPr>
          <w:p w14:paraId="7D911E85"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5D8900D" w14:textId="77777777" w:rsidR="00AF3379" w:rsidRPr="00AF3379" w:rsidRDefault="00AF3379" w:rsidP="00AF3379">
            <w:pPr>
              <w:snapToGrid w:val="0"/>
              <w:spacing w:line="276" w:lineRule="auto"/>
              <w:contextualSpacing/>
              <w:jc w:val="both"/>
              <w:rPr>
                <w:rFonts w:asciiTheme="majorEastAsia" w:eastAsiaTheme="majorEastAsia" w:hAnsiTheme="majorEastAsia"/>
                <w:color w:val="000000"/>
                <w:spacing w:val="-10"/>
                <w:lang w:eastAsia="zh-HK"/>
              </w:rPr>
            </w:pPr>
            <w:r w:rsidRPr="00AF3379">
              <w:rPr>
                <w:rFonts w:asciiTheme="majorEastAsia" w:eastAsiaTheme="majorEastAsia" w:hAnsiTheme="majorEastAsia" w:hint="eastAsia"/>
                <w:color w:val="000000"/>
                <w:spacing w:val="-10"/>
                <w:lang w:eastAsia="zh-HK"/>
              </w:rPr>
              <w:t>血與火：新中國是這樣煉成的</w:t>
            </w:r>
          </w:p>
          <w:p w14:paraId="434CDF89" w14:textId="201B2C73" w:rsidR="00AF3379" w:rsidRPr="00A03C46" w:rsidRDefault="00AF3379" w:rsidP="00AF3379">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第30集《五星紅旗迎風飄揚》</w:t>
            </w:r>
          </w:p>
        </w:tc>
        <w:tc>
          <w:tcPr>
            <w:tcW w:w="1454" w:type="dxa"/>
            <w:vMerge w:val="restart"/>
          </w:tcPr>
          <w:p w14:paraId="77285120" w14:textId="12A8B395" w:rsidR="00AF3379" w:rsidRPr="00A03C46" w:rsidRDefault="00AF3379" w:rsidP="004372A5">
            <w:pPr>
              <w:snapToGrid w:val="0"/>
              <w:spacing w:line="276" w:lineRule="auto"/>
              <w:contextualSpacing/>
              <w:jc w:val="center"/>
              <w:rPr>
                <w:rFonts w:asciiTheme="majorEastAsia" w:eastAsiaTheme="majorEastAsia" w:hAnsiTheme="majorEastAsia"/>
                <w:lang w:eastAsia="zh-HK"/>
              </w:rPr>
            </w:pPr>
            <w:r w:rsidRPr="00AF3379">
              <w:rPr>
                <w:rFonts w:asciiTheme="majorEastAsia" w:eastAsiaTheme="majorEastAsia" w:hAnsiTheme="majorEastAsia"/>
                <w:lang w:eastAsia="zh-HK"/>
              </w:rPr>
              <w:object w:dxaOrig="3255" w:dyaOrig="3255" w14:anchorId="5A3A890E">
                <v:shape id="_x0000_i1030" type="#_x0000_t75" style="width:58.45pt;height:58.45pt" o:ole="">
                  <v:imagedata r:id="rId71" o:title=""/>
                </v:shape>
                <o:OLEObject Type="Embed" ProgID="PBrush" ShapeID="_x0000_i1030" DrawAspect="Content" ObjectID="_1771416132" r:id="rId72"/>
              </w:object>
            </w:r>
          </w:p>
        </w:tc>
      </w:tr>
      <w:tr w:rsidR="00AF3379" w:rsidRPr="00A03C46" w14:paraId="54685628" w14:textId="77777777" w:rsidTr="004372A5">
        <w:trPr>
          <w:trHeight w:val="490"/>
        </w:trPr>
        <w:tc>
          <w:tcPr>
            <w:tcW w:w="2022" w:type="dxa"/>
            <w:tcBorders>
              <w:top w:val="nil"/>
              <w:bottom w:val="nil"/>
              <w:right w:val="nil"/>
            </w:tcBorders>
          </w:tcPr>
          <w:p w14:paraId="53B32BEF"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1BA95DAC" w14:textId="60B47BC5"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color w:val="000000"/>
                <w:lang w:eastAsia="zh-HK"/>
              </w:rPr>
              <w:t>人民網</w:t>
            </w:r>
          </w:p>
        </w:tc>
        <w:tc>
          <w:tcPr>
            <w:tcW w:w="1454" w:type="dxa"/>
            <w:vMerge/>
          </w:tcPr>
          <w:p w14:paraId="4B7B4DE6"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r w:rsidR="00AF3379" w:rsidRPr="007F6401" w14:paraId="072BC317" w14:textId="77777777" w:rsidTr="004372A5">
        <w:tc>
          <w:tcPr>
            <w:tcW w:w="2022" w:type="dxa"/>
            <w:tcBorders>
              <w:top w:val="nil"/>
              <w:bottom w:val="nil"/>
              <w:right w:val="nil"/>
            </w:tcBorders>
          </w:tcPr>
          <w:p w14:paraId="41BE220F"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362D7802" w14:textId="613B533D" w:rsidR="00AF3379" w:rsidRPr="00744A74"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rPr>
              <w:t>3</w:t>
            </w:r>
            <w:r w:rsidRPr="00AF3379">
              <w:rPr>
                <w:rFonts w:eastAsia="微軟正黑體" w:hint="eastAsia"/>
              </w:rPr>
              <w:t>分</w:t>
            </w:r>
            <w:r w:rsidRPr="00AF3379">
              <w:rPr>
                <w:rFonts w:eastAsia="微軟正黑體" w:hint="eastAsia"/>
              </w:rPr>
              <w:t>38</w:t>
            </w:r>
            <w:r w:rsidRPr="00AF3379">
              <w:rPr>
                <w:rFonts w:eastAsia="微軟正黑體" w:hint="eastAsia"/>
              </w:rPr>
              <w:t>秒（普通話旁白，中文字幕）</w:t>
            </w:r>
          </w:p>
        </w:tc>
        <w:tc>
          <w:tcPr>
            <w:tcW w:w="1454" w:type="dxa"/>
            <w:vMerge/>
          </w:tcPr>
          <w:p w14:paraId="0961C769" w14:textId="77777777" w:rsidR="00AF3379" w:rsidRPr="007F6401" w:rsidRDefault="00AF3379" w:rsidP="004372A5">
            <w:pPr>
              <w:snapToGrid w:val="0"/>
              <w:rPr>
                <w:rFonts w:eastAsia="微軟正黑體"/>
                <w:color w:val="000000"/>
                <w:kern w:val="0"/>
              </w:rPr>
            </w:pPr>
          </w:p>
        </w:tc>
      </w:tr>
      <w:tr w:rsidR="00AF3379" w:rsidRPr="00A03C46" w14:paraId="4A1A06A2" w14:textId="77777777" w:rsidTr="004372A5">
        <w:tc>
          <w:tcPr>
            <w:tcW w:w="2022" w:type="dxa"/>
            <w:tcBorders>
              <w:top w:val="nil"/>
              <w:right w:val="nil"/>
            </w:tcBorders>
          </w:tcPr>
          <w:p w14:paraId="34E808D2" w14:textId="77777777" w:rsidR="00AF3379" w:rsidRPr="00577068" w:rsidRDefault="00AF3379"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30D64AC" w14:textId="15E3AB05" w:rsidR="00AF3379" w:rsidRDefault="00AF3379" w:rsidP="004372A5">
            <w:r w:rsidRPr="00AF3379">
              <w:t>http://dangshi.people.com.cn/BIG5/n1/2021/06</w:t>
            </w:r>
          </w:p>
          <w:p w14:paraId="5D907F9E" w14:textId="6E6D52C6" w:rsidR="00AF3379" w:rsidRPr="00D77E60" w:rsidRDefault="00AF3379" w:rsidP="004372A5">
            <w:r w:rsidRPr="00AF3379">
              <w:t>30/c437145-32145264.html</w:t>
            </w:r>
          </w:p>
        </w:tc>
        <w:tc>
          <w:tcPr>
            <w:tcW w:w="1454" w:type="dxa"/>
            <w:vMerge/>
          </w:tcPr>
          <w:p w14:paraId="0B7CB435"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bl>
    <w:p w14:paraId="268DCE66" w14:textId="633D8655" w:rsidR="00AF3379" w:rsidRDefault="00AF3379" w:rsidP="00C746AF">
      <w:pPr>
        <w:snapToGrid w:val="0"/>
        <w:ind w:left="0" w:firstLine="0"/>
        <w:rPr>
          <w:rFonts w:ascii="微軟正黑體" w:eastAsia="微軟正黑體" w:hAnsi="微軟正黑體"/>
          <w:b/>
        </w:rPr>
      </w:pPr>
    </w:p>
    <w:p w14:paraId="76C36AEC" w14:textId="77777777" w:rsidR="00C746AF" w:rsidRDefault="00C746AF" w:rsidP="00C746AF">
      <w:pPr>
        <w:ind w:left="0" w:firstLine="0"/>
        <w:rPr>
          <w:rFonts w:eastAsiaTheme="minorEastAsia"/>
          <w:lang w:eastAsia="zh-HK"/>
        </w:rPr>
      </w:pPr>
      <w:r w:rsidRPr="000357FC">
        <w:rPr>
          <w:rFonts w:eastAsiaTheme="minorEastAsia" w:hint="eastAsia"/>
          <w:lang w:eastAsia="zh-HK"/>
        </w:rPr>
        <w:t>資料一</w:t>
      </w:r>
      <w:r w:rsidRPr="00DB1A75">
        <w:rPr>
          <w:rFonts w:eastAsiaTheme="minorEastAsia" w:hint="eastAsia"/>
          <w:lang w:eastAsia="zh-HK"/>
        </w:rPr>
        <w:t>影片「血與火：新中國是這樣煉成的」</w:t>
      </w:r>
      <w:r w:rsidRPr="000357FC">
        <w:rPr>
          <w:rFonts w:eastAsiaTheme="minorEastAsia" w:hint="eastAsia"/>
          <w:lang w:eastAsia="zh-HK"/>
        </w:rPr>
        <w:t>闡</w:t>
      </w:r>
      <w:r w:rsidRPr="000357FC">
        <w:rPr>
          <w:rFonts w:eastAsiaTheme="minorEastAsia" w:hint="eastAsia"/>
        </w:rPr>
        <w:t>述</w:t>
      </w:r>
      <w:r w:rsidRPr="000357FC">
        <w:rPr>
          <w:rFonts w:eastAsiaTheme="minorEastAsia" w:hint="eastAsia"/>
          <w:lang w:eastAsia="zh-HK"/>
        </w:rPr>
        <w:t>了新中國的建立及第一屆</w:t>
      </w:r>
      <w:r w:rsidRPr="000357FC">
        <w:rPr>
          <w:rFonts w:ascii="新細明體" w:hAnsi="新細明體" w:hint="eastAsia"/>
          <w:lang w:eastAsia="zh-HK"/>
        </w:rPr>
        <w:t>中國人民政</w:t>
      </w:r>
      <w:r w:rsidRPr="000357FC">
        <w:rPr>
          <w:rFonts w:ascii="新細明體" w:hAnsi="新細明體" w:hint="eastAsia"/>
        </w:rPr>
        <w:t>治</w:t>
      </w:r>
      <w:r w:rsidRPr="000357FC">
        <w:rPr>
          <w:rFonts w:ascii="新細明體" w:hAnsi="新細明體" w:hint="eastAsia"/>
          <w:lang w:eastAsia="zh-HK"/>
        </w:rPr>
        <w:t>協</w:t>
      </w:r>
      <w:r w:rsidRPr="000357FC">
        <w:rPr>
          <w:rFonts w:ascii="新細明體" w:hAnsi="新細明體" w:hint="eastAsia"/>
        </w:rPr>
        <w:t>商</w:t>
      </w:r>
      <w:r w:rsidRPr="000357FC">
        <w:rPr>
          <w:rFonts w:ascii="新細明體" w:hAnsi="新細明體" w:hint="eastAsia"/>
          <w:lang w:eastAsia="zh-HK"/>
        </w:rPr>
        <w:t>會議的決</w:t>
      </w:r>
      <w:r w:rsidRPr="000357FC">
        <w:rPr>
          <w:rFonts w:ascii="新細明體" w:hAnsi="新細明體" w:hint="eastAsia"/>
        </w:rPr>
        <w:t>議</w:t>
      </w:r>
      <w:r w:rsidRPr="00DB1A75">
        <w:rPr>
          <w:rFonts w:eastAsiaTheme="minorEastAsia" w:hint="eastAsia"/>
          <w:lang w:eastAsia="zh-HK"/>
        </w:rPr>
        <w:t>。</w:t>
      </w:r>
      <w:r w:rsidRPr="000357FC">
        <w:rPr>
          <w:rFonts w:eastAsiaTheme="minorEastAsia" w:hint="eastAsia"/>
          <w:lang w:eastAsia="zh-HK"/>
        </w:rPr>
        <w:t>請</w:t>
      </w:r>
      <w:r w:rsidRPr="00DB1A75">
        <w:rPr>
          <w:rFonts w:eastAsiaTheme="minorEastAsia" w:hint="eastAsia"/>
          <w:lang w:eastAsia="zh-HK"/>
        </w:rPr>
        <w:t>觀看影片，然後回答問題。</w:t>
      </w:r>
    </w:p>
    <w:p w14:paraId="41E9CFFA" w14:textId="77777777" w:rsidR="00C746AF" w:rsidRPr="00DB1A75" w:rsidRDefault="00C746AF" w:rsidP="00C746AF">
      <w:pPr>
        <w:ind w:left="0" w:firstLine="0"/>
        <w:rPr>
          <w:rFonts w:asciiTheme="minorEastAsia" w:eastAsiaTheme="minorEastAsia" w:hAnsiTheme="minorEastAsia"/>
        </w:rPr>
      </w:pPr>
    </w:p>
    <w:p w14:paraId="41DC878E" w14:textId="77777777" w:rsidR="00AC41F0" w:rsidRDefault="00AC41F0" w:rsidP="00AC41F0">
      <w:pPr>
        <w:spacing w:line="276" w:lineRule="auto"/>
        <w:ind w:left="0" w:firstLine="0"/>
        <w:rPr>
          <w:lang w:eastAsia="zh-HK"/>
        </w:rPr>
      </w:pPr>
      <w:r>
        <w:rPr>
          <w:rFonts w:eastAsiaTheme="minorEastAsia" w:hint="eastAsia"/>
          <w:lang w:eastAsia="zh-HK"/>
        </w:rPr>
        <w:t xml:space="preserve">      </w:t>
      </w:r>
      <w:r>
        <w:rPr>
          <w:rFonts w:eastAsiaTheme="minorEastAsia"/>
          <w:lang w:eastAsia="zh-HK"/>
        </w:rPr>
        <w:t xml:space="preserve"> </w:t>
      </w:r>
      <w:r w:rsidR="00C746AF" w:rsidRPr="00AC41F0">
        <w:rPr>
          <w:rFonts w:eastAsiaTheme="minorEastAsia" w:hint="eastAsia"/>
          <w:lang w:eastAsia="zh-HK"/>
        </w:rPr>
        <w:t>根據資料一，</w:t>
      </w:r>
      <w:r w:rsidR="00C746AF" w:rsidRPr="007F78D6">
        <w:rPr>
          <w:rFonts w:hint="eastAsia"/>
          <w:lang w:eastAsia="zh-HK"/>
        </w:rPr>
        <w:t>中國人民政治協商會議第一屆全體會議於</w:t>
      </w:r>
      <w:r w:rsidR="00C746AF" w:rsidRPr="007F78D6">
        <w:rPr>
          <w:rFonts w:hint="eastAsia"/>
          <w:lang w:eastAsia="zh-HK"/>
        </w:rPr>
        <w:t>1949</w:t>
      </w:r>
      <w:r w:rsidR="00C746AF" w:rsidRPr="007F78D6">
        <w:rPr>
          <w:rFonts w:hint="eastAsia"/>
          <w:lang w:eastAsia="zh-HK"/>
        </w:rPr>
        <w:t>年</w:t>
      </w:r>
      <w:r w:rsidR="00C746AF" w:rsidRPr="007F78D6">
        <w:rPr>
          <w:rFonts w:hint="eastAsia"/>
          <w:lang w:eastAsia="zh-HK"/>
        </w:rPr>
        <w:t>9</w:t>
      </w:r>
      <w:r w:rsidR="00C746AF" w:rsidRPr="007F78D6">
        <w:rPr>
          <w:rFonts w:hint="eastAsia"/>
          <w:lang w:eastAsia="zh-HK"/>
        </w:rPr>
        <w:t>月在北京</w:t>
      </w:r>
    </w:p>
    <w:p w14:paraId="44493557" w14:textId="77777777" w:rsidR="00C746AF" w:rsidRDefault="00AC41F0" w:rsidP="00AC41F0">
      <w:pPr>
        <w:spacing w:line="276" w:lineRule="auto"/>
        <w:ind w:left="0" w:firstLine="0"/>
        <w:rPr>
          <w:lang w:eastAsia="zh-HK"/>
        </w:rPr>
      </w:pPr>
      <w:r>
        <w:rPr>
          <w:lang w:eastAsia="zh-HK"/>
        </w:rPr>
        <w:t xml:space="preserve">       </w:t>
      </w:r>
      <w:r w:rsidR="00C746AF" w:rsidRPr="007F78D6">
        <w:rPr>
          <w:rFonts w:hint="eastAsia"/>
          <w:lang w:eastAsia="zh-HK"/>
        </w:rPr>
        <w:t>召開</w:t>
      </w:r>
      <w:r w:rsidR="00C746AF">
        <w:rPr>
          <w:rFonts w:hint="eastAsia"/>
          <w:lang w:eastAsia="zh-HK"/>
        </w:rPr>
        <w:t>，</w:t>
      </w:r>
      <w:r w:rsidR="00C746AF">
        <w:rPr>
          <w:rFonts w:hint="eastAsia"/>
        </w:rPr>
        <w:t>以</w:t>
      </w:r>
      <w:r w:rsidR="00C746AF">
        <w:rPr>
          <w:rFonts w:hint="eastAsia"/>
          <w:lang w:eastAsia="zh-HK"/>
        </w:rPr>
        <w:t>下哪項是該</w:t>
      </w:r>
      <w:r w:rsidR="00C746AF" w:rsidRPr="007F78D6">
        <w:rPr>
          <w:rFonts w:hint="eastAsia"/>
          <w:lang w:eastAsia="zh-HK"/>
        </w:rPr>
        <w:t>會議</w:t>
      </w:r>
      <w:r w:rsidR="00C746AF">
        <w:rPr>
          <w:rFonts w:hint="eastAsia"/>
          <w:lang w:eastAsia="zh-HK"/>
        </w:rPr>
        <w:t>的決</w:t>
      </w:r>
      <w:r w:rsidR="00C746AF">
        <w:rPr>
          <w:rFonts w:hint="eastAsia"/>
        </w:rPr>
        <w:t>定</w:t>
      </w:r>
      <w:r w:rsidR="00C746AF" w:rsidRPr="007F78D6">
        <w:rPr>
          <w:rFonts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8A089DC" w14:textId="77777777" w:rsidTr="00F379FD">
        <w:tc>
          <w:tcPr>
            <w:tcW w:w="630" w:type="dxa"/>
          </w:tcPr>
          <w:p w14:paraId="479033E1"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02232073" w14:textId="77777777" w:rsidR="00C746AF" w:rsidRPr="001E3CFE" w:rsidRDefault="00C746AF" w:rsidP="00F379FD">
            <w:pPr>
              <w:rPr>
                <w:rFonts w:eastAsiaTheme="minorEastAsia"/>
                <w:color w:val="000000"/>
              </w:rPr>
            </w:pPr>
            <w:r w:rsidRPr="00E774DA">
              <w:rPr>
                <w:rFonts w:eastAsiaTheme="minorEastAsia" w:hint="eastAsia"/>
                <w:color w:val="000000"/>
                <w:lang w:eastAsia="zh-HK"/>
              </w:rPr>
              <w:t>決定國家的名稱為中華人民共和國</w:t>
            </w:r>
          </w:p>
        </w:tc>
      </w:tr>
      <w:tr w:rsidR="00C746AF" w:rsidRPr="001E3CFE" w14:paraId="75C9B991" w14:textId="77777777" w:rsidTr="00F379FD">
        <w:tc>
          <w:tcPr>
            <w:tcW w:w="630" w:type="dxa"/>
          </w:tcPr>
          <w:p w14:paraId="61D58B99"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585952C8" w14:textId="77777777" w:rsidR="00C746AF" w:rsidRPr="001E3CFE" w:rsidRDefault="00C746AF" w:rsidP="00F379FD">
            <w:pPr>
              <w:rPr>
                <w:rFonts w:eastAsiaTheme="minorEastAsia"/>
                <w:color w:val="000000"/>
              </w:rPr>
            </w:pPr>
            <w:r>
              <w:rPr>
                <w:rFonts w:eastAsiaTheme="minorEastAsia" w:hint="eastAsia"/>
                <w:color w:val="000000"/>
                <w:lang w:eastAsia="zh-HK"/>
              </w:rPr>
              <w:t>決</w:t>
            </w:r>
            <w:r>
              <w:rPr>
                <w:rFonts w:eastAsiaTheme="minorEastAsia" w:hint="eastAsia"/>
                <w:color w:val="000000"/>
              </w:rPr>
              <w:t>定北京</w:t>
            </w:r>
            <w:r w:rsidRPr="00E774DA">
              <w:rPr>
                <w:rFonts w:eastAsiaTheme="minorEastAsia" w:hint="eastAsia"/>
                <w:color w:val="000000"/>
              </w:rPr>
              <w:t>為中國人民共和國的首都</w:t>
            </w:r>
          </w:p>
        </w:tc>
      </w:tr>
      <w:tr w:rsidR="00C746AF" w:rsidRPr="001E3CFE" w14:paraId="15BCD080" w14:textId="77777777" w:rsidTr="00F379FD">
        <w:tc>
          <w:tcPr>
            <w:tcW w:w="630" w:type="dxa"/>
          </w:tcPr>
          <w:p w14:paraId="56E0D3A1" w14:textId="77777777" w:rsidR="00C746AF" w:rsidRPr="001E3CFE" w:rsidRDefault="00C746AF" w:rsidP="00F379FD">
            <w:pPr>
              <w:rPr>
                <w:rFonts w:eastAsiaTheme="minorEastAsia"/>
              </w:rPr>
            </w:pPr>
            <w:r w:rsidRPr="001E3CFE">
              <w:rPr>
                <w:rFonts w:eastAsiaTheme="minorEastAsia"/>
              </w:rPr>
              <w:t>(iii)</w:t>
            </w:r>
          </w:p>
        </w:tc>
        <w:tc>
          <w:tcPr>
            <w:tcW w:w="6660" w:type="dxa"/>
          </w:tcPr>
          <w:p w14:paraId="0A23AD52" w14:textId="77777777" w:rsidR="00C746AF" w:rsidRPr="001E3CFE" w:rsidRDefault="00C746AF" w:rsidP="00F379FD">
            <w:pPr>
              <w:rPr>
                <w:rFonts w:eastAsiaTheme="minorEastAsia"/>
              </w:rPr>
            </w:pPr>
            <w:r w:rsidRPr="00E774DA">
              <w:rPr>
                <w:rFonts w:eastAsiaTheme="minorEastAsia" w:hint="eastAsia"/>
                <w:color w:val="000000"/>
                <w:lang w:eastAsia="zh-HK"/>
              </w:rPr>
              <w:t>確立了新中國的國體、政體及治國方針</w:t>
            </w:r>
          </w:p>
        </w:tc>
      </w:tr>
      <w:tr w:rsidR="00C746AF" w:rsidRPr="001E3CFE" w14:paraId="165A6B51" w14:textId="77777777" w:rsidTr="00F379FD">
        <w:tc>
          <w:tcPr>
            <w:tcW w:w="630" w:type="dxa"/>
          </w:tcPr>
          <w:p w14:paraId="07976A56"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56D722AF" w14:textId="77777777" w:rsidR="00C746AF" w:rsidRPr="00AC1B59" w:rsidRDefault="00C746AF" w:rsidP="00F379FD">
            <w:pPr>
              <w:rPr>
                <w:rFonts w:eastAsiaTheme="minorEastAsia"/>
                <w:color w:val="000000"/>
                <w:lang w:eastAsia="zh-HK"/>
              </w:rPr>
            </w:pPr>
            <w:r>
              <w:rPr>
                <w:rFonts w:eastAsiaTheme="minorEastAsia" w:hint="eastAsia"/>
                <w:color w:val="000000"/>
                <w:lang w:eastAsia="zh-HK"/>
              </w:rPr>
              <w:t>通過</w:t>
            </w:r>
            <w:r w:rsidRPr="007F78D6">
              <w:rPr>
                <w:rFonts w:eastAsiaTheme="minorEastAsia" w:hint="eastAsia"/>
                <w:color w:val="000000"/>
                <w:lang w:eastAsia="zh-HK"/>
              </w:rPr>
              <w:t>《中國人民政治協商會議共同綱領》</w:t>
            </w:r>
          </w:p>
        </w:tc>
      </w:tr>
      <w:tr w:rsidR="00C746AF" w:rsidRPr="001E3CFE" w14:paraId="3A40541F" w14:textId="77777777" w:rsidTr="00F379FD">
        <w:tc>
          <w:tcPr>
            <w:tcW w:w="630" w:type="dxa"/>
          </w:tcPr>
          <w:p w14:paraId="25D3D0CD" w14:textId="77777777" w:rsidR="00C746AF" w:rsidRPr="001E3CFE" w:rsidRDefault="00C746AF" w:rsidP="00F379FD">
            <w:pPr>
              <w:rPr>
                <w:rFonts w:eastAsiaTheme="minorEastAsia"/>
                <w:color w:val="000000"/>
              </w:rPr>
            </w:pPr>
            <w:r w:rsidRPr="001E3CFE">
              <w:rPr>
                <w:rFonts w:eastAsiaTheme="minorEastAsia"/>
                <w:color w:val="000000"/>
              </w:rPr>
              <w:t>A</w:t>
            </w:r>
          </w:p>
          <w:p w14:paraId="49FE2229" w14:textId="77777777" w:rsidR="00C746AF" w:rsidRPr="001E3CFE" w:rsidRDefault="00C746AF" w:rsidP="00F379FD">
            <w:pPr>
              <w:rPr>
                <w:rFonts w:eastAsiaTheme="minorEastAsia"/>
                <w:color w:val="000000"/>
              </w:rPr>
            </w:pPr>
            <w:r w:rsidRPr="001E3CFE">
              <w:rPr>
                <w:rFonts w:eastAsiaTheme="minorEastAsia"/>
                <w:color w:val="000000"/>
              </w:rPr>
              <w:t>B</w:t>
            </w:r>
          </w:p>
          <w:p w14:paraId="357168FE" w14:textId="77777777" w:rsidR="00C746AF" w:rsidRPr="001E3CFE" w:rsidRDefault="00C746AF" w:rsidP="00F379FD">
            <w:pPr>
              <w:rPr>
                <w:rFonts w:eastAsiaTheme="minorEastAsia"/>
                <w:color w:val="000000"/>
              </w:rPr>
            </w:pPr>
            <w:r w:rsidRPr="001E3CFE">
              <w:rPr>
                <w:rFonts w:eastAsiaTheme="minorEastAsia"/>
                <w:color w:val="000000"/>
              </w:rPr>
              <w:t>C</w:t>
            </w:r>
          </w:p>
          <w:p w14:paraId="5AD5B9E7"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5449C6C2"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2D5AD346"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067F342"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p w14:paraId="7EEBE1BF"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rPr>
              <w:t xml:space="preserve"> </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9E7907">
              <w:rPr>
                <w:rFonts w:eastAsiaTheme="minorEastAsia"/>
                <w:color w:val="000000"/>
                <w:lang w:eastAsia="zh-HK"/>
              </w:rPr>
              <w:t>(iv)</w:t>
            </w:r>
          </w:p>
        </w:tc>
      </w:tr>
      <w:tr w:rsidR="00C746AF" w:rsidRPr="001E3CFE" w14:paraId="7152BC87" w14:textId="77777777" w:rsidTr="00F379FD">
        <w:tc>
          <w:tcPr>
            <w:tcW w:w="7290" w:type="dxa"/>
            <w:gridSpan w:val="2"/>
          </w:tcPr>
          <w:p w14:paraId="50E80D4A" w14:textId="3E311594"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rPr>
              <w:t>D</w:t>
            </w:r>
          </w:p>
        </w:tc>
      </w:tr>
    </w:tbl>
    <w:p w14:paraId="0E176F6C" w14:textId="77777777" w:rsidR="00C746AF" w:rsidRPr="000357FC" w:rsidRDefault="00C746AF" w:rsidP="00C746AF">
      <w:pPr>
        <w:snapToGrid w:val="0"/>
        <w:spacing w:line="276" w:lineRule="auto"/>
        <w:ind w:left="0" w:firstLine="0"/>
        <w:rPr>
          <w:rFonts w:ascii="微軟正黑體" w:eastAsia="微軟正黑體" w:hAnsi="微軟正黑體"/>
          <w:b/>
          <w:lang w:eastAsia="zh-HK"/>
        </w:rPr>
      </w:pPr>
    </w:p>
    <w:p w14:paraId="341A36C3" w14:textId="77777777" w:rsidR="00C746AF" w:rsidRPr="000357FC" w:rsidRDefault="00C746AF" w:rsidP="00C746AF">
      <w:pPr>
        <w:ind w:left="0" w:firstLine="0"/>
        <w:rPr>
          <w:rFonts w:asciiTheme="minorEastAsia" w:eastAsiaTheme="minorEastAsia" w:hAnsiTheme="minorEastAsia"/>
        </w:rPr>
      </w:pPr>
      <w:r w:rsidRPr="000357FC">
        <w:rPr>
          <w:rFonts w:asciiTheme="minorEastAsia" w:eastAsiaTheme="minorEastAsia" w:hAnsiTheme="minorEastAsia"/>
        </w:rPr>
        <w:br w:type="page"/>
      </w:r>
    </w:p>
    <w:p w14:paraId="6CB396FA" w14:textId="77777777" w:rsidR="00C746AF" w:rsidRPr="000357FC" w:rsidRDefault="00C746AF" w:rsidP="00C746AF">
      <w:pPr>
        <w:ind w:left="0" w:firstLine="0"/>
        <w:rPr>
          <w:rFonts w:eastAsia="微軟正黑體"/>
          <w:b/>
          <w:sz w:val="28"/>
          <w:szCs w:val="28"/>
        </w:rPr>
      </w:pPr>
      <w:r w:rsidRPr="000357FC">
        <w:rPr>
          <w:rFonts w:eastAsia="微軟正黑體" w:hint="eastAsia"/>
          <w:b/>
          <w:sz w:val="28"/>
          <w:szCs w:val="28"/>
        </w:rPr>
        <w:lastRenderedPageBreak/>
        <w:t>工作紙十一：中國共産黨領導的多黨合作和政治協商制度</w:t>
      </w:r>
      <w:r w:rsidRPr="000357FC">
        <w:rPr>
          <w:rFonts w:ascii="微軟正黑體" w:eastAsia="微軟正黑體" w:hAnsi="微軟正黑體" w:hint="eastAsia"/>
          <w:b/>
          <w:sz w:val="28"/>
        </w:rPr>
        <w:t>（二）</w:t>
      </w:r>
    </w:p>
    <w:p w14:paraId="40B3E13E" w14:textId="77777777" w:rsidR="00C746AF" w:rsidRPr="000357FC" w:rsidRDefault="00C746AF" w:rsidP="00C746AF">
      <w:pPr>
        <w:snapToGrid w:val="0"/>
        <w:ind w:left="0" w:firstLine="0"/>
        <w:rPr>
          <w:rFonts w:ascii="微軟正黑體" w:eastAsia="微軟正黑體" w:hAnsi="微軟正黑體"/>
        </w:rPr>
      </w:pPr>
    </w:p>
    <w:p w14:paraId="4FD4DB11" w14:textId="77777777" w:rsidR="00C746AF" w:rsidRPr="000357FC" w:rsidRDefault="00C746AF" w:rsidP="00C746AF">
      <w:pPr>
        <w:snapToGrid w:val="0"/>
        <w:ind w:left="0" w:firstLine="0"/>
        <w:rPr>
          <w:rFonts w:ascii="微軟正黑體" w:eastAsia="微軟正黑體" w:hAnsi="微軟正黑體"/>
          <w:b/>
        </w:rPr>
      </w:pPr>
      <w:r w:rsidRPr="000357FC">
        <w:rPr>
          <w:rFonts w:ascii="微軟正黑體" w:eastAsia="微軟正黑體" w:hAnsi="微軟正黑體" w:hint="eastAsia"/>
          <w:b/>
        </w:rPr>
        <w:t>資料</w:t>
      </w:r>
      <w:r w:rsidRPr="000357FC">
        <w:rPr>
          <w:rFonts w:ascii="微軟正黑體" w:eastAsia="微軟正黑體" w:hAnsi="微軟正黑體" w:hint="eastAsia"/>
          <w:b/>
          <w:lang w:eastAsia="zh-HK"/>
        </w:rPr>
        <w:t>一</w:t>
      </w:r>
    </w:p>
    <w:tbl>
      <w:tblPr>
        <w:tblStyle w:val="TableGrid"/>
        <w:tblW w:w="0" w:type="auto"/>
        <w:tblLook w:val="04A0" w:firstRow="1" w:lastRow="0" w:firstColumn="1" w:lastColumn="0" w:noHBand="0" w:noVBand="1"/>
      </w:tblPr>
      <w:tblGrid>
        <w:gridCol w:w="8296"/>
      </w:tblGrid>
      <w:tr w:rsidR="00C746AF" w:rsidRPr="000357FC" w14:paraId="5EEC90E5" w14:textId="77777777" w:rsidTr="00F379FD">
        <w:tc>
          <w:tcPr>
            <w:tcW w:w="8296" w:type="dxa"/>
            <w:shd w:val="clear" w:color="auto" w:fill="auto"/>
          </w:tcPr>
          <w:p w14:paraId="33E50952" w14:textId="77777777" w:rsidR="00C746AF" w:rsidRPr="000357FC" w:rsidRDefault="00C746AF" w:rsidP="00F379FD">
            <w:pPr>
              <w:snapToGrid w:val="0"/>
              <w:ind w:left="0" w:firstLine="0"/>
              <w:rPr>
                <w:rFonts w:ascii="微軟正黑體" w:eastAsia="微軟正黑體" w:hAnsi="微軟正黑體"/>
                <w:b/>
                <w:lang w:eastAsia="zh-HK"/>
              </w:rPr>
            </w:pPr>
            <w:r w:rsidRPr="000357FC">
              <w:rPr>
                <w:rFonts w:ascii="微軟正黑體" w:eastAsia="微軟正黑體" w:hAnsi="微軟正黑體" w:hint="eastAsia"/>
                <w:b/>
                <w:lang w:eastAsia="zh-HK"/>
              </w:rPr>
              <w:t>《中國人民政治協商會議章程》</w:t>
            </w:r>
            <w:r w:rsidRPr="000357FC">
              <w:rPr>
                <w:rFonts w:ascii="微軟正黑體" w:eastAsia="微軟正黑體" w:hAnsi="微軟正黑體"/>
                <w:b/>
                <w:lang w:eastAsia="zh-HK"/>
              </w:rPr>
              <w:t xml:space="preserve"> </w:t>
            </w:r>
          </w:p>
          <w:p w14:paraId="74A36913" w14:textId="77777777" w:rsidR="00C746AF" w:rsidRPr="000357FC" w:rsidRDefault="00C746AF" w:rsidP="00F379FD">
            <w:pPr>
              <w:tabs>
                <w:tab w:val="left" w:pos="2410"/>
              </w:tabs>
              <w:snapToGrid w:val="0"/>
              <w:ind w:left="0" w:firstLine="0"/>
              <w:rPr>
                <w:rFonts w:ascii="微軟正黑體" w:eastAsia="微軟正黑體" w:hAnsi="微軟正黑體"/>
                <w:b/>
                <w:lang w:eastAsia="zh-HK"/>
              </w:rPr>
            </w:pPr>
            <w:r w:rsidRPr="000357FC">
              <w:rPr>
                <w:rFonts w:ascii="微軟正黑體" w:eastAsia="微軟正黑體" w:hAnsi="微軟正黑體" w:hint="eastAsia"/>
                <w:b/>
                <w:lang w:eastAsia="zh-HK"/>
              </w:rPr>
              <w:t>第一章：工作總則</w:t>
            </w:r>
          </w:p>
          <w:p w14:paraId="3C02F962"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第三條</w:t>
            </w:r>
          </w:p>
          <w:p w14:paraId="59260BA0" w14:textId="77AA4CB1"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中國人民政治協商會議全國委員會和地方委員會的主要職能是政治協商、民主監督、參政議政。</w:t>
            </w:r>
          </w:p>
          <w:p w14:paraId="5B4D2640" w14:textId="77777777" w:rsidR="000906CF" w:rsidRPr="000357FC" w:rsidRDefault="000906CF" w:rsidP="00F379FD">
            <w:pPr>
              <w:snapToGrid w:val="0"/>
              <w:ind w:left="0" w:firstLine="0"/>
              <w:jc w:val="both"/>
              <w:rPr>
                <w:rFonts w:ascii="微軟正黑體" w:eastAsia="微軟正黑體" w:hAnsi="微軟正黑體"/>
                <w:lang w:eastAsia="zh-HK"/>
              </w:rPr>
            </w:pPr>
          </w:p>
          <w:p w14:paraId="2398EFF7" w14:textId="2E9D4747"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政治協商是對國家大政方針和地方的重要舉措以及經濟建設、政治建設、文化建設、社會建設、生態文明建設中的重要問題，在決策之前和決策實施之中進行協商。中國人民政治協商會議全國委員會和地方委員會可根據中國共産黨、人民代表大會常務委員會、人民政府、民主黨派、人民團體的提議，舉行有各黨派、團體的負責人和各族各界人士的代表參加的會議，進行協商，亦可建議上列單位將有關重要問題提交協商。</w:t>
            </w:r>
          </w:p>
          <w:p w14:paraId="62C44D33" w14:textId="77777777" w:rsidR="000906CF" w:rsidRPr="000357FC" w:rsidRDefault="000906CF" w:rsidP="00F379FD">
            <w:pPr>
              <w:snapToGrid w:val="0"/>
              <w:ind w:left="0" w:firstLine="0"/>
              <w:jc w:val="both"/>
              <w:rPr>
                <w:rFonts w:ascii="微軟正黑體" w:eastAsia="微軟正黑體" w:hAnsi="微軟正黑體"/>
                <w:lang w:eastAsia="zh-HK"/>
              </w:rPr>
            </w:pPr>
          </w:p>
          <w:p w14:paraId="3D3A8D5B" w14:textId="496BCE29" w:rsidR="00C746AF"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民主監督是對國家憲法、法律和法規的實施，重大方針政策、重大改革舉措、重要決策部署的貫徹執行情况，涉及人民群衆切身利益的實際問題解決落實情况，國家機關及其工作人員的工作等，通過提出意見、批評、建議的方式進行的協商式監督。</w:t>
            </w:r>
          </w:p>
          <w:p w14:paraId="47D0CFF0" w14:textId="77777777" w:rsidR="000906CF" w:rsidRPr="000357FC" w:rsidRDefault="000906CF" w:rsidP="00F379FD">
            <w:pPr>
              <w:snapToGrid w:val="0"/>
              <w:ind w:left="0" w:firstLine="0"/>
              <w:jc w:val="both"/>
              <w:rPr>
                <w:rFonts w:ascii="微軟正黑體" w:eastAsia="微軟正黑體" w:hAnsi="微軟正黑體"/>
                <w:lang w:eastAsia="zh-HK"/>
              </w:rPr>
            </w:pPr>
          </w:p>
          <w:p w14:paraId="0A4D9F7F" w14:textId="77777777" w:rsidR="00C746AF" w:rsidRPr="000357FC" w:rsidRDefault="00C746AF" w:rsidP="00F379FD">
            <w:pPr>
              <w:snapToGrid w:val="0"/>
              <w:ind w:left="0" w:firstLine="0"/>
              <w:jc w:val="both"/>
              <w:rPr>
                <w:rFonts w:ascii="微軟正黑體" w:eastAsia="微軟正黑體" w:hAnsi="微軟正黑體"/>
                <w:b/>
                <w:lang w:eastAsia="zh-HK"/>
              </w:rPr>
            </w:pPr>
            <w:r w:rsidRPr="000357FC">
              <w:rPr>
                <w:rFonts w:ascii="微軟正黑體" w:eastAsia="微軟正黑體" w:hAnsi="微軟正黑體" w:hint="eastAsia"/>
                <w:lang w:eastAsia="zh-HK"/>
              </w:rPr>
              <w:t>參政議政是對政治、經濟、文化、社會生活和生態環境等方面的重要問題以及人民群衆普遍關心的問題，開展調查研究，反映社情民意，進行協商討論。通過調研報告、提案、建議案或其他形式，向中國共産黨和國家機關提出意見和建議。</w:t>
            </w:r>
          </w:p>
        </w:tc>
      </w:tr>
    </w:tbl>
    <w:p w14:paraId="347F7F27" w14:textId="77777777" w:rsidR="00C746AF" w:rsidRPr="000357FC" w:rsidRDefault="00C746AF" w:rsidP="00C746AF">
      <w:pPr>
        <w:snapToGrid w:val="0"/>
        <w:ind w:left="0" w:firstLine="0"/>
      </w:pPr>
      <w:r w:rsidRPr="000357FC">
        <w:rPr>
          <w:rFonts w:eastAsiaTheme="minorEastAsia" w:hint="eastAsia"/>
          <w:sz w:val="22"/>
        </w:rPr>
        <w:t>資料來源：中國政協網，</w:t>
      </w:r>
      <w:r w:rsidRPr="000357FC">
        <w:rPr>
          <w:rFonts w:eastAsiaTheme="minorEastAsia"/>
          <w:sz w:val="22"/>
        </w:rPr>
        <w:t>http://www.cppcc.gov.cn/zxww/2018/03/27/ARTI1522131885762644.shtml</w:t>
      </w:r>
    </w:p>
    <w:p w14:paraId="1A3DCC78" w14:textId="77777777" w:rsidR="00C746AF" w:rsidRPr="002875D8" w:rsidRDefault="00C746AF" w:rsidP="00C746AF">
      <w:pPr>
        <w:pStyle w:val="ListParagraph"/>
        <w:spacing w:line="276" w:lineRule="auto"/>
        <w:ind w:left="360" w:firstLine="0"/>
        <w:rPr>
          <w:lang w:eastAsia="zh-HK"/>
        </w:rPr>
      </w:pPr>
    </w:p>
    <w:p w14:paraId="4FD9CE24" w14:textId="77777777" w:rsidR="00C746AF" w:rsidRPr="00D7044F" w:rsidRDefault="00C746AF" w:rsidP="00C746AF">
      <w:pPr>
        <w:pStyle w:val="ListParagraph"/>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下那一項</w:t>
      </w:r>
      <w:r w:rsidRPr="002875D8">
        <w:rPr>
          <w:rFonts w:eastAsiaTheme="minorEastAsia" w:hint="eastAsia"/>
          <w:b/>
          <w:lang w:eastAsia="zh-HK"/>
        </w:rPr>
        <w:t>不是</w:t>
      </w:r>
      <w:r w:rsidRPr="00573362">
        <w:rPr>
          <w:rFonts w:eastAsiaTheme="minorEastAsia" w:hint="eastAsia"/>
          <w:lang w:eastAsia="zh-HK"/>
        </w:rPr>
        <w:t>中國人民政治協商會議全國委員會和地方委員會的主要職能？</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E22711" w14:paraId="4B231B6A" w14:textId="77777777" w:rsidTr="00F379FD">
        <w:tc>
          <w:tcPr>
            <w:tcW w:w="630" w:type="dxa"/>
          </w:tcPr>
          <w:p w14:paraId="71C61DE8"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A</w:t>
            </w:r>
          </w:p>
        </w:tc>
        <w:tc>
          <w:tcPr>
            <w:tcW w:w="6660" w:type="dxa"/>
          </w:tcPr>
          <w:p w14:paraId="58763D86" w14:textId="77777777" w:rsidR="00C746AF" w:rsidRPr="00E22711" w:rsidRDefault="00C746AF" w:rsidP="00F379FD">
            <w:pPr>
              <w:snapToGrid w:val="0"/>
              <w:spacing w:line="276" w:lineRule="auto"/>
              <w:rPr>
                <w:rFonts w:eastAsiaTheme="minorEastAsia"/>
                <w:color w:val="000000"/>
              </w:rPr>
            </w:pPr>
            <w:r w:rsidRPr="00332D7B">
              <w:rPr>
                <w:rFonts w:eastAsiaTheme="minorEastAsia" w:hint="eastAsia"/>
                <w:color w:val="000000"/>
                <w:lang w:eastAsia="zh-HK"/>
              </w:rPr>
              <w:t>政治協商</w:t>
            </w:r>
          </w:p>
        </w:tc>
      </w:tr>
      <w:tr w:rsidR="00C746AF" w:rsidRPr="00E22711" w14:paraId="025BE3BF" w14:textId="77777777" w:rsidTr="00F379FD">
        <w:tc>
          <w:tcPr>
            <w:tcW w:w="630" w:type="dxa"/>
          </w:tcPr>
          <w:p w14:paraId="1CDF9444"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B</w:t>
            </w:r>
          </w:p>
        </w:tc>
        <w:tc>
          <w:tcPr>
            <w:tcW w:w="6660" w:type="dxa"/>
          </w:tcPr>
          <w:p w14:paraId="4847B79D" w14:textId="77777777" w:rsidR="00C746AF" w:rsidRPr="00E22711" w:rsidRDefault="00C746AF" w:rsidP="00F379FD">
            <w:pPr>
              <w:snapToGrid w:val="0"/>
              <w:spacing w:line="276" w:lineRule="auto"/>
              <w:rPr>
                <w:rFonts w:eastAsiaTheme="minorEastAsia"/>
                <w:color w:val="000000"/>
              </w:rPr>
            </w:pPr>
            <w:r>
              <w:rPr>
                <w:rFonts w:eastAsiaTheme="minorEastAsia" w:hint="eastAsia"/>
                <w:color w:val="000000"/>
                <w:lang w:eastAsia="zh-HK"/>
              </w:rPr>
              <w:t>對</w:t>
            </w:r>
            <w:r>
              <w:rPr>
                <w:rFonts w:eastAsiaTheme="minorEastAsia" w:hint="eastAsia"/>
                <w:color w:val="000000"/>
              </w:rPr>
              <w:t>外</w:t>
            </w:r>
            <w:r>
              <w:rPr>
                <w:rFonts w:eastAsiaTheme="minorEastAsia" w:hint="eastAsia"/>
                <w:color w:val="000000"/>
                <w:lang w:eastAsia="zh-HK"/>
              </w:rPr>
              <w:t>宣戰</w:t>
            </w:r>
          </w:p>
        </w:tc>
      </w:tr>
      <w:tr w:rsidR="00C746AF" w:rsidRPr="00E22711" w14:paraId="39AC8345" w14:textId="77777777" w:rsidTr="00F379FD">
        <w:tc>
          <w:tcPr>
            <w:tcW w:w="630" w:type="dxa"/>
          </w:tcPr>
          <w:p w14:paraId="1A3CC478" w14:textId="77777777" w:rsidR="00C746AF" w:rsidRPr="00E22711" w:rsidRDefault="00C746AF" w:rsidP="00F379FD">
            <w:pPr>
              <w:snapToGrid w:val="0"/>
              <w:spacing w:line="276" w:lineRule="auto"/>
              <w:rPr>
                <w:rFonts w:eastAsiaTheme="minorEastAsia"/>
              </w:rPr>
            </w:pPr>
            <w:r w:rsidRPr="00E22711">
              <w:rPr>
                <w:rFonts w:eastAsiaTheme="minorEastAsia"/>
              </w:rPr>
              <w:t>C</w:t>
            </w:r>
          </w:p>
        </w:tc>
        <w:tc>
          <w:tcPr>
            <w:tcW w:w="6660" w:type="dxa"/>
          </w:tcPr>
          <w:p w14:paraId="2849FE46" w14:textId="77777777" w:rsidR="00C746AF" w:rsidRPr="00E22711" w:rsidRDefault="00C746AF" w:rsidP="00F379FD">
            <w:pPr>
              <w:snapToGrid w:val="0"/>
              <w:spacing w:line="276" w:lineRule="auto"/>
              <w:ind w:left="0" w:firstLine="0"/>
              <w:rPr>
                <w:rFonts w:eastAsiaTheme="minorEastAsia"/>
              </w:rPr>
            </w:pPr>
            <w:r w:rsidRPr="00332D7B">
              <w:rPr>
                <w:rFonts w:eastAsiaTheme="minorEastAsia" w:hint="eastAsia"/>
                <w:color w:val="000000"/>
                <w:lang w:eastAsia="zh-HK"/>
              </w:rPr>
              <w:t>民主監督</w:t>
            </w:r>
          </w:p>
        </w:tc>
      </w:tr>
      <w:tr w:rsidR="00C746AF" w:rsidRPr="00E22711" w14:paraId="34D87F97" w14:textId="77777777" w:rsidTr="00F379FD">
        <w:tc>
          <w:tcPr>
            <w:tcW w:w="630" w:type="dxa"/>
          </w:tcPr>
          <w:p w14:paraId="2A34BE9E" w14:textId="77777777" w:rsidR="00C746AF" w:rsidRPr="00E22711" w:rsidRDefault="00C746AF" w:rsidP="00F379FD">
            <w:pPr>
              <w:snapToGrid w:val="0"/>
              <w:spacing w:line="276" w:lineRule="auto"/>
              <w:rPr>
                <w:rFonts w:eastAsiaTheme="minorEastAsia"/>
                <w:color w:val="000000"/>
              </w:rPr>
            </w:pPr>
            <w:r w:rsidRPr="00E22711">
              <w:rPr>
                <w:rFonts w:eastAsiaTheme="minorEastAsia"/>
                <w:color w:val="000000"/>
              </w:rPr>
              <w:t>D</w:t>
            </w:r>
          </w:p>
        </w:tc>
        <w:tc>
          <w:tcPr>
            <w:tcW w:w="6660" w:type="dxa"/>
          </w:tcPr>
          <w:p w14:paraId="448170FD" w14:textId="77777777" w:rsidR="00C746AF" w:rsidRPr="00E22711" w:rsidRDefault="00C746AF" w:rsidP="00F379FD">
            <w:pPr>
              <w:snapToGrid w:val="0"/>
              <w:spacing w:line="276" w:lineRule="auto"/>
              <w:rPr>
                <w:rFonts w:eastAsiaTheme="minorEastAsia"/>
                <w:color w:val="000000"/>
                <w:lang w:eastAsia="zh-HK"/>
              </w:rPr>
            </w:pPr>
            <w:r w:rsidRPr="00332D7B">
              <w:rPr>
                <w:rFonts w:eastAsiaTheme="minorEastAsia" w:hint="eastAsia"/>
                <w:color w:val="000000"/>
              </w:rPr>
              <w:t>參政議政</w:t>
            </w:r>
          </w:p>
        </w:tc>
      </w:tr>
      <w:tr w:rsidR="00C746AF" w:rsidRPr="00E22711" w14:paraId="692EFE76" w14:textId="77777777" w:rsidTr="00F379FD">
        <w:tc>
          <w:tcPr>
            <w:tcW w:w="630" w:type="dxa"/>
          </w:tcPr>
          <w:p w14:paraId="70A389FC" w14:textId="77777777" w:rsidR="00C746AF" w:rsidRPr="00E22711" w:rsidRDefault="00C746AF" w:rsidP="00F379FD">
            <w:pPr>
              <w:snapToGrid w:val="0"/>
              <w:spacing w:line="276" w:lineRule="auto"/>
              <w:rPr>
                <w:rFonts w:eastAsiaTheme="minorEastAsia"/>
                <w:color w:val="000000"/>
              </w:rPr>
            </w:pPr>
          </w:p>
        </w:tc>
        <w:tc>
          <w:tcPr>
            <w:tcW w:w="6660" w:type="dxa"/>
          </w:tcPr>
          <w:p w14:paraId="4CF18959" w14:textId="77777777" w:rsidR="00C746AF" w:rsidRPr="00E22711" w:rsidRDefault="00C746AF" w:rsidP="00F379FD">
            <w:pPr>
              <w:snapToGrid w:val="0"/>
              <w:spacing w:line="276" w:lineRule="auto"/>
              <w:rPr>
                <w:rFonts w:eastAsiaTheme="minorEastAsia"/>
                <w:color w:val="000000"/>
              </w:rPr>
            </w:pPr>
          </w:p>
        </w:tc>
      </w:tr>
      <w:tr w:rsidR="00C746AF" w:rsidRPr="00E22711" w14:paraId="48A3D2DD" w14:textId="77777777" w:rsidTr="00F379FD">
        <w:tc>
          <w:tcPr>
            <w:tcW w:w="7290" w:type="dxa"/>
            <w:gridSpan w:val="2"/>
          </w:tcPr>
          <w:p w14:paraId="4AE4DA9F" w14:textId="68257AA1" w:rsidR="00C746AF" w:rsidRPr="00E22711" w:rsidRDefault="00A70E38" w:rsidP="00F379FD">
            <w:pPr>
              <w:snapToGrid w:val="0"/>
              <w:spacing w:line="276" w:lineRule="auto"/>
              <w:rPr>
                <w:rFonts w:eastAsiaTheme="minorEastAsia"/>
                <w:color w:val="000000"/>
              </w:rPr>
            </w:pPr>
            <w:r>
              <w:rPr>
                <w:rFonts w:eastAsiaTheme="minorEastAsia"/>
                <w:color w:val="FF0000"/>
                <w:lang w:eastAsia="zh-HK"/>
              </w:rPr>
              <w:lastRenderedPageBreak/>
              <w:t>答案</w:t>
            </w:r>
            <w:r w:rsidR="00C746AF" w:rsidRPr="00E22711">
              <w:rPr>
                <w:rFonts w:eastAsiaTheme="minorEastAsia"/>
                <w:color w:val="FF0000"/>
              </w:rPr>
              <w:t>：</w:t>
            </w:r>
            <w:r w:rsidR="00C746AF">
              <w:rPr>
                <w:rFonts w:eastAsiaTheme="minorEastAsia" w:hint="eastAsia"/>
                <w:color w:val="FF0000"/>
                <w:lang w:eastAsia="zh-HK"/>
              </w:rPr>
              <w:t>B</w:t>
            </w:r>
          </w:p>
        </w:tc>
      </w:tr>
    </w:tbl>
    <w:p w14:paraId="4FDD3E9A" w14:textId="77777777" w:rsidR="00C746AF" w:rsidRDefault="00C746AF" w:rsidP="00C746AF">
      <w:pPr>
        <w:ind w:left="0" w:firstLine="0"/>
        <w:rPr>
          <w:rFonts w:eastAsiaTheme="minorEastAsia"/>
          <w:sz w:val="22"/>
        </w:rPr>
      </w:pPr>
    </w:p>
    <w:p w14:paraId="75B77D5F" w14:textId="77777777" w:rsidR="00C746AF" w:rsidRPr="00D7044F" w:rsidRDefault="00C746AF" w:rsidP="00C746AF">
      <w:pPr>
        <w:pStyle w:val="ListParagraph"/>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6D14F6">
        <w:rPr>
          <w:rFonts w:eastAsiaTheme="minorEastAsia" w:hint="eastAsia"/>
        </w:rPr>
        <w:t>政治協商是對國家大政方針和地方的重要舉措以及經濟建設、政治建設、文化建設、社會建設、生態文明建設中的重要問題，在</w:t>
      </w:r>
      <w:r>
        <w:rPr>
          <w:rFonts w:eastAsiaTheme="minorEastAsia" w:hint="eastAsia"/>
        </w:rPr>
        <w:t>___________________</w:t>
      </w:r>
      <w:r w:rsidRPr="006D14F6">
        <w:rPr>
          <w:rFonts w:eastAsiaTheme="minorEastAsia" w:hint="eastAsia"/>
        </w:rPr>
        <w:t>進行協商。</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76106038" w14:textId="77777777" w:rsidTr="00F379FD">
        <w:tc>
          <w:tcPr>
            <w:tcW w:w="630" w:type="dxa"/>
          </w:tcPr>
          <w:p w14:paraId="1B51A724"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2685CCD9" w14:textId="77777777" w:rsidR="00C746AF" w:rsidRPr="001E3CFE" w:rsidRDefault="00C746AF" w:rsidP="00F379FD">
            <w:pPr>
              <w:rPr>
                <w:rFonts w:eastAsiaTheme="minorEastAsia"/>
                <w:color w:val="000000"/>
              </w:rPr>
            </w:pPr>
            <w:r w:rsidRPr="006D14F6">
              <w:rPr>
                <w:rFonts w:eastAsiaTheme="minorEastAsia" w:hint="eastAsia"/>
                <w:color w:val="000000"/>
                <w:lang w:eastAsia="zh-HK"/>
              </w:rPr>
              <w:t>決策之前</w:t>
            </w:r>
          </w:p>
        </w:tc>
      </w:tr>
      <w:tr w:rsidR="00C746AF" w:rsidRPr="001E3CFE" w14:paraId="23E24955" w14:textId="77777777" w:rsidTr="00F379FD">
        <w:tc>
          <w:tcPr>
            <w:tcW w:w="630" w:type="dxa"/>
          </w:tcPr>
          <w:p w14:paraId="6D4837CE"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0691D698" w14:textId="77777777" w:rsidR="00C746AF" w:rsidRPr="001E3CFE" w:rsidRDefault="00C746AF" w:rsidP="00F379FD">
            <w:pPr>
              <w:rPr>
                <w:rFonts w:eastAsiaTheme="minorEastAsia"/>
                <w:color w:val="000000"/>
              </w:rPr>
            </w:pPr>
            <w:r w:rsidRPr="006D14F6">
              <w:rPr>
                <w:rFonts w:eastAsiaTheme="minorEastAsia" w:hint="eastAsia"/>
                <w:color w:val="000000"/>
                <w:lang w:eastAsia="zh-HK"/>
              </w:rPr>
              <w:t>決策實施之中</w:t>
            </w:r>
          </w:p>
        </w:tc>
      </w:tr>
      <w:tr w:rsidR="00C746AF" w:rsidRPr="001E3CFE" w14:paraId="34C6F418" w14:textId="77777777" w:rsidTr="00F379FD">
        <w:tc>
          <w:tcPr>
            <w:tcW w:w="630" w:type="dxa"/>
          </w:tcPr>
          <w:p w14:paraId="3B23F9A0" w14:textId="77777777" w:rsidR="00C746AF" w:rsidRPr="001E3CFE" w:rsidRDefault="00C746AF" w:rsidP="00F379FD">
            <w:pPr>
              <w:rPr>
                <w:rFonts w:eastAsiaTheme="minorEastAsia"/>
              </w:rPr>
            </w:pPr>
            <w:r w:rsidRPr="001E3CFE">
              <w:rPr>
                <w:rFonts w:eastAsiaTheme="minorEastAsia"/>
              </w:rPr>
              <w:t>(iii)</w:t>
            </w:r>
          </w:p>
        </w:tc>
        <w:tc>
          <w:tcPr>
            <w:tcW w:w="6660" w:type="dxa"/>
          </w:tcPr>
          <w:p w14:paraId="6E2C4E5B" w14:textId="77777777" w:rsidR="00C746AF" w:rsidRPr="001E3CFE" w:rsidRDefault="00C746AF" w:rsidP="00F379FD">
            <w:pPr>
              <w:rPr>
                <w:rFonts w:eastAsiaTheme="minorEastAsia"/>
              </w:rPr>
            </w:pPr>
            <w:r>
              <w:rPr>
                <w:rFonts w:eastAsiaTheme="minorEastAsia" w:hint="eastAsia"/>
                <w:color w:val="000000"/>
                <w:lang w:eastAsia="zh-HK"/>
              </w:rPr>
              <w:t>決策實施之後</w:t>
            </w:r>
          </w:p>
        </w:tc>
      </w:tr>
      <w:tr w:rsidR="00C746AF" w:rsidRPr="001E3CFE" w14:paraId="30E2812F" w14:textId="77777777" w:rsidTr="00F379FD">
        <w:tc>
          <w:tcPr>
            <w:tcW w:w="630" w:type="dxa"/>
          </w:tcPr>
          <w:p w14:paraId="4F8EFA16" w14:textId="77777777" w:rsidR="00C746AF" w:rsidRPr="001E3CFE" w:rsidRDefault="00C746AF" w:rsidP="00F379FD">
            <w:pPr>
              <w:rPr>
                <w:rFonts w:eastAsiaTheme="minorEastAsia"/>
                <w:color w:val="000000"/>
              </w:rPr>
            </w:pPr>
            <w:r w:rsidRPr="001E3CFE">
              <w:rPr>
                <w:rFonts w:eastAsiaTheme="minorEastAsia"/>
                <w:color w:val="000000"/>
              </w:rPr>
              <w:t>A</w:t>
            </w:r>
          </w:p>
          <w:p w14:paraId="3B1CEEC4" w14:textId="77777777" w:rsidR="00C746AF" w:rsidRPr="001E3CFE" w:rsidRDefault="00C746AF" w:rsidP="00F379FD">
            <w:pPr>
              <w:rPr>
                <w:rFonts w:eastAsiaTheme="minorEastAsia"/>
                <w:color w:val="000000"/>
              </w:rPr>
            </w:pPr>
            <w:r w:rsidRPr="001E3CFE">
              <w:rPr>
                <w:rFonts w:eastAsiaTheme="minorEastAsia"/>
                <w:color w:val="000000"/>
              </w:rPr>
              <w:t>B</w:t>
            </w:r>
          </w:p>
          <w:p w14:paraId="6000A7B3" w14:textId="77777777" w:rsidR="00C746AF" w:rsidRPr="001E3CFE" w:rsidRDefault="00C746AF" w:rsidP="00F379FD">
            <w:pPr>
              <w:rPr>
                <w:rFonts w:eastAsiaTheme="minorEastAsia"/>
                <w:color w:val="000000"/>
              </w:rPr>
            </w:pPr>
            <w:r w:rsidRPr="001E3CFE">
              <w:rPr>
                <w:rFonts w:eastAsiaTheme="minorEastAsia"/>
                <w:color w:val="000000"/>
              </w:rPr>
              <w:t>C</w:t>
            </w:r>
          </w:p>
          <w:p w14:paraId="142E5758"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50D9923A"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5CB8AF2"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C9E3185"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BDE795B"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C746AF" w:rsidRPr="001E3CFE" w14:paraId="3E6D2A28" w14:textId="77777777" w:rsidTr="00F379FD">
        <w:tc>
          <w:tcPr>
            <w:tcW w:w="7290" w:type="dxa"/>
            <w:gridSpan w:val="2"/>
          </w:tcPr>
          <w:p w14:paraId="7C82BBD7" w14:textId="7086C61C"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rPr>
              <w:t>A</w:t>
            </w:r>
          </w:p>
        </w:tc>
      </w:tr>
    </w:tbl>
    <w:p w14:paraId="7CF70E87" w14:textId="77777777" w:rsidR="00C746AF" w:rsidRPr="002875D8" w:rsidRDefault="00C746AF" w:rsidP="00C746AF">
      <w:pPr>
        <w:pStyle w:val="ListParagraph"/>
        <w:spacing w:line="276" w:lineRule="auto"/>
        <w:ind w:left="360" w:firstLine="0"/>
        <w:rPr>
          <w:lang w:eastAsia="zh-HK"/>
        </w:rPr>
      </w:pPr>
    </w:p>
    <w:p w14:paraId="2CF5549E" w14:textId="77777777" w:rsidR="00C746AF" w:rsidRPr="00D7044F" w:rsidRDefault="00C746AF" w:rsidP="00C746AF">
      <w:pPr>
        <w:pStyle w:val="ListParagraph"/>
        <w:numPr>
          <w:ilvl w:val="0"/>
          <w:numId w:val="93"/>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C62D1E">
        <w:rPr>
          <w:rFonts w:eastAsiaTheme="minorEastAsia" w:hint="eastAsia"/>
        </w:rPr>
        <w:t>中國人民政治協商會議全國委員會和地方委員會可透過哪</w:t>
      </w:r>
      <w:r>
        <w:rPr>
          <w:rFonts w:eastAsiaTheme="minorEastAsia" w:hint="eastAsia"/>
          <w:lang w:eastAsia="zh-HK"/>
        </w:rPr>
        <w:t>些</w:t>
      </w:r>
      <w:r>
        <w:rPr>
          <w:rFonts w:eastAsiaTheme="minorEastAsia" w:hint="eastAsia"/>
        </w:rPr>
        <w:t>方法</w:t>
      </w:r>
      <w:r>
        <w:rPr>
          <w:rFonts w:eastAsiaTheme="minorEastAsia" w:hint="eastAsia"/>
          <w:lang w:eastAsia="zh-HK"/>
        </w:rPr>
        <w:t>行使</w:t>
      </w:r>
      <w:r w:rsidRPr="00C62D1E">
        <w:rPr>
          <w:rFonts w:eastAsiaTheme="minorEastAsia" w:hint="eastAsia"/>
        </w:rPr>
        <w:t>參政議政的職能？</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5DC822F4" w14:textId="77777777" w:rsidTr="00F379FD">
        <w:tc>
          <w:tcPr>
            <w:tcW w:w="630" w:type="dxa"/>
          </w:tcPr>
          <w:p w14:paraId="5ABC09BD"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7ACE776A" w14:textId="62DA0A75" w:rsidR="00C746AF" w:rsidRPr="00AF3379" w:rsidRDefault="00CE2404" w:rsidP="00F379FD">
            <w:pPr>
              <w:rPr>
                <w:rFonts w:eastAsiaTheme="minorEastAsia"/>
                <w:color w:val="000000"/>
              </w:rPr>
            </w:pPr>
            <w:r w:rsidRPr="00AF3379">
              <w:rPr>
                <w:rFonts w:eastAsiaTheme="minorEastAsia" w:hint="eastAsia"/>
                <w:color w:val="000000"/>
                <w:lang w:eastAsia="zh-HK"/>
              </w:rPr>
              <w:t>對重要問題</w:t>
            </w:r>
            <w:r w:rsidR="00C746AF" w:rsidRPr="00AF3379">
              <w:rPr>
                <w:rFonts w:eastAsiaTheme="minorEastAsia" w:hint="eastAsia"/>
                <w:color w:val="000000"/>
                <w:lang w:eastAsia="zh-HK"/>
              </w:rPr>
              <w:t>開展調查研究</w:t>
            </w:r>
          </w:p>
        </w:tc>
      </w:tr>
      <w:tr w:rsidR="00C746AF" w:rsidRPr="001E3CFE" w14:paraId="5C72583D" w14:textId="77777777" w:rsidTr="00F379FD">
        <w:tc>
          <w:tcPr>
            <w:tcW w:w="630" w:type="dxa"/>
          </w:tcPr>
          <w:p w14:paraId="61F1D7CF"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15F112FE" w14:textId="77777777" w:rsidR="00C746AF" w:rsidRPr="001E3CFE" w:rsidRDefault="00C746AF" w:rsidP="00F379FD">
            <w:pPr>
              <w:rPr>
                <w:rFonts w:eastAsiaTheme="minorEastAsia"/>
                <w:color w:val="000000"/>
              </w:rPr>
            </w:pPr>
            <w:r w:rsidRPr="00C62D1E">
              <w:rPr>
                <w:rFonts w:eastAsiaTheme="minorEastAsia" w:hint="eastAsia"/>
                <w:color w:val="000000"/>
              </w:rPr>
              <w:t>反映社情民意</w:t>
            </w:r>
          </w:p>
        </w:tc>
      </w:tr>
      <w:tr w:rsidR="00C746AF" w:rsidRPr="001E3CFE" w14:paraId="54229CBD" w14:textId="77777777" w:rsidTr="00F379FD">
        <w:tc>
          <w:tcPr>
            <w:tcW w:w="630" w:type="dxa"/>
          </w:tcPr>
          <w:p w14:paraId="29AFFE51" w14:textId="77777777" w:rsidR="00C746AF" w:rsidRPr="001E3CFE" w:rsidRDefault="00C746AF" w:rsidP="00F379FD">
            <w:pPr>
              <w:rPr>
                <w:rFonts w:eastAsiaTheme="minorEastAsia"/>
                <w:color w:val="000000"/>
              </w:rPr>
            </w:pPr>
            <w:r w:rsidRPr="001E3CFE">
              <w:rPr>
                <w:rFonts w:eastAsiaTheme="minorEastAsia"/>
              </w:rPr>
              <w:t>(iii)</w:t>
            </w:r>
          </w:p>
        </w:tc>
        <w:tc>
          <w:tcPr>
            <w:tcW w:w="6660" w:type="dxa"/>
          </w:tcPr>
          <w:p w14:paraId="5FBC4151" w14:textId="77777777" w:rsidR="00C746AF" w:rsidRPr="00C62D1E" w:rsidRDefault="00C746AF" w:rsidP="00F379FD">
            <w:pPr>
              <w:rPr>
                <w:rFonts w:eastAsiaTheme="minorEastAsia"/>
                <w:color w:val="000000"/>
              </w:rPr>
            </w:pPr>
            <w:r w:rsidRPr="00C62D1E">
              <w:rPr>
                <w:rFonts w:eastAsiaTheme="minorEastAsia" w:hint="eastAsia"/>
                <w:color w:val="000000"/>
              </w:rPr>
              <w:t>進行協商討論</w:t>
            </w:r>
          </w:p>
        </w:tc>
      </w:tr>
      <w:tr w:rsidR="00C746AF" w:rsidRPr="001E3CFE" w14:paraId="4641B59F" w14:textId="77777777" w:rsidTr="00F379FD">
        <w:tc>
          <w:tcPr>
            <w:tcW w:w="630" w:type="dxa"/>
          </w:tcPr>
          <w:p w14:paraId="4EE3D01B"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14B386A9" w14:textId="11C18B2A" w:rsidR="00C746AF" w:rsidRPr="001E3CFE" w:rsidRDefault="00C746AF" w:rsidP="00F379FD">
            <w:pPr>
              <w:rPr>
                <w:rFonts w:eastAsiaTheme="minorEastAsia"/>
              </w:rPr>
            </w:pPr>
            <w:r w:rsidRPr="00AF3379">
              <w:rPr>
                <w:rFonts w:eastAsiaTheme="minorEastAsia" w:hint="eastAsia"/>
                <w:color w:val="000000"/>
                <w:lang w:eastAsia="zh-HK"/>
              </w:rPr>
              <w:t>向</w:t>
            </w:r>
            <w:r w:rsidR="00CE2404" w:rsidRPr="00AF3379">
              <w:rPr>
                <w:rFonts w:eastAsiaTheme="minorEastAsia" w:hint="eastAsia"/>
                <w:color w:val="000000"/>
                <w:lang w:eastAsia="zh-HK"/>
              </w:rPr>
              <w:t>中國共産黨和</w:t>
            </w:r>
            <w:r w:rsidRPr="00AF3379">
              <w:rPr>
                <w:rFonts w:eastAsiaTheme="minorEastAsia" w:hint="eastAsia"/>
                <w:color w:val="000000"/>
                <w:lang w:eastAsia="zh-HK"/>
              </w:rPr>
              <w:t>國家</w:t>
            </w:r>
            <w:r w:rsidRPr="00C62D1E">
              <w:rPr>
                <w:rFonts w:eastAsiaTheme="minorEastAsia" w:hint="eastAsia"/>
                <w:color w:val="000000"/>
                <w:lang w:eastAsia="zh-HK"/>
              </w:rPr>
              <w:t>機關提</w:t>
            </w:r>
            <w:r>
              <w:rPr>
                <w:rFonts w:eastAsiaTheme="minorEastAsia" w:hint="eastAsia"/>
                <w:color w:val="000000"/>
                <w:lang w:eastAsia="zh-HK"/>
              </w:rPr>
              <w:t>交建</w:t>
            </w:r>
            <w:r>
              <w:rPr>
                <w:rFonts w:eastAsiaTheme="minorEastAsia" w:hint="eastAsia"/>
                <w:color w:val="000000"/>
              </w:rPr>
              <w:t>議</w:t>
            </w:r>
            <w:r>
              <w:rPr>
                <w:rFonts w:eastAsiaTheme="minorEastAsia" w:hint="eastAsia"/>
                <w:color w:val="000000"/>
                <w:lang w:eastAsia="zh-HK"/>
              </w:rPr>
              <w:t>案</w:t>
            </w:r>
          </w:p>
        </w:tc>
      </w:tr>
      <w:tr w:rsidR="00C746AF" w:rsidRPr="001E3CFE" w14:paraId="7A030A63" w14:textId="77777777" w:rsidTr="00F379FD">
        <w:tc>
          <w:tcPr>
            <w:tcW w:w="630" w:type="dxa"/>
          </w:tcPr>
          <w:p w14:paraId="61E15F63" w14:textId="77777777" w:rsidR="00C746AF" w:rsidRPr="001E3CFE" w:rsidRDefault="00C746AF" w:rsidP="00F379FD">
            <w:pPr>
              <w:rPr>
                <w:rFonts w:eastAsiaTheme="minorEastAsia"/>
                <w:color w:val="000000"/>
              </w:rPr>
            </w:pPr>
            <w:r w:rsidRPr="001E3CFE">
              <w:rPr>
                <w:rFonts w:eastAsiaTheme="minorEastAsia"/>
                <w:color w:val="000000"/>
              </w:rPr>
              <w:t>A</w:t>
            </w:r>
          </w:p>
          <w:p w14:paraId="1E1555DF" w14:textId="77777777" w:rsidR="00C746AF" w:rsidRPr="001E3CFE" w:rsidRDefault="00C746AF" w:rsidP="00F379FD">
            <w:pPr>
              <w:rPr>
                <w:rFonts w:eastAsiaTheme="minorEastAsia"/>
                <w:color w:val="000000"/>
              </w:rPr>
            </w:pPr>
            <w:r w:rsidRPr="001E3CFE">
              <w:rPr>
                <w:rFonts w:eastAsiaTheme="minorEastAsia"/>
                <w:color w:val="000000"/>
              </w:rPr>
              <w:t>B</w:t>
            </w:r>
          </w:p>
          <w:p w14:paraId="338C1DFC" w14:textId="77777777" w:rsidR="00C746AF" w:rsidRPr="001E3CFE" w:rsidRDefault="00C746AF" w:rsidP="00F379FD">
            <w:pPr>
              <w:rPr>
                <w:rFonts w:eastAsiaTheme="minorEastAsia"/>
                <w:color w:val="000000"/>
              </w:rPr>
            </w:pPr>
            <w:r w:rsidRPr="001E3CFE">
              <w:rPr>
                <w:rFonts w:eastAsiaTheme="minorEastAsia"/>
                <w:color w:val="000000"/>
              </w:rPr>
              <w:t>C</w:t>
            </w:r>
          </w:p>
          <w:p w14:paraId="21671B73"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0B94C886"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65DD6391"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94195ED"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6421A6A6"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46AF" w:rsidRPr="001E3CFE" w14:paraId="1814ABA6" w14:textId="77777777" w:rsidTr="00F379FD">
        <w:tc>
          <w:tcPr>
            <w:tcW w:w="7290" w:type="dxa"/>
            <w:gridSpan w:val="2"/>
          </w:tcPr>
          <w:p w14:paraId="61B2813B" w14:textId="0E78C630"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lang w:eastAsia="zh-HK"/>
              </w:rPr>
              <w:t>D</w:t>
            </w:r>
          </w:p>
        </w:tc>
      </w:tr>
    </w:tbl>
    <w:p w14:paraId="6C09B267" w14:textId="77777777" w:rsidR="00C746AF" w:rsidRPr="000357FC" w:rsidRDefault="00C746AF" w:rsidP="00C746AF">
      <w:pPr>
        <w:ind w:left="0" w:firstLine="0"/>
        <w:rPr>
          <w:rFonts w:eastAsiaTheme="minorEastAsia"/>
          <w:sz w:val="22"/>
        </w:rPr>
      </w:pPr>
    </w:p>
    <w:p w14:paraId="4B0E14F9" w14:textId="4A2DDE14" w:rsidR="00C746AF" w:rsidRPr="000357FC" w:rsidRDefault="00C746AF" w:rsidP="00C746AF">
      <w:r>
        <w:rPr>
          <w:rFonts w:asciiTheme="minorEastAsia" w:eastAsiaTheme="minorEastAsia" w:hAnsiTheme="minorEastAsia" w:hint="eastAsia"/>
        </w:rPr>
        <w:t>4.</w:t>
      </w:r>
      <w:r>
        <w:rPr>
          <w:rFonts w:asciiTheme="minorEastAsia" w:eastAsiaTheme="minorEastAsia" w:hAnsiTheme="minorEastAsia"/>
        </w:rPr>
        <w:t xml:space="preserve">  </w:t>
      </w:r>
      <w:r w:rsidRPr="000357FC">
        <w:rPr>
          <w:rFonts w:hint="eastAsia"/>
          <w:lang w:eastAsia="zh-HK"/>
        </w:rPr>
        <w:t>參考資</w:t>
      </w:r>
      <w:r w:rsidRPr="000357FC">
        <w:rPr>
          <w:rFonts w:hint="eastAsia"/>
        </w:rPr>
        <w:t>料</w:t>
      </w:r>
      <w:r w:rsidRPr="000357FC">
        <w:rPr>
          <w:rFonts w:hint="eastAsia"/>
          <w:lang w:eastAsia="zh-HK"/>
        </w:rPr>
        <w:t>一及就你所知</w:t>
      </w:r>
      <w:r w:rsidRPr="000357FC">
        <w:rPr>
          <w:rFonts w:hint="eastAsia"/>
        </w:rPr>
        <w:t>，</w:t>
      </w:r>
      <w:r w:rsidRPr="000357FC">
        <w:rPr>
          <w:rFonts w:hint="eastAsia"/>
          <w:lang w:eastAsia="zh-HK"/>
        </w:rPr>
        <w:t>中國共産黨領導的多黨合作和政治協商制度如</w:t>
      </w:r>
      <w:r w:rsidRPr="000357FC">
        <w:rPr>
          <w:rFonts w:hint="eastAsia"/>
        </w:rPr>
        <w:t>何</w:t>
      </w:r>
      <w:r w:rsidRPr="000357FC">
        <w:rPr>
          <w:rFonts w:hint="eastAsia"/>
          <w:lang w:eastAsia="zh-HK"/>
        </w:rPr>
        <w:t>有</w:t>
      </w:r>
      <w:r w:rsidRPr="000357FC">
        <w:rPr>
          <w:rFonts w:hint="eastAsia"/>
        </w:rPr>
        <w:t>助</w:t>
      </w:r>
      <w:r w:rsidRPr="00AF3379">
        <w:rPr>
          <w:rFonts w:hint="eastAsia"/>
          <w:lang w:eastAsia="zh-HK"/>
        </w:rPr>
        <w:t>中</w:t>
      </w:r>
      <w:r w:rsidR="0061554E" w:rsidRPr="00AF3379">
        <w:rPr>
          <w:rFonts w:hint="eastAsia"/>
        </w:rPr>
        <w:t>央</w:t>
      </w:r>
      <w:r w:rsidR="0061554E" w:rsidRPr="00AF3379">
        <w:rPr>
          <w:rFonts w:hint="eastAsia"/>
          <w:lang w:eastAsia="zh-HK"/>
        </w:rPr>
        <w:t>人</w:t>
      </w:r>
      <w:r w:rsidR="0061554E" w:rsidRPr="00AF3379">
        <w:rPr>
          <w:rFonts w:hint="eastAsia"/>
        </w:rPr>
        <w:t>民</w:t>
      </w:r>
      <w:r w:rsidR="0061554E" w:rsidRPr="00AF3379">
        <w:rPr>
          <w:rFonts w:hint="eastAsia"/>
          <w:lang w:eastAsia="zh-HK"/>
        </w:rPr>
        <w:t>政</w:t>
      </w:r>
      <w:r w:rsidR="0061554E" w:rsidRPr="00AF3379">
        <w:rPr>
          <w:rFonts w:hint="eastAsia"/>
        </w:rPr>
        <w:t>府</w:t>
      </w:r>
      <w:r w:rsidRPr="00AF3379">
        <w:rPr>
          <w:rFonts w:hint="eastAsia"/>
          <w:lang w:eastAsia="zh-HK"/>
        </w:rPr>
        <w:t>制</w:t>
      </w:r>
      <w:r w:rsidRPr="00AF3379">
        <w:rPr>
          <w:rFonts w:hint="eastAsia"/>
        </w:rPr>
        <w:t>定</w:t>
      </w:r>
      <w:r w:rsidRPr="000357FC">
        <w:rPr>
          <w:rFonts w:hint="eastAsia"/>
          <w:lang w:eastAsia="zh-HK"/>
        </w:rPr>
        <w:t>政</w:t>
      </w:r>
      <w:r w:rsidRPr="000357FC">
        <w:rPr>
          <w:rFonts w:hint="eastAsia"/>
        </w:rPr>
        <w:t>策？</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C746AF" w:rsidRPr="000357FC" w:rsidDel="00394ED0" w14:paraId="3067485D" w14:textId="77777777" w:rsidTr="00F379FD">
        <w:tc>
          <w:tcPr>
            <w:tcW w:w="7882" w:type="dxa"/>
          </w:tcPr>
          <w:p w14:paraId="76478286" w14:textId="77777777" w:rsidR="00C746AF" w:rsidRPr="000357FC" w:rsidRDefault="00C746AF" w:rsidP="00F379FD">
            <w:pPr>
              <w:spacing w:line="360" w:lineRule="auto"/>
              <w:ind w:left="0" w:firstLine="0"/>
              <w:jc w:val="both"/>
              <w:rPr>
                <w:rFonts w:asciiTheme="minorEastAsia" w:eastAsiaTheme="minorEastAsia" w:hAnsiTheme="minorEastAsia"/>
                <w:i/>
                <w:color w:val="FF0000"/>
              </w:rPr>
            </w:pPr>
            <w:r>
              <w:rPr>
                <w:rFonts w:eastAsiaTheme="minorEastAsia" w:hint="eastAsia"/>
                <w:i/>
                <w:color w:val="FF0000"/>
                <w:lang w:eastAsia="zh-HK"/>
              </w:rPr>
              <w:t>這制度</w:t>
            </w:r>
            <w:r w:rsidRPr="000357FC">
              <w:rPr>
                <w:rFonts w:eastAsiaTheme="minorEastAsia" w:hint="eastAsia"/>
                <w:i/>
                <w:color w:val="FF0000"/>
                <w:lang w:eastAsia="zh-HK"/>
              </w:rPr>
              <w:t>使我國政</w:t>
            </w:r>
            <w:r w:rsidRPr="000357FC">
              <w:rPr>
                <w:rFonts w:eastAsiaTheme="minorEastAsia" w:hint="eastAsia"/>
                <w:i/>
                <w:color w:val="FF0000"/>
              </w:rPr>
              <w:t>府</w:t>
            </w:r>
            <w:r w:rsidRPr="000357FC">
              <w:rPr>
                <w:rFonts w:eastAsiaTheme="minorEastAsia" w:hint="eastAsia"/>
                <w:i/>
                <w:color w:val="FF0000"/>
                <w:lang w:eastAsia="zh-HK"/>
              </w:rPr>
              <w:t>在政</w:t>
            </w:r>
            <w:r w:rsidRPr="000357FC">
              <w:rPr>
                <w:rFonts w:eastAsiaTheme="minorEastAsia" w:hint="eastAsia"/>
                <w:i/>
                <w:color w:val="FF0000"/>
              </w:rPr>
              <w:t>策</w:t>
            </w:r>
            <w:r w:rsidRPr="000357FC">
              <w:rPr>
                <w:rFonts w:eastAsiaTheme="minorEastAsia" w:hint="eastAsia"/>
                <w:i/>
                <w:color w:val="FF0000"/>
                <w:lang w:eastAsia="zh-HK"/>
              </w:rPr>
              <w:t>制定的過</w:t>
            </w:r>
            <w:r w:rsidRPr="000357FC">
              <w:rPr>
                <w:rFonts w:eastAsiaTheme="minorEastAsia" w:hint="eastAsia"/>
                <w:i/>
                <w:color w:val="FF0000"/>
              </w:rPr>
              <w:t>程</w:t>
            </w:r>
            <w:r w:rsidRPr="000357FC">
              <w:rPr>
                <w:rFonts w:eastAsiaTheme="minorEastAsia" w:hint="eastAsia"/>
                <w:i/>
                <w:color w:val="FF0000"/>
                <w:lang w:eastAsia="zh-HK"/>
              </w:rPr>
              <w:t>中能吸納不同界別人士所反映的社</w:t>
            </w:r>
          </w:p>
        </w:tc>
      </w:tr>
      <w:tr w:rsidR="00C746AF" w:rsidRPr="000357FC" w:rsidDel="00394ED0" w14:paraId="66DE59D4" w14:textId="77777777" w:rsidTr="00F379FD">
        <w:tc>
          <w:tcPr>
            <w:tcW w:w="7882" w:type="dxa"/>
          </w:tcPr>
          <w:p w14:paraId="054FF107" w14:textId="77777777" w:rsidR="00C746AF" w:rsidRPr="000357FC" w:rsidRDefault="00C746AF" w:rsidP="008511AF">
            <w:pPr>
              <w:spacing w:line="360" w:lineRule="auto"/>
              <w:ind w:left="0" w:firstLine="0"/>
              <w:jc w:val="both"/>
              <w:rPr>
                <w:rFonts w:eastAsiaTheme="minorEastAsia"/>
                <w:i/>
                <w:color w:val="FF0000"/>
                <w:lang w:eastAsia="zh-HK"/>
              </w:rPr>
            </w:pPr>
            <w:r w:rsidRPr="000357FC">
              <w:rPr>
                <w:rFonts w:eastAsiaTheme="minorEastAsia" w:hint="eastAsia"/>
                <w:i/>
                <w:color w:val="FF0000"/>
                <w:lang w:eastAsia="zh-HK"/>
              </w:rPr>
              <w:t>會情</w:t>
            </w:r>
            <w:r w:rsidRPr="000357FC">
              <w:rPr>
                <w:rFonts w:eastAsiaTheme="minorEastAsia" w:hint="eastAsia"/>
                <w:i/>
                <w:color w:val="FF0000"/>
              </w:rPr>
              <w:t>況和意見，</w:t>
            </w:r>
            <w:r w:rsidRPr="000357FC">
              <w:rPr>
                <w:rFonts w:eastAsiaTheme="minorEastAsia" w:hint="eastAsia"/>
                <w:i/>
                <w:color w:val="FF0000"/>
                <w:lang w:eastAsia="zh-HK"/>
              </w:rPr>
              <w:t>然</w:t>
            </w:r>
            <w:r w:rsidRPr="000357FC">
              <w:rPr>
                <w:rFonts w:eastAsiaTheme="minorEastAsia" w:hint="eastAsia"/>
                <w:i/>
                <w:color w:val="FF0000"/>
              </w:rPr>
              <w:t>後</w:t>
            </w:r>
            <w:r w:rsidRPr="000357FC">
              <w:rPr>
                <w:rFonts w:eastAsiaTheme="minorEastAsia" w:hint="eastAsia"/>
                <w:i/>
                <w:color w:val="FF0000"/>
                <w:lang w:eastAsia="zh-HK"/>
              </w:rPr>
              <w:t>進一步完</w:t>
            </w:r>
            <w:r w:rsidRPr="000357FC">
              <w:rPr>
                <w:rFonts w:eastAsiaTheme="minorEastAsia" w:hint="eastAsia"/>
                <w:i/>
                <w:color w:val="FF0000"/>
              </w:rPr>
              <w:t>善</w:t>
            </w:r>
            <w:r w:rsidRPr="000357FC">
              <w:rPr>
                <w:rFonts w:eastAsiaTheme="minorEastAsia" w:hint="eastAsia"/>
                <w:i/>
                <w:color w:val="FF0000"/>
                <w:lang w:eastAsia="zh-HK"/>
              </w:rPr>
              <w:t>政</w:t>
            </w:r>
            <w:r w:rsidRPr="000357FC">
              <w:rPr>
                <w:rFonts w:eastAsiaTheme="minorEastAsia" w:hint="eastAsia"/>
                <w:i/>
                <w:color w:val="FF0000"/>
              </w:rPr>
              <w:t>策，</w:t>
            </w:r>
            <w:r w:rsidRPr="000357FC">
              <w:rPr>
                <w:rFonts w:eastAsiaTheme="minorEastAsia" w:hint="eastAsia"/>
                <w:i/>
                <w:color w:val="FF0000"/>
                <w:lang w:eastAsia="zh-HK"/>
              </w:rPr>
              <w:t>令國家的政</w:t>
            </w:r>
            <w:r w:rsidRPr="000357FC">
              <w:rPr>
                <w:rFonts w:eastAsiaTheme="minorEastAsia" w:hint="eastAsia"/>
                <w:i/>
                <w:color w:val="FF0000"/>
              </w:rPr>
              <w:t>策</w:t>
            </w:r>
            <w:r w:rsidRPr="000357FC">
              <w:rPr>
                <w:rFonts w:eastAsiaTheme="minorEastAsia" w:hint="eastAsia"/>
                <w:i/>
                <w:color w:val="FF0000"/>
                <w:lang w:eastAsia="zh-HK"/>
              </w:rPr>
              <w:t>更貼近人民的需</w:t>
            </w:r>
          </w:p>
        </w:tc>
      </w:tr>
      <w:tr w:rsidR="008511AF" w:rsidRPr="000357FC" w:rsidDel="00394ED0" w14:paraId="71FF721A" w14:textId="77777777" w:rsidTr="00F379FD">
        <w:tc>
          <w:tcPr>
            <w:tcW w:w="7882" w:type="dxa"/>
          </w:tcPr>
          <w:p w14:paraId="7B29145F" w14:textId="77777777" w:rsidR="008511AF" w:rsidRPr="000357FC" w:rsidRDefault="008511AF" w:rsidP="00F379FD">
            <w:pPr>
              <w:spacing w:line="360" w:lineRule="auto"/>
              <w:ind w:left="0" w:firstLine="0"/>
              <w:jc w:val="both"/>
              <w:rPr>
                <w:rFonts w:eastAsiaTheme="minorEastAsia"/>
                <w:i/>
                <w:color w:val="FF0000"/>
                <w:lang w:eastAsia="zh-HK"/>
              </w:rPr>
            </w:pPr>
            <w:r w:rsidRPr="000357FC">
              <w:rPr>
                <w:rFonts w:eastAsiaTheme="minorEastAsia" w:hint="eastAsia"/>
                <w:i/>
                <w:color w:val="FF0000"/>
              </w:rPr>
              <w:t>要。</w:t>
            </w:r>
          </w:p>
        </w:tc>
      </w:tr>
    </w:tbl>
    <w:p w14:paraId="6FC9375E" w14:textId="77777777" w:rsidR="00C746AF" w:rsidRPr="000357FC" w:rsidRDefault="00C746AF" w:rsidP="00C746AF">
      <w:pPr>
        <w:snapToGrid w:val="0"/>
        <w:ind w:left="0" w:firstLine="0"/>
        <w:rPr>
          <w:rFonts w:ascii="微軟正黑體" w:eastAsia="微軟正黑體" w:hAnsi="微軟正黑體"/>
          <w:b/>
        </w:rPr>
      </w:pPr>
    </w:p>
    <w:p w14:paraId="155E0EF5" w14:textId="77777777" w:rsidR="00C746AF" w:rsidRPr="000357FC" w:rsidRDefault="00C746AF" w:rsidP="00C746AF">
      <w:pPr>
        <w:snapToGrid w:val="0"/>
        <w:ind w:left="0" w:firstLine="0"/>
        <w:rPr>
          <w:rFonts w:ascii="微軟正黑體" w:eastAsia="微軟正黑體" w:hAnsi="微軟正黑體"/>
          <w:b/>
        </w:rPr>
      </w:pPr>
    </w:p>
    <w:p w14:paraId="54707F94" w14:textId="77777777" w:rsidR="00C746AF" w:rsidRDefault="00C746AF" w:rsidP="00C746AF">
      <w:pPr>
        <w:snapToGrid w:val="0"/>
        <w:ind w:left="0" w:firstLine="0"/>
        <w:rPr>
          <w:rFonts w:ascii="微軟正黑體" w:eastAsia="微軟正黑體" w:hAnsi="微軟正黑體"/>
          <w:b/>
        </w:rPr>
      </w:pPr>
    </w:p>
    <w:p w14:paraId="7ADB41E7" w14:textId="77777777" w:rsidR="00C746AF" w:rsidRDefault="00C746AF" w:rsidP="00C746AF">
      <w:pPr>
        <w:snapToGrid w:val="0"/>
        <w:ind w:left="0" w:firstLine="0"/>
        <w:rPr>
          <w:rFonts w:ascii="微軟正黑體" w:eastAsia="微軟正黑體" w:hAnsi="微軟正黑體"/>
          <w:b/>
        </w:rPr>
      </w:pPr>
    </w:p>
    <w:p w14:paraId="487C45C3" w14:textId="77777777" w:rsidR="00C746AF" w:rsidRDefault="00C746AF" w:rsidP="00C746AF">
      <w:pPr>
        <w:snapToGrid w:val="0"/>
        <w:ind w:left="0" w:firstLine="0"/>
        <w:rPr>
          <w:rFonts w:ascii="微軟正黑體" w:eastAsia="微軟正黑體" w:hAnsi="微軟正黑體"/>
          <w:b/>
        </w:rPr>
      </w:pPr>
    </w:p>
    <w:p w14:paraId="628D13A4" w14:textId="77777777" w:rsidR="00C746AF" w:rsidRDefault="00C746AF" w:rsidP="00C746AF">
      <w:pPr>
        <w:snapToGrid w:val="0"/>
        <w:ind w:left="0" w:firstLine="0"/>
        <w:rPr>
          <w:rFonts w:ascii="微軟正黑體" w:eastAsia="微軟正黑體" w:hAnsi="微軟正黑體"/>
          <w:b/>
        </w:rPr>
      </w:pPr>
    </w:p>
    <w:p w14:paraId="5937778F" w14:textId="77777777" w:rsidR="000B34B6" w:rsidRDefault="000B34B6" w:rsidP="00C746AF">
      <w:pPr>
        <w:snapToGrid w:val="0"/>
        <w:ind w:left="0" w:firstLine="0"/>
        <w:rPr>
          <w:rFonts w:ascii="微軟正黑體" w:eastAsia="微軟正黑體" w:hAnsi="微軟正黑體"/>
          <w:b/>
        </w:rPr>
      </w:pPr>
    </w:p>
    <w:p w14:paraId="3FF281E4" w14:textId="77777777" w:rsidR="000B34B6" w:rsidRDefault="000B34B6" w:rsidP="00C746AF">
      <w:pPr>
        <w:snapToGrid w:val="0"/>
        <w:ind w:left="0" w:firstLine="0"/>
        <w:rPr>
          <w:rFonts w:ascii="微軟正黑體" w:eastAsia="微軟正黑體" w:hAnsi="微軟正黑體"/>
          <w:b/>
        </w:rPr>
      </w:pPr>
    </w:p>
    <w:p w14:paraId="713568C9" w14:textId="77777777" w:rsidR="00C746AF" w:rsidRPr="000357FC" w:rsidRDefault="00C746AF" w:rsidP="00C746AF">
      <w:pPr>
        <w:snapToGrid w:val="0"/>
        <w:ind w:left="0" w:firstLine="0"/>
        <w:rPr>
          <w:rFonts w:eastAsiaTheme="minorEastAsia"/>
          <w:b/>
          <w:sz w:val="22"/>
          <w:lang w:eastAsia="zh-HK"/>
        </w:rPr>
      </w:pPr>
      <w:r w:rsidRPr="000357FC">
        <w:rPr>
          <w:rFonts w:ascii="微軟正黑體" w:eastAsia="微軟正黑體" w:hAnsi="微軟正黑體" w:hint="eastAsia"/>
          <w:b/>
        </w:rPr>
        <w:lastRenderedPageBreak/>
        <w:t>資料</w:t>
      </w:r>
      <w:r w:rsidRPr="000357FC">
        <w:rPr>
          <w:rFonts w:ascii="微軟正黑體" w:eastAsia="微軟正黑體" w:hAnsi="微軟正黑體" w:hint="eastAsia"/>
          <w:b/>
          <w:lang w:eastAsia="zh-HK"/>
        </w:rPr>
        <w:t>二</w:t>
      </w:r>
    </w:p>
    <w:tbl>
      <w:tblPr>
        <w:tblStyle w:val="TableGrid"/>
        <w:tblW w:w="0" w:type="auto"/>
        <w:tblLook w:val="04A0" w:firstRow="1" w:lastRow="0" w:firstColumn="1" w:lastColumn="0" w:noHBand="0" w:noVBand="1"/>
      </w:tblPr>
      <w:tblGrid>
        <w:gridCol w:w="8296"/>
      </w:tblGrid>
      <w:tr w:rsidR="00C746AF" w:rsidRPr="000357FC" w14:paraId="0414D1D2" w14:textId="77777777" w:rsidTr="00F379FD">
        <w:tc>
          <w:tcPr>
            <w:tcW w:w="8296" w:type="dxa"/>
            <w:shd w:val="clear" w:color="auto" w:fill="auto"/>
          </w:tcPr>
          <w:p w14:paraId="2901D71D"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全國兩會將於</w:t>
            </w:r>
            <w:r w:rsidRPr="000357FC">
              <w:rPr>
                <w:rFonts w:ascii="微軟正黑體" w:eastAsia="微軟正黑體" w:hAnsi="微軟正黑體"/>
                <w:lang w:eastAsia="zh-HK"/>
              </w:rPr>
              <w:t>3</w:t>
            </w:r>
            <w:r w:rsidRPr="000357FC">
              <w:rPr>
                <w:rFonts w:ascii="微軟正黑體" w:eastAsia="微軟正黑體" w:hAnsi="微軟正黑體" w:hint="eastAsia"/>
                <w:lang w:eastAsia="zh-HK"/>
              </w:rPr>
              <w:t>月初召開，港區人大代表及全國政協委員，將在兩會提出</w:t>
            </w:r>
            <w:r w:rsidRPr="000357FC">
              <w:rPr>
                <w:rFonts w:ascii="微軟正黑體" w:eastAsia="微軟正黑體" w:hAnsi="微軟正黑體"/>
                <w:lang w:eastAsia="zh-HK"/>
              </w:rPr>
              <w:t>15</w:t>
            </w:r>
            <w:r w:rsidRPr="000357FC">
              <w:rPr>
                <w:rFonts w:ascii="微軟正黑體" w:eastAsia="微軟正黑體" w:hAnsi="微軟正黑體" w:hint="eastAsia"/>
                <w:lang w:eastAsia="zh-HK"/>
              </w:rPr>
              <w:t>項建議和提案，包括建議將北部都會區打造成「香港矽谷」、支持香港與「一帶一路」國家的經貿合作，和引入更多內地的科研機構及醫療企業等措施，期望推動兩地在經貿、醫療和科研等領域合作。</w:t>
            </w:r>
          </w:p>
          <w:p w14:paraId="46A6432F" w14:textId="77777777" w:rsidR="00C746AF" w:rsidRPr="000357FC" w:rsidRDefault="00C746AF" w:rsidP="00F379FD">
            <w:pPr>
              <w:snapToGrid w:val="0"/>
              <w:ind w:left="0" w:firstLine="0"/>
              <w:jc w:val="both"/>
              <w:rPr>
                <w:rFonts w:ascii="微軟正黑體" w:eastAsia="微軟正黑體" w:hAnsi="微軟正黑體"/>
                <w:lang w:eastAsia="zh-HK"/>
              </w:rPr>
            </w:pPr>
          </w:p>
          <w:p w14:paraId="736C3F22"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打造北部都會區為「香港矽谷」，推動更多內地優質科創企業進駐北部都會區，並為其產品進入內地市場提供政策便利。</w:t>
            </w:r>
          </w:p>
          <w:p w14:paraId="1ABEEC1F" w14:textId="77777777" w:rsidR="00C746AF" w:rsidRPr="000357FC" w:rsidRDefault="00C746AF" w:rsidP="00F379FD">
            <w:pPr>
              <w:snapToGrid w:val="0"/>
              <w:ind w:left="0" w:firstLine="0"/>
              <w:jc w:val="both"/>
              <w:rPr>
                <w:rFonts w:ascii="微軟正黑體" w:eastAsia="微軟正黑體" w:hAnsi="微軟正黑體"/>
                <w:lang w:eastAsia="zh-HK"/>
              </w:rPr>
            </w:pPr>
          </w:p>
          <w:p w14:paraId="297522FA" w14:textId="77777777" w:rsidR="00C746AF" w:rsidRPr="000357FC" w:rsidRDefault="00C746AF" w:rsidP="00F379FD">
            <w:pPr>
              <w:snapToGrid w:val="0"/>
              <w:ind w:left="0" w:firstLine="0"/>
              <w:jc w:val="both"/>
              <w:rPr>
                <w:rFonts w:ascii="微軟正黑體" w:eastAsia="微軟正黑體" w:hAnsi="微軟正黑體"/>
                <w:lang w:eastAsia="zh-HK"/>
              </w:rPr>
            </w:pPr>
            <w:r w:rsidRPr="000357FC">
              <w:rPr>
                <w:rFonts w:ascii="微軟正黑體" w:eastAsia="微軟正黑體" w:hAnsi="微軟正黑體" w:hint="eastAsia"/>
                <w:lang w:eastAsia="zh-HK"/>
              </w:rPr>
              <w:t>北部都會區設立「大灣區智慧醫療研究基地」，引入更多內地的科研機構及醫療企業進駐，讓香港發展成亞洲醫療健康產業平台。</w:t>
            </w:r>
          </w:p>
          <w:p w14:paraId="0DCB8FC3" w14:textId="77777777" w:rsidR="00C746AF" w:rsidRPr="000357FC" w:rsidRDefault="00C746AF" w:rsidP="00F379FD">
            <w:pPr>
              <w:snapToGrid w:val="0"/>
              <w:ind w:left="0" w:firstLine="0"/>
              <w:jc w:val="both"/>
              <w:rPr>
                <w:rFonts w:ascii="微軟正黑體" w:eastAsia="微軟正黑體" w:hAnsi="微軟正黑體"/>
                <w:lang w:eastAsia="zh-HK"/>
              </w:rPr>
            </w:pPr>
          </w:p>
          <w:p w14:paraId="5556F57E" w14:textId="77777777" w:rsidR="00C746AF" w:rsidRPr="000357FC" w:rsidRDefault="00C746AF" w:rsidP="00F379FD">
            <w:pPr>
              <w:snapToGrid w:val="0"/>
              <w:ind w:left="0" w:firstLine="0"/>
              <w:jc w:val="both"/>
              <w:rPr>
                <w:rFonts w:ascii="微軟正黑體" w:eastAsia="微軟正黑體" w:hAnsi="微軟正黑體"/>
              </w:rPr>
            </w:pPr>
            <w:r w:rsidRPr="000357FC">
              <w:rPr>
                <w:rFonts w:ascii="微軟正黑體" w:eastAsia="微軟正黑體" w:hAnsi="微軟正黑體" w:hint="eastAsia"/>
                <w:lang w:eastAsia="zh-HK"/>
              </w:rPr>
              <w:t>配合「一帶一路」發展策略，香港企業進駐「一帶一路」經貿合作區，讓它們享有與內地企業同等待遇，此外，內地企業善用香港金融市場平台，加強與亞太區投資者合作。</w:t>
            </w:r>
          </w:p>
        </w:tc>
      </w:tr>
    </w:tbl>
    <w:p w14:paraId="2DC2201C" w14:textId="77777777" w:rsidR="00C746AF" w:rsidRDefault="00C746AF" w:rsidP="00C746AF">
      <w:pPr>
        <w:ind w:left="0" w:firstLine="0"/>
        <w:rPr>
          <w:rStyle w:val="Hyperlink"/>
          <w:sz w:val="22"/>
          <w:szCs w:val="22"/>
        </w:rPr>
      </w:pPr>
      <w:r w:rsidRPr="000357FC">
        <w:rPr>
          <w:rFonts w:eastAsiaTheme="minorEastAsia" w:hint="eastAsia"/>
          <w:sz w:val="22"/>
          <w:szCs w:val="22"/>
          <w:lang w:eastAsia="zh-HK"/>
        </w:rPr>
        <w:t>資</w:t>
      </w:r>
      <w:r w:rsidRPr="000357FC">
        <w:rPr>
          <w:rFonts w:eastAsiaTheme="minorEastAsia" w:hint="eastAsia"/>
          <w:sz w:val="22"/>
          <w:szCs w:val="22"/>
        </w:rPr>
        <w:t>料</w:t>
      </w:r>
      <w:r w:rsidRPr="000357FC">
        <w:rPr>
          <w:rFonts w:eastAsiaTheme="minorEastAsia" w:hint="eastAsia"/>
          <w:sz w:val="22"/>
          <w:szCs w:val="22"/>
          <w:lang w:eastAsia="zh-HK"/>
        </w:rPr>
        <w:t>來</w:t>
      </w:r>
      <w:r w:rsidRPr="000357FC">
        <w:rPr>
          <w:rFonts w:eastAsiaTheme="minorEastAsia" w:hint="eastAsia"/>
          <w:sz w:val="22"/>
          <w:szCs w:val="22"/>
        </w:rPr>
        <w:t>源：</w:t>
      </w:r>
      <w:r w:rsidRPr="000357FC">
        <w:rPr>
          <w:rFonts w:eastAsiaTheme="minorEastAsia" w:hint="eastAsia"/>
          <w:sz w:val="22"/>
          <w:szCs w:val="22"/>
          <w:lang w:eastAsia="zh-HK"/>
        </w:rPr>
        <w:t>香</w:t>
      </w:r>
      <w:r w:rsidRPr="000357FC">
        <w:rPr>
          <w:rFonts w:eastAsiaTheme="minorEastAsia" w:hint="eastAsia"/>
          <w:sz w:val="22"/>
          <w:szCs w:val="22"/>
        </w:rPr>
        <w:t>港</w:t>
      </w:r>
      <w:r w:rsidRPr="000357FC">
        <w:rPr>
          <w:rFonts w:eastAsiaTheme="minorEastAsia" w:hint="eastAsia"/>
          <w:sz w:val="22"/>
          <w:szCs w:val="22"/>
          <w:lang w:eastAsia="zh-HK"/>
        </w:rPr>
        <w:t>電台</w:t>
      </w:r>
      <w:r w:rsidRPr="000357FC">
        <w:rPr>
          <w:rFonts w:eastAsiaTheme="minorEastAsia" w:hint="eastAsia"/>
          <w:sz w:val="22"/>
          <w:szCs w:val="22"/>
        </w:rPr>
        <w:t>（</w:t>
      </w:r>
      <w:r w:rsidRPr="000357FC">
        <w:rPr>
          <w:rFonts w:eastAsiaTheme="minorEastAsia"/>
          <w:sz w:val="22"/>
          <w:szCs w:val="22"/>
        </w:rPr>
        <w:t>24/2/2023</w:t>
      </w:r>
      <w:r w:rsidRPr="000357FC">
        <w:rPr>
          <w:rFonts w:eastAsiaTheme="minorEastAsia"/>
          <w:sz w:val="22"/>
          <w:szCs w:val="22"/>
        </w:rPr>
        <w:t>），</w:t>
      </w:r>
      <w:hyperlink r:id="rId73" w:history="1">
        <w:r w:rsidRPr="000B34B6">
          <w:rPr>
            <w:rStyle w:val="Hyperlink"/>
            <w:color w:val="auto"/>
            <w:sz w:val="22"/>
            <w:szCs w:val="22"/>
          </w:rPr>
          <w:t>https://news.rthk.hk/rthk/ch/component/k2/1689409-20230224.htm</w:t>
        </w:r>
      </w:hyperlink>
    </w:p>
    <w:p w14:paraId="0B569C34" w14:textId="77777777" w:rsidR="00C746AF" w:rsidRPr="000357FC" w:rsidRDefault="00C746AF" w:rsidP="00C746AF">
      <w:pPr>
        <w:ind w:left="0" w:firstLine="0"/>
        <w:rPr>
          <w:rFonts w:eastAsiaTheme="minorEastAsia"/>
          <w:sz w:val="22"/>
          <w:szCs w:val="22"/>
        </w:rPr>
      </w:pPr>
    </w:p>
    <w:p w14:paraId="14B33C0D" w14:textId="77777777" w:rsidR="00C746AF" w:rsidRPr="002875D8" w:rsidRDefault="00C746AF" w:rsidP="00C746AF">
      <w:pPr>
        <w:spacing w:line="276" w:lineRule="auto"/>
        <w:rPr>
          <w:rFonts w:eastAsiaTheme="minorEastAsia"/>
          <w:lang w:eastAsia="zh-HK"/>
        </w:rPr>
      </w:pPr>
      <w:r>
        <w:rPr>
          <w:rFonts w:eastAsiaTheme="minorEastAsia" w:hint="eastAsia"/>
        </w:rPr>
        <w:t>5.</w:t>
      </w:r>
      <w:r>
        <w:rPr>
          <w:rFonts w:eastAsiaTheme="minorEastAsia"/>
          <w:lang w:eastAsia="zh-HK"/>
        </w:rPr>
        <w:t xml:space="preserve">  </w:t>
      </w:r>
      <w:r w:rsidRPr="002875D8">
        <w:rPr>
          <w:rFonts w:eastAsiaTheme="minorEastAsia" w:hint="eastAsia"/>
          <w:lang w:eastAsia="zh-HK"/>
        </w:rPr>
        <w:t>根據資料一，</w:t>
      </w:r>
      <w:r w:rsidRPr="004D3539">
        <w:rPr>
          <w:rFonts w:eastAsiaTheme="minorEastAsia" w:hint="eastAsia"/>
        </w:rPr>
        <w:t>「全國兩會」</w:t>
      </w:r>
      <w:r w:rsidRPr="00214839">
        <w:rPr>
          <w:rFonts w:eastAsiaTheme="minorEastAsia" w:hint="eastAsia"/>
        </w:rPr>
        <w:t>是指</w:t>
      </w:r>
      <w:r w:rsidRPr="004D3539">
        <w:rPr>
          <w:rFonts w:eastAsiaTheme="minorEastAsia" w:hint="eastAsia"/>
        </w:rPr>
        <w:t>哪</w:t>
      </w:r>
      <w:r>
        <w:rPr>
          <w:rFonts w:eastAsiaTheme="minorEastAsia" w:hint="eastAsia"/>
          <w:lang w:eastAsia="zh-HK"/>
        </w:rPr>
        <w:t>兩</w:t>
      </w:r>
      <w:r w:rsidRPr="004D3539">
        <w:rPr>
          <w:rFonts w:eastAsiaTheme="minorEastAsia" w:hint="eastAsia"/>
        </w:rPr>
        <w:t>個會議？</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46AF" w:rsidRPr="001E3CFE" w14:paraId="149A6F4B" w14:textId="77777777" w:rsidTr="00F379FD">
        <w:tc>
          <w:tcPr>
            <w:tcW w:w="630" w:type="dxa"/>
          </w:tcPr>
          <w:p w14:paraId="3B138B4D" w14:textId="77777777" w:rsidR="00C746AF" w:rsidRPr="001E3CFE" w:rsidRDefault="00C746AF" w:rsidP="00F379FD">
            <w:pPr>
              <w:rPr>
                <w:rFonts w:eastAsiaTheme="minorEastAsia"/>
                <w:color w:val="000000"/>
              </w:rPr>
            </w:pPr>
            <w:r w:rsidRPr="001E3CFE">
              <w:rPr>
                <w:rFonts w:eastAsiaTheme="minorEastAsia"/>
                <w:color w:val="000000"/>
              </w:rPr>
              <w:t>(i)</w:t>
            </w:r>
          </w:p>
        </w:tc>
        <w:tc>
          <w:tcPr>
            <w:tcW w:w="6660" w:type="dxa"/>
          </w:tcPr>
          <w:p w14:paraId="77D3D4DF" w14:textId="77777777" w:rsidR="00C746AF" w:rsidRPr="001E3CFE" w:rsidRDefault="00C746AF" w:rsidP="00F379FD">
            <w:pPr>
              <w:rPr>
                <w:rFonts w:eastAsiaTheme="minorEastAsia"/>
                <w:color w:val="000000"/>
              </w:rPr>
            </w:pPr>
            <w:r w:rsidRPr="004D3539">
              <w:rPr>
                <w:rFonts w:eastAsiaTheme="minorEastAsia" w:hint="eastAsia"/>
                <w:color w:val="000000"/>
              </w:rPr>
              <w:t>全國政協會議</w:t>
            </w:r>
          </w:p>
        </w:tc>
      </w:tr>
      <w:tr w:rsidR="00C746AF" w:rsidRPr="001E3CFE" w14:paraId="25B5AFE1" w14:textId="77777777" w:rsidTr="00F379FD">
        <w:tc>
          <w:tcPr>
            <w:tcW w:w="630" w:type="dxa"/>
          </w:tcPr>
          <w:p w14:paraId="03AC4287" w14:textId="77777777" w:rsidR="00C746AF" w:rsidRPr="001E3CFE" w:rsidRDefault="00C746AF" w:rsidP="00F379FD">
            <w:pPr>
              <w:rPr>
                <w:rFonts w:eastAsiaTheme="minorEastAsia"/>
                <w:color w:val="000000"/>
              </w:rPr>
            </w:pPr>
            <w:r w:rsidRPr="001E3CFE">
              <w:rPr>
                <w:rFonts w:eastAsiaTheme="minorEastAsia"/>
                <w:color w:val="000000"/>
              </w:rPr>
              <w:t>(ii)</w:t>
            </w:r>
          </w:p>
        </w:tc>
        <w:tc>
          <w:tcPr>
            <w:tcW w:w="6660" w:type="dxa"/>
          </w:tcPr>
          <w:p w14:paraId="0280E3F4" w14:textId="77777777" w:rsidR="00C746AF" w:rsidRPr="001E3CFE" w:rsidRDefault="00C746AF" w:rsidP="00F379FD">
            <w:pPr>
              <w:rPr>
                <w:rFonts w:eastAsiaTheme="minorEastAsia"/>
                <w:color w:val="000000"/>
              </w:rPr>
            </w:pPr>
            <w:r w:rsidRPr="00177EA3">
              <w:rPr>
                <w:rFonts w:eastAsiaTheme="minorEastAsia" w:hint="eastAsia"/>
                <w:color w:val="000000"/>
                <w:lang w:eastAsia="zh-HK"/>
              </w:rPr>
              <w:t>中央政治局會議</w:t>
            </w:r>
          </w:p>
        </w:tc>
      </w:tr>
      <w:tr w:rsidR="00C746AF" w:rsidRPr="001E3CFE" w14:paraId="435ECD11" w14:textId="77777777" w:rsidTr="00F379FD">
        <w:tc>
          <w:tcPr>
            <w:tcW w:w="630" w:type="dxa"/>
          </w:tcPr>
          <w:p w14:paraId="462912F9" w14:textId="77777777" w:rsidR="00C746AF" w:rsidRPr="001E3CFE" w:rsidRDefault="00C746AF" w:rsidP="00F379FD">
            <w:pPr>
              <w:rPr>
                <w:rFonts w:eastAsiaTheme="minorEastAsia"/>
                <w:color w:val="000000"/>
              </w:rPr>
            </w:pPr>
            <w:r w:rsidRPr="001E3CFE">
              <w:rPr>
                <w:rFonts w:eastAsiaTheme="minorEastAsia"/>
              </w:rPr>
              <w:t>(iii)</w:t>
            </w:r>
          </w:p>
        </w:tc>
        <w:tc>
          <w:tcPr>
            <w:tcW w:w="6660" w:type="dxa"/>
          </w:tcPr>
          <w:p w14:paraId="30C9A8D5" w14:textId="77777777" w:rsidR="00C746AF" w:rsidRPr="00C62D1E" w:rsidRDefault="00C746AF" w:rsidP="00F379FD">
            <w:pPr>
              <w:rPr>
                <w:rFonts w:eastAsiaTheme="minorEastAsia"/>
                <w:color w:val="000000"/>
              </w:rPr>
            </w:pPr>
            <w:r w:rsidRPr="004D3539">
              <w:rPr>
                <w:rFonts w:eastAsiaTheme="minorEastAsia" w:hint="eastAsia"/>
                <w:color w:val="000000"/>
                <w:lang w:eastAsia="zh-HK"/>
              </w:rPr>
              <w:t>全國</w:t>
            </w:r>
            <w:r>
              <w:rPr>
                <w:rFonts w:eastAsiaTheme="minorEastAsia" w:hint="eastAsia"/>
                <w:color w:val="000000"/>
                <w:lang w:eastAsia="zh-HK"/>
              </w:rPr>
              <w:t>人大代表</w:t>
            </w:r>
            <w:r w:rsidRPr="004D3539">
              <w:rPr>
                <w:rFonts w:eastAsiaTheme="minorEastAsia" w:hint="eastAsia"/>
                <w:color w:val="000000"/>
                <w:lang w:eastAsia="zh-HK"/>
              </w:rPr>
              <w:t>會議</w:t>
            </w:r>
          </w:p>
        </w:tc>
      </w:tr>
      <w:tr w:rsidR="00C746AF" w:rsidRPr="001E3CFE" w14:paraId="75EA5D49" w14:textId="77777777" w:rsidTr="00F379FD">
        <w:tc>
          <w:tcPr>
            <w:tcW w:w="630" w:type="dxa"/>
          </w:tcPr>
          <w:p w14:paraId="26EDEF47" w14:textId="77777777" w:rsidR="00C746AF" w:rsidRPr="001E3CFE" w:rsidRDefault="00C746AF" w:rsidP="00F379F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11013210" w14:textId="77777777" w:rsidR="00C746AF" w:rsidRPr="001E3CFE" w:rsidRDefault="00C746AF" w:rsidP="00F379FD">
            <w:pPr>
              <w:rPr>
                <w:rFonts w:eastAsiaTheme="minorEastAsia"/>
              </w:rPr>
            </w:pPr>
            <w:r w:rsidRPr="004D3539">
              <w:rPr>
                <w:rFonts w:eastAsiaTheme="minorEastAsia" w:hint="eastAsia"/>
                <w:color w:val="000000"/>
              </w:rPr>
              <w:t>中央經濟工作會議</w:t>
            </w:r>
          </w:p>
        </w:tc>
      </w:tr>
      <w:tr w:rsidR="00C746AF" w:rsidRPr="001E3CFE" w14:paraId="1520F5B4" w14:textId="77777777" w:rsidTr="00F379FD">
        <w:tc>
          <w:tcPr>
            <w:tcW w:w="630" w:type="dxa"/>
          </w:tcPr>
          <w:p w14:paraId="3B09B2AE" w14:textId="77777777" w:rsidR="00C746AF" w:rsidRPr="001E3CFE" w:rsidRDefault="00C746AF" w:rsidP="00F379FD">
            <w:pPr>
              <w:rPr>
                <w:rFonts w:eastAsiaTheme="minorEastAsia"/>
                <w:color w:val="000000"/>
              </w:rPr>
            </w:pPr>
            <w:r w:rsidRPr="001E3CFE">
              <w:rPr>
                <w:rFonts w:eastAsiaTheme="minorEastAsia"/>
                <w:color w:val="000000"/>
              </w:rPr>
              <w:t>A</w:t>
            </w:r>
          </w:p>
          <w:p w14:paraId="7E188C1B" w14:textId="77777777" w:rsidR="00C746AF" w:rsidRPr="001E3CFE" w:rsidRDefault="00C746AF" w:rsidP="00F379FD">
            <w:pPr>
              <w:rPr>
                <w:rFonts w:eastAsiaTheme="minorEastAsia"/>
                <w:color w:val="000000"/>
              </w:rPr>
            </w:pPr>
            <w:r w:rsidRPr="001E3CFE">
              <w:rPr>
                <w:rFonts w:eastAsiaTheme="minorEastAsia"/>
                <w:color w:val="000000"/>
              </w:rPr>
              <w:t>B</w:t>
            </w:r>
          </w:p>
          <w:p w14:paraId="0EC3F248" w14:textId="77777777" w:rsidR="00C746AF" w:rsidRPr="001E3CFE" w:rsidRDefault="00C746AF" w:rsidP="00F379FD">
            <w:pPr>
              <w:rPr>
                <w:rFonts w:eastAsiaTheme="minorEastAsia"/>
                <w:color w:val="000000"/>
              </w:rPr>
            </w:pPr>
            <w:r w:rsidRPr="001E3CFE">
              <w:rPr>
                <w:rFonts w:eastAsiaTheme="minorEastAsia"/>
                <w:color w:val="000000"/>
              </w:rPr>
              <w:t>C</w:t>
            </w:r>
          </w:p>
          <w:p w14:paraId="0E325B0C" w14:textId="77777777" w:rsidR="00C746AF" w:rsidRPr="001E3CFE" w:rsidRDefault="00C746AF" w:rsidP="00F379FD">
            <w:pPr>
              <w:rPr>
                <w:rFonts w:eastAsiaTheme="minorEastAsia"/>
                <w:color w:val="000000"/>
              </w:rPr>
            </w:pPr>
            <w:r w:rsidRPr="001E3CFE">
              <w:rPr>
                <w:rFonts w:eastAsiaTheme="minorEastAsia"/>
                <w:color w:val="000000"/>
              </w:rPr>
              <w:t>D</w:t>
            </w:r>
          </w:p>
        </w:tc>
        <w:tc>
          <w:tcPr>
            <w:tcW w:w="6660" w:type="dxa"/>
          </w:tcPr>
          <w:p w14:paraId="3CDB9940" w14:textId="77777777" w:rsidR="00C746AF" w:rsidRPr="001E3CFE" w:rsidRDefault="00C746AF" w:rsidP="00F379F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F930770"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6912FB3"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1ADFC1F8" w14:textId="77777777" w:rsidR="00C746AF" w:rsidRPr="001E3CFE" w:rsidRDefault="00C746AF" w:rsidP="00F379F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46AF" w:rsidRPr="001E3CFE" w14:paraId="12C4309E" w14:textId="77777777" w:rsidTr="00F379FD">
        <w:tc>
          <w:tcPr>
            <w:tcW w:w="7290" w:type="dxa"/>
            <w:gridSpan w:val="2"/>
          </w:tcPr>
          <w:p w14:paraId="2C7EAD1E" w14:textId="05FDAB7A" w:rsidR="00C746AF" w:rsidRPr="001E3CFE" w:rsidRDefault="00A70E38" w:rsidP="00F379FD">
            <w:pPr>
              <w:spacing w:beforeLines="50" w:before="120"/>
              <w:rPr>
                <w:rFonts w:eastAsiaTheme="minorEastAsia"/>
                <w:color w:val="FF0000"/>
              </w:rPr>
            </w:pPr>
            <w:r>
              <w:rPr>
                <w:rFonts w:eastAsiaTheme="minorEastAsia"/>
                <w:color w:val="FF0000"/>
                <w:lang w:eastAsia="zh-HK"/>
              </w:rPr>
              <w:t>答案</w:t>
            </w:r>
            <w:r w:rsidR="00C746AF" w:rsidRPr="001E3CFE">
              <w:rPr>
                <w:rFonts w:eastAsiaTheme="minorEastAsia"/>
                <w:color w:val="FF0000"/>
              </w:rPr>
              <w:t>：</w:t>
            </w:r>
            <w:r w:rsidR="00C746AF">
              <w:rPr>
                <w:rFonts w:eastAsiaTheme="minorEastAsia" w:hint="eastAsia"/>
                <w:color w:val="FF0000"/>
                <w:lang w:eastAsia="zh-HK"/>
              </w:rPr>
              <w:t>B</w:t>
            </w:r>
          </w:p>
        </w:tc>
      </w:tr>
    </w:tbl>
    <w:p w14:paraId="0B89D347" w14:textId="77777777" w:rsidR="00C746AF" w:rsidRDefault="00C746AF" w:rsidP="00C746AF">
      <w:pPr>
        <w:ind w:left="0" w:firstLine="0"/>
        <w:rPr>
          <w:rFonts w:asciiTheme="minorEastAsia" w:eastAsiaTheme="minorEastAsia" w:hAnsiTheme="minorEastAsia"/>
          <w:sz w:val="16"/>
          <w:szCs w:val="16"/>
        </w:rPr>
      </w:pPr>
    </w:p>
    <w:p w14:paraId="417AEEE9" w14:textId="77777777" w:rsidR="00C746AF" w:rsidRDefault="00C746AF" w:rsidP="00C746AF">
      <w:pPr>
        <w:ind w:left="0" w:firstLine="0"/>
        <w:rPr>
          <w:rFonts w:asciiTheme="minorEastAsia" w:eastAsiaTheme="minorEastAsia" w:hAnsiTheme="minorEastAsia"/>
          <w:sz w:val="16"/>
          <w:szCs w:val="16"/>
        </w:rPr>
      </w:pPr>
    </w:p>
    <w:p w14:paraId="242C2941" w14:textId="77777777" w:rsidR="00C746AF" w:rsidRDefault="00C746AF" w:rsidP="00C746AF">
      <w:pPr>
        <w:ind w:left="0" w:firstLine="0"/>
        <w:rPr>
          <w:rFonts w:asciiTheme="minorEastAsia" w:eastAsiaTheme="minorEastAsia" w:hAnsiTheme="minorEastAsia"/>
          <w:sz w:val="16"/>
          <w:szCs w:val="16"/>
        </w:rPr>
      </w:pPr>
    </w:p>
    <w:p w14:paraId="4D375677" w14:textId="77777777" w:rsidR="00C746AF" w:rsidRDefault="00C746AF" w:rsidP="00C746AF">
      <w:pPr>
        <w:ind w:left="0" w:firstLine="0"/>
        <w:rPr>
          <w:rFonts w:asciiTheme="minorEastAsia" w:eastAsiaTheme="minorEastAsia" w:hAnsiTheme="minorEastAsia"/>
          <w:sz w:val="16"/>
          <w:szCs w:val="16"/>
        </w:rPr>
      </w:pPr>
    </w:p>
    <w:p w14:paraId="5EFCE161" w14:textId="77777777" w:rsidR="00C746AF" w:rsidRDefault="00C746AF" w:rsidP="00C746AF">
      <w:pPr>
        <w:ind w:left="0" w:firstLine="0"/>
        <w:rPr>
          <w:rFonts w:asciiTheme="minorEastAsia" w:eastAsiaTheme="minorEastAsia" w:hAnsiTheme="minorEastAsia"/>
          <w:sz w:val="16"/>
          <w:szCs w:val="16"/>
        </w:rPr>
      </w:pPr>
    </w:p>
    <w:p w14:paraId="265F3163" w14:textId="77777777" w:rsidR="00C746AF" w:rsidRDefault="00C746AF" w:rsidP="00C746AF">
      <w:pPr>
        <w:ind w:left="0" w:firstLine="0"/>
        <w:rPr>
          <w:rFonts w:asciiTheme="minorEastAsia" w:eastAsiaTheme="minorEastAsia" w:hAnsiTheme="minorEastAsia"/>
          <w:sz w:val="16"/>
          <w:szCs w:val="16"/>
        </w:rPr>
      </w:pPr>
    </w:p>
    <w:p w14:paraId="2CF67311" w14:textId="77777777" w:rsidR="008E16F8" w:rsidRDefault="008E16F8" w:rsidP="00C746AF">
      <w:pPr>
        <w:ind w:left="0" w:firstLine="0"/>
        <w:rPr>
          <w:rFonts w:asciiTheme="minorEastAsia" w:eastAsiaTheme="minorEastAsia" w:hAnsiTheme="minorEastAsia"/>
          <w:sz w:val="16"/>
          <w:szCs w:val="16"/>
        </w:rPr>
      </w:pPr>
    </w:p>
    <w:p w14:paraId="05A90D53" w14:textId="77777777" w:rsidR="008E16F8" w:rsidRDefault="008E16F8" w:rsidP="00C746AF">
      <w:pPr>
        <w:ind w:left="0" w:firstLine="0"/>
        <w:rPr>
          <w:rFonts w:asciiTheme="minorEastAsia" w:eastAsiaTheme="minorEastAsia" w:hAnsiTheme="minorEastAsia"/>
          <w:sz w:val="16"/>
          <w:szCs w:val="16"/>
        </w:rPr>
      </w:pPr>
    </w:p>
    <w:p w14:paraId="4170DAD4" w14:textId="77777777" w:rsidR="008E16F8" w:rsidRDefault="008E16F8" w:rsidP="00C746AF">
      <w:pPr>
        <w:ind w:left="0" w:firstLine="0"/>
        <w:rPr>
          <w:rFonts w:asciiTheme="minorEastAsia" w:eastAsiaTheme="minorEastAsia" w:hAnsiTheme="minorEastAsia"/>
          <w:sz w:val="16"/>
          <w:szCs w:val="16"/>
        </w:rPr>
      </w:pPr>
    </w:p>
    <w:p w14:paraId="2187E144" w14:textId="77777777" w:rsidR="008E16F8" w:rsidRDefault="008E16F8" w:rsidP="00C746AF">
      <w:pPr>
        <w:ind w:left="0" w:firstLine="0"/>
        <w:rPr>
          <w:rFonts w:asciiTheme="minorEastAsia" w:eastAsiaTheme="minorEastAsia" w:hAnsiTheme="minorEastAsia"/>
          <w:sz w:val="16"/>
          <w:szCs w:val="16"/>
        </w:rPr>
      </w:pPr>
    </w:p>
    <w:p w14:paraId="74D9B6E8" w14:textId="77777777" w:rsidR="008E16F8" w:rsidRDefault="008E16F8" w:rsidP="00C746AF">
      <w:pPr>
        <w:ind w:left="0" w:firstLine="0"/>
        <w:rPr>
          <w:rFonts w:asciiTheme="minorEastAsia" w:eastAsiaTheme="minorEastAsia" w:hAnsiTheme="minorEastAsia"/>
          <w:sz w:val="16"/>
          <w:szCs w:val="16"/>
        </w:rPr>
      </w:pPr>
    </w:p>
    <w:p w14:paraId="5F4ACDE0" w14:textId="77777777" w:rsidR="008E16F8" w:rsidRDefault="008E16F8" w:rsidP="00C746AF">
      <w:pPr>
        <w:ind w:left="0" w:firstLine="0"/>
        <w:rPr>
          <w:rFonts w:asciiTheme="minorEastAsia" w:eastAsiaTheme="minorEastAsia" w:hAnsiTheme="minorEastAsia"/>
          <w:sz w:val="16"/>
          <w:szCs w:val="16"/>
        </w:rPr>
      </w:pPr>
    </w:p>
    <w:p w14:paraId="53C90448" w14:textId="77777777" w:rsidR="008E16F8" w:rsidRDefault="008E16F8" w:rsidP="00C746AF">
      <w:pPr>
        <w:ind w:left="0" w:firstLine="0"/>
        <w:rPr>
          <w:rFonts w:asciiTheme="minorEastAsia" w:eastAsiaTheme="minorEastAsia" w:hAnsiTheme="minorEastAsia"/>
          <w:sz w:val="16"/>
          <w:szCs w:val="16"/>
        </w:rPr>
      </w:pPr>
    </w:p>
    <w:p w14:paraId="61B62C4D" w14:textId="77777777" w:rsidR="008E16F8" w:rsidRDefault="008E16F8" w:rsidP="00C746AF">
      <w:pPr>
        <w:ind w:left="0" w:firstLine="0"/>
        <w:rPr>
          <w:rFonts w:asciiTheme="minorEastAsia" w:eastAsiaTheme="minorEastAsia" w:hAnsiTheme="minorEastAsia"/>
          <w:sz w:val="16"/>
          <w:szCs w:val="16"/>
        </w:rPr>
      </w:pPr>
    </w:p>
    <w:p w14:paraId="24CE6043" w14:textId="77777777" w:rsidR="00C746AF" w:rsidRPr="000357FC" w:rsidRDefault="00C746AF" w:rsidP="00C746AF">
      <w:pPr>
        <w:ind w:left="0" w:firstLine="0"/>
        <w:rPr>
          <w:rFonts w:asciiTheme="minorEastAsia" w:eastAsiaTheme="minorEastAsia" w:hAnsiTheme="minorEastAsia"/>
          <w:sz w:val="16"/>
          <w:szCs w:val="16"/>
        </w:rPr>
      </w:pPr>
    </w:p>
    <w:p w14:paraId="1C4FBF76" w14:textId="77777777" w:rsidR="00C746AF" w:rsidRPr="002875D8" w:rsidRDefault="00C746AF" w:rsidP="00C746AF">
      <w:pPr>
        <w:pStyle w:val="ListParagraph"/>
        <w:numPr>
          <w:ilvl w:val="0"/>
          <w:numId w:val="94"/>
        </w:numPr>
        <w:rPr>
          <w:rFonts w:asciiTheme="minorEastAsia" w:eastAsiaTheme="minorEastAsia" w:hAnsiTheme="minorEastAsia"/>
        </w:rPr>
      </w:pPr>
      <w:r w:rsidRPr="000357FC">
        <w:rPr>
          <w:rFonts w:eastAsiaTheme="minorEastAsia" w:hint="eastAsia"/>
          <w:lang w:eastAsia="zh-HK"/>
        </w:rPr>
        <w:lastRenderedPageBreak/>
        <w:t>根據資料二，香港特區的人大代表及政協委員向</w:t>
      </w:r>
      <w:r w:rsidRPr="000357FC">
        <w:rPr>
          <w:rFonts w:asciiTheme="minorEastAsia" w:eastAsiaTheme="minorEastAsia" w:hAnsiTheme="minorEastAsia" w:hint="eastAsia"/>
          <w:lang w:eastAsia="zh-HK"/>
        </w:rPr>
        <w:t>「兩會」</w:t>
      </w:r>
      <w:r w:rsidRPr="000357FC">
        <w:rPr>
          <w:rFonts w:eastAsiaTheme="minorEastAsia" w:hint="eastAsia"/>
          <w:lang w:eastAsia="zh-HK"/>
        </w:rPr>
        <w:t>提出哪些建</w:t>
      </w:r>
      <w:r w:rsidRPr="000357FC">
        <w:rPr>
          <w:rFonts w:eastAsiaTheme="minorEastAsia" w:hint="eastAsia"/>
        </w:rPr>
        <w:t>議</w:t>
      </w:r>
      <w:r w:rsidRPr="000357FC">
        <w:rPr>
          <w:rFonts w:eastAsiaTheme="minorEastAsia" w:hint="eastAsia"/>
          <w:lang w:eastAsia="zh-HK"/>
        </w:rPr>
        <w:t>和提案</w:t>
      </w:r>
      <w:r w:rsidRPr="000357FC">
        <w:rPr>
          <w:rFonts w:eastAsiaTheme="minorEastAsia" w:hint="eastAsia"/>
        </w:rPr>
        <w:t>？</w:t>
      </w:r>
      <w:r w:rsidRPr="000357FC">
        <w:rPr>
          <w:rFonts w:eastAsiaTheme="minorEastAsia" w:hint="eastAsia"/>
          <w:lang w:eastAsia="zh-HK"/>
        </w:rPr>
        <w:t>請</w:t>
      </w:r>
      <w:r>
        <w:rPr>
          <w:rFonts w:eastAsiaTheme="minorEastAsia" w:hint="eastAsia"/>
          <w:lang w:eastAsia="zh-HK"/>
        </w:rPr>
        <w:t>把不同</w:t>
      </w:r>
      <w:r w:rsidRPr="008C560B">
        <w:rPr>
          <w:rFonts w:eastAsiaTheme="minorEastAsia" w:hint="eastAsia"/>
          <w:lang w:eastAsia="zh-HK"/>
        </w:rPr>
        <w:t>領域的提案</w:t>
      </w:r>
      <w:r>
        <w:rPr>
          <w:rFonts w:eastAsiaTheme="minorEastAsia" w:hint="eastAsia"/>
          <w:lang w:eastAsia="zh-HK"/>
        </w:rPr>
        <w:t>和</w:t>
      </w:r>
      <w:r w:rsidRPr="008C560B">
        <w:rPr>
          <w:rFonts w:eastAsiaTheme="minorEastAsia" w:hint="eastAsia"/>
          <w:lang w:eastAsia="zh-HK"/>
        </w:rPr>
        <w:t>具體提案建議</w:t>
      </w:r>
      <w:r>
        <w:rPr>
          <w:rFonts w:eastAsiaTheme="minorEastAsia" w:hint="eastAsia"/>
          <w:lang w:eastAsia="zh-HK"/>
        </w:rPr>
        <w:t>用線連起</w:t>
      </w:r>
      <w:r>
        <w:rPr>
          <w:rFonts w:eastAsiaTheme="minorEastAsia" w:hint="eastAsia"/>
        </w:rPr>
        <w:t>來</w:t>
      </w:r>
      <w:r w:rsidRPr="000357FC">
        <w:rPr>
          <w:rFonts w:eastAsiaTheme="minorEastAsia" w:hint="eastAsia"/>
        </w:rPr>
        <w:t>。</w:t>
      </w:r>
    </w:p>
    <w:p w14:paraId="3A70D288" w14:textId="77777777" w:rsidR="00C746AF" w:rsidRPr="002875D8" w:rsidRDefault="00C746AF" w:rsidP="00C746AF">
      <w:pPr>
        <w:rPr>
          <w:rFonts w:asciiTheme="minorEastAsia" w:eastAsiaTheme="minorEastAsia" w:hAnsiTheme="minorEastAsia"/>
        </w:rPr>
      </w:pPr>
    </w:p>
    <w:tbl>
      <w:tblPr>
        <w:tblStyle w:val="TableGrid1"/>
        <w:tblW w:w="8725" w:type="dxa"/>
        <w:tblLook w:val="04A0" w:firstRow="1" w:lastRow="0" w:firstColumn="1" w:lastColumn="0" w:noHBand="0" w:noVBand="1"/>
      </w:tblPr>
      <w:tblGrid>
        <w:gridCol w:w="3334"/>
        <w:gridCol w:w="1977"/>
        <w:gridCol w:w="3414"/>
      </w:tblGrid>
      <w:tr w:rsidR="00C746AF" w:rsidRPr="00D573A2" w14:paraId="5B5FE47C" w14:textId="77777777" w:rsidTr="00F379FD">
        <w:tc>
          <w:tcPr>
            <w:tcW w:w="3334" w:type="dxa"/>
            <w:tcBorders>
              <w:right w:val="single" w:sz="4" w:space="0" w:color="auto"/>
            </w:tcBorders>
            <w:shd w:val="clear" w:color="auto" w:fill="D9D9D9" w:themeFill="background1" w:themeFillShade="D9"/>
          </w:tcPr>
          <w:p w14:paraId="15497BE2" w14:textId="77777777" w:rsidR="00C746AF" w:rsidRPr="00D573A2" w:rsidRDefault="00C746AF" w:rsidP="00F379FD">
            <w:pPr>
              <w:spacing w:line="360" w:lineRule="auto"/>
              <w:ind w:left="0" w:firstLine="0"/>
              <w:jc w:val="center"/>
              <w:rPr>
                <w:b/>
                <w:lang w:eastAsia="zh-HK"/>
              </w:rPr>
            </w:pPr>
            <w:r>
              <w:rPr>
                <w:rFonts w:hint="eastAsia"/>
                <w:b/>
                <w:lang w:eastAsia="zh-HK"/>
              </w:rPr>
              <w:t>不同領</w:t>
            </w:r>
            <w:r>
              <w:rPr>
                <w:rFonts w:hint="eastAsia"/>
                <w:b/>
              </w:rPr>
              <w:t>域</w:t>
            </w:r>
            <w:r>
              <w:rPr>
                <w:rFonts w:hint="eastAsia"/>
                <w:b/>
                <w:lang w:eastAsia="zh-HK"/>
              </w:rPr>
              <w:t>的提</w:t>
            </w:r>
            <w:r>
              <w:rPr>
                <w:rFonts w:hint="eastAsia"/>
                <w:b/>
              </w:rPr>
              <w:t>案</w:t>
            </w:r>
          </w:p>
        </w:tc>
        <w:tc>
          <w:tcPr>
            <w:tcW w:w="1977" w:type="dxa"/>
            <w:tcBorders>
              <w:top w:val="nil"/>
              <w:left w:val="single" w:sz="4" w:space="0" w:color="auto"/>
              <w:bottom w:val="nil"/>
              <w:right w:val="single" w:sz="4" w:space="0" w:color="auto"/>
            </w:tcBorders>
          </w:tcPr>
          <w:p w14:paraId="3F2243BA" w14:textId="77777777" w:rsidR="00C746AF" w:rsidRPr="00D573A2" w:rsidRDefault="00C746AF" w:rsidP="00F379FD">
            <w:pPr>
              <w:snapToGrid w:val="0"/>
              <w:spacing w:after="160" w:line="360" w:lineRule="auto"/>
              <w:rPr>
                <w:rFonts w:eastAsia="標楷體"/>
                <w:bCs/>
                <w:sz w:val="28"/>
                <w:szCs w:val="28"/>
                <w:lang w:eastAsia="zh-HK"/>
              </w:rPr>
            </w:pPr>
          </w:p>
        </w:tc>
        <w:tc>
          <w:tcPr>
            <w:tcW w:w="3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CFA02" w14:textId="77777777" w:rsidR="00C746AF" w:rsidRPr="00D573A2" w:rsidRDefault="00C746AF" w:rsidP="00F379FD">
            <w:pPr>
              <w:spacing w:line="360" w:lineRule="auto"/>
              <w:jc w:val="center"/>
              <w:rPr>
                <w:b/>
                <w:lang w:eastAsia="zh-HK"/>
              </w:rPr>
            </w:pPr>
            <w:r w:rsidRPr="004D3539">
              <w:rPr>
                <w:rFonts w:hint="eastAsia"/>
                <w:b/>
                <w:lang w:eastAsia="zh-HK"/>
              </w:rPr>
              <w:t>具體提案建議</w:t>
            </w:r>
          </w:p>
        </w:tc>
      </w:tr>
      <w:tr w:rsidR="00C746AF" w:rsidRPr="00D573A2" w14:paraId="683F8451" w14:textId="77777777" w:rsidTr="00F379FD">
        <w:tc>
          <w:tcPr>
            <w:tcW w:w="3334" w:type="dxa"/>
            <w:tcBorders>
              <w:right w:val="single" w:sz="4" w:space="0" w:color="auto"/>
            </w:tcBorders>
          </w:tcPr>
          <w:p w14:paraId="08CD4703" w14:textId="77777777" w:rsidR="00C746AF" w:rsidRPr="008C560B" w:rsidRDefault="00C746AF" w:rsidP="00F379FD">
            <w:pPr>
              <w:spacing w:line="360" w:lineRule="auto"/>
              <w:ind w:left="0" w:firstLine="0"/>
              <w:jc w:val="center"/>
              <w:rPr>
                <w:rFonts w:asciiTheme="minorEastAsia" w:eastAsiaTheme="minorEastAsia" w:hAnsiTheme="minorEastAsia"/>
                <w:lang w:eastAsia="zh-HK"/>
              </w:rPr>
            </w:pPr>
            <w:r w:rsidRPr="008C560B">
              <w:rPr>
                <w:rFonts w:eastAsiaTheme="minorEastAsia" w:hint="eastAsia"/>
                <w:lang w:eastAsia="zh-HK"/>
              </w:rPr>
              <w:t>經貿</w:t>
            </w:r>
          </w:p>
        </w:tc>
        <w:tc>
          <w:tcPr>
            <w:tcW w:w="1977" w:type="dxa"/>
            <w:tcBorders>
              <w:top w:val="nil"/>
              <w:left w:val="single" w:sz="4" w:space="0" w:color="auto"/>
              <w:bottom w:val="nil"/>
              <w:right w:val="single" w:sz="4" w:space="0" w:color="auto"/>
            </w:tcBorders>
          </w:tcPr>
          <w:p w14:paraId="4629E906" w14:textId="77777777" w:rsidR="00C746AF" w:rsidRDefault="00C746AF" w:rsidP="00F379FD">
            <w:pPr>
              <w:snapToGrid w:val="0"/>
              <w:spacing w:after="160" w:line="360" w:lineRule="auto"/>
              <w:rPr>
                <w:rFonts w:ascii="細明體" w:eastAsia="細明體" w:hAnsi="細明體"/>
                <w:bCs/>
                <w:sz w:val="28"/>
                <w:szCs w:val="28"/>
                <w:lang w:eastAsia="zh-HK"/>
              </w:rPr>
            </w:pPr>
          </w:p>
          <w:p w14:paraId="50DD6817" w14:textId="77777777" w:rsidR="00C746AF" w:rsidRPr="00D573A2" w:rsidRDefault="00C746AF" w:rsidP="00F379FD">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83008" behindDoc="0" locked="0" layoutInCell="1" allowOverlap="1" wp14:anchorId="11EF9D1F" wp14:editId="514B5A05">
                      <wp:simplePos x="0" y="0"/>
                      <wp:positionH relativeFrom="column">
                        <wp:posOffset>87630</wp:posOffset>
                      </wp:positionH>
                      <wp:positionV relativeFrom="paragraph">
                        <wp:posOffset>121920</wp:posOffset>
                      </wp:positionV>
                      <wp:extent cx="876300" cy="0"/>
                      <wp:effectExtent l="57150" t="57150" r="57150" b="57150"/>
                      <wp:wrapNone/>
                      <wp:docPr id="69" name="直線接點 5"/>
                      <wp:cNvGraphicFramePr/>
                      <a:graphic xmlns:a="http://schemas.openxmlformats.org/drawingml/2006/main">
                        <a:graphicData uri="http://schemas.microsoft.com/office/word/2010/wordprocessingShape">
                          <wps:wsp>
                            <wps:cNvCnPr/>
                            <wps:spPr>
                              <a:xfrm flipV="1">
                                <a:off x="0" y="0"/>
                                <a:ext cx="87630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E20D2" id="直線接點 5" o:spid="_x0000_s1026" style="position:absolute;flip:y;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9.6pt" to="75.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top w:val="single" w:sz="4" w:space="0" w:color="auto"/>
              <w:left w:val="single" w:sz="4" w:space="0" w:color="auto"/>
            </w:tcBorders>
          </w:tcPr>
          <w:p w14:paraId="58EF1D2F" w14:textId="77777777" w:rsidR="00C746AF" w:rsidRPr="004D3539" w:rsidRDefault="00C746AF" w:rsidP="00F379FD">
            <w:pPr>
              <w:spacing w:line="360" w:lineRule="auto"/>
              <w:ind w:left="0" w:firstLine="0"/>
            </w:pPr>
            <w:r>
              <w:rPr>
                <w:rFonts w:hint="eastAsia"/>
              </w:rPr>
              <w:t>打造北部都會區為「香港矽谷」，推動更多內地優質科創企業進駐北部都會區。為北部都會區的企業產品進入內地市場，提供政策便利。</w:t>
            </w:r>
          </w:p>
        </w:tc>
      </w:tr>
      <w:tr w:rsidR="00C746AF" w:rsidRPr="00D573A2" w14:paraId="2348B3AA" w14:textId="77777777" w:rsidTr="00F379FD">
        <w:tc>
          <w:tcPr>
            <w:tcW w:w="3334" w:type="dxa"/>
            <w:tcBorders>
              <w:right w:val="single" w:sz="4" w:space="0" w:color="auto"/>
            </w:tcBorders>
          </w:tcPr>
          <w:p w14:paraId="67C3F502" w14:textId="77777777" w:rsidR="00C746AF" w:rsidRPr="00D573A2" w:rsidRDefault="00C746AF" w:rsidP="00F379FD">
            <w:pPr>
              <w:spacing w:line="360" w:lineRule="auto"/>
              <w:jc w:val="center"/>
            </w:pPr>
            <w:r w:rsidRPr="004D3539">
              <w:rPr>
                <w:rFonts w:hint="eastAsia"/>
              </w:rPr>
              <w:t>醫療及科研</w:t>
            </w:r>
          </w:p>
        </w:tc>
        <w:tc>
          <w:tcPr>
            <w:tcW w:w="1977" w:type="dxa"/>
            <w:tcBorders>
              <w:top w:val="nil"/>
              <w:left w:val="single" w:sz="4" w:space="0" w:color="auto"/>
              <w:bottom w:val="nil"/>
              <w:right w:val="single" w:sz="4" w:space="0" w:color="auto"/>
            </w:tcBorders>
          </w:tcPr>
          <w:p w14:paraId="639B48E8" w14:textId="77777777" w:rsidR="00C746AF" w:rsidRDefault="00C746AF" w:rsidP="00F379FD">
            <w:pPr>
              <w:spacing w:line="360" w:lineRule="auto"/>
              <w:ind w:left="0" w:firstLine="0"/>
              <w:rPr>
                <w:rFonts w:ascii="細明體" w:eastAsia="細明體" w:hAnsi="細明體"/>
                <w:bCs/>
                <w:sz w:val="28"/>
                <w:szCs w:val="28"/>
                <w:lang w:eastAsia="zh-HK"/>
              </w:rPr>
            </w:pPr>
          </w:p>
          <w:p w14:paraId="5748DDCC" w14:textId="77777777" w:rsidR="00C746AF" w:rsidRPr="00D573A2" w:rsidRDefault="00C746AF" w:rsidP="00F379FD">
            <w:pPr>
              <w:spacing w:line="360" w:lineRule="auto"/>
              <w:rPr>
                <w:lang w:eastAsia="zh-HK"/>
              </w:rPr>
            </w:pPr>
            <w:r w:rsidRPr="00D573A2">
              <w:rPr>
                <w:noProof/>
              </w:rPr>
              <mc:AlternateContent>
                <mc:Choice Requires="wps">
                  <w:drawing>
                    <wp:anchor distT="0" distB="0" distL="114300" distR="114300" simplePos="0" relativeHeight="253484032" behindDoc="0" locked="0" layoutInCell="1" allowOverlap="1" wp14:anchorId="2371973F" wp14:editId="57C416BD">
                      <wp:simplePos x="0" y="0"/>
                      <wp:positionH relativeFrom="column">
                        <wp:posOffset>81205</wp:posOffset>
                      </wp:positionH>
                      <wp:positionV relativeFrom="paragraph">
                        <wp:posOffset>121521</wp:posOffset>
                      </wp:positionV>
                      <wp:extent cx="800100" cy="984708"/>
                      <wp:effectExtent l="57150" t="57150" r="57150" b="63500"/>
                      <wp:wrapNone/>
                      <wp:docPr id="74" name="直線接點 5"/>
                      <wp:cNvGraphicFramePr/>
                      <a:graphic xmlns:a="http://schemas.openxmlformats.org/drawingml/2006/main">
                        <a:graphicData uri="http://schemas.microsoft.com/office/word/2010/wordprocessingShape">
                          <wps:wsp>
                            <wps:cNvCnPr/>
                            <wps:spPr>
                              <a:xfrm flipH="1">
                                <a:off x="0" y="0"/>
                                <a:ext cx="800100" cy="984708"/>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797B9" id="直線接點 5" o:spid="_x0000_s1026" style="position:absolute;flip:x;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55pt" to="69.4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2171BC12" w14:textId="77777777" w:rsidR="00C746AF" w:rsidRPr="00D573A2" w:rsidRDefault="00C746AF" w:rsidP="00F379FD">
            <w:pPr>
              <w:spacing w:line="360" w:lineRule="auto"/>
              <w:ind w:left="0" w:firstLine="0"/>
              <w:rPr>
                <w:lang w:eastAsia="zh-HK"/>
              </w:rPr>
            </w:pPr>
            <w:r w:rsidRPr="004D3539">
              <w:rPr>
                <w:rFonts w:hint="eastAsia"/>
              </w:rPr>
              <w:t>香港企業進駐「一帶一路」經貿合作區，讓香港企業享有與內地企業同等待遇。</w:t>
            </w:r>
          </w:p>
        </w:tc>
      </w:tr>
      <w:tr w:rsidR="00C746AF" w:rsidRPr="00D573A2" w14:paraId="25E572A7" w14:textId="77777777" w:rsidTr="00F379FD">
        <w:tc>
          <w:tcPr>
            <w:tcW w:w="3334" w:type="dxa"/>
            <w:tcBorders>
              <w:right w:val="single" w:sz="4" w:space="0" w:color="auto"/>
            </w:tcBorders>
          </w:tcPr>
          <w:p w14:paraId="37215248" w14:textId="77777777" w:rsidR="00C746AF" w:rsidRPr="00D573A2" w:rsidRDefault="00C746AF" w:rsidP="00F379FD">
            <w:pPr>
              <w:spacing w:line="360" w:lineRule="auto"/>
              <w:ind w:left="0" w:firstLine="0"/>
              <w:jc w:val="center"/>
            </w:pPr>
            <w:r w:rsidRPr="004D3539">
              <w:rPr>
                <w:rFonts w:hint="eastAsia"/>
              </w:rPr>
              <w:t>配合「一帶一路」發展策略</w:t>
            </w:r>
          </w:p>
        </w:tc>
        <w:tc>
          <w:tcPr>
            <w:tcW w:w="1977" w:type="dxa"/>
            <w:tcBorders>
              <w:top w:val="nil"/>
              <w:left w:val="single" w:sz="4" w:space="0" w:color="auto"/>
              <w:bottom w:val="nil"/>
              <w:right w:val="single" w:sz="4" w:space="0" w:color="auto"/>
            </w:tcBorders>
          </w:tcPr>
          <w:p w14:paraId="145E5F9D" w14:textId="77777777" w:rsidR="00C746AF" w:rsidRDefault="00C746AF" w:rsidP="00F379FD">
            <w:pPr>
              <w:snapToGrid w:val="0"/>
              <w:spacing w:after="160" w:line="360" w:lineRule="auto"/>
              <w:rPr>
                <w:rFonts w:ascii="細明體" w:eastAsia="細明體" w:hAnsi="細明體"/>
                <w:bCs/>
                <w:sz w:val="28"/>
                <w:szCs w:val="28"/>
                <w:lang w:eastAsia="zh-HK"/>
              </w:rPr>
            </w:pPr>
            <w:r w:rsidRPr="00D573A2">
              <w:rPr>
                <w:noProof/>
              </w:rPr>
              <mc:AlternateContent>
                <mc:Choice Requires="wps">
                  <w:drawing>
                    <wp:anchor distT="0" distB="0" distL="114300" distR="114300" simplePos="0" relativeHeight="253485056" behindDoc="0" locked="0" layoutInCell="1" allowOverlap="1" wp14:anchorId="18A93C1C" wp14:editId="2F73C3C8">
                      <wp:simplePos x="0" y="0"/>
                      <wp:positionH relativeFrom="column">
                        <wp:posOffset>81206</wp:posOffset>
                      </wp:positionH>
                      <wp:positionV relativeFrom="paragraph">
                        <wp:posOffset>-430294</wp:posOffset>
                      </wp:positionV>
                      <wp:extent cx="800100" cy="968671"/>
                      <wp:effectExtent l="57150" t="57150" r="57150" b="60325"/>
                      <wp:wrapNone/>
                      <wp:docPr id="84" name="直線接點 5"/>
                      <wp:cNvGraphicFramePr/>
                      <a:graphic xmlns:a="http://schemas.openxmlformats.org/drawingml/2006/main">
                        <a:graphicData uri="http://schemas.microsoft.com/office/word/2010/wordprocessingShape">
                          <wps:wsp>
                            <wps:cNvCnPr/>
                            <wps:spPr>
                              <a:xfrm>
                                <a:off x="0" y="0"/>
                                <a:ext cx="800100" cy="968671"/>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35F46" id="直線接點 5" o:spid="_x0000_s1026" style="position:absolute;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33.9pt" to="69.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" strokecolor="red" strokeweight="2.25pt">
                      <v:stroke startarrow="oval" endarrow="oval"/>
                    </v:line>
                  </w:pict>
                </mc:Fallback>
              </mc:AlternateContent>
            </w:r>
          </w:p>
          <w:p w14:paraId="0386BA25" w14:textId="77777777" w:rsidR="00C746AF" w:rsidRPr="00D573A2" w:rsidRDefault="00C746AF" w:rsidP="00F379FD">
            <w:pPr>
              <w:snapToGrid w:val="0"/>
              <w:spacing w:after="160" w:line="360" w:lineRule="auto"/>
              <w:rPr>
                <w:rFonts w:eastAsia="標楷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414" w:type="dxa"/>
            <w:tcBorders>
              <w:left w:val="single" w:sz="4" w:space="0" w:color="auto"/>
            </w:tcBorders>
          </w:tcPr>
          <w:p w14:paraId="629FC214" w14:textId="77777777" w:rsidR="00C746AF" w:rsidRPr="00D573A2" w:rsidRDefault="00C746AF" w:rsidP="00F379FD">
            <w:pPr>
              <w:spacing w:line="360" w:lineRule="auto"/>
              <w:ind w:left="0" w:firstLine="0"/>
              <w:rPr>
                <w:rFonts w:asciiTheme="minorEastAsia" w:eastAsiaTheme="minorEastAsia" w:hAnsiTheme="minorEastAsia"/>
                <w:bCs/>
                <w:lang w:eastAsia="zh-HK"/>
              </w:rPr>
            </w:pPr>
            <w:r w:rsidRPr="004D3539">
              <w:rPr>
                <w:rFonts w:hint="eastAsia"/>
              </w:rPr>
              <w:t>北部都會區設立「大灣區智慧醫療研究基地」，引入更多內地的科研機構及醫療企業進駐，讓香港發展成亞洲醫療健康產業平台。</w:t>
            </w:r>
          </w:p>
        </w:tc>
      </w:tr>
    </w:tbl>
    <w:p w14:paraId="6E6C2E08" w14:textId="77777777" w:rsidR="00C746AF" w:rsidRDefault="00C746AF" w:rsidP="00C746AF">
      <w:pPr>
        <w:spacing w:line="276" w:lineRule="auto"/>
        <w:ind w:left="0" w:firstLine="0"/>
        <w:rPr>
          <w:rFonts w:eastAsiaTheme="minorEastAsia"/>
          <w:sz w:val="22"/>
          <w:lang w:eastAsia="zh-HK"/>
        </w:rPr>
      </w:pPr>
    </w:p>
    <w:p w14:paraId="472EE00B" w14:textId="77777777" w:rsidR="00C746AF" w:rsidRDefault="00C746AF" w:rsidP="00C746AF">
      <w:pPr>
        <w:spacing w:line="360" w:lineRule="auto"/>
        <w:ind w:left="482" w:hanging="482"/>
        <w:jc w:val="both"/>
        <w:rPr>
          <w:rFonts w:eastAsiaTheme="minorEastAsia"/>
          <w:lang w:eastAsia="zh-HK"/>
        </w:rPr>
      </w:pPr>
      <w:r>
        <w:rPr>
          <w:rFonts w:hint="eastAsia"/>
        </w:rPr>
        <w:t>7</w:t>
      </w:r>
      <w:r w:rsidRPr="000357FC">
        <w:rPr>
          <w:rFonts w:hint="eastAsia"/>
        </w:rPr>
        <w:t>.</w:t>
      </w:r>
      <w:r w:rsidRPr="000357FC">
        <w:t xml:space="preserve">  </w:t>
      </w:r>
      <w:r w:rsidRPr="00267C12">
        <w:rPr>
          <w:rFonts w:hint="eastAsia"/>
        </w:rPr>
        <w:t>【</w:t>
      </w:r>
      <w:r w:rsidRPr="000357FC">
        <w:rPr>
          <w:rFonts w:eastAsiaTheme="minorEastAsia" w:hint="eastAsia"/>
          <w:b/>
          <w:sz w:val="22"/>
          <w:lang w:eastAsia="zh-HK"/>
        </w:rPr>
        <w:t>挑</w:t>
      </w:r>
      <w:r w:rsidRPr="000357FC">
        <w:rPr>
          <w:rFonts w:eastAsiaTheme="minorEastAsia" w:hint="eastAsia"/>
          <w:b/>
          <w:sz w:val="22"/>
        </w:rPr>
        <w:t>戰</w:t>
      </w:r>
      <w:r w:rsidRPr="000357FC">
        <w:rPr>
          <w:rFonts w:eastAsiaTheme="minorEastAsia" w:hint="eastAsia"/>
          <w:b/>
          <w:sz w:val="22"/>
          <w:lang w:eastAsia="zh-HK"/>
        </w:rPr>
        <w:t>題</w:t>
      </w:r>
      <w:r w:rsidRPr="002D09FC">
        <w:rPr>
          <w:rFonts w:eastAsiaTheme="minorEastAsia" w:hint="eastAsia"/>
          <w:sz w:val="22"/>
          <w:lang w:eastAsia="zh-HK"/>
        </w:rPr>
        <w:t>】</w:t>
      </w:r>
      <w:r w:rsidRPr="000357FC">
        <w:rPr>
          <w:rFonts w:eastAsiaTheme="minorEastAsia" w:hint="eastAsia"/>
          <w:lang w:eastAsia="zh-HK"/>
        </w:rPr>
        <w:t>香港特區的人大代表及政協委員向</w:t>
      </w:r>
      <w:r w:rsidRPr="000357FC">
        <w:rPr>
          <w:rFonts w:asciiTheme="minorEastAsia" w:eastAsiaTheme="minorEastAsia" w:hAnsiTheme="minorEastAsia" w:hint="eastAsia"/>
          <w:lang w:eastAsia="zh-HK"/>
        </w:rPr>
        <w:t>「兩會」</w:t>
      </w:r>
      <w:r w:rsidRPr="000357FC">
        <w:rPr>
          <w:rFonts w:eastAsiaTheme="minorEastAsia" w:hint="eastAsia"/>
          <w:lang w:eastAsia="zh-HK"/>
        </w:rPr>
        <w:t>提出發展「北部都會區」的建</w:t>
      </w:r>
      <w:r w:rsidRPr="000357FC">
        <w:rPr>
          <w:rFonts w:eastAsiaTheme="minorEastAsia" w:hint="eastAsia"/>
        </w:rPr>
        <w:t>議</w:t>
      </w:r>
      <w:r w:rsidRPr="000357FC">
        <w:rPr>
          <w:rFonts w:eastAsiaTheme="minorEastAsia" w:hint="eastAsia"/>
          <w:lang w:eastAsia="zh-HK"/>
        </w:rPr>
        <w:t>和提案，如何切合香</w:t>
      </w:r>
      <w:r w:rsidRPr="000357FC">
        <w:rPr>
          <w:rFonts w:eastAsiaTheme="minorEastAsia" w:hint="eastAsia"/>
        </w:rPr>
        <w:t>港</w:t>
      </w:r>
      <w:r w:rsidRPr="000357FC">
        <w:rPr>
          <w:rFonts w:eastAsiaTheme="minorEastAsia" w:hint="eastAsia"/>
          <w:lang w:eastAsia="zh-HK"/>
        </w:rPr>
        <w:t>發展的實</w:t>
      </w:r>
      <w:r w:rsidRPr="000357FC">
        <w:rPr>
          <w:rFonts w:eastAsiaTheme="minorEastAsia" w:hint="eastAsia"/>
        </w:rPr>
        <w:t>際</w:t>
      </w:r>
      <w:r w:rsidRPr="000357FC">
        <w:rPr>
          <w:rFonts w:eastAsiaTheme="minorEastAsia" w:hint="eastAsia"/>
          <w:lang w:eastAsia="zh-HK"/>
        </w:rPr>
        <w:t>需</w:t>
      </w:r>
      <w:r w:rsidRPr="000357FC">
        <w:rPr>
          <w:rFonts w:eastAsiaTheme="minorEastAsia" w:hint="eastAsia"/>
        </w:rPr>
        <w:t>要</w:t>
      </w:r>
      <w:r w:rsidRPr="000357FC">
        <w:rPr>
          <w:rFonts w:eastAsiaTheme="minorEastAsia" w:hint="eastAsia"/>
          <w:lang w:eastAsia="zh-HK"/>
        </w:rPr>
        <w:t>？</w:t>
      </w:r>
    </w:p>
    <w:tbl>
      <w:tblPr>
        <w:tblStyle w:val="TableGrid"/>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6"/>
      </w:tblGrid>
      <w:tr w:rsidR="00C746AF" w:rsidRPr="00D7044F" w14:paraId="3464F2D5" w14:textId="77777777" w:rsidTr="00F379FD">
        <w:tc>
          <w:tcPr>
            <w:tcW w:w="7856" w:type="dxa"/>
          </w:tcPr>
          <w:p w14:paraId="6C55D8A4" w14:textId="7F9206F4" w:rsidR="00C746AF" w:rsidRPr="00D7044F" w:rsidRDefault="00C746AF">
            <w:pPr>
              <w:spacing w:line="360" w:lineRule="auto"/>
              <w:ind w:left="0" w:firstLine="0"/>
              <w:rPr>
                <w:rFonts w:eastAsiaTheme="minorEastAsia"/>
                <w:i/>
              </w:rPr>
            </w:pPr>
            <w:r w:rsidRPr="00377D04">
              <w:rPr>
                <w:rFonts w:eastAsiaTheme="minorEastAsia" w:hint="eastAsia"/>
                <w:i/>
                <w:color w:val="FF0000"/>
              </w:rPr>
              <w:t>發展北部都會區</w:t>
            </w:r>
            <w:r w:rsidR="00FC323F" w:rsidRPr="00FC323F">
              <w:rPr>
                <w:rFonts w:eastAsiaTheme="minorEastAsia" w:hint="eastAsia"/>
                <w:i/>
                <w:color w:val="FF0000"/>
              </w:rPr>
              <w:t>將其打造為「香</w:t>
            </w:r>
            <w:r w:rsidR="00FC323F" w:rsidRPr="00377D04">
              <w:rPr>
                <w:rFonts w:eastAsiaTheme="minorEastAsia" w:hint="eastAsia"/>
                <w:i/>
                <w:color w:val="FF0000"/>
              </w:rPr>
              <w:t>港矽谷」，</w:t>
            </w:r>
            <w:r w:rsidRPr="00377D04">
              <w:rPr>
                <w:rFonts w:eastAsiaTheme="minorEastAsia" w:hint="eastAsia"/>
                <w:i/>
                <w:color w:val="FF0000"/>
              </w:rPr>
              <w:t>能吸引內地優質科創企業進</w:t>
            </w:r>
          </w:p>
        </w:tc>
      </w:tr>
      <w:tr w:rsidR="00C746AF" w:rsidRPr="00D7044F" w14:paraId="5383770E" w14:textId="77777777" w:rsidTr="00F379FD">
        <w:tc>
          <w:tcPr>
            <w:tcW w:w="7856" w:type="dxa"/>
          </w:tcPr>
          <w:p w14:paraId="1FC4948C" w14:textId="4B86207D" w:rsidR="00C746AF" w:rsidRPr="00377D04" w:rsidRDefault="00952DA7" w:rsidP="00F379FD">
            <w:pPr>
              <w:spacing w:line="360" w:lineRule="auto"/>
              <w:ind w:left="0" w:firstLine="0"/>
              <w:rPr>
                <w:rFonts w:eastAsiaTheme="minorEastAsia"/>
                <w:i/>
                <w:color w:val="FF0000"/>
              </w:rPr>
            </w:pPr>
            <w:r w:rsidRPr="00377D04">
              <w:rPr>
                <w:rFonts w:eastAsiaTheme="minorEastAsia" w:hint="eastAsia"/>
                <w:i/>
                <w:color w:val="FF0000"/>
              </w:rPr>
              <w:t>駐，</w:t>
            </w:r>
            <w:r w:rsidR="00C746AF" w:rsidRPr="00377D04">
              <w:rPr>
                <w:rFonts w:eastAsiaTheme="minorEastAsia" w:hint="eastAsia"/>
                <w:i/>
                <w:color w:val="FF0000"/>
              </w:rPr>
              <w:t>將有利香港的經貿發展。此外，內地的科研機構及醫療企業進</w:t>
            </w:r>
          </w:p>
        </w:tc>
      </w:tr>
      <w:tr w:rsidR="00C746AF" w:rsidRPr="00D7044F" w14:paraId="12F0DF83" w14:textId="77777777" w:rsidTr="00F379FD">
        <w:tc>
          <w:tcPr>
            <w:tcW w:w="7856" w:type="dxa"/>
          </w:tcPr>
          <w:p w14:paraId="757B36C3" w14:textId="77777777" w:rsidR="00C746AF" w:rsidRPr="00377D04" w:rsidRDefault="00C746AF" w:rsidP="00F379FD">
            <w:pPr>
              <w:spacing w:line="360" w:lineRule="auto"/>
              <w:ind w:left="0" w:firstLine="0"/>
              <w:rPr>
                <w:rFonts w:eastAsiaTheme="minorEastAsia"/>
                <w:i/>
                <w:color w:val="FF0000"/>
              </w:rPr>
            </w:pPr>
            <w:r w:rsidRPr="00377D04">
              <w:rPr>
                <w:rFonts w:eastAsiaTheme="minorEastAsia" w:hint="eastAsia"/>
                <w:i/>
                <w:color w:val="FF0000"/>
              </w:rPr>
              <w:t>駐「北部都會區」，也能讓香港發展成亞洲醫療健康產業平台，發展新</w:t>
            </w:r>
          </w:p>
        </w:tc>
      </w:tr>
      <w:tr w:rsidR="00C746AF" w:rsidRPr="00D7044F" w14:paraId="58FA4127" w14:textId="77777777" w:rsidTr="00F379FD">
        <w:tc>
          <w:tcPr>
            <w:tcW w:w="7856" w:type="dxa"/>
          </w:tcPr>
          <w:p w14:paraId="3DBB640E" w14:textId="77777777" w:rsidR="00C746AF" w:rsidRPr="00377D04" w:rsidRDefault="00C746AF" w:rsidP="00F379FD">
            <w:pPr>
              <w:spacing w:line="360" w:lineRule="auto"/>
              <w:ind w:left="0" w:firstLine="0"/>
              <w:rPr>
                <w:rFonts w:eastAsiaTheme="minorEastAsia"/>
                <w:i/>
                <w:color w:val="FF0000"/>
              </w:rPr>
            </w:pPr>
            <w:r w:rsidRPr="00377D04">
              <w:rPr>
                <w:rFonts w:eastAsiaTheme="minorEastAsia" w:hint="eastAsia"/>
                <w:i/>
                <w:color w:val="FF0000"/>
              </w:rPr>
              <w:t>的產業。</w:t>
            </w:r>
          </w:p>
        </w:tc>
      </w:tr>
    </w:tbl>
    <w:p w14:paraId="13A26DBB" w14:textId="77777777" w:rsidR="00C746AF" w:rsidRDefault="00C746AF" w:rsidP="00C746AF">
      <w:pPr>
        <w:spacing w:line="276" w:lineRule="auto"/>
        <w:ind w:left="0" w:firstLine="0"/>
        <w:rPr>
          <w:rFonts w:eastAsiaTheme="minorEastAsia"/>
          <w:sz w:val="22"/>
          <w:lang w:eastAsia="zh-HK"/>
        </w:rPr>
      </w:pPr>
    </w:p>
    <w:p w14:paraId="59585C60" w14:textId="77777777" w:rsidR="00C746AF" w:rsidRPr="000357FC" w:rsidRDefault="00C746AF" w:rsidP="00C746AF">
      <w:pPr>
        <w:spacing w:line="276" w:lineRule="auto"/>
        <w:ind w:left="0" w:firstLine="0"/>
        <w:rPr>
          <w:rFonts w:eastAsiaTheme="minorEastAsia"/>
          <w:sz w:val="22"/>
          <w:lang w:eastAsia="zh-HK"/>
        </w:rPr>
      </w:pPr>
    </w:p>
    <w:p w14:paraId="2DDCA69E" w14:textId="77777777" w:rsidR="00C746AF" w:rsidRPr="000357FC" w:rsidRDefault="00C746AF" w:rsidP="00C746AF">
      <w:pPr>
        <w:ind w:left="0" w:right="566" w:firstLine="0"/>
        <w:jc w:val="both"/>
      </w:pPr>
      <w:r w:rsidRPr="000357FC">
        <w:br w:type="page"/>
      </w:r>
    </w:p>
    <w:p w14:paraId="04F0C9C7" w14:textId="77777777" w:rsidR="00805FD2" w:rsidRDefault="00805FD2" w:rsidP="00805FD2">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24798A9F" w14:textId="77777777" w:rsidR="00C746AF" w:rsidRPr="000357FC" w:rsidRDefault="00C746AF" w:rsidP="00C746AF">
      <w:pPr>
        <w:ind w:left="0" w:right="566" w:firstLine="0"/>
        <w:jc w:val="both"/>
      </w:pPr>
      <w:r w:rsidRPr="000357FC">
        <w:rPr>
          <w:rFonts w:ascii="微軟正黑體" w:eastAsia="微軟正黑體" w:hAnsi="微軟正黑體"/>
          <w:b/>
          <w:noProof/>
          <w:sz w:val="28"/>
          <w:szCs w:val="28"/>
        </w:rPr>
        <w:drawing>
          <wp:anchor distT="0" distB="0" distL="114300" distR="114300" simplePos="0" relativeHeight="253479936" behindDoc="1" locked="0" layoutInCell="1" allowOverlap="1" wp14:anchorId="072A9FAF" wp14:editId="093CAFC1">
            <wp:simplePos x="0" y="0"/>
            <wp:positionH relativeFrom="margin">
              <wp:posOffset>-520700</wp:posOffset>
            </wp:positionH>
            <wp:positionV relativeFrom="paragraph">
              <wp:posOffset>-49161</wp:posOffset>
            </wp:positionV>
            <wp:extent cx="6400165" cy="9290246"/>
            <wp:effectExtent l="0" t="0" r="635" b="6350"/>
            <wp:wrapNone/>
            <wp:docPr id="151"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t="3531" b="6893"/>
                    <a:stretch/>
                  </pic:blipFill>
                  <pic:spPr bwMode="auto">
                    <a:xfrm>
                      <a:off x="0" y="0"/>
                      <a:ext cx="6400165" cy="9290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7B97F" w14:textId="77777777" w:rsidR="00C746AF" w:rsidRPr="000357FC" w:rsidRDefault="00C746AF" w:rsidP="00C746AF">
      <w:pPr>
        <w:ind w:left="567" w:right="566" w:firstLine="0"/>
        <w:jc w:val="both"/>
      </w:pPr>
    </w:p>
    <w:p w14:paraId="3A241EC5" w14:textId="77777777" w:rsidR="00C746AF" w:rsidRPr="000357FC" w:rsidRDefault="00C746AF" w:rsidP="00C746AF">
      <w:pPr>
        <w:ind w:left="567" w:right="566" w:firstLine="0"/>
        <w:jc w:val="both"/>
      </w:pPr>
    </w:p>
    <w:p w14:paraId="16BD390C" w14:textId="77777777" w:rsidR="00C746AF" w:rsidRPr="000357FC" w:rsidRDefault="00C746AF" w:rsidP="00C746AF">
      <w:pPr>
        <w:ind w:left="567" w:right="566" w:firstLine="0"/>
        <w:jc w:val="both"/>
      </w:pPr>
      <w:r w:rsidRPr="000357FC">
        <w:rPr>
          <w:rFonts w:ascii="微軟正黑體" w:eastAsia="微軟正黑體" w:hAnsi="微軟正黑體" w:hint="eastAsia"/>
          <w:noProof/>
        </w:rPr>
        <mc:AlternateContent>
          <mc:Choice Requires="wps">
            <w:drawing>
              <wp:anchor distT="0" distB="0" distL="114300" distR="114300" simplePos="0" relativeHeight="253481984" behindDoc="0" locked="0" layoutInCell="1" allowOverlap="1" wp14:anchorId="782F34E9" wp14:editId="460DB885">
                <wp:simplePos x="0" y="0"/>
                <wp:positionH relativeFrom="column">
                  <wp:posOffset>3946585</wp:posOffset>
                </wp:positionH>
                <wp:positionV relativeFrom="paragraph">
                  <wp:posOffset>99204</wp:posOffset>
                </wp:positionV>
                <wp:extent cx="799908" cy="335280"/>
                <wp:effectExtent l="0" t="0" r="635" b="7620"/>
                <wp:wrapNone/>
                <wp:docPr id="87" name="文字方塊 6"/>
                <wp:cNvGraphicFramePr/>
                <a:graphic xmlns:a="http://schemas.openxmlformats.org/drawingml/2006/main">
                  <a:graphicData uri="http://schemas.microsoft.com/office/word/2010/wordprocessingShape">
                    <wps:wsp>
                      <wps:cNvSpPr txBox="1"/>
                      <wps:spPr>
                        <a:xfrm>
                          <a:off x="0" y="0"/>
                          <a:ext cx="799908" cy="335280"/>
                        </a:xfrm>
                        <a:prstGeom prst="rect">
                          <a:avLst/>
                        </a:prstGeom>
                        <a:solidFill>
                          <a:schemeClr val="lt1"/>
                        </a:solidFill>
                        <a:ln w="6350">
                          <a:noFill/>
                        </a:ln>
                      </wps:spPr>
                      <wps:txbx>
                        <w:txbxContent>
                          <w:p w14:paraId="65842D81" w14:textId="77777777" w:rsidR="00744A74" w:rsidRPr="00CF65AA" w:rsidRDefault="00744A74" w:rsidP="00C746AF">
                            <w:pPr>
                              <w:snapToGrid w:val="0"/>
                              <w:ind w:left="0" w:firstLine="0"/>
                              <w:jc w:val="center"/>
                              <w:rPr>
                                <w:rFonts w:ascii="微軟正黑體" w:eastAsia="微軟正黑體" w:hAnsi="微軟正黑體"/>
                                <w:b/>
                              </w:rPr>
                            </w:pPr>
                            <w:r w:rsidRPr="00AE0DC6">
                              <w:rPr>
                                <w:rFonts w:ascii="微軟正黑體" w:eastAsia="微軟正黑體" w:hAnsi="微軟正黑體" w:hint="eastAsia"/>
                                <w:b/>
                              </w:rPr>
                              <w:t>附錄四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2F34E9" id="文字方塊 6" o:spid="_x0000_s1044" type="#_x0000_t202" style="position:absolute;left:0;text-align:left;margin-left:310.75pt;margin-top:7.8pt;width:63pt;height:26.4pt;z-index:2534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" fillcolor="white [3201]" stroked="f" strokeweight=".5pt">
                <v:textbox>
                  <w:txbxContent>
                    <w:p w14:paraId="65842D81" w14:textId="77777777" w:rsidR="00744A74" w:rsidRPr="00CF65AA" w:rsidRDefault="00744A74" w:rsidP="00C746AF">
                      <w:pPr>
                        <w:snapToGrid w:val="0"/>
                        <w:ind w:left="0" w:firstLine="0"/>
                        <w:jc w:val="center"/>
                        <w:rPr>
                          <w:rFonts w:ascii="微軟正黑體" w:eastAsia="微軟正黑體" w:hAnsi="微軟正黑體"/>
                          <w:b/>
                        </w:rPr>
                      </w:pPr>
                      <w:r w:rsidRPr="00AE0DC6">
                        <w:rPr>
                          <w:rFonts w:ascii="微軟正黑體" w:eastAsia="微軟正黑體" w:hAnsi="微軟正黑體" w:hint="eastAsia"/>
                          <w:b/>
                        </w:rPr>
                        <w:t>附錄四</w:t>
                      </w:r>
                    </w:p>
                  </w:txbxContent>
                </v:textbox>
              </v:shape>
            </w:pict>
          </mc:Fallback>
        </mc:AlternateContent>
      </w:r>
    </w:p>
    <w:p w14:paraId="74422DCA" w14:textId="77777777" w:rsidR="00C746AF" w:rsidRPr="000357FC" w:rsidRDefault="00C746AF" w:rsidP="00C746AF">
      <w:pPr>
        <w:ind w:left="3969" w:right="793" w:hanging="2835"/>
        <w:jc w:val="both"/>
        <w:rPr>
          <w:rFonts w:ascii="微軟正黑體" w:eastAsia="微軟正黑體" w:hAnsi="微軟正黑體"/>
          <w:b/>
          <w:sz w:val="28"/>
        </w:rPr>
      </w:pPr>
      <w:r w:rsidRPr="000357FC">
        <w:rPr>
          <w:rFonts w:ascii="微軟正黑體" w:eastAsia="微軟正黑體" w:hAnsi="微軟正黑體" w:hint="eastAsia"/>
          <w:noProof/>
        </w:rPr>
        <w:drawing>
          <wp:anchor distT="0" distB="0" distL="114300" distR="114300" simplePos="0" relativeHeight="253480960" behindDoc="0" locked="0" layoutInCell="1" allowOverlap="1" wp14:anchorId="176C931F" wp14:editId="3B54C6B5">
            <wp:simplePos x="0" y="0"/>
            <wp:positionH relativeFrom="column">
              <wp:posOffset>279430</wp:posOffset>
            </wp:positionH>
            <wp:positionV relativeFrom="paragraph">
              <wp:posOffset>51080</wp:posOffset>
            </wp:positionV>
            <wp:extent cx="539710" cy="692785"/>
            <wp:effectExtent l="0" t="0" r="0" b="0"/>
            <wp:wrapNone/>
            <wp:docPr id="153" name="圖片 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71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39393" w14:textId="77777777" w:rsidR="00C746AF" w:rsidRPr="000357FC" w:rsidRDefault="00C746AF" w:rsidP="00C746AF">
      <w:pPr>
        <w:ind w:left="1077" w:firstLine="0"/>
        <w:jc w:val="center"/>
        <w:rPr>
          <w:rFonts w:ascii="微軟正黑體" w:eastAsia="微軟正黑體" w:hAnsi="微軟正黑體"/>
          <w:b/>
          <w:sz w:val="28"/>
        </w:rPr>
      </w:pPr>
      <w:r w:rsidRPr="000357FC">
        <w:rPr>
          <w:rFonts w:ascii="微軟正黑體" w:eastAsia="微軟正黑體" w:hAnsi="微軟正黑體" w:hint="eastAsia"/>
          <w:b/>
          <w:sz w:val="28"/>
        </w:rPr>
        <w:t>知多一點點：中國人民政治協商會議第一屆全體會議</w:t>
      </w:r>
    </w:p>
    <w:p w14:paraId="1AA1252D"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331C00B9"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rPr>
        <w:t>1949</w:t>
      </w:r>
      <w:r w:rsidRPr="000357FC">
        <w:rPr>
          <w:rFonts w:ascii="微軟正黑體" w:eastAsia="微軟正黑體" w:hAnsi="微軟正黑體" w:hint="eastAsia"/>
        </w:rPr>
        <w:t>年</w:t>
      </w:r>
      <w:r w:rsidRPr="000357FC">
        <w:rPr>
          <w:rFonts w:ascii="微軟正黑體" w:eastAsia="微軟正黑體" w:hAnsi="微軟正黑體"/>
        </w:rPr>
        <w:t>9</w:t>
      </w:r>
      <w:r w:rsidRPr="000357FC">
        <w:rPr>
          <w:rFonts w:ascii="微軟正黑體" w:eastAsia="微軟正黑體" w:hAnsi="微軟正黑體" w:hint="eastAsia"/>
        </w:rPr>
        <w:t>月</w:t>
      </w:r>
      <w:r w:rsidRPr="000357FC">
        <w:rPr>
          <w:rFonts w:ascii="微軟正黑體" w:eastAsia="微軟正黑體" w:hAnsi="微軟正黑體"/>
        </w:rPr>
        <w:t>21</w:t>
      </w:r>
      <w:r w:rsidRPr="000357FC">
        <w:rPr>
          <w:rFonts w:ascii="微軟正黑體" w:eastAsia="微軟正黑體" w:hAnsi="微軟正黑體" w:hint="eastAsia"/>
        </w:rPr>
        <w:t>日至</w:t>
      </w:r>
      <w:r w:rsidRPr="000357FC">
        <w:rPr>
          <w:rFonts w:ascii="微軟正黑體" w:eastAsia="微軟正黑體" w:hAnsi="微軟正黑體"/>
        </w:rPr>
        <w:t>30</w:t>
      </w:r>
      <w:r w:rsidRPr="000357FC">
        <w:rPr>
          <w:rFonts w:ascii="微軟正黑體" w:eastAsia="微軟正黑體" w:hAnsi="微軟正黑體" w:hint="eastAsia"/>
        </w:rPr>
        <w:t>日，中國人民政治協商會議第一屆全體會議在北平隆重舉行，宣告中國人民政治協商會議正式成立。參加會議的有</w:t>
      </w:r>
      <w:r w:rsidRPr="000357FC">
        <w:rPr>
          <w:rFonts w:ascii="微軟正黑體" w:eastAsia="微軟正黑體" w:hAnsi="微軟正黑體"/>
        </w:rPr>
        <w:t>46</w:t>
      </w:r>
      <w:r w:rsidRPr="000357FC">
        <w:rPr>
          <w:rFonts w:ascii="微軟正黑體" w:eastAsia="微軟正黑體" w:hAnsi="微軟正黑體" w:hint="eastAsia"/>
        </w:rPr>
        <w:t>個單位的代表共</w:t>
      </w:r>
      <w:r w:rsidRPr="000357FC">
        <w:rPr>
          <w:rFonts w:ascii="微軟正黑體" w:eastAsia="微軟正黑體" w:hAnsi="微軟正黑體"/>
        </w:rPr>
        <w:t>662</w:t>
      </w:r>
      <w:r w:rsidRPr="000357FC">
        <w:rPr>
          <w:rFonts w:ascii="微軟正黑體" w:eastAsia="微軟正黑體" w:hAnsi="微軟正黑體" w:hint="eastAsia"/>
        </w:rPr>
        <w:t>人。</w:t>
      </w:r>
    </w:p>
    <w:p w14:paraId="545476B9"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475B75EB"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通過了《中國人民政治協商會議共同綱領》、《中國人民政治協商會議組織法》、《中華人民共和國中央人民政府組織法》這三個爲新中國奠基的歷史性文件。當中，《中國人民政治協商會議共同綱領》具有臨時憲法作用，確立了新中國的國家政權制度，包括國體和政體，明確提出在我國實行人民代表大會制度，奠定了新中國初期國家根本政治制度的法律基礎。</w:t>
      </w:r>
      <w:r w:rsidRPr="000357FC">
        <w:rPr>
          <w:rFonts w:ascii="微軟正黑體" w:eastAsia="微軟正黑體" w:hAnsi="微軟正黑體"/>
        </w:rPr>
        <w:t>1954</w:t>
      </w:r>
      <w:r w:rsidRPr="000357FC">
        <w:rPr>
          <w:rFonts w:ascii="微軟正黑體" w:eastAsia="微軟正黑體" w:hAnsi="微軟正黑體" w:hint="eastAsia"/>
        </w:rPr>
        <w:t>年</w:t>
      </w:r>
      <w:r w:rsidRPr="000357FC">
        <w:rPr>
          <w:rFonts w:ascii="微軟正黑體" w:eastAsia="微軟正黑體" w:hAnsi="微軟正黑體"/>
        </w:rPr>
        <w:t>9</w:t>
      </w:r>
      <w:r w:rsidRPr="000357FC">
        <w:rPr>
          <w:rFonts w:ascii="微軟正黑體" w:eastAsia="微軟正黑體" w:hAnsi="微軟正黑體" w:hint="eastAsia"/>
        </w:rPr>
        <w:t>月</w:t>
      </w:r>
      <w:r w:rsidRPr="000357FC">
        <w:rPr>
          <w:rFonts w:ascii="微軟正黑體" w:eastAsia="微軟正黑體" w:hAnsi="微軟正黑體"/>
        </w:rPr>
        <w:t>20</w:t>
      </w:r>
      <w:r w:rsidRPr="000357FC">
        <w:rPr>
          <w:rFonts w:ascii="微軟正黑體" w:eastAsia="微軟正黑體" w:hAnsi="微軟正黑體" w:hint="eastAsia"/>
        </w:rPr>
        <w:t>日第一屆全國人民代表大會第一次會議通過的《中華人民共和國憲法》，正是在共同綱領基礎上的進一步發展，對人民代表大會制度這一國家根本政治制度作出了系統全面的規定。</w:t>
      </w:r>
    </w:p>
    <w:p w14:paraId="1AC782A1" w14:textId="77777777" w:rsidR="00C746AF" w:rsidRPr="000357FC" w:rsidRDefault="00C746AF" w:rsidP="00C746AF">
      <w:pPr>
        <w:spacing w:line="360" w:lineRule="exact"/>
        <w:ind w:left="142" w:right="226" w:firstLine="0"/>
        <w:jc w:val="both"/>
        <w:rPr>
          <w:rFonts w:ascii="微軟正黑體" w:eastAsia="微軟正黑體" w:hAnsi="微軟正黑體"/>
        </w:rPr>
      </w:pPr>
    </w:p>
    <w:p w14:paraId="72EB0E30" w14:textId="77777777" w:rsidR="00C746AF" w:rsidRPr="000357FC" w:rsidRDefault="00C746AF" w:rsidP="00C746AF">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會議選舉了中國人民政治協商會議第一</w:t>
      </w:r>
      <w:r w:rsidRPr="000357FC">
        <w:rPr>
          <w:rFonts w:ascii="微軟正黑體" w:eastAsia="微軟正黑體" w:hAnsi="微軟正黑體" w:hint="eastAsia"/>
          <w:lang w:eastAsia="zh-HK"/>
        </w:rPr>
        <w:t>屆</w:t>
      </w:r>
      <w:r w:rsidRPr="000357FC">
        <w:rPr>
          <w:rFonts w:ascii="微軟正黑體" w:eastAsia="微軟正黑體" w:hAnsi="微軟正黑體" w:hint="eastAsia"/>
        </w:rPr>
        <w:t>全國委員會的委員，中國人民政治協商會議在當時還不具備召開普選的全國人民代表大會的條件下，肩負起執行全國人民代表大會職權的重任，完成了建立新中國的歷史使命，揭開了新中國歷史的第一頁。</w:t>
      </w:r>
    </w:p>
    <w:p w14:paraId="3E8C2E04" w14:textId="77777777" w:rsidR="00C746AF" w:rsidRPr="000357FC" w:rsidRDefault="00C746AF" w:rsidP="00C746AF">
      <w:pPr>
        <w:spacing w:line="360" w:lineRule="exact"/>
        <w:ind w:left="142" w:right="226" w:firstLine="0"/>
        <w:rPr>
          <w:rFonts w:ascii="微軟正黑體" w:eastAsia="微軟正黑體" w:hAnsi="微軟正黑體"/>
        </w:rPr>
      </w:pPr>
    </w:p>
    <w:p w14:paraId="22CE1C8E" w14:textId="77777777" w:rsidR="002749DA" w:rsidRPr="000357FC" w:rsidRDefault="00C746AF" w:rsidP="002749DA">
      <w:pPr>
        <w:spacing w:line="360" w:lineRule="exact"/>
        <w:ind w:left="142" w:right="226" w:firstLine="0"/>
        <w:jc w:val="both"/>
        <w:rPr>
          <w:rFonts w:ascii="微軟正黑體" w:eastAsia="微軟正黑體" w:hAnsi="微軟正黑體"/>
        </w:rPr>
      </w:pPr>
      <w:r w:rsidRPr="000357FC">
        <w:rPr>
          <w:rFonts w:ascii="微軟正黑體" w:eastAsia="微軟正黑體" w:hAnsi="微軟正黑體" w:hint="eastAsia"/>
        </w:rPr>
        <w:t>會議還一致通過了四個</w:t>
      </w:r>
      <w:r w:rsidRPr="000357FC">
        <w:rPr>
          <w:rFonts w:ascii="微軟正黑體" w:eastAsia="微軟正黑體" w:hAnsi="微軟正黑體" w:hint="eastAsia"/>
          <w:szCs w:val="28"/>
        </w:rPr>
        <w:t>決</w:t>
      </w:r>
      <w:r w:rsidRPr="000357FC">
        <w:rPr>
          <w:rFonts w:ascii="微軟正黑體" w:eastAsia="微軟正黑體" w:hAnsi="微軟正黑體" w:hint="eastAsia"/>
        </w:rPr>
        <w:t>議案，即：「一、全體一致通過，中華人民共和國</w:t>
      </w:r>
      <w:r w:rsidR="002749DA" w:rsidRPr="000357FC">
        <w:rPr>
          <w:rFonts w:ascii="微軟正黑體" w:eastAsia="微軟正黑體" w:hAnsi="微軟正黑體" w:hint="eastAsia"/>
        </w:rPr>
        <w:t>的國都定於北京。自即日起，改名北平爲北京。二、全體一致通過，中華人民共和國的紀年採用公元。今年爲</w:t>
      </w:r>
      <w:r w:rsidR="002749DA" w:rsidRPr="000357FC">
        <w:rPr>
          <w:rFonts w:ascii="微軟正黑體" w:eastAsia="微軟正黑體" w:hAnsi="微軟正黑體"/>
        </w:rPr>
        <w:t>1949</w:t>
      </w:r>
      <w:r w:rsidR="002749DA" w:rsidRPr="000357FC">
        <w:rPr>
          <w:rFonts w:ascii="微軟正黑體" w:eastAsia="微軟正黑體" w:hAnsi="微軟正黑體" w:hint="eastAsia"/>
        </w:rPr>
        <w:t>年。三、在中華人民共和國國歌未正式制定前，以《義勇軍進行曲》爲國歌。四、全體一致通過，中華人民共和國國旗爲紅底五星旗，象徵中國革命人民大團結。」</w:t>
      </w:r>
      <w:r w:rsidR="002749DA" w:rsidRPr="000357FC">
        <w:rPr>
          <w:rFonts w:ascii="微軟正黑體" w:eastAsia="微軟正黑體" w:hAnsi="微軟正黑體"/>
        </w:rPr>
        <w:t xml:space="preserve"> </w:t>
      </w:r>
      <w:r w:rsidR="002749DA" w:rsidRPr="000357FC">
        <w:rPr>
          <w:rFonts w:ascii="微軟正黑體" w:eastAsia="微軟正黑體" w:hAnsi="微軟正黑體" w:hint="eastAsia"/>
        </w:rPr>
        <w:t>這四個</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議案，以及</w:t>
      </w:r>
      <w:r w:rsidR="002749DA" w:rsidRPr="000357FC">
        <w:rPr>
          <w:rFonts w:ascii="微軟正黑體" w:eastAsia="微軟正黑體" w:hAnsi="微軟正黑體"/>
        </w:rPr>
        <w:t>1950</w:t>
      </w:r>
      <w:r w:rsidR="002749DA" w:rsidRPr="000357FC">
        <w:rPr>
          <w:rFonts w:ascii="微軟正黑體" w:eastAsia="微軟正黑體" w:hAnsi="微軟正黑體" w:hint="eastAsia"/>
        </w:rPr>
        <w:t>年</w:t>
      </w:r>
      <w:r w:rsidR="002749DA" w:rsidRPr="000357FC">
        <w:rPr>
          <w:rFonts w:ascii="微軟正黑體" w:eastAsia="微軟正黑體" w:hAnsi="微軟正黑體"/>
        </w:rPr>
        <w:t>9</w:t>
      </w:r>
      <w:r w:rsidR="002749DA" w:rsidRPr="000357FC">
        <w:rPr>
          <w:rFonts w:ascii="微軟正黑體" w:eastAsia="微軟正黑體" w:hAnsi="微軟正黑體" w:hint="eastAsia"/>
        </w:rPr>
        <w:t>月，中國人民政協第一屆全國委員會第二次會議提出，經過中央人民政府第八次會議通過、</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定國徽圖案的</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議案，都是關於新中國重要標記的</w:t>
      </w:r>
      <w:r w:rsidR="002749DA" w:rsidRPr="000357FC">
        <w:rPr>
          <w:rFonts w:ascii="微軟正黑體" w:eastAsia="微軟正黑體" w:hAnsi="微軟正黑體" w:hint="eastAsia"/>
          <w:szCs w:val="28"/>
        </w:rPr>
        <w:t>決</w:t>
      </w:r>
      <w:r w:rsidR="002749DA" w:rsidRPr="000357FC">
        <w:rPr>
          <w:rFonts w:ascii="微軟正黑體" w:eastAsia="微軟正黑體" w:hAnsi="微軟正黑體" w:hint="eastAsia"/>
        </w:rPr>
        <w:t>議案，均是中國各民主黨派團結合作協商的結晶，並以它們所具備的劃時代意義，永遠載入中華人民共和國的史册。</w:t>
      </w:r>
    </w:p>
    <w:p w14:paraId="582A49E7" w14:textId="77777777" w:rsidR="002749DA" w:rsidRPr="000357FC" w:rsidRDefault="002749DA" w:rsidP="002749DA">
      <w:pPr>
        <w:spacing w:line="360" w:lineRule="exact"/>
        <w:ind w:left="142" w:right="226" w:firstLine="0"/>
        <w:jc w:val="both"/>
        <w:rPr>
          <w:rFonts w:ascii="微軟正黑體" w:eastAsia="微軟正黑體" w:hAnsi="微軟正黑體"/>
        </w:rPr>
      </w:pPr>
    </w:p>
    <w:p w14:paraId="69620658" w14:textId="77777777" w:rsidR="002749DA" w:rsidRPr="00AE7F58" w:rsidRDefault="002749DA" w:rsidP="002749DA">
      <w:pPr>
        <w:spacing w:before="120"/>
        <w:ind w:left="567" w:right="567" w:firstLine="880"/>
        <w:rPr>
          <w:sz w:val="22"/>
          <w:lang w:eastAsia="zh-HK"/>
        </w:rPr>
      </w:pPr>
      <w:r w:rsidRPr="000357FC">
        <w:rPr>
          <w:rFonts w:hint="eastAsia"/>
          <w:sz w:val="22"/>
        </w:rPr>
        <w:t>資料來源：中國政協網、中國人大網、中國政府網</w:t>
      </w:r>
    </w:p>
    <w:p w14:paraId="709A5F98" w14:textId="77777777" w:rsidR="002749DA" w:rsidRDefault="002749DA" w:rsidP="002F1C90">
      <w:pPr>
        <w:spacing w:line="276" w:lineRule="auto"/>
        <w:ind w:left="0" w:firstLine="0"/>
        <w:rPr>
          <w:rFonts w:ascii="新細明體" w:hAnsi="新細明體"/>
          <w:b/>
          <w:noProof/>
          <w:lang w:eastAsia="zh-HK"/>
        </w:rPr>
      </w:pPr>
    </w:p>
    <w:p w14:paraId="6D522D32" w14:textId="77777777" w:rsidR="00FE299A" w:rsidRDefault="00FE299A" w:rsidP="00FE299A">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049CD56C" w14:textId="77777777" w:rsidR="00FE299A" w:rsidRDefault="00FE299A" w:rsidP="00FE299A">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0FB44643" w14:textId="77777777" w:rsidR="007976B5" w:rsidRPr="00AE7F58" w:rsidRDefault="00FE299A" w:rsidP="00FE299A">
      <w:pPr>
        <w:ind w:left="0" w:firstLine="0"/>
        <w:jc w:val="center"/>
        <w:rPr>
          <w:lang w:eastAsia="zh-HK"/>
        </w:rPr>
      </w:pPr>
      <w:r w:rsidRPr="00CB2EE7">
        <w:rPr>
          <w:rFonts w:ascii="新細明體" w:hAnsi="新細明體" w:hint="eastAsia"/>
          <w:b/>
          <w:lang w:eastAsia="zh-HK"/>
        </w:rPr>
        <w:t>學與教材料</w:t>
      </w:r>
    </w:p>
    <w:p w14:paraId="11F82A65" w14:textId="77777777" w:rsidR="004F6E1D" w:rsidRPr="00AE7F58" w:rsidRDefault="004F6E1D" w:rsidP="00FD12E0">
      <w:pPr>
        <w:ind w:left="0" w:firstLine="0"/>
        <w:rPr>
          <w:lang w:eastAsia="zh-HK"/>
        </w:rPr>
      </w:pPr>
    </w:p>
    <w:p w14:paraId="787F250D" w14:textId="77777777" w:rsidR="00D719DA" w:rsidRDefault="00D719DA" w:rsidP="0012311C">
      <w:pPr>
        <w:ind w:left="0" w:firstLine="0"/>
        <w:rPr>
          <w:rFonts w:ascii="微軟正黑體" w:eastAsia="微軟正黑體" w:hAnsi="微軟正黑體"/>
          <w:b/>
          <w:sz w:val="28"/>
        </w:rPr>
      </w:pPr>
      <w:r w:rsidRPr="00D719DA">
        <w:rPr>
          <w:rFonts w:ascii="微軟正黑體" w:eastAsia="微軟正黑體" w:hAnsi="微軟正黑體" w:hint="eastAsia"/>
          <w:b/>
          <w:sz w:val="28"/>
        </w:rPr>
        <w:t>國家外交政策的主要方針</w:t>
      </w:r>
    </w:p>
    <w:p w14:paraId="40BD650D" w14:textId="77777777" w:rsidR="0012311C" w:rsidRPr="00AE7F58" w:rsidRDefault="00A75FDB" w:rsidP="0012311C">
      <w:pPr>
        <w:ind w:left="0" w:firstLine="0"/>
        <w:rPr>
          <w:rFonts w:ascii="微軟正黑體" w:eastAsia="微軟正黑體" w:hAnsi="微軟正黑體"/>
          <w:b/>
          <w:sz w:val="28"/>
        </w:rPr>
      </w:pPr>
      <w:r w:rsidRPr="00AE7F58">
        <w:rPr>
          <w:rFonts w:ascii="微軟正黑體" w:eastAsia="微軟正黑體" w:hAnsi="微軟正黑體" w:hint="eastAsia"/>
          <w:b/>
          <w:sz w:val="28"/>
        </w:rPr>
        <w:t>活動</w:t>
      </w:r>
      <w:r w:rsidR="00D719DA">
        <w:rPr>
          <w:rFonts w:ascii="微軟正黑體" w:eastAsia="微軟正黑體" w:hAnsi="微軟正黑體" w:hint="eastAsia"/>
          <w:b/>
          <w:sz w:val="28"/>
          <w:lang w:eastAsia="zh-HK"/>
        </w:rPr>
        <w:t>七</w:t>
      </w:r>
    </w:p>
    <w:p w14:paraId="3CDA6AFB" w14:textId="77777777" w:rsidR="0012311C" w:rsidRPr="00AE7F58" w:rsidRDefault="0012311C" w:rsidP="0012311C">
      <w:pPr>
        <w:ind w:left="0" w:firstLine="0"/>
        <w:rPr>
          <w:lang w:eastAsia="zh-HK"/>
        </w:rPr>
      </w:pPr>
    </w:p>
    <w:p w14:paraId="2246EF0F" w14:textId="77777777" w:rsidR="0012311C" w:rsidRPr="00FE299A" w:rsidRDefault="00A75FDB" w:rsidP="0012311C">
      <w:pPr>
        <w:snapToGrid w:val="0"/>
        <w:spacing w:line="276" w:lineRule="auto"/>
        <w:ind w:left="0" w:firstLine="0"/>
        <w:rPr>
          <w:rFonts w:ascii="微軟正黑體" w:eastAsia="微軟正黑體" w:hAnsi="微軟正黑體"/>
        </w:rPr>
      </w:pPr>
      <w:r w:rsidRPr="00FE299A">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FE299A" w14:paraId="62E42500" w14:textId="77777777" w:rsidTr="004C11A6">
        <w:tc>
          <w:tcPr>
            <w:tcW w:w="8296" w:type="dxa"/>
            <w:shd w:val="clear" w:color="auto" w:fill="auto"/>
          </w:tcPr>
          <w:p w14:paraId="164DDE0E" w14:textId="77777777" w:rsidR="00FE299A" w:rsidRPr="00FE299A" w:rsidRDefault="00FE299A" w:rsidP="00FE299A">
            <w:pPr>
              <w:spacing w:before="60"/>
              <w:rPr>
                <w:rFonts w:ascii="微軟正黑體" w:eastAsia="微軟正黑體" w:hAnsi="微軟正黑體"/>
                <w:b/>
              </w:rPr>
            </w:pPr>
            <w:r w:rsidRPr="00FE299A">
              <w:rPr>
                <w:rFonts w:ascii="微軟正黑體" w:eastAsia="微軟正黑體" w:hAnsi="微軟正黑體" w:hint="eastAsia"/>
                <w:b/>
              </w:rPr>
              <w:t>《憲法》</w:t>
            </w:r>
            <w:r w:rsidRPr="00FE299A">
              <w:rPr>
                <w:rFonts w:ascii="微軟正黑體" w:eastAsia="微軟正黑體" w:hAnsi="微軟正黑體"/>
                <w:b/>
              </w:rPr>
              <w:t xml:space="preserve"> </w:t>
            </w:r>
          </w:p>
          <w:p w14:paraId="444C7D20" w14:textId="77777777" w:rsidR="00FE299A" w:rsidRPr="00FE299A" w:rsidRDefault="00FE299A" w:rsidP="00FE299A">
            <w:pPr>
              <w:spacing w:beforeLines="30" w:before="72"/>
              <w:rPr>
                <w:rFonts w:ascii="微軟正黑體" w:eastAsia="微軟正黑體" w:hAnsi="微軟正黑體"/>
                <w:b/>
              </w:rPr>
            </w:pPr>
            <w:r w:rsidRPr="00FE299A">
              <w:rPr>
                <w:rFonts w:ascii="微軟正黑體" w:eastAsia="微軟正黑體" w:hAnsi="微軟正黑體" w:hint="eastAsia"/>
                <w:b/>
              </w:rPr>
              <w:t>序言</w:t>
            </w:r>
          </w:p>
          <w:p w14:paraId="45691DC0" w14:textId="77777777" w:rsidR="00FE299A" w:rsidRPr="00FE299A" w:rsidRDefault="00FE299A" w:rsidP="00FE299A">
            <w:pPr>
              <w:spacing w:beforeLines="30" w:before="72"/>
              <w:ind w:left="0" w:firstLine="0"/>
              <w:jc w:val="both"/>
              <w:rPr>
                <w:rFonts w:ascii="微軟正黑體" w:eastAsia="微軟正黑體" w:hAnsi="微軟正黑體"/>
              </w:rPr>
            </w:pPr>
            <w:r w:rsidRPr="00FE299A">
              <w:rPr>
                <w:rFonts w:ascii="微軟正黑體" w:eastAsia="微軟正黑體" w:hAnsi="微軟正黑體"/>
              </w:rPr>
              <w:t>[</w:t>
            </w:r>
            <w:r w:rsidRPr="00FE299A">
              <w:rPr>
                <w:rFonts w:ascii="微軟正黑體" w:eastAsia="微軟正黑體" w:hAnsi="微軟正黑體" w:hint="eastAsia"/>
              </w:rPr>
              <w:t>第十二段</w:t>
            </w:r>
            <w:r w:rsidRPr="00FE299A">
              <w:rPr>
                <w:rFonts w:ascii="微軟正黑體" w:eastAsia="微軟正黑體" w:hAnsi="微軟正黑體"/>
              </w:rPr>
              <w:t>]</w:t>
            </w:r>
          </w:p>
          <w:p w14:paraId="6CA72284" w14:textId="77777777" w:rsidR="00FE299A" w:rsidRPr="00FE299A" w:rsidRDefault="00FE299A" w:rsidP="00FE299A">
            <w:pPr>
              <w:snapToGrid w:val="0"/>
              <w:spacing w:line="276" w:lineRule="auto"/>
              <w:ind w:left="0" w:firstLine="0"/>
              <w:rPr>
                <w:rFonts w:ascii="微軟正黑體" w:eastAsia="微軟正黑體" w:hAnsi="微軟正黑體"/>
              </w:rPr>
            </w:pPr>
            <w:r w:rsidRPr="00FE299A">
              <w:rPr>
                <w:rFonts w:ascii="微軟正黑體" w:eastAsia="微軟正黑體" w:hAnsi="微軟正黑體" w:hint="eastAsia"/>
              </w:rPr>
              <w:t>中國革命、建設、改革的成就是同世界人民的支持分不開的。中國的前途是同世界的前途緊密地聯繫在一起的。中國堅持獨立自主的對外政策，堅持互相尊重主權和領土完整、互不侵犯、互不干涉內政、平等互利、和平共處的五項原則，堅持和平發展道路，堅持互利共贏開放戰略，發展同各國的外交關係和經濟、文化交流，推動構建人類命運共同體；堅持反對帝國主義、霸權主義</w:t>
            </w:r>
            <w:r w:rsidRPr="00FE299A">
              <w:rPr>
                <w:rFonts w:ascii="微軟正黑體" w:eastAsia="微軟正黑體" w:hAnsi="微軟正黑體"/>
              </w:rPr>
              <w:t>、殖民主義，加</w:t>
            </w:r>
            <w:r w:rsidRPr="00FE299A">
              <w:rPr>
                <w:rFonts w:ascii="微軟正黑體" w:eastAsia="微軟正黑體" w:hAnsi="微軟正黑體" w:hint="eastAsia"/>
              </w:rPr>
              <w:t>强同世界各國人民的團結，支持被壓迫民族和發展中國家爭取和維護民族獨立、發展民族經濟的正義鬥爭，爲維護世界和平和促進人類進步事業而努力。</w:t>
            </w:r>
          </w:p>
        </w:tc>
      </w:tr>
    </w:tbl>
    <w:p w14:paraId="656C655D" w14:textId="77777777" w:rsidR="0012311C" w:rsidRPr="00AE7F58" w:rsidRDefault="00A75FDB" w:rsidP="0012311C">
      <w:pPr>
        <w:ind w:left="0" w:firstLine="0"/>
        <w:rPr>
          <w:lang w:eastAsia="zh-HK"/>
        </w:rPr>
      </w:pPr>
      <w:r w:rsidRPr="00AE7F58">
        <w:rPr>
          <w:rFonts w:eastAsiaTheme="minorEastAsia" w:hint="eastAsia"/>
          <w:sz w:val="22"/>
        </w:rPr>
        <w:t>資料來源：《基本法》網站</w:t>
      </w:r>
      <w:r w:rsidRPr="00AE7F58">
        <w:rPr>
          <w:rFonts w:eastAsiaTheme="minorEastAsia"/>
          <w:sz w:val="22"/>
        </w:rPr>
        <w:t>&gt;</w:t>
      </w:r>
      <w:r w:rsidRPr="00AE7F58">
        <w:rPr>
          <w:rFonts w:eastAsiaTheme="minorEastAsia" w:hint="eastAsia"/>
          <w:sz w:val="22"/>
        </w:rPr>
        <w:t>憲法，</w:t>
      </w:r>
      <w:r w:rsidRPr="00AE7F58">
        <w:rPr>
          <w:rFonts w:eastAsiaTheme="minorEastAsia"/>
          <w:sz w:val="22"/>
        </w:rPr>
        <w:t>https://www.basiclaw.gov.hk/tc/constitution/index.html</w:t>
      </w:r>
    </w:p>
    <w:p w14:paraId="0A797E00" w14:textId="77777777" w:rsidR="00677F7E" w:rsidRPr="00AE7F58" w:rsidRDefault="00677F7E" w:rsidP="00677F7E">
      <w:pPr>
        <w:ind w:left="0" w:firstLine="0"/>
        <w:rPr>
          <w:rFonts w:eastAsiaTheme="minorEastAsia"/>
          <w:lang w:eastAsia="zh-HK"/>
        </w:rPr>
      </w:pPr>
    </w:p>
    <w:p w14:paraId="71E377F9" w14:textId="77777777" w:rsidR="006C6D06" w:rsidRDefault="009A5A4A" w:rsidP="009A5A4A">
      <w:pPr>
        <w:tabs>
          <w:tab w:val="left" w:pos="426"/>
          <w:tab w:val="left" w:pos="993"/>
        </w:tabs>
        <w:rPr>
          <w:rFonts w:eastAsiaTheme="minorEastAsia"/>
        </w:rPr>
      </w:pPr>
      <w:r>
        <w:rPr>
          <w:rFonts w:eastAsiaTheme="minorEastAsia" w:hint="eastAsia"/>
        </w:rPr>
        <w:t xml:space="preserve">       </w:t>
      </w:r>
      <w:r w:rsidR="006C6D06" w:rsidRPr="00224A8D">
        <w:rPr>
          <w:rFonts w:eastAsiaTheme="minorEastAsia" w:hint="eastAsia"/>
        </w:rPr>
        <w:t>根據資料一，</w:t>
      </w:r>
      <w:r w:rsidR="006C6D06">
        <w:rPr>
          <w:rFonts w:eastAsiaTheme="minorEastAsia" w:hint="eastAsia"/>
        </w:rPr>
        <w:t>以</w:t>
      </w:r>
      <w:r w:rsidR="006C6D06">
        <w:rPr>
          <w:rFonts w:eastAsiaTheme="minorEastAsia" w:hint="eastAsia"/>
          <w:lang w:eastAsia="zh-HK"/>
        </w:rPr>
        <w:t>下哪項</w:t>
      </w:r>
      <w:r w:rsidR="006C6D06" w:rsidRPr="00E159FC">
        <w:rPr>
          <w:rFonts w:eastAsiaTheme="minorEastAsia" w:hint="eastAsia"/>
          <w:lang w:eastAsia="zh-HK"/>
        </w:rPr>
        <w:t>是</w:t>
      </w:r>
      <w:r w:rsidR="006C6D06" w:rsidRPr="00224A8D">
        <w:rPr>
          <w:rFonts w:eastAsiaTheme="minorEastAsia" w:hint="eastAsia"/>
          <w:lang w:eastAsia="zh-HK"/>
        </w:rPr>
        <w:t>國家</w:t>
      </w:r>
      <w:r w:rsidR="006C6D06" w:rsidRPr="00224A8D">
        <w:rPr>
          <w:rFonts w:eastAsiaTheme="minorEastAsia" w:hint="eastAsia"/>
        </w:rPr>
        <w:t>對外政策</w:t>
      </w:r>
      <w:r w:rsidR="006C6D06">
        <w:rPr>
          <w:rFonts w:eastAsiaTheme="minorEastAsia" w:hint="eastAsia"/>
          <w:lang w:eastAsia="zh-HK"/>
        </w:rPr>
        <w:t>的主</w:t>
      </w:r>
      <w:r w:rsidR="006C6D06">
        <w:rPr>
          <w:rFonts w:eastAsiaTheme="minorEastAsia" w:hint="eastAsia"/>
        </w:rPr>
        <w:t>要</w:t>
      </w:r>
      <w:r w:rsidR="006C6D06">
        <w:rPr>
          <w:rFonts w:eastAsiaTheme="minorEastAsia" w:hint="eastAsia"/>
          <w:lang w:eastAsia="zh-HK"/>
        </w:rPr>
        <w:t>方針</w:t>
      </w:r>
      <w:r w:rsidR="006C6D06"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6C6D06" w:rsidRPr="001E3CFE" w14:paraId="5C2366AB" w14:textId="77777777" w:rsidTr="0050090D">
        <w:tc>
          <w:tcPr>
            <w:tcW w:w="630" w:type="dxa"/>
          </w:tcPr>
          <w:p w14:paraId="3E7E9194" w14:textId="77777777" w:rsidR="006C6D06" w:rsidRPr="001E3CFE" w:rsidRDefault="006C6D06" w:rsidP="0050090D">
            <w:pPr>
              <w:rPr>
                <w:rFonts w:eastAsiaTheme="minorEastAsia"/>
                <w:color w:val="000000"/>
              </w:rPr>
            </w:pPr>
            <w:r w:rsidRPr="001E3CFE">
              <w:rPr>
                <w:rFonts w:eastAsiaTheme="minorEastAsia"/>
                <w:color w:val="000000"/>
              </w:rPr>
              <w:t>(i)</w:t>
            </w:r>
          </w:p>
        </w:tc>
        <w:tc>
          <w:tcPr>
            <w:tcW w:w="6660" w:type="dxa"/>
          </w:tcPr>
          <w:p w14:paraId="18A3BA01" w14:textId="77777777" w:rsidR="006C6D06" w:rsidRPr="001E3CFE" w:rsidRDefault="006C6D06" w:rsidP="0050090D">
            <w:pPr>
              <w:rPr>
                <w:rFonts w:eastAsiaTheme="minorEastAsia"/>
                <w:color w:val="000000"/>
              </w:rPr>
            </w:pPr>
            <w:r w:rsidRPr="00E159FC">
              <w:rPr>
                <w:rFonts w:eastAsiaTheme="minorEastAsia" w:hint="eastAsia"/>
                <w:color w:val="000000"/>
              </w:rPr>
              <w:t>堅持和平發展道路</w:t>
            </w:r>
          </w:p>
        </w:tc>
      </w:tr>
      <w:tr w:rsidR="006C6D06" w:rsidRPr="001E3CFE" w14:paraId="61C1B0CF" w14:textId="77777777" w:rsidTr="0050090D">
        <w:tc>
          <w:tcPr>
            <w:tcW w:w="630" w:type="dxa"/>
          </w:tcPr>
          <w:p w14:paraId="552691B3" w14:textId="77777777" w:rsidR="006C6D06" w:rsidRPr="001E3CFE" w:rsidRDefault="006C6D06" w:rsidP="0050090D">
            <w:pPr>
              <w:rPr>
                <w:rFonts w:eastAsiaTheme="minorEastAsia"/>
                <w:color w:val="000000"/>
              </w:rPr>
            </w:pPr>
            <w:r w:rsidRPr="001E3CFE">
              <w:rPr>
                <w:rFonts w:eastAsiaTheme="minorEastAsia"/>
                <w:color w:val="000000"/>
              </w:rPr>
              <w:t>(ii)</w:t>
            </w:r>
          </w:p>
        </w:tc>
        <w:tc>
          <w:tcPr>
            <w:tcW w:w="6660" w:type="dxa"/>
          </w:tcPr>
          <w:p w14:paraId="43B0693A" w14:textId="77777777" w:rsidR="006C6D06" w:rsidRPr="001E3CFE" w:rsidRDefault="006C6D06" w:rsidP="0050090D">
            <w:pPr>
              <w:rPr>
                <w:rFonts w:eastAsiaTheme="minorEastAsia"/>
                <w:color w:val="000000"/>
              </w:rPr>
            </w:pPr>
            <w:r w:rsidRPr="00E159FC">
              <w:rPr>
                <w:rFonts w:eastAsiaTheme="minorEastAsia" w:hint="eastAsia"/>
                <w:color w:val="000000"/>
                <w:lang w:eastAsia="zh-HK"/>
              </w:rPr>
              <w:t>堅持互利共贏開放戰略</w:t>
            </w:r>
          </w:p>
        </w:tc>
      </w:tr>
      <w:tr w:rsidR="006C6D06" w:rsidRPr="001E3CFE" w14:paraId="21027596" w14:textId="77777777" w:rsidTr="0050090D">
        <w:tc>
          <w:tcPr>
            <w:tcW w:w="630" w:type="dxa"/>
          </w:tcPr>
          <w:p w14:paraId="5EA8CDC3" w14:textId="77777777" w:rsidR="006C6D06" w:rsidRPr="001E3CFE" w:rsidRDefault="006C6D06" w:rsidP="0050090D">
            <w:pPr>
              <w:rPr>
                <w:rFonts w:eastAsiaTheme="minorEastAsia"/>
                <w:color w:val="000000"/>
              </w:rPr>
            </w:pPr>
            <w:r w:rsidRPr="001E3CFE">
              <w:rPr>
                <w:rFonts w:eastAsiaTheme="minorEastAsia"/>
              </w:rPr>
              <w:t>(iii)</w:t>
            </w:r>
          </w:p>
        </w:tc>
        <w:tc>
          <w:tcPr>
            <w:tcW w:w="6660" w:type="dxa"/>
          </w:tcPr>
          <w:p w14:paraId="0CEAA682" w14:textId="77777777" w:rsidR="006C6D06" w:rsidRPr="00C62D1E" w:rsidRDefault="006C6D06" w:rsidP="0050090D">
            <w:pPr>
              <w:rPr>
                <w:rFonts w:eastAsiaTheme="minorEastAsia"/>
                <w:color w:val="000000"/>
              </w:rPr>
            </w:pPr>
            <w:r w:rsidRPr="00E159FC">
              <w:rPr>
                <w:rFonts w:eastAsiaTheme="minorEastAsia" w:hint="eastAsia"/>
                <w:color w:val="000000"/>
                <w:lang w:eastAsia="zh-HK"/>
              </w:rPr>
              <w:t>推動構建人類命運共同體</w:t>
            </w:r>
          </w:p>
        </w:tc>
      </w:tr>
      <w:tr w:rsidR="006C6D06" w:rsidRPr="001E3CFE" w14:paraId="6BB08800" w14:textId="77777777" w:rsidTr="0050090D">
        <w:tc>
          <w:tcPr>
            <w:tcW w:w="630" w:type="dxa"/>
          </w:tcPr>
          <w:p w14:paraId="7665C358" w14:textId="77777777" w:rsidR="006C6D06" w:rsidRPr="001E3CFE" w:rsidRDefault="006C6D06"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39040E97" w14:textId="77777777" w:rsidR="006C6D06" w:rsidRPr="001E3CFE" w:rsidRDefault="006C6D06" w:rsidP="0050090D">
            <w:pPr>
              <w:rPr>
                <w:rFonts w:eastAsiaTheme="minorEastAsia"/>
              </w:rPr>
            </w:pPr>
            <w:r w:rsidRPr="00E159FC">
              <w:rPr>
                <w:rFonts w:eastAsiaTheme="minorEastAsia" w:hint="eastAsia"/>
                <w:color w:val="000000"/>
              </w:rPr>
              <w:t>加强同世界各國人民的團結</w:t>
            </w:r>
          </w:p>
        </w:tc>
      </w:tr>
      <w:tr w:rsidR="006C6D06" w:rsidRPr="001E3CFE" w14:paraId="33D180E9" w14:textId="77777777" w:rsidTr="0050090D">
        <w:tc>
          <w:tcPr>
            <w:tcW w:w="630" w:type="dxa"/>
          </w:tcPr>
          <w:p w14:paraId="6E5E5D56" w14:textId="77777777" w:rsidR="006C6D06" w:rsidRPr="001E3CFE" w:rsidRDefault="006C6D06" w:rsidP="0050090D">
            <w:pPr>
              <w:rPr>
                <w:rFonts w:eastAsiaTheme="minorEastAsia"/>
                <w:color w:val="000000"/>
              </w:rPr>
            </w:pPr>
            <w:r w:rsidRPr="001E3CFE">
              <w:rPr>
                <w:rFonts w:eastAsiaTheme="minorEastAsia"/>
                <w:color w:val="000000"/>
              </w:rPr>
              <w:t>A</w:t>
            </w:r>
          </w:p>
          <w:p w14:paraId="352F9777" w14:textId="77777777" w:rsidR="006C6D06" w:rsidRPr="001E3CFE" w:rsidRDefault="006C6D06" w:rsidP="0050090D">
            <w:pPr>
              <w:rPr>
                <w:rFonts w:eastAsiaTheme="minorEastAsia"/>
                <w:color w:val="000000"/>
              </w:rPr>
            </w:pPr>
            <w:r w:rsidRPr="001E3CFE">
              <w:rPr>
                <w:rFonts w:eastAsiaTheme="minorEastAsia"/>
                <w:color w:val="000000"/>
              </w:rPr>
              <w:t>B</w:t>
            </w:r>
          </w:p>
          <w:p w14:paraId="7DD2875E" w14:textId="77777777" w:rsidR="006C6D06" w:rsidRPr="001E3CFE" w:rsidRDefault="006C6D06" w:rsidP="0050090D">
            <w:pPr>
              <w:rPr>
                <w:rFonts w:eastAsiaTheme="minorEastAsia"/>
                <w:color w:val="000000"/>
              </w:rPr>
            </w:pPr>
            <w:r w:rsidRPr="001E3CFE">
              <w:rPr>
                <w:rFonts w:eastAsiaTheme="minorEastAsia"/>
                <w:color w:val="000000"/>
              </w:rPr>
              <w:t>C</w:t>
            </w:r>
          </w:p>
          <w:p w14:paraId="10A02ADF" w14:textId="77777777" w:rsidR="006C6D06" w:rsidRPr="001E3CFE" w:rsidRDefault="006C6D06" w:rsidP="0050090D">
            <w:pPr>
              <w:rPr>
                <w:rFonts w:eastAsiaTheme="minorEastAsia"/>
                <w:color w:val="000000"/>
              </w:rPr>
            </w:pPr>
            <w:r w:rsidRPr="001E3CFE">
              <w:rPr>
                <w:rFonts w:eastAsiaTheme="minorEastAsia"/>
                <w:color w:val="000000"/>
              </w:rPr>
              <w:t>D</w:t>
            </w:r>
          </w:p>
        </w:tc>
        <w:tc>
          <w:tcPr>
            <w:tcW w:w="6660" w:type="dxa"/>
          </w:tcPr>
          <w:p w14:paraId="6B995B17" w14:textId="77777777" w:rsidR="006C6D06" w:rsidRPr="001E3CFE" w:rsidRDefault="006C6D06"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5487664" w14:textId="77777777" w:rsidR="006C6D06" w:rsidRDefault="006C6D06" w:rsidP="0050090D">
            <w:pPr>
              <w:ind w:left="0" w:firstLine="0"/>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ii</w:t>
            </w:r>
            <w:r w:rsidRPr="001E3CFE">
              <w:rPr>
                <w:rFonts w:eastAsiaTheme="minorEastAsia"/>
              </w:rPr>
              <w:t>)</w:t>
            </w:r>
            <w:r w:rsidRPr="001E3CFE">
              <w:rPr>
                <w:rFonts w:eastAsiaTheme="minorEastAsia"/>
                <w:color w:val="000000"/>
                <w:lang w:eastAsia="zh-HK"/>
              </w:rPr>
              <w:t xml:space="preserve"> </w:t>
            </w:r>
          </w:p>
          <w:p w14:paraId="77F2D00A" w14:textId="77777777" w:rsidR="006C6D06" w:rsidRDefault="006C6D06"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3923F742" w14:textId="77777777" w:rsidR="006C6D06" w:rsidRPr="001E3CFE" w:rsidRDefault="006C6D06"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6C6D06" w:rsidRPr="001E3CFE" w14:paraId="6A226229" w14:textId="77777777" w:rsidTr="0050090D">
        <w:tc>
          <w:tcPr>
            <w:tcW w:w="7290" w:type="dxa"/>
            <w:gridSpan w:val="2"/>
          </w:tcPr>
          <w:p w14:paraId="074B2DA2" w14:textId="5851C1C6" w:rsidR="006C6D06" w:rsidRPr="001E3CFE" w:rsidRDefault="00A70E38" w:rsidP="0050090D">
            <w:pPr>
              <w:spacing w:beforeLines="50" w:before="120"/>
              <w:rPr>
                <w:rFonts w:eastAsiaTheme="minorEastAsia"/>
                <w:color w:val="FF0000"/>
              </w:rPr>
            </w:pPr>
            <w:r>
              <w:rPr>
                <w:rFonts w:eastAsiaTheme="minorEastAsia"/>
                <w:color w:val="FF0000"/>
                <w:lang w:eastAsia="zh-HK"/>
              </w:rPr>
              <w:t>答案</w:t>
            </w:r>
            <w:r w:rsidR="006C6D06" w:rsidRPr="001E3CFE">
              <w:rPr>
                <w:rFonts w:eastAsiaTheme="minorEastAsia"/>
                <w:color w:val="FF0000"/>
              </w:rPr>
              <w:t>：</w:t>
            </w:r>
            <w:r w:rsidR="006C6D06">
              <w:rPr>
                <w:rFonts w:eastAsiaTheme="minorEastAsia" w:hint="eastAsia"/>
                <w:color w:val="FF0000"/>
                <w:lang w:eastAsia="zh-HK"/>
              </w:rPr>
              <w:t>D</w:t>
            </w:r>
          </w:p>
        </w:tc>
      </w:tr>
    </w:tbl>
    <w:p w14:paraId="441CB595" w14:textId="77777777" w:rsidR="00677F7E" w:rsidRPr="00AE7F58" w:rsidRDefault="00677F7E" w:rsidP="00677F7E">
      <w:pPr>
        <w:ind w:left="0" w:firstLine="0"/>
        <w:rPr>
          <w:rFonts w:eastAsiaTheme="minorEastAsia"/>
          <w:lang w:eastAsia="zh-HK"/>
        </w:rPr>
      </w:pPr>
    </w:p>
    <w:p w14:paraId="1C6EE42E" w14:textId="77777777" w:rsidR="009A32CA" w:rsidRPr="00AE7F58" w:rsidRDefault="009A32CA">
      <w:pPr>
        <w:rPr>
          <w:rFonts w:eastAsiaTheme="minorEastAsia"/>
          <w:lang w:eastAsia="zh-HK"/>
        </w:rPr>
      </w:pPr>
      <w:r w:rsidRPr="00AE7F58">
        <w:rPr>
          <w:rFonts w:eastAsiaTheme="minorEastAsia"/>
          <w:lang w:eastAsia="zh-HK"/>
        </w:rPr>
        <w:br w:type="page"/>
      </w:r>
    </w:p>
    <w:p w14:paraId="65348463" w14:textId="77777777" w:rsidR="00677F7E" w:rsidRPr="00AE7F58" w:rsidRDefault="00A75FDB" w:rsidP="00677F7E">
      <w:pPr>
        <w:ind w:left="0" w:firstLine="0"/>
        <w:rPr>
          <w:rFonts w:eastAsiaTheme="minorEastAsia"/>
          <w:lang w:eastAsia="zh-HK"/>
        </w:rPr>
      </w:pPr>
      <w:r w:rsidRPr="00AE7F58">
        <w:rPr>
          <w:rFonts w:eastAsia="微軟正黑體" w:hint="eastAsia"/>
          <w:b/>
          <w:sz w:val="28"/>
          <w:szCs w:val="28"/>
        </w:rPr>
        <w:lastRenderedPageBreak/>
        <w:t>工作紙十</w:t>
      </w:r>
      <w:r w:rsidR="0026288F">
        <w:rPr>
          <w:rFonts w:eastAsia="微軟正黑體" w:hint="eastAsia"/>
          <w:b/>
          <w:sz w:val="28"/>
          <w:szCs w:val="28"/>
          <w:lang w:eastAsia="zh-HK"/>
        </w:rPr>
        <w:t>二</w:t>
      </w:r>
      <w:r w:rsidRPr="00AE7F58">
        <w:rPr>
          <w:rFonts w:eastAsia="微軟正黑體" w:hint="eastAsia"/>
          <w:b/>
          <w:sz w:val="28"/>
          <w:szCs w:val="28"/>
        </w:rPr>
        <w:t>：國家外交政策的主要方針</w:t>
      </w:r>
      <w:r w:rsidRPr="00AE7F58">
        <w:rPr>
          <w:rFonts w:eastAsia="微軟正黑體"/>
          <w:b/>
          <w:sz w:val="28"/>
          <w:szCs w:val="28"/>
        </w:rPr>
        <w:tab/>
      </w:r>
    </w:p>
    <w:p w14:paraId="2AC7B557" w14:textId="77777777" w:rsidR="00C7784E" w:rsidRDefault="00C7784E" w:rsidP="00677F7E">
      <w:pPr>
        <w:ind w:left="0" w:firstLine="0"/>
        <w:rPr>
          <w:rFonts w:ascii="微軟正黑體" w:eastAsia="微軟正黑體" w:hAnsi="微軟正黑體"/>
          <w:b/>
        </w:rPr>
      </w:pPr>
    </w:p>
    <w:p w14:paraId="4A84893F" w14:textId="378D87B4" w:rsidR="00677F7E" w:rsidRDefault="00A75FDB" w:rsidP="00677F7E">
      <w:pPr>
        <w:ind w:left="0" w:firstLine="0"/>
        <w:rPr>
          <w:rFonts w:ascii="微軟正黑體" w:eastAsia="微軟正黑體" w:hAnsi="微軟正黑體"/>
          <w:b/>
        </w:rPr>
      </w:pPr>
      <w:r w:rsidRPr="00026668">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AF3379" w:rsidRPr="00A03C46" w14:paraId="1C2090C9" w14:textId="77777777" w:rsidTr="004372A5">
        <w:trPr>
          <w:trHeight w:val="490"/>
        </w:trPr>
        <w:tc>
          <w:tcPr>
            <w:tcW w:w="2022" w:type="dxa"/>
            <w:tcBorders>
              <w:bottom w:val="nil"/>
              <w:right w:val="nil"/>
            </w:tcBorders>
          </w:tcPr>
          <w:p w14:paraId="02D99864"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CCFAE37" w14:textId="35EC82B2"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asciiTheme="majorEastAsia" w:eastAsiaTheme="majorEastAsia" w:hAnsiTheme="majorEastAsia" w:hint="eastAsia"/>
                <w:color w:val="000000"/>
                <w:spacing w:val="-10"/>
                <w:lang w:eastAsia="zh-HK"/>
              </w:rPr>
              <w:t>中國參與國際事務</w:t>
            </w:r>
          </w:p>
        </w:tc>
        <w:tc>
          <w:tcPr>
            <w:tcW w:w="1454" w:type="dxa"/>
            <w:vMerge w:val="restart"/>
          </w:tcPr>
          <w:p w14:paraId="265B6AE5" w14:textId="2B70FBE9" w:rsidR="00AF3379" w:rsidRPr="00A03C46" w:rsidRDefault="00AF3379" w:rsidP="004372A5">
            <w:pPr>
              <w:snapToGrid w:val="0"/>
              <w:spacing w:line="276" w:lineRule="auto"/>
              <w:contextualSpacing/>
              <w:jc w:val="center"/>
              <w:rPr>
                <w:rFonts w:asciiTheme="majorEastAsia" w:eastAsiaTheme="majorEastAsia" w:hAnsiTheme="majorEastAsia"/>
                <w:lang w:eastAsia="zh-HK"/>
              </w:rPr>
            </w:pPr>
            <w:r w:rsidRPr="00224A8D">
              <w:rPr>
                <w:rFonts w:eastAsia="微軟正黑體"/>
                <w:noProof/>
                <w:color w:val="000000"/>
              </w:rPr>
              <w:drawing>
                <wp:inline distT="0" distB="0" distL="0" distR="0" wp14:anchorId="287CE16D" wp14:editId="59E0ECE3">
                  <wp:extent cx="828675" cy="828675"/>
                  <wp:effectExtent l="0" t="0" r="9525" b="9525"/>
                  <wp:docPr id="3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6804185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AF3379" w:rsidRPr="00A03C46" w14:paraId="5EC2A01E" w14:textId="77777777" w:rsidTr="004372A5">
        <w:trPr>
          <w:trHeight w:val="490"/>
        </w:trPr>
        <w:tc>
          <w:tcPr>
            <w:tcW w:w="2022" w:type="dxa"/>
            <w:tcBorders>
              <w:top w:val="nil"/>
              <w:bottom w:val="nil"/>
              <w:right w:val="nil"/>
            </w:tcBorders>
          </w:tcPr>
          <w:p w14:paraId="285F2E56"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66815F5F" w14:textId="0B94FC2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0C34C051"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r w:rsidR="00AF3379" w:rsidRPr="007F6401" w14:paraId="6F8FECBF" w14:textId="77777777" w:rsidTr="004372A5">
        <w:tc>
          <w:tcPr>
            <w:tcW w:w="2022" w:type="dxa"/>
            <w:tcBorders>
              <w:top w:val="nil"/>
              <w:bottom w:val="nil"/>
              <w:right w:val="nil"/>
            </w:tcBorders>
          </w:tcPr>
          <w:p w14:paraId="6B857DAE" w14:textId="77777777" w:rsidR="00AF3379" w:rsidRPr="00577068" w:rsidRDefault="00AF3379"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7B3373CB" w14:textId="4EE36DE4" w:rsidR="00AF3379" w:rsidRPr="00744A74" w:rsidRDefault="00AF3379"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hint="eastAsia"/>
              </w:rPr>
              <w:t>6</w:t>
            </w:r>
            <w:r w:rsidRPr="00AF3379">
              <w:rPr>
                <w:rFonts w:eastAsia="微軟正黑體" w:hint="eastAsia"/>
              </w:rPr>
              <w:t>分</w:t>
            </w:r>
            <w:r w:rsidRPr="00AF3379">
              <w:rPr>
                <w:rFonts w:eastAsia="微軟正黑體" w:hint="eastAsia"/>
              </w:rPr>
              <w:t>18</w:t>
            </w:r>
            <w:r w:rsidRPr="00AF3379">
              <w:rPr>
                <w:rFonts w:eastAsia="微軟正黑體" w:hint="eastAsia"/>
              </w:rPr>
              <w:t>秒（粵語旁白，中文字幕）</w:t>
            </w:r>
          </w:p>
        </w:tc>
        <w:tc>
          <w:tcPr>
            <w:tcW w:w="1454" w:type="dxa"/>
            <w:vMerge/>
          </w:tcPr>
          <w:p w14:paraId="7FEE2F0C" w14:textId="77777777" w:rsidR="00AF3379" w:rsidRPr="007F6401" w:rsidRDefault="00AF3379" w:rsidP="004372A5">
            <w:pPr>
              <w:snapToGrid w:val="0"/>
              <w:rPr>
                <w:rFonts w:eastAsia="微軟正黑體"/>
                <w:color w:val="000000"/>
                <w:kern w:val="0"/>
              </w:rPr>
            </w:pPr>
          </w:p>
        </w:tc>
      </w:tr>
      <w:tr w:rsidR="00AF3379" w:rsidRPr="00A03C46" w14:paraId="101D3E51" w14:textId="77777777" w:rsidTr="004372A5">
        <w:tc>
          <w:tcPr>
            <w:tcW w:w="2022" w:type="dxa"/>
            <w:tcBorders>
              <w:top w:val="nil"/>
              <w:right w:val="nil"/>
            </w:tcBorders>
          </w:tcPr>
          <w:p w14:paraId="7F7A524B" w14:textId="77777777" w:rsidR="00AF3379" w:rsidRPr="00577068" w:rsidRDefault="00AF3379"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10919332" w14:textId="77777777" w:rsidR="00AF3379" w:rsidRDefault="00AF3379" w:rsidP="00AF3379">
            <w:r>
              <w:t>https://chinacurrent.com/hk/story/24014/china-</w:t>
            </w:r>
          </w:p>
          <w:p w14:paraId="211586F0" w14:textId="3BC89771" w:rsidR="00AF3379" w:rsidRPr="00D77E60" w:rsidRDefault="00AF3379" w:rsidP="00AF3379">
            <w:r>
              <w:t>participation-in-international-affairs</w:t>
            </w:r>
          </w:p>
        </w:tc>
        <w:tc>
          <w:tcPr>
            <w:tcW w:w="1454" w:type="dxa"/>
            <w:vMerge/>
          </w:tcPr>
          <w:p w14:paraId="51E66E2B" w14:textId="77777777" w:rsidR="00AF3379" w:rsidRPr="00A03C46" w:rsidRDefault="00AF3379" w:rsidP="004372A5">
            <w:pPr>
              <w:snapToGrid w:val="0"/>
              <w:spacing w:line="276" w:lineRule="auto"/>
              <w:contextualSpacing/>
              <w:jc w:val="both"/>
              <w:rPr>
                <w:rFonts w:asciiTheme="majorEastAsia" w:eastAsiaTheme="majorEastAsia" w:hAnsiTheme="majorEastAsia"/>
                <w:lang w:eastAsia="zh-HK"/>
              </w:rPr>
            </w:pPr>
          </w:p>
        </w:tc>
      </w:tr>
    </w:tbl>
    <w:p w14:paraId="7975B298" w14:textId="345CC965" w:rsidR="00C7784E" w:rsidRPr="00224A8D" w:rsidRDefault="00C7784E" w:rsidP="00C7784E">
      <w:pPr>
        <w:ind w:left="0" w:firstLine="0"/>
        <w:rPr>
          <w:rFonts w:asciiTheme="minorEastAsia" w:eastAsiaTheme="minorEastAsia" w:hAnsiTheme="minorEastAsia"/>
        </w:rPr>
      </w:pPr>
    </w:p>
    <w:p w14:paraId="33516B0E" w14:textId="77777777" w:rsidR="00C7784E" w:rsidRPr="004C11A6" w:rsidRDefault="00C7784E" w:rsidP="0081543A">
      <w:pPr>
        <w:pStyle w:val="ListParagraph"/>
        <w:numPr>
          <w:ilvl w:val="0"/>
          <w:numId w:val="97"/>
        </w:numPr>
        <w:tabs>
          <w:tab w:val="left" w:pos="540"/>
          <w:tab w:val="left" w:pos="993"/>
        </w:tabs>
        <w:spacing w:line="276" w:lineRule="auto"/>
        <w:jc w:val="both"/>
        <w:rPr>
          <w:rFonts w:asciiTheme="minorEastAsia" w:eastAsiaTheme="minorEastAsia" w:hAnsiTheme="minorEastAsia"/>
        </w:rPr>
      </w:pPr>
      <w:r w:rsidRPr="00224A8D">
        <w:rPr>
          <w:rFonts w:eastAsiaTheme="minorEastAsia" w:hint="eastAsia"/>
          <w:lang w:eastAsia="zh-HK"/>
        </w:rPr>
        <w:t>根據資料一，我國在不同的領</w:t>
      </w:r>
      <w:r w:rsidRPr="00224A8D">
        <w:rPr>
          <w:rFonts w:eastAsiaTheme="minorEastAsia" w:hint="eastAsia"/>
        </w:rPr>
        <w:t>域</w:t>
      </w:r>
      <w:r w:rsidRPr="00224A8D">
        <w:rPr>
          <w:rFonts w:eastAsiaTheme="minorEastAsia" w:hint="eastAsia"/>
          <w:lang w:eastAsia="zh-HK"/>
        </w:rPr>
        <w:t>為世</w:t>
      </w:r>
      <w:r w:rsidRPr="00224A8D">
        <w:rPr>
          <w:rFonts w:eastAsiaTheme="minorEastAsia" w:hint="eastAsia"/>
        </w:rPr>
        <w:t>界</w:t>
      </w:r>
      <w:r w:rsidRPr="00224A8D">
        <w:rPr>
          <w:rFonts w:eastAsiaTheme="minorEastAsia" w:hint="eastAsia"/>
          <w:lang w:eastAsia="zh-HK"/>
        </w:rPr>
        <w:t>作出貢</w:t>
      </w:r>
      <w:r w:rsidRPr="00224A8D">
        <w:rPr>
          <w:rFonts w:eastAsiaTheme="minorEastAsia" w:hint="eastAsia"/>
        </w:rPr>
        <w:t>獻</w:t>
      </w:r>
      <w:r w:rsidRPr="00224A8D">
        <w:rPr>
          <w:rFonts w:eastAsiaTheme="minorEastAsia" w:hint="eastAsia"/>
          <w:lang w:eastAsia="zh-HK"/>
        </w:rPr>
        <w:t>，</w:t>
      </w:r>
      <w:r>
        <w:rPr>
          <w:rFonts w:eastAsiaTheme="minorEastAsia" w:hint="eastAsia"/>
          <w:lang w:eastAsia="zh-HK"/>
        </w:rPr>
        <w:t>請把不同領域的範</w:t>
      </w:r>
      <w:r>
        <w:rPr>
          <w:rFonts w:eastAsiaTheme="minorEastAsia" w:hint="eastAsia"/>
        </w:rPr>
        <w:t>疇</w:t>
      </w:r>
      <w:r>
        <w:rPr>
          <w:rFonts w:eastAsiaTheme="minorEastAsia" w:hint="eastAsia"/>
          <w:lang w:eastAsia="zh-HK"/>
        </w:rPr>
        <w:t>和具體內</w:t>
      </w:r>
      <w:r>
        <w:rPr>
          <w:rFonts w:eastAsiaTheme="minorEastAsia" w:hint="eastAsia"/>
        </w:rPr>
        <w:t>容</w:t>
      </w:r>
      <w:r w:rsidRPr="00883C58">
        <w:rPr>
          <w:rFonts w:eastAsiaTheme="minorEastAsia" w:hint="eastAsia"/>
          <w:lang w:eastAsia="zh-HK"/>
        </w:rPr>
        <w:t>用線連起來。</w:t>
      </w:r>
    </w:p>
    <w:tbl>
      <w:tblPr>
        <w:tblStyle w:val="TableGrid1"/>
        <w:tblW w:w="8995" w:type="dxa"/>
        <w:tblLook w:val="04A0" w:firstRow="1" w:lastRow="0" w:firstColumn="1" w:lastColumn="0" w:noHBand="0" w:noVBand="1"/>
      </w:tblPr>
      <w:tblGrid>
        <w:gridCol w:w="3334"/>
        <w:gridCol w:w="1977"/>
        <w:gridCol w:w="3684"/>
      </w:tblGrid>
      <w:tr w:rsidR="00C7784E" w:rsidRPr="00D573A2" w14:paraId="212579EA" w14:textId="77777777" w:rsidTr="00AF3379">
        <w:tc>
          <w:tcPr>
            <w:tcW w:w="3334" w:type="dxa"/>
            <w:tcBorders>
              <w:right w:val="single" w:sz="4" w:space="0" w:color="auto"/>
            </w:tcBorders>
            <w:shd w:val="clear" w:color="auto" w:fill="D9D9D9" w:themeFill="background1" w:themeFillShade="D9"/>
          </w:tcPr>
          <w:p w14:paraId="5584B90C" w14:textId="77777777" w:rsidR="00C7784E" w:rsidRPr="00D573A2" w:rsidRDefault="00C7784E" w:rsidP="0050090D">
            <w:pPr>
              <w:spacing w:line="360" w:lineRule="auto"/>
              <w:ind w:left="0" w:firstLine="0"/>
              <w:jc w:val="center"/>
              <w:rPr>
                <w:b/>
                <w:lang w:eastAsia="zh-HK"/>
              </w:rPr>
            </w:pPr>
            <w:r w:rsidRPr="00F25745">
              <w:rPr>
                <w:rFonts w:hint="eastAsia"/>
                <w:b/>
                <w:lang w:eastAsia="zh-HK"/>
              </w:rPr>
              <w:t>領域範疇</w:t>
            </w:r>
          </w:p>
        </w:tc>
        <w:tc>
          <w:tcPr>
            <w:tcW w:w="1977" w:type="dxa"/>
            <w:tcBorders>
              <w:top w:val="nil"/>
              <w:left w:val="single" w:sz="4" w:space="0" w:color="auto"/>
              <w:bottom w:val="nil"/>
              <w:right w:val="single" w:sz="4" w:space="0" w:color="auto"/>
            </w:tcBorders>
          </w:tcPr>
          <w:p w14:paraId="5FBBEDB4" w14:textId="77777777" w:rsidR="00C7784E" w:rsidRPr="00D573A2" w:rsidRDefault="00C7784E" w:rsidP="0050090D">
            <w:pPr>
              <w:snapToGrid w:val="0"/>
              <w:spacing w:after="160" w:line="360" w:lineRule="auto"/>
              <w:rPr>
                <w:rFonts w:eastAsia="標楷體"/>
                <w:bCs/>
                <w:sz w:val="28"/>
                <w:szCs w:val="28"/>
                <w:lang w:eastAsia="zh-HK"/>
              </w:rPr>
            </w:pPr>
          </w:p>
        </w:tc>
        <w:tc>
          <w:tcPr>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B0541" w14:textId="77777777" w:rsidR="00C7784E" w:rsidRPr="00D573A2" w:rsidRDefault="00C7784E" w:rsidP="0050090D">
            <w:pPr>
              <w:spacing w:line="360" w:lineRule="auto"/>
              <w:jc w:val="center"/>
              <w:rPr>
                <w:b/>
                <w:lang w:eastAsia="zh-HK"/>
              </w:rPr>
            </w:pPr>
            <w:r w:rsidRPr="00F25745">
              <w:rPr>
                <w:rFonts w:hint="eastAsia"/>
                <w:b/>
                <w:lang w:eastAsia="zh-HK"/>
              </w:rPr>
              <w:t>具體內容</w:t>
            </w:r>
          </w:p>
        </w:tc>
      </w:tr>
      <w:tr w:rsidR="00C7784E" w:rsidRPr="00D573A2" w14:paraId="5D9DBD98" w14:textId="77777777" w:rsidTr="00AF3379">
        <w:tc>
          <w:tcPr>
            <w:tcW w:w="3334" w:type="dxa"/>
            <w:tcBorders>
              <w:right w:val="single" w:sz="4" w:space="0" w:color="auto"/>
            </w:tcBorders>
          </w:tcPr>
          <w:p w14:paraId="35C2BDAE" w14:textId="77777777" w:rsidR="00C7784E" w:rsidRPr="008C560B" w:rsidRDefault="00C7784E" w:rsidP="0050090D">
            <w:pPr>
              <w:spacing w:line="360" w:lineRule="auto"/>
              <w:ind w:left="0" w:firstLine="0"/>
              <w:jc w:val="center"/>
              <w:rPr>
                <w:rFonts w:asciiTheme="minorEastAsia" w:eastAsiaTheme="minorEastAsia" w:hAnsiTheme="minorEastAsia"/>
                <w:lang w:eastAsia="zh-HK"/>
              </w:rPr>
            </w:pPr>
            <w:r w:rsidRPr="00F25745">
              <w:rPr>
                <w:rFonts w:asciiTheme="minorEastAsia" w:eastAsiaTheme="minorEastAsia" w:hAnsiTheme="minorEastAsia" w:hint="eastAsia"/>
                <w:lang w:eastAsia="zh-HK"/>
              </w:rPr>
              <w:t>全球經濟發展</w:t>
            </w:r>
          </w:p>
        </w:tc>
        <w:tc>
          <w:tcPr>
            <w:tcW w:w="1977" w:type="dxa"/>
            <w:tcBorders>
              <w:top w:val="nil"/>
              <w:left w:val="single" w:sz="4" w:space="0" w:color="auto"/>
              <w:bottom w:val="nil"/>
              <w:right w:val="single" w:sz="4" w:space="0" w:color="auto"/>
            </w:tcBorders>
          </w:tcPr>
          <w:p w14:paraId="0AF3947B" w14:textId="77777777" w:rsidR="00C7784E" w:rsidRDefault="00C7784E" w:rsidP="0050090D">
            <w:pPr>
              <w:snapToGrid w:val="0"/>
              <w:spacing w:after="160" w:line="360" w:lineRule="auto"/>
              <w:rPr>
                <w:rFonts w:ascii="細明體" w:eastAsia="細明體" w:hAnsi="細明體"/>
                <w:bCs/>
                <w:sz w:val="28"/>
                <w:szCs w:val="28"/>
                <w:lang w:eastAsia="zh-HK"/>
              </w:rPr>
            </w:pPr>
          </w:p>
          <w:p w14:paraId="3D93E51C" w14:textId="64C0F133" w:rsidR="00C7784E" w:rsidRPr="00D573A2" w:rsidRDefault="00AF3379" w:rsidP="0050090D">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88128" behindDoc="0" locked="0" layoutInCell="1" allowOverlap="1" wp14:anchorId="243C9147" wp14:editId="3DFA0383">
                      <wp:simplePos x="0" y="0"/>
                      <wp:positionH relativeFrom="column">
                        <wp:posOffset>87629</wp:posOffset>
                      </wp:positionH>
                      <wp:positionV relativeFrom="paragraph">
                        <wp:posOffset>144145</wp:posOffset>
                      </wp:positionV>
                      <wp:extent cx="876300" cy="3838575"/>
                      <wp:effectExtent l="57150" t="57150" r="57150" b="66675"/>
                      <wp:wrapNone/>
                      <wp:docPr id="232" name="直線接點 5"/>
                      <wp:cNvGraphicFramePr/>
                      <a:graphic xmlns:a="http://schemas.openxmlformats.org/drawingml/2006/main">
                        <a:graphicData uri="http://schemas.microsoft.com/office/word/2010/wordprocessingShape">
                          <wps:wsp>
                            <wps:cNvCnPr/>
                            <wps:spPr>
                              <a:xfrm flipH="1">
                                <a:off x="0" y="0"/>
                                <a:ext cx="876300" cy="38385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17A95" id="直線接點 5" o:spid="_x0000_s1026" style="position:absolute;flip:x;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35pt" to="75.9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" strokecolor="red" strokeweight="2.25pt">
                      <v:stroke startarrow="oval" endarrow="oval"/>
                    </v:line>
                  </w:pict>
                </mc:Fallback>
              </mc:AlternateContent>
            </w:r>
            <w:r w:rsidR="00C7784E" w:rsidRPr="00D573A2">
              <w:rPr>
                <w:noProof/>
              </w:rPr>
              <mc:AlternateContent>
                <mc:Choice Requires="wps">
                  <w:drawing>
                    <wp:anchor distT="0" distB="0" distL="114300" distR="114300" simplePos="0" relativeHeight="253487104" behindDoc="0" locked="0" layoutInCell="1" allowOverlap="1" wp14:anchorId="4C20C526" wp14:editId="6F10D445">
                      <wp:simplePos x="0" y="0"/>
                      <wp:positionH relativeFrom="column">
                        <wp:posOffset>87630</wp:posOffset>
                      </wp:positionH>
                      <wp:positionV relativeFrom="paragraph">
                        <wp:posOffset>144145</wp:posOffset>
                      </wp:positionV>
                      <wp:extent cx="781050" cy="1666875"/>
                      <wp:effectExtent l="57150" t="57150" r="57150" b="66675"/>
                      <wp:wrapNone/>
                      <wp:docPr id="229" name="直線接點 5"/>
                      <wp:cNvGraphicFramePr/>
                      <a:graphic xmlns:a="http://schemas.openxmlformats.org/drawingml/2006/main">
                        <a:graphicData uri="http://schemas.microsoft.com/office/word/2010/wordprocessingShape">
                          <wps:wsp>
                            <wps:cNvCnPr/>
                            <wps:spPr>
                              <a:xfrm>
                                <a:off x="0" y="0"/>
                                <a:ext cx="781050" cy="16668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F642E" id="直線接點 5" o:spid="_x0000_s1026" style="position:absolute;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1.35pt" to="68.4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" strokecolor="red" strokeweight="2.25pt">
                      <v:stroke startarrow="oval" endarrow="oval"/>
                    </v:line>
                  </w:pict>
                </mc:Fallback>
              </mc:AlternateContent>
            </w:r>
            <w:r w:rsidR="00C7784E" w:rsidRPr="00D573A2">
              <w:rPr>
                <w:rFonts w:ascii="細明體" w:eastAsia="細明體" w:hAnsi="細明體" w:hint="eastAsia"/>
                <w:bCs/>
                <w:sz w:val="28"/>
                <w:szCs w:val="28"/>
                <w:lang w:eastAsia="zh-HK"/>
              </w:rPr>
              <w:t>•</w:t>
            </w:r>
            <w:r w:rsidR="00C7784E" w:rsidRPr="00D573A2">
              <w:rPr>
                <w:rFonts w:ascii="細明體" w:eastAsia="細明體" w:hAnsi="細明體"/>
                <w:bCs/>
                <w:sz w:val="28"/>
                <w:szCs w:val="28"/>
                <w:lang w:eastAsia="zh-HK"/>
              </w:rPr>
              <w:t xml:space="preserve">   </w:t>
            </w:r>
            <w:r w:rsidR="00C7784E">
              <w:rPr>
                <w:rFonts w:ascii="細明體" w:eastAsia="細明體" w:hAnsi="細明體"/>
                <w:bCs/>
                <w:sz w:val="28"/>
                <w:szCs w:val="28"/>
                <w:lang w:eastAsia="zh-HK"/>
              </w:rPr>
              <w:t xml:space="preserve"> </w:t>
            </w:r>
            <w:r w:rsidR="00C7784E" w:rsidRPr="00D573A2">
              <w:rPr>
                <w:rFonts w:ascii="細明體" w:eastAsia="細明體" w:hAnsi="細明體"/>
                <w:bCs/>
                <w:sz w:val="28"/>
                <w:szCs w:val="28"/>
                <w:lang w:eastAsia="zh-HK"/>
              </w:rPr>
              <w:t xml:space="preserve">    </w:t>
            </w:r>
            <w:r w:rsidR="00C7784E" w:rsidRPr="00D573A2">
              <w:rPr>
                <w:rFonts w:ascii="細明體" w:eastAsia="細明體" w:hAnsi="細明體" w:hint="eastAsia"/>
                <w:bCs/>
                <w:sz w:val="28"/>
                <w:szCs w:val="28"/>
                <w:lang w:eastAsia="zh-HK"/>
              </w:rPr>
              <w:t>•</w:t>
            </w:r>
          </w:p>
        </w:tc>
        <w:tc>
          <w:tcPr>
            <w:tcW w:w="3684" w:type="dxa"/>
            <w:tcBorders>
              <w:top w:val="single" w:sz="4" w:space="0" w:color="auto"/>
              <w:left w:val="single" w:sz="4" w:space="0" w:color="auto"/>
            </w:tcBorders>
          </w:tcPr>
          <w:p w14:paraId="6DC94660" w14:textId="77777777" w:rsidR="00C7784E" w:rsidRPr="00C3296A" w:rsidRDefault="00C7784E" w:rsidP="0050090D">
            <w:pPr>
              <w:spacing w:line="360" w:lineRule="auto"/>
              <w:ind w:left="0" w:firstLine="0"/>
            </w:pPr>
            <w:r w:rsidRPr="00C3296A">
              <w:rPr>
                <w:rFonts w:hint="eastAsia"/>
              </w:rPr>
              <w:t>中國推動全球氣候治理，承諾致力實現</w:t>
            </w:r>
            <w:r w:rsidRPr="00C3296A">
              <w:rPr>
                <w:rFonts w:hint="eastAsia"/>
              </w:rPr>
              <w:t>2030</w:t>
            </w:r>
            <w:r w:rsidRPr="00C3296A">
              <w:rPr>
                <w:rFonts w:hint="eastAsia"/>
              </w:rPr>
              <w:t>年前碳達峰，</w:t>
            </w:r>
            <w:r w:rsidRPr="00C3296A">
              <w:rPr>
                <w:rFonts w:hint="eastAsia"/>
              </w:rPr>
              <w:t>2060</w:t>
            </w:r>
            <w:r w:rsidRPr="00C3296A">
              <w:rPr>
                <w:rFonts w:hint="eastAsia"/>
              </w:rPr>
              <w:t>年前碳中和，不再新建境外煤電項目。中國履行與應對全球氣候變化的相關國際公約，保護野生動物及防治荒漠化。</w:t>
            </w:r>
          </w:p>
        </w:tc>
      </w:tr>
      <w:tr w:rsidR="00C7784E" w:rsidRPr="00D573A2" w14:paraId="1C5E1838" w14:textId="77777777" w:rsidTr="00AF3379">
        <w:tc>
          <w:tcPr>
            <w:tcW w:w="3334" w:type="dxa"/>
            <w:tcBorders>
              <w:right w:val="single" w:sz="4" w:space="0" w:color="auto"/>
            </w:tcBorders>
          </w:tcPr>
          <w:p w14:paraId="077F5FA4" w14:textId="77777777" w:rsidR="00C7784E" w:rsidRPr="00D573A2" w:rsidRDefault="00C7784E" w:rsidP="0050090D">
            <w:pPr>
              <w:spacing w:line="360" w:lineRule="auto"/>
              <w:jc w:val="center"/>
            </w:pPr>
            <w:r w:rsidRPr="00F25745">
              <w:rPr>
                <w:rFonts w:hint="eastAsia"/>
              </w:rPr>
              <w:t>世界和平</w:t>
            </w:r>
          </w:p>
        </w:tc>
        <w:tc>
          <w:tcPr>
            <w:tcW w:w="1977" w:type="dxa"/>
            <w:tcBorders>
              <w:top w:val="nil"/>
              <w:left w:val="single" w:sz="4" w:space="0" w:color="auto"/>
              <w:bottom w:val="nil"/>
              <w:right w:val="single" w:sz="4" w:space="0" w:color="auto"/>
            </w:tcBorders>
          </w:tcPr>
          <w:p w14:paraId="3C84CDE0" w14:textId="77777777" w:rsidR="00C7784E" w:rsidRDefault="00C7784E" w:rsidP="0050090D">
            <w:pPr>
              <w:spacing w:line="360" w:lineRule="auto"/>
              <w:ind w:left="0" w:firstLine="0"/>
              <w:rPr>
                <w:rFonts w:ascii="細明體" w:eastAsia="細明體" w:hAnsi="細明體"/>
                <w:bCs/>
                <w:sz w:val="28"/>
                <w:szCs w:val="28"/>
                <w:lang w:eastAsia="zh-HK"/>
              </w:rPr>
            </w:pPr>
          </w:p>
          <w:p w14:paraId="4DDAE629" w14:textId="77777777" w:rsidR="00C7784E" w:rsidRPr="00D573A2" w:rsidRDefault="00C7784E" w:rsidP="0050090D">
            <w:pPr>
              <w:spacing w:line="360" w:lineRule="auto"/>
              <w:rPr>
                <w:lang w:eastAsia="zh-HK"/>
              </w:rPr>
            </w:pPr>
            <w:r w:rsidRPr="00D573A2">
              <w:rPr>
                <w:noProof/>
              </w:rPr>
              <mc:AlternateContent>
                <mc:Choice Requires="wps">
                  <w:drawing>
                    <wp:anchor distT="0" distB="0" distL="114300" distR="114300" simplePos="0" relativeHeight="253489152" behindDoc="0" locked="0" layoutInCell="1" allowOverlap="1" wp14:anchorId="47410CC2" wp14:editId="25934D7D">
                      <wp:simplePos x="0" y="0"/>
                      <wp:positionH relativeFrom="column">
                        <wp:posOffset>87630</wp:posOffset>
                      </wp:positionH>
                      <wp:positionV relativeFrom="paragraph">
                        <wp:posOffset>119379</wp:posOffset>
                      </wp:positionV>
                      <wp:extent cx="828675" cy="1323975"/>
                      <wp:effectExtent l="57150" t="57150" r="66675" b="66675"/>
                      <wp:wrapNone/>
                      <wp:docPr id="249" name="直線接點 5"/>
                      <wp:cNvGraphicFramePr/>
                      <a:graphic xmlns:a="http://schemas.openxmlformats.org/drawingml/2006/main">
                        <a:graphicData uri="http://schemas.microsoft.com/office/word/2010/wordprocessingShape">
                          <wps:wsp>
                            <wps:cNvCnPr/>
                            <wps:spPr>
                              <a:xfrm>
                                <a:off x="0" y="0"/>
                                <a:ext cx="828675" cy="132397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0ECC4" id="直線接點 5" o:spid="_x0000_s1026" style="position:absolute;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9.4pt" to="72.1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84" w:type="dxa"/>
            <w:tcBorders>
              <w:left w:val="single" w:sz="4" w:space="0" w:color="auto"/>
            </w:tcBorders>
          </w:tcPr>
          <w:p w14:paraId="61BCA04A" w14:textId="77777777" w:rsidR="00C7784E" w:rsidRPr="00D573A2" w:rsidRDefault="00C7784E" w:rsidP="0050090D">
            <w:pPr>
              <w:spacing w:line="360" w:lineRule="auto"/>
              <w:ind w:left="0" w:firstLine="0"/>
              <w:rPr>
                <w:lang w:eastAsia="zh-HK"/>
              </w:rPr>
            </w:pPr>
            <w:r w:rsidRPr="00F25745">
              <w:rPr>
                <w:rFonts w:hint="eastAsia"/>
              </w:rPr>
              <w:t>2020</w:t>
            </w:r>
            <w:r w:rsidRPr="00F25745">
              <w:rPr>
                <w:rFonts w:hint="eastAsia"/>
              </w:rPr>
              <w:t>年，中國與</w:t>
            </w:r>
            <w:r w:rsidRPr="00F25745">
              <w:rPr>
                <w:rFonts w:hint="eastAsia"/>
              </w:rPr>
              <w:t>15</w:t>
            </w:r>
            <w:r w:rsidRPr="00F25745">
              <w:rPr>
                <w:rFonts w:hint="eastAsia"/>
              </w:rPr>
              <w:t>個國家簽訂《區域全面經濟夥伴協定》</w:t>
            </w:r>
            <w:r w:rsidRPr="00F25745">
              <w:rPr>
                <w:rFonts w:hint="eastAsia"/>
              </w:rPr>
              <w:t>(RCEP)</w:t>
            </w:r>
            <w:r w:rsidRPr="00F25745">
              <w:rPr>
                <w:rFonts w:hint="eastAsia"/>
              </w:rPr>
              <w:t>，成為全球規模最大的超級經濟圈。</w:t>
            </w:r>
          </w:p>
        </w:tc>
      </w:tr>
      <w:tr w:rsidR="00C7784E" w:rsidRPr="00D573A2" w14:paraId="53696EEB" w14:textId="77777777" w:rsidTr="00AF3379">
        <w:tc>
          <w:tcPr>
            <w:tcW w:w="3334" w:type="dxa"/>
            <w:tcBorders>
              <w:right w:val="single" w:sz="4" w:space="0" w:color="auto"/>
            </w:tcBorders>
          </w:tcPr>
          <w:p w14:paraId="60D3CDF2" w14:textId="77777777" w:rsidR="00C7784E" w:rsidRPr="00D573A2" w:rsidRDefault="00C7784E" w:rsidP="0050090D">
            <w:pPr>
              <w:spacing w:line="360" w:lineRule="auto"/>
              <w:ind w:left="0" w:firstLine="0"/>
              <w:jc w:val="center"/>
            </w:pPr>
            <w:r w:rsidRPr="00267DF3">
              <w:rPr>
                <w:rFonts w:hint="eastAsia"/>
              </w:rPr>
              <w:t>公共衛生</w:t>
            </w:r>
          </w:p>
        </w:tc>
        <w:tc>
          <w:tcPr>
            <w:tcW w:w="1977" w:type="dxa"/>
            <w:tcBorders>
              <w:top w:val="nil"/>
              <w:left w:val="single" w:sz="4" w:space="0" w:color="auto"/>
              <w:bottom w:val="nil"/>
              <w:right w:val="single" w:sz="4" w:space="0" w:color="auto"/>
            </w:tcBorders>
          </w:tcPr>
          <w:p w14:paraId="3890A032" w14:textId="77777777" w:rsidR="00C7784E" w:rsidRDefault="00C7784E" w:rsidP="0050090D">
            <w:pPr>
              <w:snapToGrid w:val="0"/>
              <w:spacing w:after="160" w:line="360" w:lineRule="auto"/>
              <w:rPr>
                <w:rFonts w:ascii="細明體" w:eastAsia="細明體" w:hAnsi="細明體"/>
                <w:bCs/>
                <w:sz w:val="28"/>
                <w:szCs w:val="28"/>
                <w:lang w:eastAsia="zh-HK"/>
              </w:rPr>
            </w:pPr>
          </w:p>
          <w:p w14:paraId="1F5E6B7E" w14:textId="77777777" w:rsidR="00C7784E" w:rsidRPr="00D573A2" w:rsidRDefault="00C7784E" w:rsidP="0050090D">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490176" behindDoc="0" locked="0" layoutInCell="1" allowOverlap="1" wp14:anchorId="1F10742D" wp14:editId="5545ABED">
                      <wp:simplePos x="0" y="0"/>
                      <wp:positionH relativeFrom="column">
                        <wp:posOffset>87630</wp:posOffset>
                      </wp:positionH>
                      <wp:positionV relativeFrom="paragraph">
                        <wp:posOffset>89535</wp:posOffset>
                      </wp:positionV>
                      <wp:extent cx="828675" cy="952500"/>
                      <wp:effectExtent l="57150" t="57150" r="66675" b="57150"/>
                      <wp:wrapNone/>
                      <wp:docPr id="1024" name="直線接點 5"/>
                      <wp:cNvGraphicFramePr/>
                      <a:graphic xmlns:a="http://schemas.openxmlformats.org/drawingml/2006/main">
                        <a:graphicData uri="http://schemas.microsoft.com/office/word/2010/wordprocessingShape">
                          <wps:wsp>
                            <wps:cNvCnPr/>
                            <wps:spPr>
                              <a:xfrm>
                                <a:off x="0" y="0"/>
                                <a:ext cx="828675" cy="9525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5ACDB" id="直線接點 5" o:spid="_x0000_s1026" style="position:absolute;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05pt" to="72.1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" strokecolor="red" strokeweight="2.25pt">
                      <v:stroke startarrow="oval" endarrow="oval"/>
                    </v:line>
                  </w:pict>
                </mc:Fallback>
              </mc:AlternateContent>
            </w: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3684" w:type="dxa"/>
            <w:tcBorders>
              <w:left w:val="single" w:sz="4" w:space="0" w:color="auto"/>
            </w:tcBorders>
          </w:tcPr>
          <w:p w14:paraId="044E85A3" w14:textId="77777777" w:rsidR="00C7784E" w:rsidRPr="00D573A2" w:rsidRDefault="00C7784E" w:rsidP="0050090D">
            <w:pPr>
              <w:spacing w:line="360" w:lineRule="auto"/>
              <w:ind w:left="0" w:firstLine="0"/>
              <w:rPr>
                <w:rFonts w:asciiTheme="minorEastAsia" w:eastAsiaTheme="minorEastAsia" w:hAnsiTheme="minorEastAsia"/>
                <w:bCs/>
                <w:lang w:eastAsia="zh-HK"/>
              </w:rPr>
            </w:pPr>
            <w:r w:rsidRPr="00C3296A">
              <w:rPr>
                <w:rFonts w:asciiTheme="minorEastAsia" w:eastAsiaTheme="minorEastAsia" w:hAnsiTheme="minorEastAsia" w:hint="eastAsia"/>
                <w:bCs/>
                <w:lang w:eastAsia="zh-HK"/>
              </w:rPr>
              <w:t>中國參與聯合國維和行動，向海外動盪地區派遣維和部隊，促進各地區的和平及重建。</w:t>
            </w:r>
          </w:p>
        </w:tc>
      </w:tr>
      <w:tr w:rsidR="00C7784E" w:rsidRPr="00D573A2" w14:paraId="50742CD1" w14:textId="77777777" w:rsidTr="00AF3379">
        <w:tc>
          <w:tcPr>
            <w:tcW w:w="3334" w:type="dxa"/>
            <w:tcBorders>
              <w:right w:val="single" w:sz="4" w:space="0" w:color="auto"/>
            </w:tcBorders>
          </w:tcPr>
          <w:p w14:paraId="0ED109C3" w14:textId="77777777" w:rsidR="00C7784E" w:rsidRPr="00267DF3" w:rsidRDefault="00C7784E" w:rsidP="0050090D">
            <w:pPr>
              <w:spacing w:line="360" w:lineRule="auto"/>
              <w:ind w:left="0" w:firstLine="0"/>
              <w:jc w:val="center"/>
            </w:pPr>
            <w:r w:rsidRPr="00267DF3">
              <w:rPr>
                <w:rFonts w:hint="eastAsia"/>
              </w:rPr>
              <w:t>全球氣候治理</w:t>
            </w:r>
          </w:p>
        </w:tc>
        <w:tc>
          <w:tcPr>
            <w:tcW w:w="1977" w:type="dxa"/>
            <w:tcBorders>
              <w:top w:val="nil"/>
              <w:left w:val="single" w:sz="4" w:space="0" w:color="auto"/>
              <w:bottom w:val="nil"/>
              <w:right w:val="single" w:sz="4" w:space="0" w:color="auto"/>
            </w:tcBorders>
          </w:tcPr>
          <w:p w14:paraId="04702FE5" w14:textId="77777777" w:rsidR="00C7784E" w:rsidRDefault="00C7784E" w:rsidP="0050090D">
            <w:pPr>
              <w:snapToGrid w:val="0"/>
              <w:spacing w:after="160" w:line="360" w:lineRule="auto"/>
              <w:rPr>
                <w:rFonts w:ascii="細明體" w:eastAsia="細明體" w:hAnsi="細明體"/>
                <w:bCs/>
                <w:sz w:val="28"/>
                <w:szCs w:val="28"/>
                <w:lang w:eastAsia="zh-HK"/>
              </w:rPr>
            </w:pPr>
          </w:p>
          <w:p w14:paraId="5EEA248E" w14:textId="77777777" w:rsidR="00C7784E" w:rsidRDefault="00C7784E" w:rsidP="0050090D">
            <w:pPr>
              <w:snapToGrid w:val="0"/>
              <w:spacing w:after="160" w:line="360" w:lineRule="auto"/>
              <w:rPr>
                <w:rFonts w:ascii="細明體" w:eastAsia="細明體" w:hAnsi="細明體"/>
                <w:bCs/>
                <w:sz w:val="28"/>
                <w:szCs w:val="28"/>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p w14:paraId="5789368C" w14:textId="77777777" w:rsidR="00C7784E" w:rsidRPr="00D573A2" w:rsidRDefault="00C7784E" w:rsidP="0050090D">
            <w:pPr>
              <w:snapToGrid w:val="0"/>
              <w:spacing w:after="160" w:line="360" w:lineRule="auto"/>
              <w:rPr>
                <w:noProof/>
              </w:rPr>
            </w:pPr>
          </w:p>
        </w:tc>
        <w:tc>
          <w:tcPr>
            <w:tcW w:w="3684" w:type="dxa"/>
            <w:tcBorders>
              <w:left w:val="single" w:sz="4" w:space="0" w:color="auto"/>
            </w:tcBorders>
          </w:tcPr>
          <w:p w14:paraId="45FE8654" w14:textId="77777777" w:rsidR="00C7784E" w:rsidRPr="00267DF3" w:rsidRDefault="00C7784E" w:rsidP="0050090D">
            <w:pPr>
              <w:spacing w:line="360" w:lineRule="auto"/>
              <w:ind w:left="0" w:firstLine="0"/>
            </w:pPr>
            <w:r w:rsidRPr="00267DF3">
              <w:rPr>
                <w:rFonts w:hint="eastAsia"/>
              </w:rPr>
              <w:t>中國多年來派出援外醫療隊，為醫療技術落後的受援國診治病人。培訓醫務人員及捐贈藥物、設備，派出疾控專家以幫助其他國家防疫抗疫等。</w:t>
            </w:r>
          </w:p>
        </w:tc>
      </w:tr>
    </w:tbl>
    <w:p w14:paraId="13E821C6" w14:textId="77777777" w:rsidR="00C7784E" w:rsidRPr="00112C58" w:rsidRDefault="00C7784E" w:rsidP="00C7784E">
      <w:pPr>
        <w:pStyle w:val="ListParagraph"/>
        <w:numPr>
          <w:ilvl w:val="0"/>
          <w:numId w:val="97"/>
        </w:numPr>
        <w:tabs>
          <w:tab w:val="left" w:pos="426"/>
          <w:tab w:val="left" w:pos="993"/>
        </w:tabs>
        <w:spacing w:line="276" w:lineRule="auto"/>
        <w:jc w:val="both"/>
        <w:rPr>
          <w:rFonts w:ascii="微軟正黑體" w:eastAsia="微軟正黑體" w:hAnsi="微軟正黑體"/>
          <w:b/>
        </w:rPr>
      </w:pPr>
      <w:r w:rsidRPr="00224A8D">
        <w:rPr>
          <w:rFonts w:eastAsiaTheme="minorEastAsia" w:hint="eastAsia"/>
          <w:lang w:eastAsia="zh-HK"/>
        </w:rPr>
        <w:lastRenderedPageBreak/>
        <w:t>根據資料一，</w:t>
      </w:r>
      <w:r>
        <w:rPr>
          <w:rFonts w:eastAsiaTheme="minorEastAsia" w:hint="eastAsia"/>
          <w:lang w:eastAsia="zh-HK"/>
        </w:rPr>
        <w:t>中國積</w:t>
      </w:r>
      <w:r>
        <w:rPr>
          <w:rFonts w:eastAsiaTheme="minorEastAsia" w:hint="eastAsia"/>
        </w:rPr>
        <w:t>極</w:t>
      </w:r>
      <w:r>
        <w:rPr>
          <w:rFonts w:eastAsiaTheme="minorEastAsia" w:hint="eastAsia"/>
          <w:lang w:eastAsia="zh-HK"/>
        </w:rPr>
        <w:t>地加入了不同國際組織</w:t>
      </w:r>
      <w:r>
        <w:rPr>
          <w:rFonts w:eastAsiaTheme="minorEastAsia" w:hint="eastAsia"/>
        </w:rPr>
        <w:t>，</w:t>
      </w:r>
      <w:r>
        <w:rPr>
          <w:rFonts w:eastAsiaTheme="minorEastAsia" w:hint="eastAsia"/>
          <w:lang w:eastAsia="zh-HK"/>
        </w:rPr>
        <w:t>承擔全</w:t>
      </w:r>
      <w:r>
        <w:rPr>
          <w:rFonts w:eastAsiaTheme="minorEastAsia" w:hint="eastAsia"/>
        </w:rPr>
        <w:t>球</w:t>
      </w:r>
      <w:r>
        <w:rPr>
          <w:rFonts w:eastAsiaTheme="minorEastAsia" w:hint="eastAsia"/>
          <w:lang w:eastAsia="zh-HK"/>
        </w:rPr>
        <w:t>治理責任</w:t>
      </w:r>
      <w:r>
        <w:rPr>
          <w:rFonts w:eastAsiaTheme="minorEastAsia" w:hint="eastAsia"/>
        </w:rPr>
        <w:t>。</w:t>
      </w:r>
      <w:r>
        <w:rPr>
          <w:rFonts w:eastAsiaTheme="minorEastAsia" w:hint="eastAsia"/>
          <w:lang w:eastAsia="zh-HK"/>
        </w:rPr>
        <w:t>請在中國參與的國際組織加上</w:t>
      </w:r>
      <w:r>
        <w:rPr>
          <w:rFonts w:eastAsiaTheme="minorEastAsia" w:hint="eastAsia"/>
          <w:lang w:eastAsia="zh-HK"/>
        </w:rPr>
        <w:sym w:font="Wingdings" w:char="F0FC"/>
      </w:r>
      <w:r>
        <w:rPr>
          <w:rFonts w:eastAsiaTheme="minorEastAsia" w:hint="eastAsia"/>
          <w:lang w:eastAsia="zh-HK"/>
        </w:rPr>
        <w:t>號</w:t>
      </w:r>
      <w:r>
        <w:rPr>
          <w:rFonts w:eastAsiaTheme="minorEastAsia" w:hint="eastAsia"/>
        </w:rPr>
        <w:t>。</w:t>
      </w:r>
    </w:p>
    <w:tbl>
      <w:tblPr>
        <w:tblStyle w:val="TableGrid"/>
        <w:tblW w:w="0" w:type="auto"/>
        <w:tblInd w:w="480" w:type="dxa"/>
        <w:tblLook w:val="04A0" w:firstRow="1" w:lastRow="0" w:firstColumn="1" w:lastColumn="0" w:noHBand="0" w:noVBand="1"/>
      </w:tblPr>
      <w:tblGrid>
        <w:gridCol w:w="3925"/>
        <w:gridCol w:w="3891"/>
      </w:tblGrid>
      <w:tr w:rsidR="00C7784E" w14:paraId="077A1236" w14:textId="77777777" w:rsidTr="0050090D">
        <w:tc>
          <w:tcPr>
            <w:tcW w:w="3925" w:type="dxa"/>
          </w:tcPr>
          <w:p w14:paraId="4B646638"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eastAsiaTheme="minorEastAsia" w:hint="eastAsia"/>
                <w:b/>
                <w:lang w:eastAsia="zh-HK"/>
              </w:rPr>
              <w:t>國際組織</w:t>
            </w:r>
          </w:p>
        </w:tc>
        <w:tc>
          <w:tcPr>
            <w:tcW w:w="3891" w:type="dxa"/>
          </w:tcPr>
          <w:p w14:paraId="65B26282" w14:textId="77777777" w:rsidR="00C7784E"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rPr>
            </w:pPr>
            <w:r w:rsidRPr="00330737">
              <w:rPr>
                <w:rFonts w:eastAsiaTheme="minorEastAsia" w:hint="eastAsia"/>
                <w:b/>
                <w:lang w:eastAsia="zh-HK"/>
              </w:rPr>
              <w:t>中國</w:t>
            </w:r>
            <w:r w:rsidRPr="003A1E4A">
              <w:rPr>
                <w:rFonts w:eastAsiaTheme="minorEastAsia" w:hint="eastAsia"/>
                <w:b/>
                <w:lang w:eastAsia="zh-HK"/>
              </w:rPr>
              <w:t>有參與</w:t>
            </w:r>
          </w:p>
        </w:tc>
      </w:tr>
      <w:tr w:rsidR="00C7784E" w14:paraId="20261E2F" w14:textId="77777777" w:rsidTr="0050090D">
        <w:tc>
          <w:tcPr>
            <w:tcW w:w="3925" w:type="dxa"/>
          </w:tcPr>
          <w:p w14:paraId="71195431"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3A1E4A">
              <w:rPr>
                <w:rFonts w:ascii="新細明體" w:hAnsi="新細明體" w:hint="eastAsia"/>
              </w:rPr>
              <w:t>聯合國</w:t>
            </w:r>
          </w:p>
        </w:tc>
        <w:tc>
          <w:tcPr>
            <w:tcW w:w="3891" w:type="dxa"/>
          </w:tcPr>
          <w:p w14:paraId="73BFCCF1"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B143CB" w14:textId="77777777" w:rsidTr="0050090D">
        <w:tc>
          <w:tcPr>
            <w:tcW w:w="3925" w:type="dxa"/>
          </w:tcPr>
          <w:p w14:paraId="7160A273"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國際貨幣基金組織</w:t>
            </w:r>
          </w:p>
        </w:tc>
        <w:tc>
          <w:tcPr>
            <w:tcW w:w="3891" w:type="dxa"/>
          </w:tcPr>
          <w:p w14:paraId="23450A85"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CEB26A5" w14:textId="77777777" w:rsidTr="0050090D">
        <w:tc>
          <w:tcPr>
            <w:tcW w:w="3925" w:type="dxa"/>
          </w:tcPr>
          <w:p w14:paraId="6D82946A"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世界銀行</w:t>
            </w:r>
          </w:p>
        </w:tc>
        <w:tc>
          <w:tcPr>
            <w:tcW w:w="3891" w:type="dxa"/>
          </w:tcPr>
          <w:p w14:paraId="4584A643"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5DFAE745" w14:textId="77777777" w:rsidTr="0050090D">
        <w:tc>
          <w:tcPr>
            <w:tcW w:w="3925" w:type="dxa"/>
          </w:tcPr>
          <w:p w14:paraId="3436344D"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世界</w:t>
            </w:r>
            <w:r>
              <w:rPr>
                <w:rFonts w:ascii="新細明體" w:hAnsi="新細明體" w:hint="eastAsia"/>
                <w:lang w:eastAsia="zh-HK"/>
              </w:rPr>
              <w:t>貿</w:t>
            </w:r>
            <w:r w:rsidRPr="003A1E4A">
              <w:rPr>
                <w:rFonts w:ascii="新細明體" w:hAnsi="新細明體" w:hint="eastAsia"/>
                <w:lang w:eastAsia="zh-HK"/>
              </w:rPr>
              <w:t>易組織</w:t>
            </w:r>
          </w:p>
        </w:tc>
        <w:tc>
          <w:tcPr>
            <w:tcW w:w="3891" w:type="dxa"/>
          </w:tcPr>
          <w:p w14:paraId="1E8135D5"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rsidRPr="008D6542" w14:paraId="36FAB6F4" w14:textId="77777777" w:rsidTr="0050090D">
        <w:tc>
          <w:tcPr>
            <w:tcW w:w="3925" w:type="dxa"/>
          </w:tcPr>
          <w:p w14:paraId="7D87396C" w14:textId="77777777" w:rsidR="00C7784E" w:rsidRPr="003A1E4A" w:rsidRDefault="00C7784E" w:rsidP="0050090D">
            <w:pPr>
              <w:tabs>
                <w:tab w:val="left" w:pos="426"/>
                <w:tab w:val="left" w:pos="993"/>
              </w:tabs>
              <w:spacing w:line="276" w:lineRule="auto"/>
              <w:jc w:val="both"/>
              <w:rPr>
                <w:rFonts w:ascii="新細明體" w:hAnsi="新細明體"/>
                <w:lang w:eastAsia="zh-HK"/>
              </w:rPr>
            </w:pPr>
            <w:r>
              <w:rPr>
                <w:rFonts w:ascii="新細明體" w:hAnsi="新細明體" w:hint="eastAsia"/>
                <w:lang w:eastAsia="zh-HK"/>
              </w:rPr>
              <w:t>歐洲聯盟</w:t>
            </w:r>
          </w:p>
        </w:tc>
        <w:tc>
          <w:tcPr>
            <w:tcW w:w="3891" w:type="dxa"/>
          </w:tcPr>
          <w:p w14:paraId="47B2F200" w14:textId="77777777" w:rsidR="00C7784E" w:rsidRPr="008D6542" w:rsidRDefault="00C7784E" w:rsidP="0050090D">
            <w:pPr>
              <w:tabs>
                <w:tab w:val="left" w:pos="426"/>
                <w:tab w:val="left" w:pos="993"/>
              </w:tabs>
              <w:spacing w:line="276" w:lineRule="auto"/>
              <w:jc w:val="both"/>
              <w:rPr>
                <w:rFonts w:ascii="新細明體" w:hAnsi="新細明體"/>
                <w:lang w:eastAsia="zh-HK"/>
              </w:rPr>
            </w:pPr>
          </w:p>
        </w:tc>
      </w:tr>
      <w:tr w:rsidR="00C7784E" w14:paraId="190223ED" w14:textId="77777777" w:rsidTr="0050090D">
        <w:tc>
          <w:tcPr>
            <w:tcW w:w="3925" w:type="dxa"/>
          </w:tcPr>
          <w:p w14:paraId="4B497705"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亞太經合組織</w:t>
            </w:r>
          </w:p>
        </w:tc>
        <w:tc>
          <w:tcPr>
            <w:tcW w:w="3891" w:type="dxa"/>
          </w:tcPr>
          <w:p w14:paraId="5C67E67D"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2A30BDAE" w14:textId="77777777" w:rsidTr="0050090D">
        <w:tc>
          <w:tcPr>
            <w:tcW w:w="3925" w:type="dxa"/>
          </w:tcPr>
          <w:p w14:paraId="0228FEC3"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3A1E4A">
              <w:rPr>
                <w:rFonts w:ascii="新細明體" w:hAnsi="新細明體" w:hint="eastAsia"/>
                <w:lang w:eastAsia="zh-HK"/>
              </w:rPr>
              <w:t>上海合作組織</w:t>
            </w:r>
          </w:p>
        </w:tc>
        <w:tc>
          <w:tcPr>
            <w:tcW w:w="3891" w:type="dxa"/>
          </w:tcPr>
          <w:p w14:paraId="79C23323"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rsidRPr="008D6542" w14:paraId="3C183752" w14:textId="77777777" w:rsidTr="0050090D">
        <w:tc>
          <w:tcPr>
            <w:tcW w:w="3925" w:type="dxa"/>
          </w:tcPr>
          <w:p w14:paraId="2AE97F46" w14:textId="77777777" w:rsidR="00C7784E" w:rsidRPr="003A1E4A" w:rsidRDefault="00C7784E" w:rsidP="0050090D">
            <w:pPr>
              <w:tabs>
                <w:tab w:val="left" w:pos="426"/>
                <w:tab w:val="left" w:pos="993"/>
              </w:tabs>
              <w:spacing w:line="276" w:lineRule="auto"/>
              <w:jc w:val="both"/>
              <w:rPr>
                <w:rFonts w:ascii="新細明體" w:hAnsi="新細明體"/>
                <w:lang w:eastAsia="zh-HK"/>
              </w:rPr>
            </w:pPr>
            <w:r>
              <w:rPr>
                <w:rFonts w:ascii="新細明體" w:hAnsi="新細明體" w:hint="eastAsia"/>
                <w:lang w:eastAsia="zh-HK"/>
              </w:rPr>
              <w:t>東南亞國</w:t>
            </w:r>
            <w:r>
              <w:rPr>
                <w:rFonts w:ascii="新細明體" w:hAnsi="新細明體" w:hint="eastAsia"/>
              </w:rPr>
              <w:t>家</w:t>
            </w:r>
            <w:r>
              <w:rPr>
                <w:rFonts w:ascii="新細明體" w:hAnsi="新細明體" w:hint="eastAsia"/>
                <w:lang w:eastAsia="zh-HK"/>
              </w:rPr>
              <w:t>聯</w:t>
            </w:r>
            <w:r>
              <w:rPr>
                <w:rFonts w:ascii="新細明體" w:hAnsi="新細明體" w:hint="eastAsia"/>
              </w:rPr>
              <w:t>盟</w:t>
            </w:r>
          </w:p>
        </w:tc>
        <w:tc>
          <w:tcPr>
            <w:tcW w:w="3891" w:type="dxa"/>
          </w:tcPr>
          <w:p w14:paraId="5AC469B5" w14:textId="77777777" w:rsidR="00C7784E" w:rsidRPr="008D6542" w:rsidRDefault="00C7784E" w:rsidP="0050090D">
            <w:pPr>
              <w:tabs>
                <w:tab w:val="left" w:pos="426"/>
                <w:tab w:val="left" w:pos="993"/>
              </w:tabs>
              <w:spacing w:line="276" w:lineRule="auto"/>
              <w:jc w:val="both"/>
              <w:rPr>
                <w:rFonts w:ascii="新細明體" w:hAnsi="新細明體"/>
                <w:lang w:eastAsia="zh-HK"/>
              </w:rPr>
            </w:pPr>
          </w:p>
        </w:tc>
      </w:tr>
      <w:tr w:rsidR="00C7784E" w14:paraId="7233F77B" w14:textId="77777777" w:rsidTr="0050090D">
        <w:tc>
          <w:tcPr>
            <w:tcW w:w="3925" w:type="dxa"/>
          </w:tcPr>
          <w:p w14:paraId="080F1437" w14:textId="77777777" w:rsidR="00C7784E" w:rsidRPr="003A1E4A" w:rsidRDefault="00C7784E" w:rsidP="0050090D">
            <w:pPr>
              <w:tabs>
                <w:tab w:val="left" w:pos="426"/>
                <w:tab w:val="left" w:pos="993"/>
              </w:tabs>
              <w:spacing w:line="276" w:lineRule="auto"/>
              <w:jc w:val="both"/>
              <w:rPr>
                <w:rFonts w:ascii="新細明體" w:hAnsi="新細明體"/>
              </w:rPr>
            </w:pPr>
            <w:r>
              <w:rPr>
                <w:rFonts w:ascii="新細明體" w:hAnsi="新細明體" w:hint="eastAsia"/>
                <w:lang w:eastAsia="zh-HK"/>
              </w:rPr>
              <w:t>世界衞生組織</w:t>
            </w:r>
          </w:p>
        </w:tc>
        <w:tc>
          <w:tcPr>
            <w:tcW w:w="3891" w:type="dxa"/>
          </w:tcPr>
          <w:p w14:paraId="45874A23"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bl>
    <w:p w14:paraId="4EAA108F" w14:textId="77777777" w:rsidR="00C7784E" w:rsidRDefault="00C7784E" w:rsidP="00C7784E">
      <w:pPr>
        <w:ind w:left="0" w:firstLine="0"/>
        <w:rPr>
          <w:rFonts w:ascii="微軟正黑體" w:eastAsia="微軟正黑體" w:hAnsi="微軟正黑體"/>
          <w:b/>
        </w:rPr>
      </w:pPr>
    </w:p>
    <w:p w14:paraId="6D4A26EC" w14:textId="77777777" w:rsidR="00C7784E" w:rsidRPr="00224A8D" w:rsidRDefault="00C7784E" w:rsidP="00C7784E">
      <w:pPr>
        <w:ind w:left="0" w:firstLine="0"/>
        <w:rPr>
          <w:rFonts w:ascii="微軟正黑體" w:eastAsia="微軟正黑體" w:hAnsi="微軟正黑體"/>
          <w:b/>
          <w:lang w:eastAsia="zh-HK"/>
        </w:rPr>
      </w:pPr>
      <w:r w:rsidRPr="00224A8D">
        <w:rPr>
          <w:rFonts w:ascii="微軟正黑體" w:eastAsia="微軟正黑體" w:hAnsi="微軟正黑體" w:hint="eastAsia"/>
          <w:b/>
        </w:rPr>
        <w:t>資料</w:t>
      </w:r>
      <w:r w:rsidRPr="00224A8D">
        <w:rPr>
          <w:rFonts w:ascii="微軟正黑體" w:eastAsia="微軟正黑體" w:hAnsi="微軟正黑體" w:hint="eastAsia"/>
          <w:b/>
          <w:lang w:eastAsia="zh-HK"/>
        </w:rPr>
        <w:t>二</w:t>
      </w:r>
    </w:p>
    <w:tbl>
      <w:tblPr>
        <w:tblStyle w:val="TableGrid"/>
        <w:tblW w:w="0" w:type="auto"/>
        <w:shd w:val="clear" w:color="auto" w:fill="EAF1DD" w:themeFill="accent3" w:themeFillTint="33"/>
        <w:tblLook w:val="04A0" w:firstRow="1" w:lastRow="0" w:firstColumn="1" w:lastColumn="0" w:noHBand="0" w:noVBand="1"/>
      </w:tblPr>
      <w:tblGrid>
        <w:gridCol w:w="8296"/>
      </w:tblGrid>
      <w:tr w:rsidR="00C7784E" w:rsidRPr="00224A8D" w14:paraId="7DB51A2B" w14:textId="77777777" w:rsidTr="0050090D">
        <w:tc>
          <w:tcPr>
            <w:tcW w:w="8296" w:type="dxa"/>
            <w:shd w:val="clear" w:color="auto" w:fill="auto"/>
          </w:tcPr>
          <w:p w14:paraId="50C417EE" w14:textId="6738E3AD" w:rsidR="00C7784E" w:rsidRPr="00224A8D" w:rsidRDefault="00C7784E" w:rsidP="0050090D">
            <w:pPr>
              <w:snapToGrid w:val="0"/>
              <w:ind w:left="0" w:firstLine="0"/>
              <w:jc w:val="both"/>
              <w:rPr>
                <w:rFonts w:ascii="微軟正黑體" w:eastAsia="微軟正黑體" w:hAnsi="微軟正黑體"/>
              </w:rPr>
            </w:pPr>
            <w:r w:rsidRPr="00224A8D">
              <w:rPr>
                <w:rFonts w:ascii="新細明體" w:hAnsi="新細明體" w:hint="eastAsia"/>
              </w:rPr>
              <w:t>「</w:t>
            </w:r>
            <w:r w:rsidRPr="00224A8D">
              <w:rPr>
                <w:rFonts w:ascii="微軟正黑體" w:eastAsia="微軟正黑體" w:hAnsi="微軟正黑體" w:hint="eastAsia"/>
              </w:rPr>
              <w:t>人類命運共同體</w:t>
            </w:r>
            <w:r w:rsidRPr="00224A8D">
              <w:rPr>
                <w:rFonts w:ascii="新細明體" w:hAnsi="新細明體" w:hint="eastAsia"/>
              </w:rPr>
              <w:t>」</w:t>
            </w:r>
            <w:r w:rsidRPr="00224A8D">
              <w:rPr>
                <w:rFonts w:ascii="微軟正黑體" w:eastAsia="微軟正黑體" w:hAnsi="微軟正黑體" w:hint="eastAsia"/>
              </w:rPr>
              <w:t>是理解新時期中國特色大國外交的鑰匙，它代表了中國超越民族國家和意識形態的</w:t>
            </w:r>
            <w:r w:rsidRPr="00224A8D">
              <w:rPr>
                <w:rFonts w:ascii="新細明體" w:hAnsi="新細明體" w:hint="eastAsia"/>
              </w:rPr>
              <w:t>「</w:t>
            </w:r>
            <w:r w:rsidRPr="00224A8D">
              <w:rPr>
                <w:rFonts w:ascii="微軟正黑體" w:eastAsia="微軟正黑體" w:hAnsi="微軟正黑體" w:hint="eastAsia"/>
              </w:rPr>
              <w:t>全球觀</w:t>
            </w:r>
            <w:r w:rsidRPr="00224A8D">
              <w:rPr>
                <w:rFonts w:ascii="新細明體" w:hAnsi="新細明體" w:hint="eastAsia"/>
              </w:rPr>
              <w:t>」</w:t>
            </w:r>
            <w:r w:rsidRPr="00224A8D">
              <w:rPr>
                <w:rFonts w:ascii="微軟正黑體" w:eastAsia="微軟正黑體" w:hAnsi="微軟正黑體" w:hint="eastAsia"/>
              </w:rPr>
              <w:t>，是思考人類未來的</w:t>
            </w:r>
            <w:r w:rsidRPr="00224A8D">
              <w:rPr>
                <w:rFonts w:ascii="新細明體" w:hAnsi="新細明體" w:hint="eastAsia"/>
              </w:rPr>
              <w:t>「</w:t>
            </w:r>
            <w:r w:rsidRPr="00224A8D">
              <w:rPr>
                <w:rFonts w:ascii="微軟正黑體" w:eastAsia="微軟正黑體" w:hAnsi="微軟正黑體" w:hint="eastAsia"/>
              </w:rPr>
              <w:t>中國方略</w:t>
            </w:r>
            <w:r w:rsidRPr="00224A8D">
              <w:rPr>
                <w:rFonts w:ascii="新細明體" w:hAnsi="新細明體" w:hint="eastAsia"/>
              </w:rPr>
              <w:t>」</w:t>
            </w:r>
            <w:r w:rsidRPr="00224A8D">
              <w:rPr>
                <w:rFonts w:ascii="微軟正黑體" w:eastAsia="微軟正黑體" w:hAnsi="微軟正黑體" w:hint="eastAsia"/>
              </w:rPr>
              <w:t>。人類命運共同體反映了人類只有一個地球，世界各國共處其中，命運休</w:t>
            </w:r>
            <w:r w:rsidRPr="00224A8D">
              <w:rPr>
                <w:rFonts w:ascii="微軟正黑體" w:eastAsia="微軟正黑體" w:hAnsi="微軟正黑體" w:hint="eastAsia"/>
                <w:lang w:eastAsia="zh-HK"/>
              </w:rPr>
              <w:t>戚</w:t>
            </w:r>
            <w:r w:rsidRPr="00224A8D">
              <w:rPr>
                <w:rFonts w:ascii="微軟正黑體" w:eastAsia="微軟正黑體" w:hAnsi="微軟正黑體" w:hint="eastAsia"/>
              </w:rPr>
              <w:t>與共。面對世界經濟的複雜形勢和全球性</w:t>
            </w:r>
            <w:r w:rsidRPr="00224A8D">
              <w:rPr>
                <w:rFonts w:ascii="微軟正黑體" w:eastAsia="微軟正黑體" w:hAnsi="微軟正黑體" w:hint="eastAsia"/>
                <w:lang w:eastAsia="zh-HK"/>
              </w:rPr>
              <w:t>問</w:t>
            </w:r>
            <w:r w:rsidRPr="00224A8D">
              <w:rPr>
                <w:rFonts w:ascii="微軟正黑體" w:eastAsia="微軟正黑體" w:hAnsi="微軟正黑體" w:hint="eastAsia"/>
              </w:rPr>
              <w:t>題，任何國家都不可能獨善其身。</w:t>
            </w:r>
          </w:p>
          <w:p w14:paraId="0DD6EA65" w14:textId="77777777" w:rsidR="00C7784E" w:rsidRPr="00224A8D" w:rsidRDefault="00C7784E" w:rsidP="0050090D">
            <w:pPr>
              <w:snapToGrid w:val="0"/>
              <w:ind w:left="0" w:firstLine="0"/>
              <w:jc w:val="both"/>
              <w:rPr>
                <w:rFonts w:ascii="微軟正黑體" w:eastAsia="微軟正黑體" w:hAnsi="微軟正黑體"/>
              </w:rPr>
            </w:pPr>
          </w:p>
          <w:p w14:paraId="08EACB82" w14:textId="7D4FE27E" w:rsidR="00C7784E" w:rsidRPr="00224A8D" w:rsidRDefault="00C7784E" w:rsidP="0050090D">
            <w:pPr>
              <w:snapToGrid w:val="0"/>
              <w:ind w:left="0" w:firstLine="0"/>
              <w:jc w:val="both"/>
              <w:rPr>
                <w:rFonts w:ascii="微軟正黑體" w:eastAsia="微軟正黑體" w:hAnsi="微軟正黑體"/>
              </w:rPr>
            </w:pPr>
            <w:r w:rsidRPr="00224A8D">
              <w:rPr>
                <w:rFonts w:ascii="微軟正黑體" w:eastAsia="微軟正黑體" w:hAnsi="微軟正黑體"/>
              </w:rPr>
              <w:t>2011年《中國的和平發展》白皮書首次提出，要以</w:t>
            </w:r>
            <w:r w:rsidRPr="00224A8D">
              <w:rPr>
                <w:rFonts w:ascii="新細明體" w:hAnsi="新細明體" w:hint="eastAsia"/>
              </w:rPr>
              <w:t>「</w:t>
            </w:r>
            <w:r w:rsidRPr="00224A8D">
              <w:rPr>
                <w:rFonts w:ascii="微軟正黑體" w:eastAsia="微軟正黑體" w:hAnsi="微軟正黑體" w:hint="eastAsia"/>
              </w:rPr>
              <w:t>命運共同體</w:t>
            </w:r>
            <w:r w:rsidRPr="00224A8D">
              <w:rPr>
                <w:rFonts w:ascii="新細明體" w:hAnsi="新細明體" w:hint="eastAsia"/>
              </w:rPr>
              <w:t>」</w:t>
            </w:r>
            <w:r w:rsidRPr="00224A8D">
              <w:rPr>
                <w:rFonts w:ascii="微軟正黑體" w:eastAsia="微軟正黑體" w:hAnsi="微軟正黑體" w:hint="eastAsia"/>
              </w:rPr>
              <w:t>的新視角，尋求人類共同利益和共同價值的新內涵。</w:t>
            </w:r>
            <w:r w:rsidRPr="00224A8D">
              <w:rPr>
                <w:rFonts w:ascii="微軟正黑體" w:eastAsia="微軟正黑體" w:hAnsi="微軟正黑體"/>
              </w:rPr>
              <w:t>2013年10月，習近平主席在周邊外交工作座談會上提出了</w:t>
            </w:r>
            <w:r w:rsidRPr="00224A8D">
              <w:rPr>
                <w:rFonts w:ascii="新細明體" w:hAnsi="新細明體" w:hint="eastAsia"/>
              </w:rPr>
              <w:t>「</w:t>
            </w:r>
            <w:r w:rsidRPr="00224A8D">
              <w:rPr>
                <w:rFonts w:ascii="微軟正黑體" w:eastAsia="微軟正黑體" w:hAnsi="微軟正黑體" w:hint="eastAsia"/>
              </w:rPr>
              <w:t>命運共同體</w:t>
            </w:r>
            <w:r w:rsidRPr="00224A8D">
              <w:rPr>
                <w:rFonts w:ascii="新細明體" w:hAnsi="新細明體" w:hint="eastAsia"/>
              </w:rPr>
              <w:t>」</w:t>
            </w:r>
            <w:r w:rsidRPr="00224A8D">
              <w:rPr>
                <w:rFonts w:ascii="微軟正黑體" w:eastAsia="微軟正黑體" w:hAnsi="微軟正黑體" w:hint="eastAsia"/>
              </w:rPr>
              <w:t>的周邊外交</w:t>
            </w:r>
            <w:r w:rsidRPr="00224A8D">
              <w:rPr>
                <w:rFonts w:ascii="微軟正黑體" w:eastAsia="微軟正黑體" w:hAnsi="微軟正黑體"/>
              </w:rPr>
              <w:t xml:space="preserve">新倡議。 </w:t>
            </w:r>
          </w:p>
          <w:p w14:paraId="328DF126" w14:textId="77777777" w:rsidR="00C7784E" w:rsidRPr="00224A8D" w:rsidRDefault="00C7784E" w:rsidP="0050090D">
            <w:pPr>
              <w:snapToGrid w:val="0"/>
              <w:ind w:left="0" w:firstLine="0"/>
              <w:jc w:val="both"/>
              <w:rPr>
                <w:rFonts w:ascii="微軟正黑體" w:eastAsia="微軟正黑體" w:hAnsi="微軟正黑體"/>
              </w:rPr>
            </w:pPr>
          </w:p>
          <w:p w14:paraId="0A691E1E" w14:textId="77777777" w:rsidR="00C7784E" w:rsidRPr="00224A8D" w:rsidRDefault="00C7784E" w:rsidP="0050090D">
            <w:pPr>
              <w:snapToGrid w:val="0"/>
              <w:ind w:left="0" w:firstLine="0"/>
              <w:rPr>
                <w:rFonts w:ascii="微軟正黑體" w:eastAsia="微軟正黑體" w:hAnsi="微軟正黑體"/>
                <w:lang w:eastAsia="zh-HK"/>
              </w:rPr>
            </w:pPr>
            <w:r w:rsidRPr="00224A8D">
              <w:rPr>
                <w:rFonts w:ascii="微軟正黑體" w:eastAsia="微軟正黑體" w:hAnsi="微軟正黑體"/>
              </w:rPr>
              <w:t>2015年9月，習近平主席出席第70屆聯合國大會一般性辯論，發表了題為《攜手</w:t>
            </w:r>
            <w:r w:rsidRPr="00224A8D">
              <w:rPr>
                <w:rFonts w:ascii="微軟正黑體" w:eastAsia="微軟正黑體" w:hAnsi="微軟正黑體" w:hint="eastAsia"/>
                <w:lang w:eastAsia="zh-HK"/>
              </w:rPr>
              <w:t>構</w:t>
            </w:r>
            <w:r w:rsidRPr="00224A8D">
              <w:rPr>
                <w:rFonts w:ascii="微軟正黑體" w:eastAsia="微軟正黑體" w:hAnsi="微軟正黑體" w:hint="eastAsia"/>
              </w:rPr>
              <w:t>建合作共</w:t>
            </w:r>
            <w:r w:rsidRPr="00224A8D">
              <w:rPr>
                <w:rFonts w:ascii="微軟正黑體" w:eastAsia="微軟正黑體" w:hAnsi="微軟正黑體" w:hint="eastAsia"/>
                <w:lang w:eastAsia="zh-HK"/>
              </w:rPr>
              <w:t>嬴</w:t>
            </w:r>
            <w:r w:rsidRPr="00224A8D">
              <w:rPr>
                <w:rFonts w:ascii="微軟正黑體" w:eastAsia="微軟正黑體" w:hAnsi="微軟正黑體" w:hint="eastAsia"/>
              </w:rPr>
              <w:t>新夥件</w:t>
            </w:r>
            <w:r w:rsidRPr="00224A8D">
              <w:rPr>
                <w:rFonts w:ascii="微軟正黑體" w:eastAsia="微軟正黑體" w:hAnsi="微軟正黑體"/>
              </w:rPr>
              <w:t xml:space="preserve"> </w:t>
            </w:r>
            <w:r w:rsidRPr="00224A8D">
              <w:rPr>
                <w:rFonts w:ascii="微軟正黑體" w:eastAsia="微軟正黑體" w:hAnsi="微軟正黑體" w:hint="eastAsia"/>
              </w:rPr>
              <w:t>同心打造人類命運共同體》的重要講話，強調和平、發展、公平、正義、民主、自由是全人類的共同價值，提出要構建以合作共</w:t>
            </w:r>
            <w:r w:rsidRPr="00224A8D">
              <w:rPr>
                <w:rFonts w:ascii="微軟正黑體" w:eastAsia="微軟正黑體" w:hAnsi="微軟正黑體" w:hint="eastAsia"/>
                <w:lang w:eastAsia="zh-HK"/>
              </w:rPr>
              <w:t>嬴</w:t>
            </w:r>
            <w:r w:rsidRPr="00224A8D">
              <w:rPr>
                <w:rFonts w:ascii="微軟正黑體" w:eastAsia="微軟正黑體" w:hAnsi="微軟正黑體" w:hint="eastAsia"/>
              </w:rPr>
              <w:t>為</w:t>
            </w:r>
            <w:r w:rsidRPr="00224A8D">
              <w:rPr>
                <w:rFonts w:ascii="微軟正黑體" w:eastAsia="微軟正黑體" w:hAnsi="微軟正黑體" w:hint="eastAsia"/>
                <w:lang w:eastAsia="zh-HK"/>
              </w:rPr>
              <w:t>核</w:t>
            </w:r>
            <w:r w:rsidRPr="00224A8D">
              <w:rPr>
                <w:rFonts w:ascii="微軟正黑體" w:eastAsia="微軟正黑體" w:hAnsi="微軟正黑體" w:hint="eastAsia"/>
              </w:rPr>
              <w:t>心的新型國際關係，打造人類命運共同體。</w:t>
            </w:r>
          </w:p>
        </w:tc>
      </w:tr>
    </w:tbl>
    <w:p w14:paraId="27B9E972" w14:textId="77777777" w:rsidR="00C7784E" w:rsidRPr="00224A8D" w:rsidRDefault="00C7784E" w:rsidP="00C7784E">
      <w:pPr>
        <w:ind w:left="0" w:firstLine="0"/>
        <w:rPr>
          <w:rFonts w:eastAsiaTheme="minorEastAsia"/>
          <w:sz w:val="22"/>
          <w:lang w:eastAsia="zh-HK"/>
        </w:rPr>
      </w:pPr>
      <w:r w:rsidRPr="00224A8D">
        <w:rPr>
          <w:rFonts w:eastAsiaTheme="minorEastAsia" w:hint="eastAsia"/>
          <w:sz w:val="22"/>
          <w:lang w:eastAsia="zh-HK"/>
        </w:rPr>
        <w:t>資料來源：《中國外交知</w:t>
      </w:r>
      <w:r w:rsidRPr="00224A8D">
        <w:rPr>
          <w:rFonts w:eastAsiaTheme="minorEastAsia" w:hint="eastAsia"/>
          <w:sz w:val="22"/>
        </w:rPr>
        <w:t>識</w:t>
      </w:r>
      <w:r w:rsidRPr="00224A8D">
        <w:rPr>
          <w:rFonts w:eastAsiaTheme="minorEastAsia" w:hint="eastAsia"/>
          <w:sz w:val="22"/>
          <w:lang w:eastAsia="zh-HK"/>
        </w:rPr>
        <w:t>讀本》</w:t>
      </w:r>
    </w:p>
    <w:p w14:paraId="223D7DC7" w14:textId="77777777" w:rsidR="00C7784E" w:rsidRPr="00224A8D" w:rsidRDefault="00C7784E" w:rsidP="00C7784E">
      <w:pPr>
        <w:ind w:left="0" w:firstLine="0"/>
        <w:rPr>
          <w:rFonts w:eastAsiaTheme="minorEastAsia"/>
          <w:sz w:val="22"/>
        </w:rPr>
      </w:pPr>
    </w:p>
    <w:p w14:paraId="2C0EFA16" w14:textId="77777777" w:rsidR="00C7784E" w:rsidRPr="00224A8D" w:rsidRDefault="00357C94" w:rsidP="00C7784E">
      <w:pPr>
        <w:ind w:left="0" w:firstLine="0"/>
        <w:rPr>
          <w:rFonts w:eastAsiaTheme="minorEastAsia"/>
          <w:sz w:val="22"/>
        </w:rPr>
      </w:pPr>
      <w:hyperlink w:history="1"/>
    </w:p>
    <w:p w14:paraId="559CD9B6" w14:textId="77777777" w:rsidR="00C7784E" w:rsidRDefault="00C7784E" w:rsidP="00C7784E">
      <w:pPr>
        <w:pStyle w:val="ListParagraph"/>
        <w:numPr>
          <w:ilvl w:val="0"/>
          <w:numId w:val="97"/>
        </w:numPr>
        <w:tabs>
          <w:tab w:val="left" w:pos="426"/>
          <w:tab w:val="left" w:pos="993"/>
        </w:tabs>
        <w:spacing w:line="276" w:lineRule="auto"/>
        <w:ind w:left="993" w:hanging="993"/>
        <w:jc w:val="both"/>
        <w:rPr>
          <w:rFonts w:asciiTheme="minorEastAsia" w:eastAsiaTheme="minorEastAsia" w:hAnsiTheme="minorEastAsia"/>
          <w:lang w:eastAsia="zh-HK"/>
        </w:rPr>
      </w:pPr>
      <w:r w:rsidRPr="00224A8D">
        <w:rPr>
          <w:rFonts w:eastAsiaTheme="minorEastAsia" w:hint="eastAsia"/>
          <w:lang w:eastAsia="zh-HK"/>
        </w:rPr>
        <w:t>根</w:t>
      </w:r>
      <w:r w:rsidRPr="00224A8D">
        <w:rPr>
          <w:rFonts w:eastAsiaTheme="minorEastAsia" w:hint="eastAsia"/>
        </w:rPr>
        <w:t>據</w:t>
      </w:r>
      <w:r w:rsidRPr="00224A8D">
        <w:rPr>
          <w:rFonts w:eastAsiaTheme="minorEastAsia" w:hint="eastAsia"/>
          <w:lang w:eastAsia="zh-HK"/>
        </w:rPr>
        <w:t>資</w:t>
      </w:r>
      <w:r w:rsidRPr="00224A8D">
        <w:rPr>
          <w:rFonts w:eastAsiaTheme="minorEastAsia" w:hint="eastAsia"/>
        </w:rPr>
        <w:t>料</w:t>
      </w:r>
      <w:r w:rsidRPr="00224A8D">
        <w:rPr>
          <w:rFonts w:eastAsiaTheme="minorEastAsia" w:hint="eastAsia"/>
          <w:lang w:eastAsia="zh-HK"/>
        </w:rPr>
        <w:t>二</w:t>
      </w:r>
      <w:r w:rsidRPr="00224A8D">
        <w:rPr>
          <w:rFonts w:eastAsiaTheme="minorEastAsia" w:hint="eastAsia"/>
        </w:rPr>
        <w:t>，</w:t>
      </w:r>
      <w:r w:rsidRPr="00224A8D">
        <w:rPr>
          <w:rFonts w:eastAsiaTheme="minorEastAsia" w:hint="eastAsia"/>
          <w:lang w:eastAsia="zh-HK"/>
        </w:rPr>
        <w:t>為何</w:t>
      </w:r>
      <w:r w:rsidRPr="00224A8D">
        <w:rPr>
          <w:rFonts w:eastAsiaTheme="minorEastAsia" w:hint="eastAsia"/>
        </w:rPr>
        <w:t>習近平主席</w:t>
      </w:r>
      <w:r w:rsidRPr="00224A8D">
        <w:rPr>
          <w:rFonts w:eastAsiaTheme="minorEastAsia" w:hint="eastAsia"/>
          <w:lang w:eastAsia="zh-HK"/>
        </w:rPr>
        <w:t>認為</w:t>
      </w:r>
      <w:r w:rsidRPr="00224A8D">
        <w:rPr>
          <w:rFonts w:asciiTheme="minorEastAsia" w:eastAsiaTheme="minorEastAsia" w:hAnsiTheme="minorEastAsia" w:hint="eastAsia"/>
          <w:lang w:eastAsia="zh-HK"/>
        </w:rPr>
        <w:t>「世</w:t>
      </w:r>
      <w:r w:rsidRPr="00224A8D">
        <w:rPr>
          <w:rFonts w:asciiTheme="minorEastAsia" w:eastAsiaTheme="minorEastAsia" w:hAnsiTheme="minorEastAsia" w:hint="eastAsia"/>
        </w:rPr>
        <w:t>界</w:t>
      </w:r>
      <w:r w:rsidRPr="00224A8D">
        <w:rPr>
          <w:rFonts w:asciiTheme="minorEastAsia" w:eastAsiaTheme="minorEastAsia" w:hAnsiTheme="minorEastAsia" w:hint="eastAsia"/>
          <w:lang w:eastAsia="zh-HK"/>
        </w:rPr>
        <w:t>各國的命</w:t>
      </w:r>
      <w:r w:rsidRPr="00224A8D">
        <w:rPr>
          <w:rFonts w:asciiTheme="minorEastAsia" w:eastAsiaTheme="minorEastAsia" w:hAnsiTheme="minorEastAsia" w:hint="eastAsia"/>
        </w:rPr>
        <w:t>運</w:t>
      </w:r>
      <w:r w:rsidRPr="00224A8D">
        <w:rPr>
          <w:rFonts w:asciiTheme="minorEastAsia" w:eastAsiaTheme="minorEastAsia" w:hAnsiTheme="minorEastAsia" w:hint="eastAsia"/>
          <w:lang w:eastAsia="zh-HK"/>
        </w:rPr>
        <w:t>休戚與共」</w:t>
      </w:r>
      <w:r w:rsidRPr="00224A8D">
        <w:rPr>
          <w:rFonts w:eastAsiaTheme="minorEastAsia" w:hint="eastAsia"/>
          <w:lang w:eastAsia="zh-HK"/>
        </w:rPr>
        <w:t>？</w:t>
      </w:r>
      <w:r w:rsidRPr="00224A8D">
        <w:rPr>
          <w:rFonts w:asciiTheme="minorEastAsia" w:eastAsiaTheme="minorEastAsia" w:hAnsiTheme="minorEastAsia" w:hint="eastAsia"/>
          <w:lang w:eastAsia="zh-HK"/>
        </w:rPr>
        <w:t>試加以</w:t>
      </w:r>
    </w:p>
    <w:p w14:paraId="7D58EC09" w14:textId="77777777" w:rsidR="00C7784E" w:rsidRPr="007571E0" w:rsidRDefault="00C7784E" w:rsidP="00C7784E">
      <w:pPr>
        <w:tabs>
          <w:tab w:val="left" w:pos="426"/>
          <w:tab w:val="left" w:pos="993"/>
        </w:tabs>
        <w:spacing w:line="276" w:lineRule="auto"/>
        <w:ind w:left="0" w:firstLine="0"/>
        <w:jc w:val="both"/>
        <w:rPr>
          <w:rFonts w:asciiTheme="minorEastAsia" w:eastAsiaTheme="minorEastAsia" w:hAnsiTheme="minorEastAsia"/>
          <w:lang w:eastAsia="zh-HK"/>
        </w:rPr>
      </w:pPr>
      <w:r>
        <w:rPr>
          <w:rFonts w:asciiTheme="minorEastAsia" w:eastAsiaTheme="minorEastAsia" w:hAnsiTheme="minorEastAsia" w:hint="eastAsia"/>
          <w:lang w:eastAsia="zh-HK"/>
        </w:rPr>
        <w:t xml:space="preserve">       </w:t>
      </w:r>
      <w:r w:rsidRPr="007571E0">
        <w:rPr>
          <w:rFonts w:asciiTheme="minorEastAsia" w:eastAsiaTheme="minorEastAsia" w:hAnsiTheme="minorEastAsia" w:hint="eastAsia"/>
          <w:lang w:eastAsia="zh-HK"/>
        </w:rPr>
        <w:t>解</w:t>
      </w:r>
      <w:r w:rsidRPr="007571E0">
        <w:rPr>
          <w:rFonts w:asciiTheme="minorEastAsia" w:eastAsiaTheme="minorEastAsia" w:hAnsiTheme="minorEastAsia" w:hint="eastAsia"/>
        </w:rPr>
        <w:t>釋。</w:t>
      </w:r>
    </w:p>
    <w:tbl>
      <w:tblPr>
        <w:tblStyle w:val="TableGrid"/>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C7784E" w:rsidRPr="00224A8D" w14:paraId="36958953" w14:textId="77777777" w:rsidTr="0050090D">
        <w:tc>
          <w:tcPr>
            <w:tcW w:w="7740" w:type="dxa"/>
          </w:tcPr>
          <w:p w14:paraId="57641C10" w14:textId="77777777" w:rsidR="00C7784E" w:rsidRPr="00224A8D" w:rsidRDefault="00C7784E" w:rsidP="0050090D">
            <w:pPr>
              <w:snapToGrid w:val="0"/>
              <w:spacing w:line="360" w:lineRule="auto"/>
              <w:ind w:left="0" w:firstLine="0"/>
              <w:rPr>
                <w:i/>
                <w:color w:val="FF0000"/>
              </w:rPr>
            </w:pPr>
            <w:r w:rsidRPr="00224A8D">
              <w:rPr>
                <w:rFonts w:eastAsiaTheme="minorEastAsia" w:hint="eastAsia"/>
                <w:i/>
                <w:color w:val="FF0000"/>
              </w:rPr>
              <w:t>習主席提到「人類只有一個地球，世界各國共處其中」，可以想</w:t>
            </w:r>
            <w:r w:rsidRPr="00224A8D">
              <w:rPr>
                <w:rFonts w:eastAsiaTheme="minorEastAsia" w:hint="eastAsia"/>
                <w:i/>
                <w:color w:val="FF0000"/>
                <w:lang w:eastAsia="zh-HK"/>
              </w:rPr>
              <w:t>像</w:t>
            </w:r>
            <w:r w:rsidRPr="00224A8D">
              <w:rPr>
                <w:rFonts w:eastAsiaTheme="minorEastAsia" w:hint="eastAsia"/>
                <w:i/>
                <w:color w:val="FF0000"/>
              </w:rPr>
              <w:t>，</w:t>
            </w:r>
          </w:p>
        </w:tc>
      </w:tr>
      <w:tr w:rsidR="00C7784E" w:rsidRPr="00224A8D" w14:paraId="2B252AB3" w14:textId="77777777" w:rsidTr="0050090D">
        <w:tc>
          <w:tcPr>
            <w:tcW w:w="7740" w:type="dxa"/>
          </w:tcPr>
          <w:p w14:paraId="21C20421" w14:textId="77777777" w:rsidR="00C7784E" w:rsidRPr="00224A8D" w:rsidRDefault="00C7784E" w:rsidP="0050090D">
            <w:pPr>
              <w:snapToGrid w:val="0"/>
              <w:spacing w:line="360" w:lineRule="auto"/>
              <w:ind w:left="0" w:firstLine="0"/>
              <w:rPr>
                <w:rFonts w:eastAsiaTheme="minorEastAsia"/>
                <w:i/>
                <w:color w:val="FF0000"/>
              </w:rPr>
            </w:pPr>
            <w:r w:rsidRPr="00224A8D">
              <w:rPr>
                <w:rFonts w:eastAsiaTheme="minorEastAsia" w:hint="eastAsia"/>
                <w:i/>
                <w:color w:val="FF0000"/>
              </w:rPr>
              <w:t>一但地球受到任何破壞，世界各國都會受到波及，而且無處可避。</w:t>
            </w:r>
          </w:p>
        </w:tc>
      </w:tr>
    </w:tbl>
    <w:p w14:paraId="4BE3DE28" w14:textId="77777777" w:rsidR="00C7784E" w:rsidRPr="00224A8D" w:rsidRDefault="00C7784E" w:rsidP="00C7784E">
      <w:pPr>
        <w:pStyle w:val="ListParagraph"/>
        <w:tabs>
          <w:tab w:val="left" w:pos="426"/>
          <w:tab w:val="left" w:pos="993"/>
        </w:tabs>
        <w:ind w:left="995" w:firstLine="0"/>
        <w:jc w:val="both"/>
        <w:rPr>
          <w:rFonts w:eastAsiaTheme="minorEastAsia"/>
          <w:szCs w:val="28"/>
          <w:lang w:eastAsia="zh-HK"/>
        </w:rPr>
      </w:pPr>
    </w:p>
    <w:p w14:paraId="7FCE8928" w14:textId="2C7B667B" w:rsidR="00C7784E" w:rsidRDefault="00C7784E" w:rsidP="00BC0D21">
      <w:pPr>
        <w:numPr>
          <w:ilvl w:val="0"/>
          <w:numId w:val="97"/>
        </w:numPr>
        <w:tabs>
          <w:tab w:val="left" w:pos="426"/>
          <w:tab w:val="left" w:pos="993"/>
        </w:tabs>
        <w:rPr>
          <w:rFonts w:eastAsiaTheme="minorEastAsia"/>
        </w:rPr>
      </w:pPr>
      <w:r>
        <w:rPr>
          <w:rFonts w:eastAsiaTheme="minorEastAsia" w:hint="eastAsia"/>
        </w:rPr>
        <w:lastRenderedPageBreak/>
        <w:t>根據資料</w:t>
      </w:r>
      <w:r>
        <w:rPr>
          <w:rFonts w:eastAsiaTheme="minorEastAsia" w:hint="eastAsia"/>
          <w:lang w:eastAsia="zh-HK"/>
        </w:rPr>
        <w:t>二</w:t>
      </w:r>
      <w:r w:rsidRPr="00224A8D">
        <w:rPr>
          <w:rFonts w:eastAsiaTheme="minorEastAsia" w:hint="eastAsia"/>
        </w:rPr>
        <w:t>，</w:t>
      </w:r>
      <w:r w:rsidRPr="002F02B9">
        <w:rPr>
          <w:rFonts w:eastAsiaTheme="minorEastAsia" w:hint="eastAsia"/>
        </w:rPr>
        <w:t>以</w:t>
      </w:r>
      <w:r w:rsidRPr="002F02B9">
        <w:rPr>
          <w:rFonts w:eastAsiaTheme="minorEastAsia" w:hint="eastAsia"/>
          <w:lang w:eastAsia="zh-HK"/>
        </w:rPr>
        <w:t>下哪項</w:t>
      </w:r>
      <w:r w:rsidRPr="002F02B9">
        <w:rPr>
          <w:rFonts w:eastAsiaTheme="minorEastAsia" w:hint="eastAsia"/>
          <w:b/>
          <w:lang w:eastAsia="zh-HK"/>
        </w:rPr>
        <w:t>不是</w:t>
      </w:r>
      <w:r w:rsidRPr="002F02B9">
        <w:rPr>
          <w:rFonts w:eastAsiaTheme="minorEastAsia" w:hint="eastAsia"/>
          <w:lang w:eastAsia="zh-HK"/>
        </w:rPr>
        <w:t>習近平主席</w:t>
      </w:r>
      <w:r w:rsidR="00BC0D21" w:rsidRPr="002F02B9">
        <w:rPr>
          <w:rFonts w:eastAsiaTheme="minorEastAsia" w:hint="eastAsia"/>
          <w:lang w:eastAsia="zh-HK"/>
        </w:rPr>
        <w:t>在</w:t>
      </w:r>
      <w:r w:rsidRPr="002F02B9">
        <w:rPr>
          <w:rFonts w:eastAsiaTheme="minorEastAsia" w:hint="eastAsia"/>
          <w:lang w:eastAsia="zh-HK"/>
        </w:rPr>
        <w:t>《攜手構建合作共嬴新夥件</w:t>
      </w:r>
      <w:r w:rsidRPr="002F02B9">
        <w:rPr>
          <w:rFonts w:eastAsiaTheme="minorEastAsia" w:hint="eastAsia"/>
          <w:lang w:eastAsia="zh-HK"/>
        </w:rPr>
        <w:t xml:space="preserve"> </w:t>
      </w:r>
      <w:r w:rsidRPr="002F02B9">
        <w:rPr>
          <w:rFonts w:eastAsiaTheme="minorEastAsia" w:hint="eastAsia"/>
          <w:lang w:eastAsia="zh-HK"/>
        </w:rPr>
        <w:t>同心打造人類命運共同體》</w:t>
      </w:r>
      <w:r w:rsidR="00BC0D21" w:rsidRPr="002F02B9">
        <w:rPr>
          <w:rFonts w:eastAsiaTheme="minorEastAsia" w:hint="eastAsia"/>
          <w:lang w:eastAsia="zh-HK"/>
        </w:rPr>
        <w:t>的講話中</w:t>
      </w:r>
      <w:r w:rsidRPr="002F02B9">
        <w:rPr>
          <w:rFonts w:eastAsiaTheme="minorEastAsia" w:hint="eastAsia"/>
          <w:lang w:eastAsia="zh-HK"/>
        </w:rPr>
        <w:t>，提倡的「</w:t>
      </w:r>
      <w:r w:rsidRPr="00AA20A2">
        <w:rPr>
          <w:rFonts w:eastAsiaTheme="minorEastAsia" w:hint="eastAsia"/>
          <w:lang w:eastAsia="zh-HK"/>
        </w:rPr>
        <w:t>全人類的共同價值」</w:t>
      </w:r>
      <w:r w:rsidRPr="00224A8D">
        <w:rPr>
          <w:rFonts w:eastAsiaTheme="minorEastAsia"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F2FC866" w14:textId="77777777" w:rsidTr="0050090D">
        <w:tc>
          <w:tcPr>
            <w:tcW w:w="630" w:type="dxa"/>
          </w:tcPr>
          <w:p w14:paraId="3170C190"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4DBE78DE" w14:textId="77777777" w:rsidR="00C7784E" w:rsidRPr="00E22711" w:rsidRDefault="00C7784E" w:rsidP="0050090D">
            <w:pPr>
              <w:snapToGrid w:val="0"/>
              <w:spacing w:line="276" w:lineRule="auto"/>
              <w:rPr>
                <w:rFonts w:eastAsiaTheme="minorEastAsia"/>
                <w:color w:val="000000"/>
              </w:rPr>
            </w:pPr>
            <w:r w:rsidRPr="00AA20A2">
              <w:rPr>
                <w:rFonts w:eastAsiaTheme="minorEastAsia" w:hint="eastAsia"/>
                <w:color w:val="000000"/>
              </w:rPr>
              <w:t>和平</w:t>
            </w:r>
          </w:p>
        </w:tc>
      </w:tr>
      <w:tr w:rsidR="00C7784E" w:rsidRPr="00E22711" w14:paraId="11F35481" w14:textId="77777777" w:rsidTr="0050090D">
        <w:tc>
          <w:tcPr>
            <w:tcW w:w="630" w:type="dxa"/>
          </w:tcPr>
          <w:p w14:paraId="0727AC2D"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804F9E4" w14:textId="77777777" w:rsidR="00C7784E" w:rsidRPr="00E22711" w:rsidRDefault="00C7784E" w:rsidP="0050090D">
            <w:pPr>
              <w:snapToGrid w:val="0"/>
              <w:spacing w:line="276" w:lineRule="auto"/>
              <w:rPr>
                <w:rFonts w:eastAsiaTheme="minorEastAsia"/>
                <w:color w:val="000000"/>
              </w:rPr>
            </w:pPr>
            <w:r w:rsidRPr="00AA20A2">
              <w:rPr>
                <w:rFonts w:eastAsiaTheme="minorEastAsia" w:hint="eastAsia"/>
                <w:color w:val="000000"/>
                <w:lang w:eastAsia="zh-HK"/>
              </w:rPr>
              <w:t>發展</w:t>
            </w:r>
          </w:p>
        </w:tc>
      </w:tr>
      <w:tr w:rsidR="00C7784E" w:rsidRPr="00E22711" w14:paraId="4F11CF5E" w14:textId="77777777" w:rsidTr="0050090D">
        <w:tc>
          <w:tcPr>
            <w:tcW w:w="630" w:type="dxa"/>
          </w:tcPr>
          <w:p w14:paraId="3EFDA6F0"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23FA295E" w14:textId="77777777" w:rsidR="00C7784E" w:rsidRPr="00E22711" w:rsidRDefault="00C7784E" w:rsidP="0050090D">
            <w:pPr>
              <w:snapToGrid w:val="0"/>
              <w:spacing w:line="276" w:lineRule="auto"/>
              <w:ind w:left="0" w:firstLine="0"/>
              <w:rPr>
                <w:rFonts w:eastAsiaTheme="minorEastAsia"/>
              </w:rPr>
            </w:pPr>
            <w:r w:rsidRPr="005F25BA">
              <w:rPr>
                <w:rFonts w:eastAsiaTheme="minorEastAsia" w:hint="eastAsia"/>
                <w:color w:val="000000"/>
                <w:lang w:eastAsia="zh-HK"/>
              </w:rPr>
              <w:t>公平</w:t>
            </w:r>
          </w:p>
        </w:tc>
      </w:tr>
      <w:tr w:rsidR="00C7784E" w:rsidRPr="00E22711" w14:paraId="41178D7C" w14:textId="77777777" w:rsidTr="0050090D">
        <w:tc>
          <w:tcPr>
            <w:tcW w:w="630" w:type="dxa"/>
          </w:tcPr>
          <w:p w14:paraId="794D2947"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20358AB9" w14:textId="77777777" w:rsidR="00C7784E" w:rsidRPr="00E22711" w:rsidRDefault="00C7784E" w:rsidP="0050090D">
            <w:pPr>
              <w:snapToGrid w:val="0"/>
              <w:spacing w:line="276" w:lineRule="auto"/>
              <w:rPr>
                <w:rFonts w:eastAsiaTheme="minorEastAsia"/>
                <w:color w:val="000000"/>
                <w:lang w:eastAsia="zh-HK"/>
              </w:rPr>
            </w:pPr>
            <w:r>
              <w:rPr>
                <w:rFonts w:eastAsiaTheme="minorEastAsia" w:hint="eastAsia"/>
                <w:color w:val="000000"/>
                <w:lang w:eastAsia="zh-HK"/>
              </w:rPr>
              <w:t>信任</w:t>
            </w:r>
          </w:p>
        </w:tc>
      </w:tr>
      <w:tr w:rsidR="00C7784E" w:rsidRPr="00E22711" w14:paraId="1C93B9C7" w14:textId="77777777" w:rsidTr="0050090D">
        <w:tc>
          <w:tcPr>
            <w:tcW w:w="630" w:type="dxa"/>
          </w:tcPr>
          <w:p w14:paraId="3F9BA351" w14:textId="77777777" w:rsidR="00C7784E" w:rsidRPr="00E22711" w:rsidRDefault="00C7784E" w:rsidP="0050090D">
            <w:pPr>
              <w:snapToGrid w:val="0"/>
              <w:spacing w:line="276" w:lineRule="auto"/>
              <w:rPr>
                <w:rFonts w:eastAsiaTheme="minorEastAsia"/>
                <w:color w:val="000000"/>
              </w:rPr>
            </w:pPr>
          </w:p>
        </w:tc>
        <w:tc>
          <w:tcPr>
            <w:tcW w:w="6660" w:type="dxa"/>
          </w:tcPr>
          <w:p w14:paraId="50D52906" w14:textId="77777777" w:rsidR="00C7784E" w:rsidRPr="00E22711" w:rsidRDefault="00C7784E" w:rsidP="0050090D">
            <w:pPr>
              <w:snapToGrid w:val="0"/>
              <w:spacing w:line="276" w:lineRule="auto"/>
              <w:rPr>
                <w:rFonts w:eastAsiaTheme="minorEastAsia"/>
                <w:color w:val="000000"/>
              </w:rPr>
            </w:pPr>
          </w:p>
        </w:tc>
      </w:tr>
      <w:tr w:rsidR="00C7784E" w:rsidRPr="00E22711" w14:paraId="50816283" w14:textId="77777777" w:rsidTr="0050090D">
        <w:tc>
          <w:tcPr>
            <w:tcW w:w="7290" w:type="dxa"/>
            <w:gridSpan w:val="2"/>
          </w:tcPr>
          <w:p w14:paraId="6A4ABEAA" w14:textId="39653B1D"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D</w:t>
            </w:r>
          </w:p>
        </w:tc>
      </w:tr>
    </w:tbl>
    <w:p w14:paraId="0EAD24DE" w14:textId="77777777" w:rsidR="00C7784E" w:rsidRDefault="00C7784E" w:rsidP="00677F7E">
      <w:pPr>
        <w:ind w:left="0" w:firstLine="0"/>
        <w:rPr>
          <w:rFonts w:ascii="微軟正黑體" w:eastAsia="微軟正黑體" w:hAnsi="微軟正黑體"/>
          <w:b/>
          <w:lang w:eastAsia="zh-HK"/>
        </w:rPr>
      </w:pPr>
    </w:p>
    <w:p w14:paraId="236C13FE" w14:textId="77777777" w:rsidR="00C7784E" w:rsidRPr="00224A8D" w:rsidRDefault="00C7784E" w:rsidP="00C7784E">
      <w:pPr>
        <w:ind w:left="0" w:firstLine="0"/>
        <w:rPr>
          <w:rFonts w:ascii="微軟正黑體" w:eastAsia="微軟正黑體" w:hAnsi="微軟正黑體"/>
          <w:b/>
          <w:lang w:eastAsia="zh-HK"/>
        </w:rPr>
      </w:pPr>
      <w:r w:rsidRPr="00224A8D">
        <w:rPr>
          <w:rFonts w:ascii="微軟正黑體" w:eastAsia="微軟正黑體" w:hAnsi="微軟正黑體" w:hint="eastAsia"/>
          <w:b/>
        </w:rPr>
        <w:t>資料</w:t>
      </w:r>
      <w:r w:rsidRPr="00224A8D">
        <w:rPr>
          <w:rFonts w:ascii="微軟正黑體" w:eastAsia="微軟正黑體" w:hAnsi="微軟正黑體" w:hint="eastAsia"/>
          <w:b/>
          <w:lang w:eastAsia="zh-HK"/>
        </w:rPr>
        <w:t>三</w:t>
      </w:r>
    </w:p>
    <w:tbl>
      <w:tblPr>
        <w:tblStyle w:val="TableGrid"/>
        <w:tblW w:w="0" w:type="auto"/>
        <w:tblLook w:val="04A0" w:firstRow="1" w:lastRow="0" w:firstColumn="1" w:lastColumn="0" w:noHBand="0" w:noVBand="1"/>
      </w:tblPr>
      <w:tblGrid>
        <w:gridCol w:w="8296"/>
      </w:tblGrid>
      <w:tr w:rsidR="00C7784E" w:rsidRPr="00224A8D" w14:paraId="10FC1FCF" w14:textId="77777777" w:rsidTr="0050090D">
        <w:tc>
          <w:tcPr>
            <w:tcW w:w="8296" w:type="dxa"/>
            <w:shd w:val="clear" w:color="auto" w:fill="auto"/>
          </w:tcPr>
          <w:p w14:paraId="0447CBB9" w14:textId="77777777" w:rsidR="00C7784E" w:rsidRPr="00224A8D" w:rsidRDefault="00C7784E" w:rsidP="0050090D">
            <w:pPr>
              <w:snapToGrid w:val="0"/>
              <w:ind w:left="0" w:firstLine="0"/>
              <w:jc w:val="both"/>
              <w:rPr>
                <w:rFonts w:ascii="微軟正黑體" w:eastAsia="微軟正黑體" w:hAnsi="微軟正黑體"/>
              </w:rPr>
            </w:pPr>
            <w:r w:rsidRPr="00224A8D">
              <w:rPr>
                <w:rFonts w:ascii="微軟正黑體" w:eastAsia="微軟正黑體" w:hAnsi="微軟正黑體" w:hint="eastAsia"/>
                <w:u w:val="single"/>
              </w:rPr>
              <w:t>中華人民共和國在中華人民共和國恢復聯合國合法席位</w:t>
            </w:r>
            <w:r w:rsidRPr="00224A8D">
              <w:rPr>
                <w:rFonts w:ascii="微軟正黑體" w:eastAsia="微軟正黑體" w:hAnsi="微軟正黑體"/>
                <w:u w:val="single"/>
              </w:rPr>
              <w:t>50</w:t>
            </w:r>
            <w:r w:rsidRPr="00224A8D">
              <w:rPr>
                <w:rFonts w:ascii="微軟正黑體" w:eastAsia="微軟正黑體" w:hAnsi="微軟正黑體" w:hint="eastAsia"/>
                <w:u w:val="single"/>
              </w:rPr>
              <w:t>周年紀念會議上的講話</w:t>
            </w:r>
            <w:r w:rsidRPr="00224A8D">
              <w:rPr>
                <w:rFonts w:ascii="微軟正黑體" w:eastAsia="微軟正黑體" w:hAnsi="微軟正黑體" w:hint="eastAsia"/>
              </w:rPr>
              <w:t>（二）（</w:t>
            </w:r>
            <w:r w:rsidRPr="00224A8D">
              <w:rPr>
                <w:rFonts w:ascii="微軟正黑體" w:eastAsia="微軟正黑體" w:hAnsi="微軟正黑體"/>
              </w:rPr>
              <w:t>2021</w:t>
            </w:r>
            <w:r w:rsidRPr="00224A8D">
              <w:rPr>
                <w:rFonts w:ascii="微軟正黑體" w:eastAsia="微軟正黑體" w:hAnsi="微軟正黑體" w:hint="eastAsia"/>
              </w:rPr>
              <w:t>年</w:t>
            </w:r>
            <w:r w:rsidRPr="00224A8D">
              <w:rPr>
                <w:rFonts w:ascii="微軟正黑體" w:eastAsia="微軟正黑體" w:hAnsi="微軟正黑體"/>
              </w:rPr>
              <w:t>10</w:t>
            </w:r>
            <w:r w:rsidRPr="00224A8D">
              <w:rPr>
                <w:rFonts w:ascii="微軟正黑體" w:eastAsia="微軟正黑體" w:hAnsi="微軟正黑體" w:hint="eastAsia"/>
              </w:rPr>
              <w:t>月</w:t>
            </w:r>
            <w:r w:rsidRPr="00224A8D">
              <w:rPr>
                <w:rFonts w:ascii="微軟正黑體" w:eastAsia="微軟正黑體" w:hAnsi="微軟正黑體"/>
              </w:rPr>
              <w:t>25</w:t>
            </w:r>
            <w:r w:rsidRPr="00224A8D">
              <w:rPr>
                <w:rFonts w:ascii="微軟正黑體" w:eastAsia="微軟正黑體" w:hAnsi="微軟正黑體" w:hint="eastAsia"/>
              </w:rPr>
              <w:t>日）</w:t>
            </w:r>
          </w:p>
          <w:p w14:paraId="515F2085" w14:textId="77777777" w:rsidR="00C7784E" w:rsidRPr="00224A8D" w:rsidRDefault="00C7784E" w:rsidP="0050090D">
            <w:pPr>
              <w:snapToGrid w:val="0"/>
              <w:ind w:left="0" w:firstLine="0"/>
              <w:jc w:val="both"/>
              <w:rPr>
                <w:rFonts w:ascii="微軟正黑體" w:eastAsia="微軟正黑體" w:hAnsi="微軟正黑體"/>
              </w:rPr>
            </w:pPr>
          </w:p>
          <w:p w14:paraId="496F5D84" w14:textId="77777777" w:rsidR="00C7784E" w:rsidRPr="00224A8D" w:rsidRDefault="00C7784E" w:rsidP="0050090D">
            <w:pPr>
              <w:snapToGrid w:val="0"/>
              <w:ind w:left="0" w:firstLineChars="236" w:firstLine="566"/>
              <w:jc w:val="both"/>
              <w:rPr>
                <w:rFonts w:ascii="微軟正黑體" w:eastAsia="微軟正黑體" w:hAnsi="微軟正黑體"/>
              </w:rPr>
            </w:pPr>
            <w:r w:rsidRPr="00224A8D">
              <w:rPr>
                <w:rFonts w:ascii="微軟正黑體" w:eastAsia="微軟正黑體" w:hAnsi="微軟正黑體" w:hint="eastAsia"/>
              </w:rPr>
              <w:t>——我們應該加强合作，共同應對人類面臨的各種挑戰和全球性問題。地區爭端和恐怖主義、氣候變化、網絡安全、生物安全等全球性問題正擺在國際社會面前，只有形成更加包容的全球治理、更加有效的多邊機制、更加積極的區域合作，才能有效加以應對。</w:t>
            </w:r>
            <w:r>
              <w:rPr>
                <w:rFonts w:ascii="微軟正黑體" w:eastAsia="微軟正黑體" w:hAnsi="微軟正黑體"/>
              </w:rPr>
              <w:t>……</w:t>
            </w:r>
          </w:p>
          <w:p w14:paraId="50636A91" w14:textId="71714247" w:rsidR="00C7784E" w:rsidRPr="00224A8D" w:rsidRDefault="00C7784E">
            <w:pPr>
              <w:snapToGrid w:val="0"/>
              <w:ind w:left="0" w:firstLineChars="236" w:firstLine="566"/>
              <w:jc w:val="both"/>
              <w:rPr>
                <w:rFonts w:eastAsiaTheme="minorEastAsia"/>
                <w:b/>
                <w:lang w:eastAsia="zh-HK"/>
              </w:rPr>
            </w:pPr>
            <w:r w:rsidRPr="00224A8D">
              <w:rPr>
                <w:rFonts w:ascii="微軟正黑體" w:eastAsia="微軟正黑體" w:hAnsi="微軟正黑體" w:hint="eastAsia"/>
              </w:rPr>
              <w:t>——我們應該堅決維護聯合國權威和地位，共同踐行真正的多邊主義。推動構建人類命運共同體，需要一個强有力的聯合國，需要改革和建設全球治理體系。</w:t>
            </w:r>
          </w:p>
        </w:tc>
      </w:tr>
    </w:tbl>
    <w:p w14:paraId="335D0797" w14:textId="77777777" w:rsidR="00C7784E" w:rsidRPr="00224A8D" w:rsidRDefault="00C7784E" w:rsidP="00C7784E">
      <w:pPr>
        <w:ind w:left="0" w:firstLine="0"/>
        <w:rPr>
          <w:rFonts w:eastAsiaTheme="minorEastAsia"/>
          <w:sz w:val="22"/>
          <w:lang w:eastAsia="zh-HK"/>
        </w:rPr>
      </w:pPr>
      <w:r w:rsidRPr="00224A8D">
        <w:rPr>
          <w:rFonts w:eastAsiaTheme="minorEastAsia" w:hint="eastAsia"/>
          <w:sz w:val="22"/>
          <w:lang w:eastAsia="zh-HK"/>
        </w:rPr>
        <w:t>資料來源：中國外交部</w:t>
      </w:r>
      <w:r w:rsidRPr="00224A8D">
        <w:rPr>
          <w:rFonts w:eastAsiaTheme="minorEastAsia" w:hint="eastAsia"/>
          <w:sz w:val="22"/>
        </w:rPr>
        <w:t>，</w:t>
      </w:r>
      <w:r w:rsidRPr="00224A8D">
        <w:rPr>
          <w:rFonts w:eastAsiaTheme="minorEastAsia"/>
          <w:sz w:val="22"/>
        </w:rPr>
        <w:t>https://www.fmprc.gov.cn/web/ziliao_674904/zyjh_674906/202110/t20211025_9980825.shtml</w:t>
      </w:r>
    </w:p>
    <w:p w14:paraId="12F8F8F6" w14:textId="77777777" w:rsidR="00C7784E" w:rsidRDefault="00C7784E" w:rsidP="00C7784E">
      <w:pPr>
        <w:spacing w:line="276" w:lineRule="auto"/>
        <w:rPr>
          <w:rFonts w:eastAsiaTheme="minorEastAsia"/>
        </w:rPr>
      </w:pPr>
    </w:p>
    <w:p w14:paraId="7473A552" w14:textId="77777777" w:rsidR="00C7784E" w:rsidRPr="003A1E4A" w:rsidRDefault="00C7784E" w:rsidP="00C7784E">
      <w:pPr>
        <w:spacing w:line="276" w:lineRule="auto"/>
        <w:rPr>
          <w:rFonts w:eastAsiaTheme="minorEastAsia"/>
          <w:lang w:eastAsia="zh-HK"/>
        </w:rPr>
      </w:pPr>
      <w:r>
        <w:rPr>
          <w:rFonts w:eastAsiaTheme="minorEastAsia" w:hint="eastAsia"/>
        </w:rPr>
        <w:t>5.</w:t>
      </w:r>
      <w:r>
        <w:rPr>
          <w:rFonts w:eastAsiaTheme="minorEastAsia"/>
          <w:lang w:eastAsia="zh-HK"/>
        </w:rPr>
        <w:t xml:space="preserve">   </w:t>
      </w:r>
      <w:r w:rsidRPr="003A1E4A">
        <w:rPr>
          <w:rFonts w:eastAsiaTheme="minorEastAsia" w:hint="eastAsia"/>
          <w:lang w:eastAsia="zh-HK"/>
        </w:rPr>
        <w:t>根據資料</w:t>
      </w:r>
      <w:r>
        <w:rPr>
          <w:rFonts w:eastAsiaTheme="minorEastAsia" w:hint="eastAsia"/>
          <w:lang w:eastAsia="zh-HK"/>
        </w:rPr>
        <w:t>三</w:t>
      </w:r>
      <w:r w:rsidRPr="003A1E4A">
        <w:rPr>
          <w:rFonts w:eastAsiaTheme="minorEastAsia" w:hint="eastAsia"/>
          <w:lang w:eastAsia="zh-HK"/>
        </w:rPr>
        <w:t>，</w:t>
      </w:r>
      <w:r>
        <w:rPr>
          <w:rFonts w:eastAsiaTheme="minorEastAsia" w:hint="eastAsia"/>
        </w:rPr>
        <w:t>以</w:t>
      </w:r>
      <w:r>
        <w:rPr>
          <w:rFonts w:eastAsiaTheme="minorEastAsia" w:hint="eastAsia"/>
          <w:lang w:eastAsia="zh-HK"/>
        </w:rPr>
        <w:t>下哪項是</w:t>
      </w:r>
      <w:r w:rsidRPr="007571E0">
        <w:rPr>
          <w:rFonts w:eastAsiaTheme="minorEastAsia" w:hint="eastAsia"/>
          <w:lang w:eastAsia="zh-HK"/>
        </w:rPr>
        <w:t>人類面臨的各種挑戰和全球性問題</w:t>
      </w:r>
      <w:r>
        <w:rPr>
          <w:rFonts w:eastAsiaTheme="minorEastAsia" w:hint="eastAsia"/>
          <w:lang w:eastAsia="zh-HK"/>
        </w:rPr>
        <w:t>例子</w:t>
      </w:r>
      <w:r w:rsidRPr="004D3539">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27606E29" w14:textId="77777777" w:rsidTr="0050090D">
        <w:tc>
          <w:tcPr>
            <w:tcW w:w="630" w:type="dxa"/>
          </w:tcPr>
          <w:p w14:paraId="139A1E39" w14:textId="77777777" w:rsidR="00C7784E" w:rsidRPr="001E3CFE" w:rsidRDefault="00C7784E" w:rsidP="0050090D">
            <w:pPr>
              <w:rPr>
                <w:rFonts w:eastAsiaTheme="minorEastAsia"/>
                <w:color w:val="000000"/>
              </w:rPr>
            </w:pPr>
            <w:r w:rsidRPr="001E3CFE">
              <w:rPr>
                <w:rFonts w:eastAsiaTheme="minorEastAsia"/>
                <w:color w:val="000000"/>
              </w:rPr>
              <w:t>(i)</w:t>
            </w:r>
          </w:p>
        </w:tc>
        <w:tc>
          <w:tcPr>
            <w:tcW w:w="6660" w:type="dxa"/>
          </w:tcPr>
          <w:p w14:paraId="1A8625AF" w14:textId="77777777" w:rsidR="00C7784E" w:rsidRPr="001E3CFE" w:rsidRDefault="00C7784E" w:rsidP="0050090D">
            <w:pPr>
              <w:rPr>
                <w:rFonts w:eastAsiaTheme="minorEastAsia"/>
                <w:color w:val="000000"/>
              </w:rPr>
            </w:pPr>
            <w:r w:rsidRPr="007571E0">
              <w:rPr>
                <w:rFonts w:eastAsiaTheme="minorEastAsia" w:hint="eastAsia"/>
                <w:color w:val="000000"/>
              </w:rPr>
              <w:t>地區爭端</w:t>
            </w:r>
            <w:r>
              <w:rPr>
                <w:rFonts w:eastAsiaTheme="minorEastAsia" w:hint="eastAsia"/>
                <w:color w:val="000000"/>
                <w:lang w:eastAsia="zh-HK"/>
              </w:rPr>
              <w:t>和</w:t>
            </w:r>
            <w:r w:rsidRPr="007571E0">
              <w:rPr>
                <w:rFonts w:eastAsiaTheme="minorEastAsia" w:hint="eastAsia"/>
                <w:color w:val="000000"/>
                <w:lang w:eastAsia="zh-HK"/>
              </w:rPr>
              <w:t>恐怖主義</w:t>
            </w:r>
          </w:p>
        </w:tc>
      </w:tr>
      <w:tr w:rsidR="00C7784E" w:rsidRPr="001E3CFE" w14:paraId="4A579573" w14:textId="77777777" w:rsidTr="0050090D">
        <w:tc>
          <w:tcPr>
            <w:tcW w:w="630" w:type="dxa"/>
          </w:tcPr>
          <w:p w14:paraId="396EEE97" w14:textId="77777777" w:rsidR="00C7784E" w:rsidRPr="001E3CFE" w:rsidRDefault="00C7784E" w:rsidP="0050090D">
            <w:pPr>
              <w:rPr>
                <w:rFonts w:eastAsiaTheme="minorEastAsia"/>
                <w:color w:val="000000"/>
              </w:rPr>
            </w:pPr>
            <w:r w:rsidRPr="001E3CFE">
              <w:rPr>
                <w:rFonts w:eastAsiaTheme="minorEastAsia"/>
                <w:color w:val="000000"/>
              </w:rPr>
              <w:t>(ii)</w:t>
            </w:r>
          </w:p>
        </w:tc>
        <w:tc>
          <w:tcPr>
            <w:tcW w:w="6660" w:type="dxa"/>
          </w:tcPr>
          <w:p w14:paraId="6FC3EC92" w14:textId="77777777" w:rsidR="00C7784E" w:rsidRPr="001E3CFE" w:rsidRDefault="00C7784E" w:rsidP="0050090D">
            <w:pPr>
              <w:rPr>
                <w:rFonts w:eastAsiaTheme="minorEastAsia"/>
                <w:color w:val="000000"/>
              </w:rPr>
            </w:pPr>
            <w:r>
              <w:rPr>
                <w:rFonts w:eastAsiaTheme="minorEastAsia" w:hint="eastAsia"/>
                <w:color w:val="000000"/>
                <w:lang w:eastAsia="zh-HK"/>
              </w:rPr>
              <w:t>生物安全</w:t>
            </w:r>
          </w:p>
        </w:tc>
      </w:tr>
      <w:tr w:rsidR="00C7784E" w:rsidRPr="001E3CFE" w14:paraId="561B929D" w14:textId="77777777" w:rsidTr="0050090D">
        <w:tc>
          <w:tcPr>
            <w:tcW w:w="630" w:type="dxa"/>
          </w:tcPr>
          <w:p w14:paraId="1D0D32B9" w14:textId="77777777" w:rsidR="00C7784E" w:rsidRPr="001E3CFE" w:rsidRDefault="00C7784E" w:rsidP="0050090D">
            <w:pPr>
              <w:rPr>
                <w:rFonts w:eastAsiaTheme="minorEastAsia"/>
                <w:color w:val="000000"/>
              </w:rPr>
            </w:pPr>
            <w:r w:rsidRPr="001E3CFE">
              <w:rPr>
                <w:rFonts w:eastAsiaTheme="minorEastAsia"/>
              </w:rPr>
              <w:t>(iii)</w:t>
            </w:r>
          </w:p>
        </w:tc>
        <w:tc>
          <w:tcPr>
            <w:tcW w:w="6660" w:type="dxa"/>
          </w:tcPr>
          <w:p w14:paraId="1E5FA3CC" w14:textId="77777777" w:rsidR="00C7784E" w:rsidRPr="00C62D1E" w:rsidRDefault="00C7784E" w:rsidP="0050090D">
            <w:pPr>
              <w:rPr>
                <w:rFonts w:eastAsiaTheme="minorEastAsia"/>
                <w:color w:val="000000"/>
              </w:rPr>
            </w:pPr>
            <w:r w:rsidRPr="007571E0">
              <w:rPr>
                <w:rFonts w:eastAsiaTheme="minorEastAsia" w:hint="eastAsia"/>
                <w:color w:val="000000"/>
                <w:lang w:eastAsia="zh-HK"/>
              </w:rPr>
              <w:t>氣候變化</w:t>
            </w:r>
          </w:p>
        </w:tc>
      </w:tr>
      <w:tr w:rsidR="00C7784E" w:rsidRPr="001E3CFE" w14:paraId="7F51F637" w14:textId="77777777" w:rsidTr="0050090D">
        <w:tc>
          <w:tcPr>
            <w:tcW w:w="630" w:type="dxa"/>
          </w:tcPr>
          <w:p w14:paraId="7AD47224" w14:textId="77777777" w:rsidR="00C7784E" w:rsidRPr="001E3CFE" w:rsidRDefault="00C7784E"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432BB881" w14:textId="77777777" w:rsidR="00C7784E" w:rsidRPr="001E3CFE" w:rsidRDefault="00C7784E" w:rsidP="0050090D">
            <w:pPr>
              <w:rPr>
                <w:rFonts w:eastAsiaTheme="minorEastAsia"/>
              </w:rPr>
            </w:pPr>
            <w:r w:rsidRPr="007571E0">
              <w:rPr>
                <w:rFonts w:eastAsiaTheme="minorEastAsia" w:hint="eastAsia"/>
                <w:color w:val="000000"/>
              </w:rPr>
              <w:t>網絡安全</w:t>
            </w:r>
          </w:p>
        </w:tc>
      </w:tr>
      <w:tr w:rsidR="00C7784E" w:rsidRPr="001E3CFE" w14:paraId="3723DB91" w14:textId="77777777" w:rsidTr="0050090D">
        <w:tc>
          <w:tcPr>
            <w:tcW w:w="630" w:type="dxa"/>
          </w:tcPr>
          <w:p w14:paraId="065F9585" w14:textId="77777777" w:rsidR="00C7784E" w:rsidRPr="001E3CFE" w:rsidRDefault="00C7784E" w:rsidP="0050090D">
            <w:pPr>
              <w:rPr>
                <w:rFonts w:eastAsiaTheme="minorEastAsia"/>
                <w:color w:val="000000"/>
              </w:rPr>
            </w:pPr>
            <w:r w:rsidRPr="001E3CFE">
              <w:rPr>
                <w:rFonts w:eastAsiaTheme="minorEastAsia"/>
                <w:color w:val="000000"/>
              </w:rPr>
              <w:t>A</w:t>
            </w:r>
          </w:p>
          <w:p w14:paraId="1BF7B469" w14:textId="77777777" w:rsidR="00C7784E" w:rsidRPr="001E3CFE" w:rsidRDefault="00C7784E" w:rsidP="0050090D">
            <w:pPr>
              <w:rPr>
                <w:rFonts w:eastAsiaTheme="minorEastAsia"/>
                <w:color w:val="000000"/>
              </w:rPr>
            </w:pPr>
            <w:r w:rsidRPr="001E3CFE">
              <w:rPr>
                <w:rFonts w:eastAsiaTheme="minorEastAsia"/>
                <w:color w:val="000000"/>
              </w:rPr>
              <w:t>B</w:t>
            </w:r>
          </w:p>
          <w:p w14:paraId="08D0D041" w14:textId="77777777" w:rsidR="00C7784E" w:rsidRPr="001E3CFE" w:rsidRDefault="00C7784E" w:rsidP="0050090D">
            <w:pPr>
              <w:rPr>
                <w:rFonts w:eastAsiaTheme="minorEastAsia"/>
                <w:color w:val="000000"/>
              </w:rPr>
            </w:pPr>
            <w:r w:rsidRPr="001E3CFE">
              <w:rPr>
                <w:rFonts w:eastAsiaTheme="minorEastAsia"/>
                <w:color w:val="000000"/>
              </w:rPr>
              <w:t>C</w:t>
            </w:r>
          </w:p>
          <w:p w14:paraId="4DD1F241" w14:textId="77777777" w:rsidR="00C7784E" w:rsidRPr="001E3CFE" w:rsidRDefault="00C7784E" w:rsidP="0050090D">
            <w:pPr>
              <w:rPr>
                <w:rFonts w:eastAsiaTheme="minorEastAsia"/>
                <w:color w:val="000000"/>
              </w:rPr>
            </w:pPr>
            <w:r w:rsidRPr="001E3CFE">
              <w:rPr>
                <w:rFonts w:eastAsiaTheme="minorEastAsia"/>
                <w:color w:val="000000"/>
              </w:rPr>
              <w:t>D</w:t>
            </w:r>
          </w:p>
        </w:tc>
        <w:tc>
          <w:tcPr>
            <w:tcW w:w="6660" w:type="dxa"/>
          </w:tcPr>
          <w:p w14:paraId="0A477AA3"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3387C94"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91030E7"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 xml:space="preserve">) </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5D30E090"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784E" w:rsidRPr="001E3CFE" w14:paraId="3D793EED" w14:textId="77777777" w:rsidTr="0050090D">
        <w:tc>
          <w:tcPr>
            <w:tcW w:w="7290" w:type="dxa"/>
            <w:gridSpan w:val="2"/>
          </w:tcPr>
          <w:p w14:paraId="75AB08B0" w14:textId="6099C8DD" w:rsidR="00C7784E" w:rsidRPr="001E3CFE" w:rsidRDefault="00A70E38" w:rsidP="0050090D">
            <w:pPr>
              <w:spacing w:beforeLines="50" w:before="120"/>
              <w:rPr>
                <w:rFonts w:eastAsiaTheme="minorEastAsia"/>
                <w:color w:val="FF0000"/>
              </w:rPr>
            </w:pPr>
            <w:r>
              <w:rPr>
                <w:rFonts w:eastAsiaTheme="minorEastAsia"/>
                <w:color w:val="FF0000"/>
                <w:lang w:eastAsia="zh-HK"/>
              </w:rPr>
              <w:t>答案</w:t>
            </w:r>
            <w:r w:rsidR="00C7784E" w:rsidRPr="001E3CFE">
              <w:rPr>
                <w:rFonts w:eastAsiaTheme="minorEastAsia"/>
                <w:color w:val="FF0000"/>
              </w:rPr>
              <w:t>：</w:t>
            </w:r>
            <w:r w:rsidR="00C7784E">
              <w:rPr>
                <w:rFonts w:eastAsiaTheme="minorEastAsia" w:hint="eastAsia"/>
                <w:color w:val="FF0000"/>
                <w:lang w:eastAsia="zh-HK"/>
              </w:rPr>
              <w:t>D</w:t>
            </w:r>
          </w:p>
        </w:tc>
      </w:tr>
    </w:tbl>
    <w:p w14:paraId="6F6FCEA8" w14:textId="77777777" w:rsidR="00C7784E" w:rsidRDefault="00C7784E" w:rsidP="00C7784E">
      <w:pPr>
        <w:spacing w:line="276" w:lineRule="auto"/>
        <w:ind w:left="0" w:firstLine="0"/>
        <w:rPr>
          <w:rFonts w:eastAsiaTheme="minorEastAsia"/>
        </w:rPr>
      </w:pPr>
    </w:p>
    <w:p w14:paraId="2F57E497" w14:textId="77777777" w:rsidR="00C7784E" w:rsidRDefault="00C7784E" w:rsidP="00C7784E">
      <w:pPr>
        <w:spacing w:line="276" w:lineRule="auto"/>
        <w:rPr>
          <w:rFonts w:eastAsiaTheme="minorEastAsia"/>
        </w:rPr>
      </w:pPr>
    </w:p>
    <w:p w14:paraId="59E93B83" w14:textId="77777777" w:rsidR="00C7784E" w:rsidRPr="006740F0" w:rsidRDefault="00C7784E" w:rsidP="00C7784E">
      <w:pPr>
        <w:spacing w:line="276" w:lineRule="auto"/>
        <w:rPr>
          <w:rFonts w:eastAsiaTheme="minorEastAsia"/>
          <w:lang w:eastAsia="zh-HK"/>
        </w:rPr>
      </w:pPr>
      <w:r>
        <w:rPr>
          <w:rFonts w:eastAsiaTheme="minorEastAsia" w:hint="eastAsia"/>
        </w:rPr>
        <w:t>6.</w:t>
      </w:r>
      <w:r>
        <w:rPr>
          <w:rFonts w:eastAsiaTheme="minorEastAsia"/>
          <w:lang w:eastAsia="zh-HK"/>
        </w:rPr>
        <w:t xml:space="preserve">   </w:t>
      </w:r>
      <w:r w:rsidRPr="006740F0">
        <w:rPr>
          <w:rFonts w:eastAsiaTheme="minorEastAsia" w:hint="eastAsia"/>
          <w:lang w:eastAsia="zh-HK"/>
        </w:rPr>
        <w:t>根據資料</w:t>
      </w:r>
      <w:r>
        <w:rPr>
          <w:rFonts w:eastAsiaTheme="minorEastAsia" w:hint="eastAsia"/>
          <w:lang w:eastAsia="zh-HK"/>
        </w:rPr>
        <w:t>三</w:t>
      </w:r>
      <w:r w:rsidRPr="006740F0">
        <w:rPr>
          <w:rFonts w:eastAsiaTheme="minorEastAsia" w:hint="eastAsia"/>
          <w:lang w:eastAsia="zh-HK"/>
        </w:rPr>
        <w:t>，</w:t>
      </w:r>
      <w:r>
        <w:rPr>
          <w:rFonts w:eastAsiaTheme="minorEastAsia" w:hint="eastAsia"/>
          <w:lang w:eastAsia="zh-HK"/>
        </w:rPr>
        <w:t>習主</w:t>
      </w:r>
      <w:r>
        <w:rPr>
          <w:rFonts w:eastAsiaTheme="minorEastAsia" w:hint="eastAsia"/>
        </w:rPr>
        <w:t>席</w:t>
      </w:r>
      <w:r>
        <w:rPr>
          <w:rFonts w:eastAsiaTheme="minorEastAsia" w:hint="eastAsia"/>
          <w:lang w:eastAsia="zh-HK"/>
        </w:rPr>
        <w:t>認</w:t>
      </w:r>
      <w:r>
        <w:rPr>
          <w:rFonts w:eastAsiaTheme="minorEastAsia" w:hint="eastAsia"/>
        </w:rPr>
        <w:t>為</w:t>
      </w:r>
      <w:r w:rsidRPr="0087164B">
        <w:rPr>
          <w:rFonts w:eastAsiaTheme="minorEastAsia" w:hint="eastAsia"/>
        </w:rPr>
        <w:t>國際社會</w:t>
      </w:r>
      <w:r>
        <w:rPr>
          <w:rFonts w:eastAsiaTheme="minorEastAsia" w:hint="eastAsia"/>
          <w:lang w:eastAsia="zh-HK"/>
        </w:rPr>
        <w:t>應如</w:t>
      </w:r>
      <w:r>
        <w:rPr>
          <w:rFonts w:eastAsiaTheme="minorEastAsia" w:hint="eastAsia"/>
        </w:rPr>
        <w:t>何</w:t>
      </w:r>
      <w:r>
        <w:rPr>
          <w:rFonts w:eastAsiaTheme="minorEastAsia" w:hint="eastAsia"/>
          <w:lang w:eastAsia="zh-HK"/>
        </w:rPr>
        <w:t>應對題</w:t>
      </w:r>
      <w:r>
        <w:rPr>
          <w:rFonts w:eastAsiaTheme="minorEastAsia" w:hint="eastAsia"/>
        </w:rPr>
        <w:t>(5)</w:t>
      </w:r>
      <w:r>
        <w:rPr>
          <w:rFonts w:eastAsiaTheme="minorEastAsia" w:hint="eastAsia"/>
          <w:lang w:eastAsia="zh-HK"/>
        </w:rPr>
        <w:t>的全</w:t>
      </w:r>
      <w:r>
        <w:rPr>
          <w:rFonts w:eastAsiaTheme="minorEastAsia" w:hint="eastAsia"/>
        </w:rPr>
        <w:t>球</w:t>
      </w:r>
      <w:r>
        <w:rPr>
          <w:rFonts w:eastAsiaTheme="minorEastAsia" w:hint="eastAsia"/>
          <w:lang w:eastAsia="zh-HK"/>
        </w:rPr>
        <w:t>性問</w:t>
      </w:r>
      <w:r>
        <w:rPr>
          <w:rFonts w:eastAsiaTheme="minorEastAsia" w:hint="eastAsia"/>
        </w:rPr>
        <w:t>題</w:t>
      </w:r>
      <w:r w:rsidRPr="004D3539">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1E3CFE" w14:paraId="459CA12B" w14:textId="77777777" w:rsidTr="0050090D">
        <w:tc>
          <w:tcPr>
            <w:tcW w:w="630" w:type="dxa"/>
          </w:tcPr>
          <w:p w14:paraId="639CF571" w14:textId="77777777" w:rsidR="00C7784E" w:rsidRPr="001E3CFE" w:rsidRDefault="00C7784E" w:rsidP="0050090D">
            <w:pPr>
              <w:rPr>
                <w:rFonts w:eastAsiaTheme="minorEastAsia"/>
                <w:color w:val="000000"/>
              </w:rPr>
            </w:pPr>
            <w:r w:rsidRPr="001E3CFE">
              <w:rPr>
                <w:rFonts w:eastAsiaTheme="minorEastAsia"/>
                <w:color w:val="000000"/>
              </w:rPr>
              <w:t>(i)</w:t>
            </w:r>
          </w:p>
        </w:tc>
        <w:tc>
          <w:tcPr>
            <w:tcW w:w="6660" w:type="dxa"/>
          </w:tcPr>
          <w:p w14:paraId="1780DCA0" w14:textId="77777777" w:rsidR="00C7784E" w:rsidRPr="001E3CFE" w:rsidRDefault="00C7784E" w:rsidP="0050090D">
            <w:pPr>
              <w:rPr>
                <w:rFonts w:eastAsiaTheme="minorEastAsia"/>
                <w:color w:val="000000"/>
              </w:rPr>
            </w:pPr>
            <w:r w:rsidRPr="0087164B">
              <w:rPr>
                <w:rFonts w:eastAsiaTheme="minorEastAsia" w:hint="eastAsia"/>
                <w:color w:val="000000"/>
              </w:rPr>
              <w:t>形成更加包容的全球治理</w:t>
            </w:r>
          </w:p>
        </w:tc>
      </w:tr>
      <w:tr w:rsidR="00C7784E" w:rsidRPr="001E3CFE" w14:paraId="29463017" w14:textId="77777777" w:rsidTr="0050090D">
        <w:tc>
          <w:tcPr>
            <w:tcW w:w="630" w:type="dxa"/>
          </w:tcPr>
          <w:p w14:paraId="24DFCD8F" w14:textId="77777777" w:rsidR="00C7784E" w:rsidRPr="001E3CFE" w:rsidRDefault="00C7784E" w:rsidP="0050090D">
            <w:pPr>
              <w:rPr>
                <w:rFonts w:eastAsiaTheme="minorEastAsia"/>
                <w:color w:val="000000"/>
              </w:rPr>
            </w:pPr>
            <w:r w:rsidRPr="001E3CFE">
              <w:rPr>
                <w:rFonts w:eastAsiaTheme="minorEastAsia"/>
                <w:color w:val="000000"/>
              </w:rPr>
              <w:t>(ii)</w:t>
            </w:r>
          </w:p>
        </w:tc>
        <w:tc>
          <w:tcPr>
            <w:tcW w:w="6660" w:type="dxa"/>
          </w:tcPr>
          <w:p w14:paraId="38DD9FBF" w14:textId="77777777" w:rsidR="00C7784E" w:rsidRPr="001E3CFE" w:rsidRDefault="00C7784E" w:rsidP="0050090D">
            <w:pPr>
              <w:rPr>
                <w:rFonts w:eastAsiaTheme="minorEastAsia"/>
                <w:color w:val="000000"/>
              </w:rPr>
            </w:pPr>
            <w:r>
              <w:rPr>
                <w:rFonts w:eastAsiaTheme="minorEastAsia" w:hint="eastAsia"/>
                <w:color w:val="000000"/>
                <w:lang w:eastAsia="zh-HK"/>
              </w:rPr>
              <w:t>建</w:t>
            </w:r>
            <w:r>
              <w:rPr>
                <w:rFonts w:eastAsiaTheme="minorEastAsia" w:hint="eastAsia"/>
                <w:color w:val="000000"/>
              </w:rPr>
              <w:t>立</w:t>
            </w:r>
            <w:r w:rsidRPr="0087164B">
              <w:rPr>
                <w:rFonts w:eastAsiaTheme="minorEastAsia" w:hint="eastAsia"/>
                <w:color w:val="000000"/>
                <w:lang w:eastAsia="zh-HK"/>
              </w:rPr>
              <w:t>更加有效的多邊機制</w:t>
            </w:r>
          </w:p>
        </w:tc>
      </w:tr>
      <w:tr w:rsidR="00C7784E" w:rsidRPr="001E3CFE" w14:paraId="491CF7E2" w14:textId="77777777" w:rsidTr="0050090D">
        <w:tc>
          <w:tcPr>
            <w:tcW w:w="630" w:type="dxa"/>
          </w:tcPr>
          <w:p w14:paraId="04AFA3B2" w14:textId="77777777" w:rsidR="00C7784E" w:rsidRPr="001E3CFE" w:rsidRDefault="00C7784E" w:rsidP="0050090D">
            <w:pPr>
              <w:rPr>
                <w:rFonts w:eastAsiaTheme="minorEastAsia"/>
                <w:color w:val="000000"/>
              </w:rPr>
            </w:pPr>
            <w:r w:rsidRPr="001E3CFE">
              <w:rPr>
                <w:rFonts w:eastAsiaTheme="minorEastAsia"/>
              </w:rPr>
              <w:lastRenderedPageBreak/>
              <w:t>(iii)</w:t>
            </w:r>
          </w:p>
        </w:tc>
        <w:tc>
          <w:tcPr>
            <w:tcW w:w="6660" w:type="dxa"/>
          </w:tcPr>
          <w:p w14:paraId="6127A620" w14:textId="77777777" w:rsidR="00C7784E" w:rsidRPr="00C62D1E" w:rsidRDefault="00C7784E" w:rsidP="0050090D">
            <w:pPr>
              <w:rPr>
                <w:rFonts w:eastAsiaTheme="minorEastAsia"/>
                <w:color w:val="000000"/>
              </w:rPr>
            </w:pPr>
            <w:r w:rsidRPr="0087164B">
              <w:rPr>
                <w:rFonts w:eastAsiaTheme="minorEastAsia" w:hint="eastAsia"/>
                <w:color w:val="000000"/>
                <w:lang w:eastAsia="zh-HK"/>
              </w:rPr>
              <w:t>更加積極的區域合作</w:t>
            </w:r>
          </w:p>
        </w:tc>
      </w:tr>
      <w:tr w:rsidR="00C7784E" w:rsidRPr="001E3CFE" w14:paraId="639E70E3" w14:textId="77777777" w:rsidTr="0050090D">
        <w:tc>
          <w:tcPr>
            <w:tcW w:w="630" w:type="dxa"/>
          </w:tcPr>
          <w:p w14:paraId="775E8645" w14:textId="77777777" w:rsidR="00C7784E" w:rsidRPr="001E3CFE" w:rsidRDefault="00C7784E" w:rsidP="0050090D">
            <w:pPr>
              <w:rPr>
                <w:rFonts w:eastAsiaTheme="minorEastAsia"/>
              </w:rPr>
            </w:pPr>
            <w:r>
              <w:rPr>
                <w:rFonts w:eastAsiaTheme="minorEastAsia"/>
              </w:rPr>
              <w:t>(i</w:t>
            </w:r>
            <w:r>
              <w:rPr>
                <w:rFonts w:eastAsiaTheme="minorEastAsia" w:hint="eastAsia"/>
              </w:rPr>
              <w:t>v</w:t>
            </w:r>
            <w:r w:rsidRPr="001E3CFE">
              <w:rPr>
                <w:rFonts w:eastAsiaTheme="minorEastAsia"/>
              </w:rPr>
              <w:t>)</w:t>
            </w:r>
          </w:p>
        </w:tc>
        <w:tc>
          <w:tcPr>
            <w:tcW w:w="6660" w:type="dxa"/>
          </w:tcPr>
          <w:p w14:paraId="0051F7DC" w14:textId="77777777" w:rsidR="00C7784E" w:rsidRPr="001E3CFE" w:rsidRDefault="00C7784E" w:rsidP="0050090D">
            <w:pPr>
              <w:rPr>
                <w:rFonts w:eastAsiaTheme="minorEastAsia"/>
              </w:rPr>
            </w:pPr>
            <w:r w:rsidRPr="0087164B">
              <w:rPr>
                <w:rFonts w:eastAsiaTheme="minorEastAsia" w:hint="eastAsia"/>
                <w:color w:val="000000"/>
              </w:rPr>
              <w:t>堅決維護聯合國權威和地位</w:t>
            </w:r>
          </w:p>
        </w:tc>
      </w:tr>
      <w:tr w:rsidR="00C7784E" w:rsidRPr="001E3CFE" w14:paraId="1E60D22B" w14:textId="77777777" w:rsidTr="0050090D">
        <w:tc>
          <w:tcPr>
            <w:tcW w:w="630" w:type="dxa"/>
          </w:tcPr>
          <w:p w14:paraId="505D969F" w14:textId="77777777" w:rsidR="00C7784E" w:rsidRPr="001E3CFE" w:rsidRDefault="00C7784E" w:rsidP="0050090D">
            <w:pPr>
              <w:rPr>
                <w:rFonts w:eastAsiaTheme="minorEastAsia"/>
                <w:color w:val="000000"/>
              </w:rPr>
            </w:pPr>
            <w:r w:rsidRPr="001E3CFE">
              <w:rPr>
                <w:rFonts w:eastAsiaTheme="minorEastAsia"/>
                <w:color w:val="000000"/>
              </w:rPr>
              <w:t>A</w:t>
            </w:r>
          </w:p>
          <w:p w14:paraId="3168380A" w14:textId="77777777" w:rsidR="00C7784E" w:rsidRPr="001E3CFE" w:rsidRDefault="00C7784E" w:rsidP="0050090D">
            <w:pPr>
              <w:rPr>
                <w:rFonts w:eastAsiaTheme="minorEastAsia"/>
                <w:color w:val="000000"/>
              </w:rPr>
            </w:pPr>
            <w:r w:rsidRPr="001E3CFE">
              <w:rPr>
                <w:rFonts w:eastAsiaTheme="minorEastAsia"/>
                <w:color w:val="000000"/>
              </w:rPr>
              <w:t>B</w:t>
            </w:r>
          </w:p>
          <w:p w14:paraId="063AAF27" w14:textId="77777777" w:rsidR="00C7784E" w:rsidRPr="001E3CFE" w:rsidRDefault="00C7784E" w:rsidP="0050090D">
            <w:pPr>
              <w:rPr>
                <w:rFonts w:eastAsiaTheme="minorEastAsia"/>
                <w:color w:val="000000"/>
              </w:rPr>
            </w:pPr>
            <w:r w:rsidRPr="001E3CFE">
              <w:rPr>
                <w:rFonts w:eastAsiaTheme="minorEastAsia"/>
                <w:color w:val="000000"/>
              </w:rPr>
              <w:t>C</w:t>
            </w:r>
          </w:p>
          <w:p w14:paraId="145E24A4" w14:textId="77777777" w:rsidR="00C7784E" w:rsidRPr="001E3CFE" w:rsidRDefault="00C7784E" w:rsidP="0050090D">
            <w:pPr>
              <w:rPr>
                <w:rFonts w:eastAsiaTheme="minorEastAsia"/>
                <w:color w:val="000000"/>
              </w:rPr>
            </w:pPr>
            <w:r w:rsidRPr="001E3CFE">
              <w:rPr>
                <w:rFonts w:eastAsiaTheme="minorEastAsia"/>
                <w:color w:val="000000"/>
              </w:rPr>
              <w:t>D</w:t>
            </w:r>
          </w:p>
        </w:tc>
        <w:tc>
          <w:tcPr>
            <w:tcW w:w="6660" w:type="dxa"/>
          </w:tcPr>
          <w:p w14:paraId="7AB06744"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C7684AD" w14:textId="77777777"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49CCCD1E" w14:textId="06BBBEA0" w:rsidR="00C7784E" w:rsidRPr="001E3CFE" w:rsidRDefault="00C7784E"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p w14:paraId="50E5E3CB" w14:textId="77777777" w:rsidR="00C7784E" w:rsidRPr="001E3CFE" w:rsidRDefault="00C7784E"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w:t>
            </w:r>
            <w:r>
              <w:rPr>
                <w:rFonts w:eastAsiaTheme="minorEastAsia" w:hint="eastAsia"/>
              </w:rPr>
              <w:t>v</w:t>
            </w:r>
            <w:r w:rsidRPr="001E3CFE">
              <w:rPr>
                <w:rFonts w:eastAsiaTheme="minorEastAsia"/>
              </w:rPr>
              <w:t>)</w:t>
            </w:r>
          </w:p>
        </w:tc>
      </w:tr>
      <w:tr w:rsidR="00C7784E" w:rsidRPr="001E3CFE" w14:paraId="4C247D28" w14:textId="77777777" w:rsidTr="0050090D">
        <w:tc>
          <w:tcPr>
            <w:tcW w:w="7290" w:type="dxa"/>
            <w:gridSpan w:val="2"/>
          </w:tcPr>
          <w:p w14:paraId="036B72EC" w14:textId="0E2F3F81" w:rsidR="00C7784E" w:rsidRPr="001E3CFE" w:rsidRDefault="00A70E38" w:rsidP="0050090D">
            <w:pPr>
              <w:spacing w:beforeLines="50" w:before="120"/>
              <w:rPr>
                <w:rFonts w:eastAsiaTheme="minorEastAsia"/>
                <w:color w:val="FF0000"/>
              </w:rPr>
            </w:pPr>
            <w:r>
              <w:rPr>
                <w:rFonts w:eastAsiaTheme="minorEastAsia"/>
                <w:color w:val="FF0000"/>
                <w:lang w:eastAsia="zh-HK"/>
              </w:rPr>
              <w:t>答案</w:t>
            </w:r>
            <w:r w:rsidR="00C7784E" w:rsidRPr="001E3CFE">
              <w:rPr>
                <w:rFonts w:eastAsiaTheme="minorEastAsia"/>
                <w:color w:val="FF0000"/>
              </w:rPr>
              <w:t>：</w:t>
            </w:r>
            <w:r w:rsidR="00C7784E">
              <w:rPr>
                <w:rFonts w:eastAsiaTheme="minorEastAsia" w:hint="eastAsia"/>
                <w:color w:val="FF0000"/>
                <w:lang w:eastAsia="zh-HK"/>
              </w:rPr>
              <w:t>D</w:t>
            </w:r>
          </w:p>
        </w:tc>
      </w:tr>
    </w:tbl>
    <w:p w14:paraId="2EE254EE" w14:textId="77777777" w:rsidR="00C7784E" w:rsidRPr="00224A8D" w:rsidRDefault="00C7784E" w:rsidP="00C7784E">
      <w:pPr>
        <w:spacing w:line="276" w:lineRule="auto"/>
        <w:ind w:left="0" w:firstLine="0"/>
        <w:rPr>
          <w:rFonts w:eastAsiaTheme="minorEastAsia"/>
          <w:sz w:val="22"/>
        </w:rPr>
      </w:pPr>
    </w:p>
    <w:p w14:paraId="3BE0E96E" w14:textId="77777777" w:rsidR="00C7784E" w:rsidRPr="00224A8D" w:rsidRDefault="00C7784E" w:rsidP="00C7784E">
      <w:pPr>
        <w:spacing w:line="276" w:lineRule="auto"/>
        <w:rPr>
          <w:rFonts w:eastAsiaTheme="minorEastAsia"/>
        </w:rPr>
      </w:pPr>
      <w:r>
        <w:rPr>
          <w:rFonts w:eastAsiaTheme="minorEastAsia" w:hint="eastAsia"/>
        </w:rPr>
        <w:t>7.</w:t>
      </w:r>
      <w:r>
        <w:rPr>
          <w:rFonts w:eastAsiaTheme="minorEastAsia"/>
          <w:lang w:eastAsia="zh-HK"/>
        </w:rPr>
        <w:t xml:space="preserve">   </w:t>
      </w:r>
      <w:r>
        <w:rPr>
          <w:rFonts w:eastAsiaTheme="minorEastAsia" w:hint="eastAsia"/>
          <w:lang w:eastAsia="zh-HK"/>
        </w:rPr>
        <w:t>【</w:t>
      </w:r>
      <w:r w:rsidRPr="002D09FC">
        <w:rPr>
          <w:rFonts w:eastAsiaTheme="minorEastAsia" w:hint="eastAsia"/>
          <w:b/>
          <w:lang w:eastAsia="zh-HK"/>
        </w:rPr>
        <w:t>挑戰題</w:t>
      </w:r>
      <w:r>
        <w:rPr>
          <w:rFonts w:eastAsiaTheme="minorEastAsia" w:hint="eastAsia"/>
          <w:lang w:eastAsia="zh-HK"/>
        </w:rPr>
        <w:t>】參考資料一、</w:t>
      </w:r>
      <w:r w:rsidRPr="00224A8D">
        <w:rPr>
          <w:rFonts w:eastAsiaTheme="minorEastAsia" w:hint="eastAsia"/>
          <w:lang w:eastAsia="zh-HK"/>
        </w:rPr>
        <w:t>資料二</w:t>
      </w:r>
      <w:r>
        <w:rPr>
          <w:rFonts w:eastAsiaTheme="minorEastAsia" w:hint="eastAsia"/>
          <w:lang w:eastAsia="zh-HK"/>
        </w:rPr>
        <w:t>和資料三</w:t>
      </w:r>
      <w:r w:rsidRPr="00224A8D">
        <w:rPr>
          <w:rFonts w:eastAsiaTheme="minorEastAsia" w:hint="eastAsia"/>
          <w:lang w:eastAsia="zh-HK"/>
        </w:rPr>
        <w:t>，中國在不同的領</w:t>
      </w:r>
      <w:r w:rsidRPr="00224A8D">
        <w:rPr>
          <w:rFonts w:eastAsiaTheme="minorEastAsia" w:hint="eastAsia"/>
        </w:rPr>
        <w:t>域</w:t>
      </w:r>
      <w:r w:rsidRPr="00224A8D">
        <w:rPr>
          <w:rFonts w:eastAsiaTheme="minorEastAsia" w:hint="eastAsia"/>
          <w:lang w:eastAsia="zh-HK"/>
        </w:rPr>
        <w:t>為世</w:t>
      </w:r>
      <w:r w:rsidRPr="00224A8D">
        <w:rPr>
          <w:rFonts w:eastAsiaTheme="minorEastAsia" w:hint="eastAsia"/>
        </w:rPr>
        <w:t>界</w:t>
      </w:r>
      <w:r w:rsidRPr="00224A8D">
        <w:rPr>
          <w:rFonts w:eastAsiaTheme="minorEastAsia" w:hint="eastAsia"/>
          <w:lang w:eastAsia="zh-HK"/>
        </w:rPr>
        <w:t>作出貢</w:t>
      </w:r>
      <w:r w:rsidRPr="00224A8D">
        <w:rPr>
          <w:rFonts w:eastAsiaTheme="minorEastAsia" w:hint="eastAsia"/>
        </w:rPr>
        <w:t>獻</w:t>
      </w:r>
      <w:r w:rsidRPr="00224A8D">
        <w:rPr>
          <w:rFonts w:eastAsiaTheme="minorEastAsia" w:hint="eastAsia"/>
          <w:lang w:eastAsia="zh-HK"/>
        </w:rPr>
        <w:t>，與其提倡打造的</w:t>
      </w:r>
      <w:r w:rsidRPr="00224A8D">
        <w:rPr>
          <w:rFonts w:asciiTheme="minorEastAsia" w:eastAsiaTheme="minorEastAsia" w:hAnsiTheme="minorEastAsia" w:hint="eastAsia"/>
          <w:lang w:eastAsia="zh-HK"/>
        </w:rPr>
        <w:t>「人類命</w:t>
      </w:r>
      <w:r w:rsidRPr="00224A8D">
        <w:rPr>
          <w:rFonts w:asciiTheme="minorEastAsia" w:eastAsiaTheme="minorEastAsia" w:hAnsiTheme="minorEastAsia" w:hint="eastAsia"/>
        </w:rPr>
        <w:t>運</w:t>
      </w:r>
      <w:r w:rsidRPr="00224A8D">
        <w:rPr>
          <w:rFonts w:asciiTheme="minorEastAsia" w:eastAsiaTheme="minorEastAsia" w:hAnsiTheme="minorEastAsia" w:hint="eastAsia"/>
          <w:lang w:eastAsia="zh-HK"/>
        </w:rPr>
        <w:t>共</w:t>
      </w:r>
      <w:r w:rsidRPr="00224A8D">
        <w:rPr>
          <w:rFonts w:asciiTheme="minorEastAsia" w:eastAsiaTheme="minorEastAsia" w:hAnsiTheme="minorEastAsia" w:hint="eastAsia"/>
        </w:rPr>
        <w:t>同</w:t>
      </w:r>
      <w:r w:rsidRPr="00224A8D">
        <w:rPr>
          <w:rFonts w:asciiTheme="minorEastAsia" w:eastAsiaTheme="minorEastAsia" w:hAnsiTheme="minorEastAsia" w:hint="eastAsia"/>
          <w:lang w:eastAsia="zh-HK"/>
        </w:rPr>
        <w:t>體」有何關</w:t>
      </w:r>
      <w:r w:rsidRPr="00224A8D">
        <w:rPr>
          <w:rFonts w:asciiTheme="minorEastAsia" w:eastAsiaTheme="minorEastAsia" w:hAnsiTheme="minorEastAsia" w:hint="eastAsia"/>
        </w:rPr>
        <w:t>係？</w:t>
      </w:r>
      <w:r w:rsidRPr="00224A8D">
        <w:rPr>
          <w:rFonts w:asciiTheme="minorEastAsia" w:eastAsiaTheme="minorEastAsia" w:hAnsiTheme="minorEastAsia" w:hint="eastAsia"/>
          <w:lang w:eastAsia="zh-HK"/>
        </w:rPr>
        <w:t>試加以解</w:t>
      </w:r>
      <w:r w:rsidRPr="00224A8D">
        <w:rPr>
          <w:rFonts w:asciiTheme="minorEastAsia" w:eastAsiaTheme="minorEastAsia" w:hAnsiTheme="minorEastAsia" w:hint="eastAsia"/>
        </w:rPr>
        <w:t>釋。</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C7784E" w:rsidRPr="00224A8D" w14:paraId="35C57F61" w14:textId="77777777" w:rsidTr="001850F9">
        <w:tc>
          <w:tcPr>
            <w:tcW w:w="7380" w:type="dxa"/>
          </w:tcPr>
          <w:p w14:paraId="3E67F8ED" w14:textId="77777777" w:rsidR="00C7784E" w:rsidRPr="00224A8D" w:rsidRDefault="00C7784E" w:rsidP="0050090D">
            <w:pPr>
              <w:snapToGrid w:val="0"/>
              <w:spacing w:line="360" w:lineRule="auto"/>
              <w:ind w:left="0" w:firstLine="0"/>
              <w:rPr>
                <w:i/>
                <w:color w:val="FF0000"/>
              </w:rPr>
            </w:pPr>
            <w:r w:rsidRPr="00224A8D">
              <w:rPr>
                <w:rFonts w:hint="eastAsia"/>
                <w:i/>
                <w:color w:val="FF0000"/>
                <w:lang w:eastAsia="zh-HK"/>
              </w:rPr>
              <w:t>中國在全球經</w:t>
            </w:r>
            <w:r w:rsidRPr="00224A8D">
              <w:rPr>
                <w:rFonts w:hint="eastAsia"/>
                <w:i/>
                <w:color w:val="FF0000"/>
              </w:rPr>
              <w:t>濟</w:t>
            </w:r>
            <w:r w:rsidRPr="00224A8D">
              <w:rPr>
                <w:rFonts w:hint="eastAsia"/>
                <w:i/>
                <w:color w:val="FF0000"/>
                <w:lang w:eastAsia="zh-HK"/>
              </w:rPr>
              <w:t>發展</w:t>
            </w:r>
            <w:r w:rsidRPr="00224A8D">
              <w:rPr>
                <w:rFonts w:hint="eastAsia"/>
                <w:i/>
                <w:color w:val="FF0000"/>
              </w:rPr>
              <w:t>、</w:t>
            </w:r>
            <w:r w:rsidRPr="00224A8D">
              <w:rPr>
                <w:rFonts w:hint="eastAsia"/>
                <w:i/>
                <w:color w:val="FF0000"/>
                <w:lang w:eastAsia="zh-HK"/>
              </w:rPr>
              <w:t>維護地區及世</w:t>
            </w:r>
            <w:r w:rsidRPr="00224A8D">
              <w:rPr>
                <w:rFonts w:hint="eastAsia"/>
                <w:i/>
                <w:color w:val="FF0000"/>
              </w:rPr>
              <w:t>界</w:t>
            </w:r>
            <w:r w:rsidRPr="00224A8D">
              <w:rPr>
                <w:rFonts w:hint="eastAsia"/>
                <w:i/>
                <w:color w:val="FF0000"/>
                <w:lang w:eastAsia="zh-HK"/>
              </w:rPr>
              <w:t>和平</w:t>
            </w:r>
            <w:r w:rsidRPr="00224A8D">
              <w:rPr>
                <w:rFonts w:hint="eastAsia"/>
                <w:i/>
                <w:color w:val="FF0000"/>
              </w:rPr>
              <w:t>、</w:t>
            </w:r>
            <w:r w:rsidRPr="00224A8D">
              <w:rPr>
                <w:rFonts w:hint="eastAsia"/>
                <w:i/>
                <w:color w:val="FF0000"/>
                <w:lang w:eastAsia="zh-HK"/>
              </w:rPr>
              <w:t>公共衛生和全球氣</w:t>
            </w:r>
            <w:r w:rsidRPr="00224A8D">
              <w:rPr>
                <w:rFonts w:hint="eastAsia"/>
                <w:i/>
                <w:color w:val="FF0000"/>
              </w:rPr>
              <w:t>候</w:t>
            </w:r>
          </w:p>
        </w:tc>
      </w:tr>
      <w:tr w:rsidR="00C7784E" w:rsidRPr="00224A8D" w14:paraId="4AA87489" w14:textId="77777777" w:rsidTr="001850F9">
        <w:tc>
          <w:tcPr>
            <w:tcW w:w="7380" w:type="dxa"/>
          </w:tcPr>
          <w:p w14:paraId="74B47990"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治理等方面都作出很大貢</w:t>
            </w:r>
            <w:r w:rsidRPr="00224A8D">
              <w:rPr>
                <w:rFonts w:hint="eastAsia"/>
                <w:i/>
                <w:color w:val="FF0000"/>
              </w:rPr>
              <w:t>獻。</w:t>
            </w:r>
            <w:r w:rsidRPr="00224A8D">
              <w:rPr>
                <w:rFonts w:hint="eastAsia"/>
                <w:i/>
                <w:color w:val="FF0000"/>
                <w:lang w:eastAsia="zh-HK"/>
              </w:rPr>
              <w:t>這些領</w:t>
            </w:r>
            <w:r w:rsidRPr="00224A8D">
              <w:rPr>
                <w:rFonts w:hint="eastAsia"/>
                <w:i/>
                <w:color w:val="FF0000"/>
              </w:rPr>
              <w:t>域</w:t>
            </w:r>
            <w:r w:rsidRPr="00224A8D">
              <w:rPr>
                <w:rFonts w:hint="eastAsia"/>
                <w:i/>
                <w:color w:val="FF0000"/>
                <w:lang w:eastAsia="zh-HK"/>
              </w:rPr>
              <w:t>的問</w:t>
            </w:r>
            <w:r w:rsidRPr="00224A8D">
              <w:rPr>
                <w:rFonts w:hint="eastAsia"/>
                <w:i/>
                <w:color w:val="FF0000"/>
              </w:rPr>
              <w:t>題</w:t>
            </w:r>
            <w:r w:rsidRPr="00224A8D">
              <w:rPr>
                <w:rFonts w:hint="eastAsia"/>
                <w:i/>
                <w:color w:val="FF0000"/>
                <w:lang w:eastAsia="zh-HK"/>
              </w:rPr>
              <w:t>正是威</w:t>
            </w:r>
            <w:r w:rsidRPr="00224A8D">
              <w:rPr>
                <w:rFonts w:hint="eastAsia"/>
                <w:i/>
                <w:color w:val="FF0000"/>
              </w:rPr>
              <w:t>脅</w:t>
            </w:r>
            <w:r w:rsidRPr="00224A8D">
              <w:rPr>
                <w:rFonts w:hint="eastAsia"/>
                <w:i/>
                <w:color w:val="FF0000"/>
                <w:lang w:eastAsia="zh-HK"/>
              </w:rPr>
              <w:t>全球各國</w:t>
            </w:r>
            <w:r w:rsidRPr="00224A8D">
              <w:rPr>
                <w:rFonts w:hint="eastAsia"/>
                <w:i/>
                <w:color w:val="FF0000"/>
              </w:rPr>
              <w:t>，</w:t>
            </w:r>
            <w:r w:rsidRPr="00224A8D" w:rsidDel="00AC1966">
              <w:rPr>
                <w:i/>
                <w:color w:val="FF0000"/>
                <w:lang w:eastAsia="zh-HK"/>
              </w:rPr>
              <w:t xml:space="preserve"> </w:t>
            </w:r>
          </w:p>
        </w:tc>
      </w:tr>
      <w:tr w:rsidR="00C7784E" w:rsidRPr="00224A8D" w14:paraId="722A07FF" w14:textId="77777777" w:rsidTr="001850F9">
        <w:tc>
          <w:tcPr>
            <w:tcW w:w="7380" w:type="dxa"/>
          </w:tcPr>
          <w:p w14:paraId="3B8B82E9"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並需</w:t>
            </w:r>
            <w:r w:rsidRPr="00224A8D">
              <w:rPr>
                <w:rFonts w:hint="eastAsia"/>
                <w:i/>
                <w:color w:val="FF0000"/>
              </w:rPr>
              <w:t>要</w:t>
            </w:r>
            <w:r w:rsidRPr="00224A8D">
              <w:rPr>
                <w:rFonts w:hint="eastAsia"/>
                <w:i/>
                <w:color w:val="FF0000"/>
                <w:lang w:eastAsia="zh-HK"/>
              </w:rPr>
              <w:t>各國共</w:t>
            </w:r>
            <w:r w:rsidRPr="00224A8D">
              <w:rPr>
                <w:rFonts w:hint="eastAsia"/>
                <w:i/>
                <w:color w:val="FF0000"/>
              </w:rPr>
              <w:t>同</w:t>
            </w:r>
            <w:r w:rsidRPr="00224A8D">
              <w:rPr>
                <w:rFonts w:hint="eastAsia"/>
                <w:i/>
                <w:color w:val="FF0000"/>
                <w:lang w:eastAsia="zh-HK"/>
              </w:rPr>
              <w:t>應對的問</w:t>
            </w:r>
            <w:r w:rsidRPr="00224A8D">
              <w:rPr>
                <w:rFonts w:hint="eastAsia"/>
                <w:i/>
                <w:color w:val="FF0000"/>
              </w:rPr>
              <w:t>題。</w:t>
            </w:r>
            <w:r w:rsidRPr="00224A8D">
              <w:rPr>
                <w:rFonts w:hint="eastAsia"/>
                <w:i/>
                <w:color w:val="FF0000"/>
                <w:lang w:eastAsia="zh-HK"/>
              </w:rPr>
              <w:t>這些問</w:t>
            </w:r>
            <w:r w:rsidRPr="00224A8D">
              <w:rPr>
                <w:rFonts w:hint="eastAsia"/>
                <w:i/>
                <w:color w:val="FF0000"/>
              </w:rPr>
              <w:t>題</w:t>
            </w:r>
            <w:r w:rsidRPr="00224A8D">
              <w:rPr>
                <w:rFonts w:hint="eastAsia"/>
                <w:i/>
                <w:color w:val="FF0000"/>
                <w:lang w:eastAsia="zh-HK"/>
              </w:rPr>
              <w:t>一但失控</w:t>
            </w:r>
            <w:r w:rsidRPr="00224A8D">
              <w:rPr>
                <w:rFonts w:hint="eastAsia"/>
                <w:i/>
                <w:color w:val="FF0000"/>
              </w:rPr>
              <w:t>，</w:t>
            </w:r>
            <w:r w:rsidRPr="00224A8D">
              <w:rPr>
                <w:rFonts w:hint="eastAsia"/>
                <w:i/>
                <w:color w:val="FF0000"/>
                <w:lang w:eastAsia="zh-HK"/>
              </w:rPr>
              <w:t>將對全球國家</w:t>
            </w:r>
          </w:p>
        </w:tc>
      </w:tr>
      <w:tr w:rsidR="00C7784E" w:rsidRPr="00224A8D" w14:paraId="7921706B" w14:textId="77777777" w:rsidTr="001850F9">
        <w:tc>
          <w:tcPr>
            <w:tcW w:w="7380" w:type="dxa"/>
          </w:tcPr>
          <w:p w14:paraId="5181BC4B" w14:textId="77777777" w:rsidR="00C7784E" w:rsidRPr="00224A8D" w:rsidRDefault="00C7784E" w:rsidP="0050090D">
            <w:pPr>
              <w:snapToGrid w:val="0"/>
              <w:spacing w:line="360" w:lineRule="auto"/>
              <w:ind w:left="0" w:firstLine="0"/>
              <w:rPr>
                <w:rFonts w:eastAsiaTheme="minorEastAsia"/>
                <w:i/>
                <w:color w:val="FF0000"/>
              </w:rPr>
            </w:pPr>
            <w:r w:rsidRPr="00224A8D">
              <w:rPr>
                <w:rFonts w:hint="eastAsia"/>
                <w:i/>
                <w:color w:val="FF0000"/>
                <w:lang w:eastAsia="zh-HK"/>
              </w:rPr>
              <w:t>造成破壞</w:t>
            </w:r>
            <w:r w:rsidRPr="00224A8D">
              <w:rPr>
                <w:rFonts w:hint="eastAsia"/>
                <w:i/>
                <w:color w:val="FF0000"/>
              </w:rPr>
              <w:t>。</w:t>
            </w:r>
            <w:r w:rsidRPr="00224A8D">
              <w:rPr>
                <w:rFonts w:hint="eastAsia"/>
                <w:i/>
                <w:color w:val="FF0000"/>
                <w:lang w:eastAsia="zh-HK"/>
              </w:rPr>
              <w:t>而中國牽頭解</w:t>
            </w:r>
            <w:r w:rsidRPr="00224A8D">
              <w:rPr>
                <w:rFonts w:hint="eastAsia"/>
                <w:i/>
                <w:color w:val="FF0000"/>
              </w:rPr>
              <w:t>決</w:t>
            </w:r>
            <w:r w:rsidRPr="00224A8D">
              <w:rPr>
                <w:rFonts w:hint="eastAsia"/>
                <w:i/>
                <w:color w:val="FF0000"/>
                <w:lang w:eastAsia="zh-HK"/>
              </w:rPr>
              <w:t>這些問</w:t>
            </w:r>
            <w:r w:rsidRPr="00224A8D">
              <w:rPr>
                <w:rFonts w:hint="eastAsia"/>
                <w:i/>
                <w:color w:val="FF0000"/>
              </w:rPr>
              <w:t>題，</w:t>
            </w:r>
            <w:r w:rsidRPr="00224A8D">
              <w:rPr>
                <w:rFonts w:hint="eastAsia"/>
                <w:i/>
                <w:color w:val="FF0000"/>
                <w:lang w:eastAsia="zh-HK"/>
              </w:rPr>
              <w:t>正是希望打造一個「人類命</w:t>
            </w:r>
          </w:p>
        </w:tc>
      </w:tr>
      <w:tr w:rsidR="00C7784E" w:rsidRPr="00224A8D" w14:paraId="1F9237B0" w14:textId="77777777" w:rsidTr="001850F9">
        <w:tc>
          <w:tcPr>
            <w:tcW w:w="7380" w:type="dxa"/>
          </w:tcPr>
          <w:p w14:paraId="12E2BDA6" w14:textId="77777777" w:rsidR="00C7784E" w:rsidRPr="00224A8D" w:rsidRDefault="00C7784E" w:rsidP="0050090D">
            <w:pPr>
              <w:snapToGrid w:val="0"/>
              <w:spacing w:line="360" w:lineRule="auto"/>
              <w:ind w:left="0" w:firstLine="0"/>
              <w:rPr>
                <w:i/>
                <w:color w:val="FF0000"/>
                <w:lang w:eastAsia="zh-HK"/>
              </w:rPr>
            </w:pPr>
            <w:r w:rsidRPr="00224A8D">
              <w:rPr>
                <w:rFonts w:hint="eastAsia"/>
                <w:i/>
                <w:color w:val="FF0000"/>
                <w:lang w:eastAsia="zh-HK"/>
              </w:rPr>
              <w:t>運共同體」，促成國際合作，合力使地球成為人類更美好的家園。</w:t>
            </w:r>
          </w:p>
        </w:tc>
      </w:tr>
    </w:tbl>
    <w:p w14:paraId="476F1F1F" w14:textId="77777777" w:rsidR="00C7784E" w:rsidRDefault="00C7784E" w:rsidP="00C7784E">
      <w:pPr>
        <w:tabs>
          <w:tab w:val="left" w:pos="426"/>
          <w:tab w:val="left" w:pos="993"/>
        </w:tabs>
        <w:spacing w:line="276" w:lineRule="auto"/>
        <w:ind w:leftChars="28" w:left="492"/>
        <w:jc w:val="both"/>
        <w:rPr>
          <w:rFonts w:asciiTheme="minorEastAsia" w:eastAsiaTheme="minorEastAsia" w:hAnsiTheme="minorEastAsia"/>
        </w:rPr>
      </w:pPr>
    </w:p>
    <w:p w14:paraId="0D09CD58" w14:textId="77777777" w:rsidR="00C7784E" w:rsidRDefault="00C7784E" w:rsidP="00C7784E">
      <w:pPr>
        <w:rPr>
          <w:rFonts w:asciiTheme="minorEastAsia" w:eastAsiaTheme="minorEastAsia" w:hAnsiTheme="minorEastAsia"/>
        </w:rPr>
      </w:pPr>
      <w:r>
        <w:rPr>
          <w:rFonts w:asciiTheme="minorEastAsia" w:eastAsiaTheme="minorEastAsia" w:hAnsiTheme="minorEastAsia"/>
        </w:rPr>
        <w:br w:type="page"/>
      </w:r>
    </w:p>
    <w:p w14:paraId="4C175DB8" w14:textId="77777777" w:rsidR="00C7784E" w:rsidRPr="00224A8D" w:rsidRDefault="00C7784E" w:rsidP="00C7784E">
      <w:pPr>
        <w:ind w:left="0" w:firstLine="0"/>
        <w:rPr>
          <w:b/>
          <w:sz w:val="28"/>
        </w:rPr>
      </w:pPr>
      <w:r w:rsidRPr="00224A8D">
        <w:rPr>
          <w:rFonts w:ascii="微軟正黑體" w:eastAsia="微軟正黑體" w:hAnsi="微軟正黑體" w:hint="eastAsia"/>
          <w:b/>
          <w:sz w:val="28"/>
        </w:rPr>
        <w:lastRenderedPageBreak/>
        <w:t>延伸學習</w:t>
      </w:r>
    </w:p>
    <w:p w14:paraId="377330E3" w14:textId="77777777" w:rsidR="00C7784E" w:rsidRPr="00224A8D" w:rsidRDefault="00C7784E" w:rsidP="00C7784E">
      <w:pPr>
        <w:snapToGrid w:val="0"/>
        <w:rPr>
          <w:rFonts w:ascii="微軟正黑體" w:eastAsia="微軟正黑體" w:hAnsi="微軟正黑體"/>
          <w:b/>
        </w:rPr>
      </w:pPr>
    </w:p>
    <w:p w14:paraId="59275486" w14:textId="3AA55001" w:rsidR="00C7784E" w:rsidRPr="00A35213" w:rsidRDefault="00C7784E" w:rsidP="00C7784E">
      <w:pPr>
        <w:ind w:left="0" w:firstLine="0"/>
        <w:jc w:val="both"/>
        <w:rPr>
          <w:rFonts w:ascii="微軟正黑體" w:eastAsia="微軟正黑體" w:hAnsi="微軟正黑體"/>
        </w:rPr>
      </w:pPr>
      <w:r w:rsidRPr="00A35213">
        <w:rPr>
          <w:rFonts w:ascii="微軟正黑體" w:eastAsia="微軟正黑體" w:hAnsi="微軟正黑體" w:hint="eastAsia"/>
        </w:rPr>
        <w:t>觀看以下有關「</w:t>
      </w:r>
      <w:r w:rsidRPr="00A35213">
        <w:rPr>
          <w:rFonts w:ascii="新細明體" w:hAnsi="新細明體" w:cs="微軟正黑體" w:hint="eastAsia"/>
          <w:color w:val="000000"/>
          <w:lang w:eastAsia="zh-HK"/>
        </w:rPr>
        <w:t>中國外</w:t>
      </w:r>
      <w:r w:rsidRPr="00A35213">
        <w:rPr>
          <w:rFonts w:ascii="新細明體" w:hAnsi="新細明體" w:cs="微軟正黑體" w:hint="eastAsia"/>
          <w:color w:val="000000"/>
        </w:rPr>
        <w:t>交</w:t>
      </w:r>
      <w:r w:rsidRPr="00A35213">
        <w:rPr>
          <w:rFonts w:ascii="新細明體" w:hAnsi="新細明體" w:cs="微軟正黑體" w:hint="eastAsia"/>
          <w:color w:val="000000"/>
          <w:lang w:eastAsia="zh-HK"/>
        </w:rPr>
        <w:t>發展及原</w:t>
      </w:r>
      <w:r w:rsidRPr="00A35213">
        <w:rPr>
          <w:rFonts w:ascii="新細明體" w:hAnsi="新細明體" w:cs="微軟正黑體" w:hint="eastAsia"/>
          <w:color w:val="000000"/>
        </w:rPr>
        <w:t>則</w:t>
      </w:r>
      <w:r w:rsidRPr="00A35213">
        <w:rPr>
          <w:rFonts w:ascii="微軟正黑體" w:eastAsia="微軟正黑體" w:hAnsi="微軟正黑體" w:hint="eastAsia"/>
        </w:rPr>
        <w:t>」的視像片段，然後在</w:t>
      </w:r>
      <w:r w:rsidR="00A57E6D" w:rsidRPr="00A35213">
        <w:rPr>
          <w:rFonts w:ascii="微軟正黑體" w:eastAsia="微軟正黑體" w:hAnsi="微軟正黑體" w:hint="eastAsia"/>
          <w:lang w:eastAsia="zh-HK"/>
        </w:rPr>
        <w:t>下</w:t>
      </w:r>
      <w:r w:rsidR="00A57E6D" w:rsidRPr="00A35213">
        <w:rPr>
          <w:rFonts w:ascii="微軟正黑體" w:eastAsia="微軟正黑體" w:hAnsi="微軟正黑體" w:hint="eastAsia"/>
        </w:rPr>
        <w:t>列</w:t>
      </w:r>
      <w:r w:rsidR="00A57E6D" w:rsidRPr="00A35213">
        <w:rPr>
          <w:rFonts w:ascii="微軟正黑體" w:eastAsia="微軟正黑體" w:hAnsi="微軟正黑體" w:hint="eastAsia"/>
          <w:lang w:eastAsia="zh-HK"/>
        </w:rPr>
        <w:t>選</w:t>
      </w:r>
      <w:r w:rsidR="00A57E6D" w:rsidRPr="00A35213">
        <w:rPr>
          <w:rFonts w:ascii="微軟正黑體" w:eastAsia="微軟正黑體" w:hAnsi="微軟正黑體" w:hint="eastAsia"/>
        </w:rPr>
        <w:t>擇</w:t>
      </w:r>
      <w:r w:rsidR="00A57E6D" w:rsidRPr="00A35213">
        <w:rPr>
          <w:rFonts w:ascii="微軟正黑體" w:eastAsia="微軟正黑體" w:hAnsi="微軟正黑體" w:hint="eastAsia"/>
          <w:lang w:eastAsia="zh-HK"/>
        </w:rPr>
        <w:t>題中選取合</w:t>
      </w:r>
      <w:r w:rsidRPr="00A35213">
        <w:rPr>
          <w:rFonts w:ascii="微軟正黑體" w:eastAsia="微軟正黑體" w:hAnsi="微軟正黑體" w:hint="eastAsia"/>
        </w:rPr>
        <w:t>適的答案。</w:t>
      </w:r>
    </w:p>
    <w:p w14:paraId="54E26D46" w14:textId="5E44CDD1" w:rsidR="00C7784E" w:rsidRPr="00977763" w:rsidRDefault="00C7784E" w:rsidP="00C7784E">
      <w:pPr>
        <w:ind w:left="0" w:firstLine="0"/>
        <w:rPr>
          <w:rFonts w:ascii="微軟正黑體" w:eastAsia="微軟正黑體" w:hAnsi="微軟正黑體"/>
          <w:b/>
        </w:rPr>
      </w:pPr>
      <w:r w:rsidRPr="00977763">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77943" w:rsidRPr="00A03C46" w14:paraId="78EFD935" w14:textId="77777777" w:rsidTr="004372A5">
        <w:trPr>
          <w:trHeight w:val="490"/>
        </w:trPr>
        <w:tc>
          <w:tcPr>
            <w:tcW w:w="2022" w:type="dxa"/>
            <w:tcBorders>
              <w:bottom w:val="nil"/>
              <w:right w:val="nil"/>
            </w:tcBorders>
          </w:tcPr>
          <w:p w14:paraId="10B55F2D"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0E582CE" w14:textId="77777777" w:rsidR="00F77943" w:rsidRPr="00224A8D" w:rsidRDefault="00F77943" w:rsidP="00F77943">
            <w:pPr>
              <w:snapToGrid w:val="0"/>
              <w:rPr>
                <w:rFonts w:eastAsia="微軟正黑體"/>
                <w:color w:val="000000"/>
                <w:lang w:eastAsia="zh-HK"/>
              </w:rPr>
            </w:pPr>
            <w:r w:rsidRPr="00224A8D">
              <w:rPr>
                <w:rFonts w:eastAsia="微軟正黑體" w:hint="eastAsia"/>
                <w:color w:val="000000"/>
                <w:lang w:eastAsia="zh-HK"/>
              </w:rPr>
              <w:t>中國外</w:t>
            </w:r>
            <w:r w:rsidRPr="00224A8D">
              <w:rPr>
                <w:rFonts w:eastAsia="微軟正黑體" w:hint="eastAsia"/>
                <w:color w:val="000000"/>
              </w:rPr>
              <w:t>交</w:t>
            </w:r>
            <w:r w:rsidRPr="00224A8D">
              <w:rPr>
                <w:rFonts w:eastAsia="微軟正黑體" w:hint="eastAsia"/>
                <w:color w:val="000000"/>
                <w:lang w:eastAsia="zh-HK"/>
              </w:rPr>
              <w:t>發展及原</w:t>
            </w:r>
            <w:r w:rsidRPr="00224A8D">
              <w:rPr>
                <w:rFonts w:eastAsia="微軟正黑體" w:hint="eastAsia"/>
                <w:color w:val="000000"/>
              </w:rPr>
              <w:t>則</w:t>
            </w:r>
          </w:p>
          <w:p w14:paraId="1910EB76" w14:textId="0FD807BC" w:rsidR="00F77943" w:rsidRPr="00A03C46" w:rsidRDefault="00F77943" w:rsidP="00F77943">
            <w:pPr>
              <w:snapToGrid w:val="0"/>
              <w:spacing w:line="276" w:lineRule="auto"/>
              <w:contextualSpacing/>
              <w:jc w:val="both"/>
              <w:rPr>
                <w:rFonts w:asciiTheme="majorEastAsia" w:eastAsiaTheme="majorEastAsia" w:hAnsiTheme="majorEastAsia"/>
                <w:lang w:eastAsia="zh-HK"/>
              </w:rPr>
            </w:pPr>
            <w:r w:rsidRPr="00224A8D">
              <w:rPr>
                <w:rFonts w:eastAsia="微軟正黑體" w:hint="eastAsia"/>
                <w:color w:val="000000"/>
                <w:lang w:eastAsia="zh-HK"/>
              </w:rPr>
              <w:t>建國至今中國外交政</w:t>
            </w:r>
            <w:r w:rsidRPr="00224A8D">
              <w:rPr>
                <w:rFonts w:eastAsia="微軟正黑體" w:hint="eastAsia"/>
                <w:color w:val="000000"/>
              </w:rPr>
              <w:t>策</w:t>
            </w:r>
            <w:r w:rsidRPr="00224A8D">
              <w:rPr>
                <w:rFonts w:eastAsia="微軟正黑體" w:hint="eastAsia"/>
                <w:color w:val="000000"/>
                <w:lang w:eastAsia="zh-HK"/>
              </w:rPr>
              <w:t>因</w:t>
            </w:r>
            <w:r w:rsidRPr="00224A8D">
              <w:rPr>
                <w:rFonts w:eastAsia="微軟正黑體" w:hint="eastAsia"/>
                <w:color w:val="000000"/>
              </w:rPr>
              <w:t>應</w:t>
            </w:r>
            <w:r w:rsidRPr="00224A8D">
              <w:rPr>
                <w:rFonts w:eastAsia="微軟正黑體" w:hint="eastAsia"/>
                <w:color w:val="000000"/>
                <w:lang w:eastAsia="zh-HK"/>
              </w:rPr>
              <w:t>時勢而改</w:t>
            </w:r>
            <w:r w:rsidRPr="00224A8D">
              <w:rPr>
                <w:rFonts w:eastAsia="微軟正黑體" w:hint="eastAsia"/>
                <w:color w:val="000000"/>
              </w:rPr>
              <w:t>變</w:t>
            </w:r>
          </w:p>
        </w:tc>
        <w:tc>
          <w:tcPr>
            <w:tcW w:w="1454" w:type="dxa"/>
            <w:vMerge w:val="restart"/>
          </w:tcPr>
          <w:p w14:paraId="3925C47E" w14:textId="64AB5462" w:rsidR="00F77943" w:rsidRPr="00A03C46" w:rsidRDefault="00F77943" w:rsidP="00F77943">
            <w:pPr>
              <w:snapToGrid w:val="0"/>
              <w:spacing w:line="276" w:lineRule="auto"/>
              <w:contextualSpacing/>
              <w:jc w:val="center"/>
              <w:rPr>
                <w:rFonts w:asciiTheme="majorEastAsia" w:eastAsiaTheme="majorEastAsia" w:hAnsiTheme="majorEastAsia"/>
                <w:lang w:eastAsia="zh-HK"/>
              </w:rPr>
            </w:pPr>
            <w:r w:rsidRPr="00224A8D">
              <w:rPr>
                <w:rFonts w:eastAsia="微軟正黑體"/>
                <w:noProof/>
                <w:color w:val="000000"/>
              </w:rPr>
              <w:drawing>
                <wp:inline distT="0" distB="0" distL="0" distR="0" wp14:anchorId="1BD12250" wp14:editId="411E05AB">
                  <wp:extent cx="828675" cy="828675"/>
                  <wp:effectExtent l="0" t="0" r="9525" b="9525"/>
                  <wp:docPr id="3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6804187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F77943" w:rsidRPr="00A03C46" w14:paraId="1029F796" w14:textId="77777777" w:rsidTr="004372A5">
        <w:trPr>
          <w:trHeight w:val="490"/>
        </w:trPr>
        <w:tc>
          <w:tcPr>
            <w:tcW w:w="2022" w:type="dxa"/>
            <w:tcBorders>
              <w:top w:val="nil"/>
              <w:bottom w:val="nil"/>
              <w:right w:val="nil"/>
            </w:tcBorders>
          </w:tcPr>
          <w:p w14:paraId="246CB261"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7903EAE8"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2657C4E9"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r w:rsidR="00F77943" w:rsidRPr="007F6401" w14:paraId="5387F781" w14:textId="77777777" w:rsidTr="004372A5">
        <w:tc>
          <w:tcPr>
            <w:tcW w:w="2022" w:type="dxa"/>
            <w:tcBorders>
              <w:top w:val="nil"/>
              <w:bottom w:val="nil"/>
              <w:right w:val="nil"/>
            </w:tcBorders>
          </w:tcPr>
          <w:p w14:paraId="350C0046" w14:textId="77777777" w:rsidR="00F77943" w:rsidRPr="00577068" w:rsidRDefault="00F77943" w:rsidP="00F77943">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8733B8C" w14:textId="5AFC934A" w:rsidR="00F77943" w:rsidRPr="00744A74" w:rsidRDefault="00F77943" w:rsidP="00F77943">
            <w:pPr>
              <w:snapToGrid w:val="0"/>
              <w:spacing w:line="276" w:lineRule="auto"/>
              <w:contextualSpacing/>
              <w:jc w:val="both"/>
              <w:rPr>
                <w:rFonts w:asciiTheme="majorEastAsia" w:eastAsiaTheme="majorEastAsia" w:hAnsiTheme="majorEastAsia"/>
                <w:lang w:eastAsia="zh-HK"/>
              </w:rPr>
            </w:pPr>
            <w:r w:rsidRPr="00224A8D">
              <w:rPr>
                <w:rFonts w:eastAsia="微軟正黑體"/>
              </w:rPr>
              <w:t>4</w:t>
            </w:r>
            <w:r w:rsidRPr="00224A8D">
              <w:rPr>
                <w:rFonts w:eastAsia="微軟正黑體" w:hint="eastAsia"/>
                <w:lang w:eastAsia="zh-HK"/>
              </w:rPr>
              <w:t>分</w:t>
            </w:r>
            <w:r w:rsidRPr="00224A8D">
              <w:rPr>
                <w:rFonts w:eastAsia="微軟正黑體"/>
              </w:rPr>
              <w:t>09</w:t>
            </w:r>
            <w:r w:rsidRPr="00224A8D">
              <w:rPr>
                <w:rFonts w:eastAsia="微軟正黑體" w:hint="eastAsia"/>
                <w:lang w:eastAsia="zh-HK"/>
              </w:rPr>
              <w:t>秒（粵語</w:t>
            </w:r>
            <w:r w:rsidRPr="00C15595">
              <w:rPr>
                <w:rFonts w:eastAsia="微軟正黑體" w:hint="eastAsia"/>
                <w:lang w:eastAsia="zh-HK"/>
              </w:rPr>
              <w:t>旁白，中文字幕</w:t>
            </w:r>
            <w:r w:rsidRPr="00224A8D">
              <w:rPr>
                <w:rFonts w:eastAsia="微軟正黑體" w:hint="eastAsia"/>
                <w:lang w:eastAsia="zh-HK"/>
              </w:rPr>
              <w:t>）</w:t>
            </w:r>
          </w:p>
        </w:tc>
        <w:tc>
          <w:tcPr>
            <w:tcW w:w="1454" w:type="dxa"/>
            <w:vMerge/>
          </w:tcPr>
          <w:p w14:paraId="67C03396" w14:textId="77777777" w:rsidR="00F77943" w:rsidRPr="007F6401" w:rsidRDefault="00F77943" w:rsidP="00F77943">
            <w:pPr>
              <w:snapToGrid w:val="0"/>
              <w:rPr>
                <w:rFonts w:eastAsia="微軟正黑體"/>
                <w:color w:val="000000"/>
                <w:kern w:val="0"/>
              </w:rPr>
            </w:pPr>
          </w:p>
        </w:tc>
      </w:tr>
      <w:tr w:rsidR="00F77943" w:rsidRPr="00A03C46" w14:paraId="762CB384" w14:textId="77777777" w:rsidTr="004372A5">
        <w:tc>
          <w:tcPr>
            <w:tcW w:w="2022" w:type="dxa"/>
            <w:tcBorders>
              <w:top w:val="nil"/>
              <w:right w:val="nil"/>
            </w:tcBorders>
          </w:tcPr>
          <w:p w14:paraId="222EECED" w14:textId="77777777" w:rsidR="00F77943" w:rsidRPr="00577068" w:rsidRDefault="00F77943" w:rsidP="00F77943">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60EE3F09" w14:textId="2A8536AB" w:rsidR="00F77943" w:rsidRDefault="00F77943" w:rsidP="00F77943">
            <w:r w:rsidRPr="00F77943">
              <w:t>https://chinacurrent.com/education/article/2023</w:t>
            </w:r>
          </w:p>
          <w:p w14:paraId="3653B880" w14:textId="79A5CE12" w:rsidR="00F77943" w:rsidRPr="00D77E60" w:rsidRDefault="00F77943" w:rsidP="00F77943">
            <w:r>
              <w:t>/07/24658.html</w:t>
            </w:r>
          </w:p>
        </w:tc>
        <w:tc>
          <w:tcPr>
            <w:tcW w:w="1454" w:type="dxa"/>
            <w:vMerge/>
          </w:tcPr>
          <w:p w14:paraId="44D9E4D6" w14:textId="77777777" w:rsidR="00F77943" w:rsidRPr="00A03C46" w:rsidRDefault="00F77943" w:rsidP="00F77943">
            <w:pPr>
              <w:snapToGrid w:val="0"/>
              <w:spacing w:line="276" w:lineRule="auto"/>
              <w:contextualSpacing/>
              <w:jc w:val="both"/>
              <w:rPr>
                <w:rFonts w:asciiTheme="majorEastAsia" w:eastAsiaTheme="majorEastAsia" w:hAnsiTheme="majorEastAsia"/>
                <w:lang w:eastAsia="zh-HK"/>
              </w:rPr>
            </w:pPr>
          </w:p>
        </w:tc>
      </w:tr>
    </w:tbl>
    <w:p w14:paraId="1098BCD0" w14:textId="0A5EE72E" w:rsidR="00F77943" w:rsidRDefault="00F77943" w:rsidP="00C7784E">
      <w:pPr>
        <w:ind w:left="0" w:firstLine="0"/>
        <w:rPr>
          <w:rFonts w:ascii="微軟正黑體" w:eastAsia="微軟正黑體" w:hAnsi="微軟正黑體"/>
        </w:rPr>
      </w:pPr>
    </w:p>
    <w:p w14:paraId="4BC9835D" w14:textId="77777777" w:rsidR="00C7784E" w:rsidRPr="00D7044F" w:rsidRDefault="00C7784E" w:rsidP="004C11A6">
      <w:pPr>
        <w:pStyle w:val="ListParagraph"/>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Pr>
          <w:rFonts w:eastAsiaTheme="minorEastAsia" w:hint="eastAsia"/>
        </w:rPr>
        <w:t>以</w:t>
      </w:r>
      <w:r>
        <w:rPr>
          <w:rFonts w:eastAsiaTheme="minorEastAsia" w:hint="eastAsia"/>
          <w:lang w:eastAsia="zh-HK"/>
        </w:rPr>
        <w:t>下</w:t>
      </w:r>
      <w:r w:rsidR="00CC4332" w:rsidRPr="00CC4332">
        <w:rPr>
          <w:rFonts w:eastAsiaTheme="minorEastAsia" w:hint="eastAsia"/>
          <w:lang w:eastAsia="zh-HK"/>
        </w:rPr>
        <w:t>哪</w:t>
      </w:r>
      <w:r>
        <w:rPr>
          <w:rFonts w:eastAsiaTheme="minorEastAsia" w:hint="eastAsia"/>
          <w:lang w:eastAsia="zh-HK"/>
        </w:rPr>
        <w:t>個國</w:t>
      </w:r>
      <w:r>
        <w:rPr>
          <w:rFonts w:eastAsiaTheme="minorEastAsia" w:hint="eastAsia"/>
        </w:rPr>
        <w:t>家</w:t>
      </w:r>
      <w:r>
        <w:rPr>
          <w:rFonts w:eastAsiaTheme="minorEastAsia" w:hint="eastAsia"/>
          <w:lang w:eastAsia="zh-HK"/>
        </w:rPr>
        <w:t>是</w:t>
      </w:r>
      <w:r w:rsidRPr="000B562B">
        <w:rPr>
          <w:rFonts w:eastAsiaTheme="minorEastAsia" w:hint="eastAsia"/>
          <w:lang w:eastAsia="zh-HK"/>
        </w:rPr>
        <w:t>第一個承認中華人民共和國的國家</w:t>
      </w:r>
      <w:r w:rsidRPr="00573362">
        <w:rPr>
          <w:rFonts w:eastAsiaTheme="minorEastAsia"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4034BB6" w14:textId="77777777" w:rsidTr="0050090D">
        <w:tc>
          <w:tcPr>
            <w:tcW w:w="630" w:type="dxa"/>
          </w:tcPr>
          <w:p w14:paraId="0CC15217"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6F7704E2" w14:textId="77777777" w:rsidR="00C7784E" w:rsidRPr="00E22711" w:rsidRDefault="00C7784E" w:rsidP="0050090D">
            <w:pPr>
              <w:snapToGrid w:val="0"/>
              <w:spacing w:line="276" w:lineRule="auto"/>
              <w:rPr>
                <w:rFonts w:eastAsiaTheme="minorEastAsia"/>
                <w:color w:val="000000"/>
              </w:rPr>
            </w:pPr>
            <w:r w:rsidRPr="000B562B">
              <w:rPr>
                <w:rFonts w:eastAsiaTheme="minorEastAsia" w:hint="eastAsia"/>
                <w:color w:val="000000"/>
                <w:lang w:eastAsia="zh-HK"/>
              </w:rPr>
              <w:t>蘇聯</w:t>
            </w:r>
          </w:p>
        </w:tc>
      </w:tr>
      <w:tr w:rsidR="00C7784E" w:rsidRPr="00E22711" w14:paraId="0CDF9F2D" w14:textId="77777777" w:rsidTr="0050090D">
        <w:tc>
          <w:tcPr>
            <w:tcW w:w="630" w:type="dxa"/>
          </w:tcPr>
          <w:p w14:paraId="4D7C577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36343B9C" w14:textId="77777777" w:rsidR="00C7784E" w:rsidRPr="00E22711" w:rsidRDefault="00C7784E" w:rsidP="0050090D">
            <w:pPr>
              <w:snapToGrid w:val="0"/>
              <w:spacing w:line="276" w:lineRule="auto"/>
              <w:rPr>
                <w:rFonts w:eastAsiaTheme="minorEastAsia"/>
                <w:color w:val="000000"/>
              </w:rPr>
            </w:pPr>
            <w:r>
              <w:rPr>
                <w:rFonts w:eastAsiaTheme="minorEastAsia" w:hint="eastAsia"/>
                <w:color w:val="000000"/>
                <w:lang w:eastAsia="zh-HK"/>
              </w:rPr>
              <w:t>美國</w:t>
            </w:r>
          </w:p>
        </w:tc>
      </w:tr>
      <w:tr w:rsidR="00C7784E" w:rsidRPr="00E22711" w14:paraId="66CFA740" w14:textId="77777777" w:rsidTr="0050090D">
        <w:tc>
          <w:tcPr>
            <w:tcW w:w="630" w:type="dxa"/>
          </w:tcPr>
          <w:p w14:paraId="79EA2A1B"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275E46D2" w14:textId="77777777" w:rsidR="00C7784E" w:rsidRPr="00E22711" w:rsidRDefault="00C7784E" w:rsidP="0050090D">
            <w:pPr>
              <w:snapToGrid w:val="0"/>
              <w:spacing w:line="276" w:lineRule="auto"/>
              <w:ind w:left="0" w:firstLine="0"/>
              <w:rPr>
                <w:rFonts w:eastAsiaTheme="minorEastAsia"/>
              </w:rPr>
            </w:pPr>
            <w:r>
              <w:rPr>
                <w:rFonts w:eastAsiaTheme="minorEastAsia" w:hint="eastAsia"/>
                <w:color w:val="000000"/>
                <w:lang w:eastAsia="zh-HK"/>
              </w:rPr>
              <w:t>英國</w:t>
            </w:r>
          </w:p>
        </w:tc>
      </w:tr>
      <w:tr w:rsidR="00C7784E" w:rsidRPr="00E22711" w14:paraId="4690C0ED" w14:textId="77777777" w:rsidTr="0050090D">
        <w:tc>
          <w:tcPr>
            <w:tcW w:w="630" w:type="dxa"/>
          </w:tcPr>
          <w:p w14:paraId="47502E99"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6A187015" w14:textId="77777777" w:rsidR="00C7784E" w:rsidRPr="00E22711" w:rsidRDefault="00C7784E" w:rsidP="0050090D">
            <w:pPr>
              <w:snapToGrid w:val="0"/>
              <w:spacing w:line="276" w:lineRule="auto"/>
              <w:rPr>
                <w:rFonts w:eastAsiaTheme="minorEastAsia"/>
                <w:color w:val="000000"/>
                <w:lang w:eastAsia="zh-HK"/>
              </w:rPr>
            </w:pPr>
            <w:r>
              <w:rPr>
                <w:rFonts w:eastAsiaTheme="minorEastAsia" w:hint="eastAsia"/>
                <w:color w:val="000000"/>
                <w:lang w:eastAsia="zh-HK"/>
              </w:rPr>
              <w:t>日本</w:t>
            </w:r>
          </w:p>
        </w:tc>
      </w:tr>
      <w:tr w:rsidR="00C7784E" w:rsidRPr="00E22711" w14:paraId="00736831" w14:textId="77777777" w:rsidTr="0050090D">
        <w:tc>
          <w:tcPr>
            <w:tcW w:w="630" w:type="dxa"/>
          </w:tcPr>
          <w:p w14:paraId="3A462222" w14:textId="77777777" w:rsidR="00C7784E" w:rsidRPr="00E22711" w:rsidRDefault="00C7784E" w:rsidP="0050090D">
            <w:pPr>
              <w:snapToGrid w:val="0"/>
              <w:spacing w:line="276" w:lineRule="auto"/>
              <w:rPr>
                <w:rFonts w:eastAsiaTheme="minorEastAsia"/>
                <w:color w:val="000000"/>
              </w:rPr>
            </w:pPr>
          </w:p>
        </w:tc>
        <w:tc>
          <w:tcPr>
            <w:tcW w:w="6660" w:type="dxa"/>
          </w:tcPr>
          <w:p w14:paraId="2F984A9E" w14:textId="77777777" w:rsidR="00C7784E" w:rsidRPr="00E22711" w:rsidRDefault="00C7784E" w:rsidP="0050090D">
            <w:pPr>
              <w:snapToGrid w:val="0"/>
              <w:spacing w:line="276" w:lineRule="auto"/>
              <w:rPr>
                <w:rFonts w:eastAsiaTheme="minorEastAsia"/>
                <w:color w:val="000000"/>
              </w:rPr>
            </w:pPr>
          </w:p>
        </w:tc>
      </w:tr>
      <w:tr w:rsidR="00C7784E" w:rsidRPr="00E22711" w14:paraId="12CD6C4E" w14:textId="77777777" w:rsidTr="0050090D">
        <w:tc>
          <w:tcPr>
            <w:tcW w:w="7290" w:type="dxa"/>
            <w:gridSpan w:val="2"/>
          </w:tcPr>
          <w:p w14:paraId="6670DCA4" w14:textId="24DD2A3D"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color w:val="FF0000"/>
                <w:lang w:eastAsia="zh-HK"/>
              </w:rPr>
              <w:t>A</w:t>
            </w:r>
          </w:p>
        </w:tc>
      </w:tr>
    </w:tbl>
    <w:p w14:paraId="6DC09A6A" w14:textId="77777777" w:rsidR="00C7784E" w:rsidRPr="004C11A6" w:rsidRDefault="00C7784E" w:rsidP="004C11A6">
      <w:pPr>
        <w:pStyle w:val="ListParagraph"/>
        <w:spacing w:line="276" w:lineRule="auto"/>
        <w:ind w:left="360" w:firstLine="0"/>
        <w:rPr>
          <w:lang w:eastAsia="zh-HK"/>
        </w:rPr>
      </w:pPr>
    </w:p>
    <w:p w14:paraId="10F0C98D" w14:textId="53AA1BBC" w:rsidR="00C7784E" w:rsidRPr="00A35213" w:rsidRDefault="00C7784E" w:rsidP="000E20F6">
      <w:pPr>
        <w:pStyle w:val="ListParagraph"/>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5D5AB0">
        <w:rPr>
          <w:rFonts w:eastAsiaTheme="minorEastAsia" w:hint="eastAsia"/>
        </w:rPr>
        <w:t>聯合國</w:t>
      </w:r>
      <w:r>
        <w:rPr>
          <w:rFonts w:eastAsiaTheme="minorEastAsia" w:hint="eastAsia"/>
          <w:lang w:eastAsia="zh-HK"/>
        </w:rPr>
        <w:t>於</w:t>
      </w:r>
      <w:r>
        <w:rPr>
          <w:rFonts w:eastAsiaTheme="minorEastAsia" w:hint="eastAsia"/>
        </w:rPr>
        <w:t>___________</w:t>
      </w:r>
      <w:r w:rsidRPr="005D5AB0">
        <w:rPr>
          <w:rFonts w:eastAsiaTheme="minorEastAsia" w:hint="eastAsia"/>
        </w:rPr>
        <w:t>恢復中華人民共和國為聯合國中「中國」的合法</w:t>
      </w:r>
      <w:r w:rsidRPr="00A35213">
        <w:rPr>
          <w:rFonts w:eastAsiaTheme="minorEastAsia" w:hint="eastAsia"/>
        </w:rPr>
        <w:t>代表</w:t>
      </w:r>
      <w:r w:rsidR="00C912F1" w:rsidRPr="00A35213">
        <w:rPr>
          <w:rFonts w:eastAsiaTheme="minorEastAsia"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1C33B8BA" w14:textId="77777777" w:rsidTr="0050090D">
        <w:tc>
          <w:tcPr>
            <w:tcW w:w="630" w:type="dxa"/>
          </w:tcPr>
          <w:p w14:paraId="0070CF3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02CA0BCF" w14:textId="77777777" w:rsidR="00C7784E" w:rsidRPr="00E22711" w:rsidRDefault="00C7784E" w:rsidP="0050090D">
            <w:pPr>
              <w:snapToGrid w:val="0"/>
              <w:spacing w:line="276" w:lineRule="auto"/>
              <w:rPr>
                <w:rFonts w:eastAsiaTheme="minorEastAsia"/>
                <w:color w:val="000000"/>
              </w:rPr>
            </w:pPr>
            <w:r>
              <w:t>197</w:t>
            </w:r>
            <w:r>
              <w:rPr>
                <w:rFonts w:hint="eastAsia"/>
              </w:rPr>
              <w:t>0</w:t>
            </w:r>
            <w:r w:rsidRPr="00224A8D">
              <w:rPr>
                <w:rFonts w:hint="eastAsia"/>
                <w:lang w:eastAsia="zh-HK"/>
              </w:rPr>
              <w:t>年</w:t>
            </w:r>
          </w:p>
        </w:tc>
      </w:tr>
      <w:tr w:rsidR="00C7784E" w:rsidRPr="00E22711" w14:paraId="143862BE" w14:textId="77777777" w:rsidTr="0050090D">
        <w:tc>
          <w:tcPr>
            <w:tcW w:w="630" w:type="dxa"/>
          </w:tcPr>
          <w:p w14:paraId="0742833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DB06C53" w14:textId="77777777" w:rsidR="00C7784E" w:rsidRPr="00E22711" w:rsidRDefault="00C7784E" w:rsidP="0050090D">
            <w:pPr>
              <w:snapToGrid w:val="0"/>
              <w:spacing w:line="276" w:lineRule="auto"/>
              <w:rPr>
                <w:rFonts w:eastAsiaTheme="minorEastAsia"/>
                <w:color w:val="000000"/>
              </w:rPr>
            </w:pPr>
            <w:r w:rsidRPr="00224A8D">
              <w:t>1971</w:t>
            </w:r>
            <w:r w:rsidRPr="00224A8D">
              <w:rPr>
                <w:rFonts w:hint="eastAsia"/>
                <w:lang w:eastAsia="zh-HK"/>
              </w:rPr>
              <w:t>年</w:t>
            </w:r>
          </w:p>
        </w:tc>
      </w:tr>
      <w:tr w:rsidR="00C7784E" w:rsidRPr="00E22711" w14:paraId="6C8EE232" w14:textId="77777777" w:rsidTr="0050090D">
        <w:tc>
          <w:tcPr>
            <w:tcW w:w="630" w:type="dxa"/>
          </w:tcPr>
          <w:p w14:paraId="5230BFCB"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333AA9BF" w14:textId="77777777" w:rsidR="00C7784E" w:rsidRPr="00E22711" w:rsidRDefault="00C7784E" w:rsidP="0050090D">
            <w:pPr>
              <w:snapToGrid w:val="0"/>
              <w:spacing w:line="276" w:lineRule="auto"/>
              <w:ind w:left="0" w:firstLine="0"/>
              <w:rPr>
                <w:rFonts w:eastAsiaTheme="minorEastAsia"/>
              </w:rPr>
            </w:pPr>
            <w:r>
              <w:t>197</w:t>
            </w:r>
            <w:r>
              <w:rPr>
                <w:rFonts w:hint="eastAsia"/>
              </w:rPr>
              <w:t>2</w:t>
            </w:r>
            <w:r w:rsidRPr="00224A8D">
              <w:rPr>
                <w:rFonts w:hint="eastAsia"/>
                <w:lang w:eastAsia="zh-HK"/>
              </w:rPr>
              <w:t>年</w:t>
            </w:r>
          </w:p>
        </w:tc>
      </w:tr>
      <w:tr w:rsidR="00C7784E" w:rsidRPr="00E22711" w14:paraId="23325D5A" w14:textId="77777777" w:rsidTr="0050090D">
        <w:tc>
          <w:tcPr>
            <w:tcW w:w="630" w:type="dxa"/>
          </w:tcPr>
          <w:p w14:paraId="408881E3"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4FEBC6B1" w14:textId="77777777" w:rsidR="00C7784E" w:rsidRPr="00E22711" w:rsidRDefault="00C7784E" w:rsidP="0050090D">
            <w:pPr>
              <w:snapToGrid w:val="0"/>
              <w:spacing w:line="276" w:lineRule="auto"/>
              <w:rPr>
                <w:rFonts w:eastAsiaTheme="minorEastAsia"/>
                <w:color w:val="000000"/>
                <w:lang w:eastAsia="zh-HK"/>
              </w:rPr>
            </w:pPr>
            <w:r>
              <w:t>197</w:t>
            </w:r>
            <w:r>
              <w:rPr>
                <w:rFonts w:hint="eastAsia"/>
              </w:rPr>
              <w:t>3</w:t>
            </w:r>
            <w:r w:rsidRPr="00224A8D">
              <w:rPr>
                <w:rFonts w:hint="eastAsia"/>
                <w:lang w:eastAsia="zh-HK"/>
              </w:rPr>
              <w:t>年</w:t>
            </w:r>
          </w:p>
        </w:tc>
      </w:tr>
      <w:tr w:rsidR="00C7784E" w:rsidRPr="00E22711" w14:paraId="08647B78" w14:textId="77777777" w:rsidTr="0050090D">
        <w:tc>
          <w:tcPr>
            <w:tcW w:w="630" w:type="dxa"/>
          </w:tcPr>
          <w:p w14:paraId="5E34127F" w14:textId="77777777" w:rsidR="00C7784E" w:rsidRPr="00E22711" w:rsidRDefault="00C7784E" w:rsidP="0050090D">
            <w:pPr>
              <w:snapToGrid w:val="0"/>
              <w:spacing w:line="276" w:lineRule="auto"/>
              <w:rPr>
                <w:rFonts w:eastAsiaTheme="minorEastAsia"/>
                <w:color w:val="000000"/>
              </w:rPr>
            </w:pPr>
          </w:p>
        </w:tc>
        <w:tc>
          <w:tcPr>
            <w:tcW w:w="6660" w:type="dxa"/>
          </w:tcPr>
          <w:p w14:paraId="0EB672F3" w14:textId="77777777" w:rsidR="00C7784E" w:rsidRPr="00E22711" w:rsidRDefault="00C7784E" w:rsidP="0050090D">
            <w:pPr>
              <w:snapToGrid w:val="0"/>
              <w:spacing w:line="276" w:lineRule="auto"/>
              <w:rPr>
                <w:rFonts w:eastAsiaTheme="minorEastAsia"/>
                <w:color w:val="000000"/>
              </w:rPr>
            </w:pPr>
          </w:p>
        </w:tc>
      </w:tr>
      <w:tr w:rsidR="00C7784E" w:rsidRPr="00E22711" w14:paraId="0DDFCA58" w14:textId="77777777" w:rsidTr="0050090D">
        <w:tc>
          <w:tcPr>
            <w:tcW w:w="7290" w:type="dxa"/>
            <w:gridSpan w:val="2"/>
          </w:tcPr>
          <w:p w14:paraId="11E15DFF" w14:textId="7AA099CA"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B</w:t>
            </w:r>
          </w:p>
        </w:tc>
      </w:tr>
    </w:tbl>
    <w:p w14:paraId="5D62491D" w14:textId="77777777" w:rsidR="00C7784E" w:rsidRPr="004C11A6" w:rsidRDefault="00C7784E" w:rsidP="004C11A6">
      <w:pPr>
        <w:pStyle w:val="ListParagraph"/>
        <w:spacing w:line="276" w:lineRule="auto"/>
        <w:ind w:left="360" w:firstLine="0"/>
        <w:rPr>
          <w:lang w:eastAsia="zh-HK"/>
        </w:rPr>
      </w:pPr>
    </w:p>
    <w:p w14:paraId="1E9BD1C0" w14:textId="7E38D975" w:rsidR="00C7784E" w:rsidRPr="00D7044F" w:rsidRDefault="00C7784E" w:rsidP="000E20F6">
      <w:pPr>
        <w:pStyle w:val="ListParagraph"/>
        <w:numPr>
          <w:ilvl w:val="0"/>
          <w:numId w:val="120"/>
        </w:numPr>
        <w:spacing w:line="276" w:lineRule="auto"/>
        <w:rPr>
          <w:lang w:eastAsia="zh-HK"/>
        </w:rPr>
      </w:pPr>
      <w:r w:rsidRPr="00EA55D0">
        <w:rPr>
          <w:rFonts w:eastAsiaTheme="minorEastAsia" w:hint="eastAsia"/>
          <w:lang w:eastAsia="zh-HK"/>
        </w:rPr>
        <w:t>根據資料一</w:t>
      </w:r>
      <w:r>
        <w:rPr>
          <w:rFonts w:eastAsiaTheme="minorEastAsia" w:hint="eastAsia"/>
          <w:lang w:eastAsia="zh-HK"/>
        </w:rPr>
        <w:t>，</w:t>
      </w:r>
      <w:r w:rsidRPr="005D5AB0">
        <w:rPr>
          <w:rFonts w:eastAsiaTheme="minorEastAsia" w:hint="eastAsia"/>
        </w:rPr>
        <w:t>周恩來總理</w:t>
      </w:r>
      <w:r>
        <w:rPr>
          <w:rFonts w:eastAsiaTheme="minorEastAsia" w:hint="eastAsia"/>
          <w:lang w:eastAsia="zh-HK"/>
        </w:rPr>
        <w:t>於</w:t>
      </w:r>
      <w:r>
        <w:rPr>
          <w:rFonts w:eastAsiaTheme="minorEastAsia" w:hint="eastAsia"/>
        </w:rPr>
        <w:t>___________</w:t>
      </w:r>
      <w:r>
        <w:rPr>
          <w:rFonts w:eastAsiaTheme="minorEastAsia" w:hint="eastAsia"/>
        </w:rPr>
        <w:t>提出</w:t>
      </w:r>
      <w:r w:rsidRPr="005D5AB0">
        <w:rPr>
          <w:rFonts w:eastAsiaTheme="minorEastAsia" w:hint="eastAsia"/>
        </w:rPr>
        <w:t>「和平共處五項原則」</w:t>
      </w:r>
      <w:r>
        <w:rPr>
          <w:rFonts w:eastAsiaTheme="minorEastAsia" w:hint="eastAsia"/>
          <w:lang w:eastAsia="zh-HK"/>
        </w:rPr>
        <w:t>的</w:t>
      </w:r>
      <w:r w:rsidRPr="005D5AB0">
        <w:rPr>
          <w:rFonts w:eastAsiaTheme="minorEastAsia" w:hint="eastAsia"/>
        </w:rPr>
        <w:t>外交方針</w:t>
      </w:r>
      <w:r w:rsidR="00C912F1" w:rsidRPr="00A35213">
        <w:rPr>
          <w:rFonts w:eastAsiaTheme="minorEastAsia"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C7784E" w:rsidRPr="00E22711" w14:paraId="438917D9" w14:textId="77777777" w:rsidTr="0050090D">
        <w:tc>
          <w:tcPr>
            <w:tcW w:w="630" w:type="dxa"/>
          </w:tcPr>
          <w:p w14:paraId="5ACA8206"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A</w:t>
            </w:r>
          </w:p>
        </w:tc>
        <w:tc>
          <w:tcPr>
            <w:tcW w:w="6660" w:type="dxa"/>
          </w:tcPr>
          <w:p w14:paraId="25EB00C4" w14:textId="77777777" w:rsidR="00C7784E" w:rsidRPr="00E22711" w:rsidRDefault="00C7784E" w:rsidP="0050090D">
            <w:pPr>
              <w:snapToGrid w:val="0"/>
              <w:spacing w:line="276" w:lineRule="auto"/>
              <w:rPr>
                <w:rFonts w:eastAsiaTheme="minorEastAsia"/>
                <w:color w:val="000000"/>
              </w:rPr>
            </w:pPr>
            <w:r>
              <w:t>19</w:t>
            </w:r>
            <w:r>
              <w:rPr>
                <w:rFonts w:hint="eastAsia"/>
              </w:rPr>
              <w:t>50</w:t>
            </w:r>
            <w:r w:rsidRPr="00224A8D">
              <w:rPr>
                <w:rFonts w:hint="eastAsia"/>
                <w:lang w:eastAsia="zh-HK"/>
              </w:rPr>
              <w:t>年</w:t>
            </w:r>
          </w:p>
        </w:tc>
      </w:tr>
      <w:tr w:rsidR="00C7784E" w:rsidRPr="00E22711" w14:paraId="2F6E2724" w14:textId="77777777" w:rsidTr="0050090D">
        <w:tc>
          <w:tcPr>
            <w:tcW w:w="630" w:type="dxa"/>
          </w:tcPr>
          <w:p w14:paraId="7D64C5F5"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B</w:t>
            </w:r>
          </w:p>
        </w:tc>
        <w:tc>
          <w:tcPr>
            <w:tcW w:w="6660" w:type="dxa"/>
          </w:tcPr>
          <w:p w14:paraId="1E0B37F3" w14:textId="77777777" w:rsidR="00C7784E" w:rsidRPr="00E22711" w:rsidRDefault="00C7784E" w:rsidP="0050090D">
            <w:pPr>
              <w:snapToGrid w:val="0"/>
              <w:spacing w:line="276" w:lineRule="auto"/>
              <w:rPr>
                <w:rFonts w:eastAsiaTheme="minorEastAsia"/>
                <w:color w:val="000000"/>
              </w:rPr>
            </w:pPr>
            <w:r>
              <w:t>19</w:t>
            </w:r>
            <w:r>
              <w:rPr>
                <w:rFonts w:hint="eastAsia"/>
              </w:rPr>
              <w:t>51</w:t>
            </w:r>
            <w:r w:rsidRPr="00224A8D">
              <w:rPr>
                <w:rFonts w:hint="eastAsia"/>
                <w:lang w:eastAsia="zh-HK"/>
              </w:rPr>
              <w:t>年</w:t>
            </w:r>
          </w:p>
        </w:tc>
      </w:tr>
      <w:tr w:rsidR="00C7784E" w:rsidRPr="00E22711" w14:paraId="32F9A64D" w14:textId="77777777" w:rsidTr="0050090D">
        <w:tc>
          <w:tcPr>
            <w:tcW w:w="630" w:type="dxa"/>
          </w:tcPr>
          <w:p w14:paraId="2FE05CF5" w14:textId="77777777" w:rsidR="00C7784E" w:rsidRPr="00E22711" w:rsidRDefault="00C7784E" w:rsidP="0050090D">
            <w:pPr>
              <w:snapToGrid w:val="0"/>
              <w:spacing w:line="276" w:lineRule="auto"/>
              <w:rPr>
                <w:rFonts w:eastAsiaTheme="minorEastAsia"/>
              </w:rPr>
            </w:pPr>
            <w:r w:rsidRPr="00E22711">
              <w:rPr>
                <w:rFonts w:eastAsiaTheme="minorEastAsia"/>
              </w:rPr>
              <w:t>C</w:t>
            </w:r>
          </w:p>
        </w:tc>
        <w:tc>
          <w:tcPr>
            <w:tcW w:w="6660" w:type="dxa"/>
          </w:tcPr>
          <w:p w14:paraId="4D5AE46A" w14:textId="77777777" w:rsidR="00C7784E" w:rsidRPr="00E22711" w:rsidRDefault="00C7784E" w:rsidP="0050090D">
            <w:pPr>
              <w:snapToGrid w:val="0"/>
              <w:spacing w:line="276" w:lineRule="auto"/>
              <w:ind w:left="0" w:firstLine="0"/>
              <w:rPr>
                <w:rFonts w:eastAsiaTheme="minorEastAsia"/>
              </w:rPr>
            </w:pPr>
            <w:r>
              <w:t>19</w:t>
            </w:r>
            <w:r>
              <w:rPr>
                <w:rFonts w:hint="eastAsia"/>
              </w:rPr>
              <w:t>52</w:t>
            </w:r>
            <w:r w:rsidRPr="00224A8D">
              <w:rPr>
                <w:rFonts w:hint="eastAsia"/>
                <w:lang w:eastAsia="zh-HK"/>
              </w:rPr>
              <w:t>年</w:t>
            </w:r>
          </w:p>
        </w:tc>
      </w:tr>
      <w:tr w:rsidR="00C7784E" w:rsidRPr="00E22711" w14:paraId="398560C0" w14:textId="77777777" w:rsidTr="0050090D">
        <w:tc>
          <w:tcPr>
            <w:tcW w:w="630" w:type="dxa"/>
          </w:tcPr>
          <w:p w14:paraId="2E6DB21D" w14:textId="77777777" w:rsidR="00C7784E" w:rsidRPr="00E22711" w:rsidRDefault="00C7784E" w:rsidP="0050090D">
            <w:pPr>
              <w:snapToGrid w:val="0"/>
              <w:spacing w:line="276" w:lineRule="auto"/>
              <w:rPr>
                <w:rFonts w:eastAsiaTheme="minorEastAsia"/>
                <w:color w:val="000000"/>
              </w:rPr>
            </w:pPr>
            <w:r w:rsidRPr="00E22711">
              <w:rPr>
                <w:rFonts w:eastAsiaTheme="minorEastAsia"/>
                <w:color w:val="000000"/>
              </w:rPr>
              <w:t>D</w:t>
            </w:r>
          </w:p>
        </w:tc>
        <w:tc>
          <w:tcPr>
            <w:tcW w:w="6660" w:type="dxa"/>
          </w:tcPr>
          <w:p w14:paraId="4156C9B8" w14:textId="77777777" w:rsidR="00C7784E" w:rsidRPr="00E22711" w:rsidRDefault="00C7784E" w:rsidP="0050090D">
            <w:pPr>
              <w:snapToGrid w:val="0"/>
              <w:spacing w:line="276" w:lineRule="auto"/>
              <w:rPr>
                <w:rFonts w:eastAsiaTheme="minorEastAsia"/>
                <w:color w:val="000000"/>
                <w:lang w:eastAsia="zh-HK"/>
              </w:rPr>
            </w:pPr>
            <w:r>
              <w:t>19</w:t>
            </w:r>
            <w:r>
              <w:rPr>
                <w:rFonts w:hint="eastAsia"/>
              </w:rPr>
              <w:t>53</w:t>
            </w:r>
            <w:r w:rsidRPr="00224A8D">
              <w:rPr>
                <w:rFonts w:hint="eastAsia"/>
                <w:lang w:eastAsia="zh-HK"/>
              </w:rPr>
              <w:t>年</w:t>
            </w:r>
          </w:p>
        </w:tc>
      </w:tr>
      <w:tr w:rsidR="00C7784E" w:rsidRPr="00E22711" w14:paraId="34775E32" w14:textId="77777777" w:rsidTr="0050090D">
        <w:tc>
          <w:tcPr>
            <w:tcW w:w="630" w:type="dxa"/>
          </w:tcPr>
          <w:p w14:paraId="4CDD7579" w14:textId="77777777" w:rsidR="00C7784E" w:rsidRPr="00E22711" w:rsidRDefault="00C7784E" w:rsidP="0050090D">
            <w:pPr>
              <w:snapToGrid w:val="0"/>
              <w:spacing w:line="276" w:lineRule="auto"/>
              <w:rPr>
                <w:rFonts w:eastAsiaTheme="minorEastAsia"/>
                <w:color w:val="000000"/>
              </w:rPr>
            </w:pPr>
          </w:p>
        </w:tc>
        <w:tc>
          <w:tcPr>
            <w:tcW w:w="6660" w:type="dxa"/>
          </w:tcPr>
          <w:p w14:paraId="66F086FC" w14:textId="77777777" w:rsidR="00C7784E" w:rsidRPr="00E22711" w:rsidRDefault="00C7784E" w:rsidP="0050090D">
            <w:pPr>
              <w:snapToGrid w:val="0"/>
              <w:spacing w:line="276" w:lineRule="auto"/>
              <w:rPr>
                <w:rFonts w:eastAsiaTheme="minorEastAsia"/>
                <w:color w:val="000000"/>
              </w:rPr>
            </w:pPr>
          </w:p>
        </w:tc>
      </w:tr>
      <w:tr w:rsidR="00C7784E" w:rsidRPr="00E22711" w14:paraId="670DA729" w14:textId="77777777" w:rsidTr="0050090D">
        <w:tc>
          <w:tcPr>
            <w:tcW w:w="7290" w:type="dxa"/>
            <w:gridSpan w:val="2"/>
          </w:tcPr>
          <w:p w14:paraId="6265662D" w14:textId="77A2B65C" w:rsidR="00C7784E" w:rsidRPr="00E22711" w:rsidRDefault="00A70E38" w:rsidP="0050090D">
            <w:pPr>
              <w:snapToGrid w:val="0"/>
              <w:spacing w:line="276" w:lineRule="auto"/>
              <w:rPr>
                <w:rFonts w:eastAsiaTheme="minorEastAsia"/>
                <w:color w:val="000000"/>
              </w:rPr>
            </w:pPr>
            <w:r>
              <w:rPr>
                <w:rFonts w:eastAsiaTheme="minorEastAsia"/>
                <w:color w:val="FF0000"/>
                <w:lang w:eastAsia="zh-HK"/>
              </w:rPr>
              <w:t>答案</w:t>
            </w:r>
            <w:r w:rsidR="00C7784E" w:rsidRPr="00E22711">
              <w:rPr>
                <w:rFonts w:eastAsiaTheme="minorEastAsia"/>
                <w:color w:val="FF0000"/>
              </w:rPr>
              <w:t>：</w:t>
            </w:r>
            <w:r w:rsidR="00C7784E">
              <w:rPr>
                <w:rFonts w:eastAsiaTheme="minorEastAsia" w:hint="eastAsia"/>
                <w:color w:val="FF0000"/>
                <w:lang w:eastAsia="zh-HK"/>
              </w:rPr>
              <w:t>D</w:t>
            </w:r>
          </w:p>
        </w:tc>
      </w:tr>
    </w:tbl>
    <w:p w14:paraId="67B70D2C" w14:textId="77777777" w:rsidR="00C7784E" w:rsidRDefault="00C7784E" w:rsidP="00C7784E">
      <w:pPr>
        <w:ind w:left="0" w:firstLine="0"/>
        <w:rPr>
          <w:lang w:eastAsia="zh-HK"/>
        </w:rPr>
      </w:pPr>
      <w:r>
        <w:rPr>
          <w:rFonts w:hint="eastAsia"/>
        </w:rPr>
        <w:lastRenderedPageBreak/>
        <w:t>4.</w:t>
      </w:r>
      <w:r>
        <w:tab/>
      </w:r>
      <w:r>
        <w:rPr>
          <w:rFonts w:hint="eastAsia"/>
          <w:lang w:eastAsia="zh-HK"/>
        </w:rPr>
        <w:t>根據資料一</w:t>
      </w:r>
      <w:r>
        <w:rPr>
          <w:rFonts w:hint="eastAsia"/>
        </w:rPr>
        <w:t>，</w:t>
      </w:r>
      <w:r>
        <w:rPr>
          <w:rFonts w:hint="eastAsia"/>
          <w:lang w:eastAsia="zh-HK"/>
        </w:rPr>
        <w:t>下列哪些是中國奉行的外交原則</w:t>
      </w:r>
      <w:r>
        <w:rPr>
          <w:rFonts w:hint="eastAsia"/>
        </w:rPr>
        <w:t>？</w:t>
      </w:r>
      <w:r>
        <w:rPr>
          <w:rFonts w:hint="eastAsia"/>
          <w:lang w:eastAsia="zh-HK"/>
        </w:rPr>
        <w:t>請在中國奉行的外交原</w:t>
      </w:r>
    </w:p>
    <w:p w14:paraId="74813BAE" w14:textId="77777777" w:rsidR="00C7784E" w:rsidRDefault="00C7784E" w:rsidP="00C7784E">
      <w:pPr>
        <w:ind w:left="0" w:firstLine="0"/>
        <w:rPr>
          <w:rFonts w:eastAsiaTheme="minorEastAsia"/>
        </w:rPr>
      </w:pPr>
      <w:r>
        <w:rPr>
          <w:lang w:eastAsia="zh-HK"/>
        </w:rPr>
        <w:t xml:space="preserve">            </w:t>
      </w:r>
      <w:r>
        <w:rPr>
          <w:rFonts w:hint="eastAsia"/>
          <w:lang w:eastAsia="zh-HK"/>
        </w:rPr>
        <w:t>則旁加上</w:t>
      </w:r>
      <w:r>
        <w:rPr>
          <w:rFonts w:eastAsiaTheme="minorEastAsia" w:hint="eastAsia"/>
          <w:lang w:eastAsia="zh-HK"/>
        </w:rPr>
        <w:sym w:font="Wingdings" w:char="F0FC"/>
      </w:r>
      <w:r>
        <w:rPr>
          <w:rFonts w:eastAsiaTheme="minorEastAsia" w:hint="eastAsia"/>
          <w:lang w:eastAsia="zh-HK"/>
        </w:rPr>
        <w:t>號</w:t>
      </w:r>
      <w:r>
        <w:rPr>
          <w:rFonts w:eastAsiaTheme="minorEastAsia" w:hint="eastAsia"/>
        </w:rPr>
        <w:t>。</w:t>
      </w:r>
    </w:p>
    <w:p w14:paraId="1CDB753A" w14:textId="77777777" w:rsidR="00C7784E" w:rsidRDefault="00C7784E" w:rsidP="00C7784E">
      <w:pPr>
        <w:ind w:left="0" w:firstLine="0"/>
        <w:rPr>
          <w:lang w:eastAsia="zh-HK"/>
        </w:rPr>
      </w:pPr>
    </w:p>
    <w:tbl>
      <w:tblPr>
        <w:tblStyle w:val="TableGrid"/>
        <w:tblW w:w="0" w:type="auto"/>
        <w:tblInd w:w="715" w:type="dxa"/>
        <w:tblLook w:val="04A0" w:firstRow="1" w:lastRow="0" w:firstColumn="1" w:lastColumn="0" w:noHBand="0" w:noVBand="1"/>
      </w:tblPr>
      <w:tblGrid>
        <w:gridCol w:w="4230"/>
        <w:gridCol w:w="3351"/>
      </w:tblGrid>
      <w:tr w:rsidR="00C7784E" w14:paraId="0386DDE1" w14:textId="77777777" w:rsidTr="0050090D">
        <w:tc>
          <w:tcPr>
            <w:tcW w:w="4230" w:type="dxa"/>
          </w:tcPr>
          <w:p w14:paraId="2A2D0505"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rPr>
            </w:pPr>
            <w:r w:rsidRPr="005D12EF">
              <w:rPr>
                <w:rFonts w:eastAsiaTheme="minorEastAsia" w:hint="eastAsia"/>
                <w:b/>
                <w:lang w:eastAsia="zh-HK"/>
              </w:rPr>
              <w:t>外交原則</w:t>
            </w:r>
          </w:p>
        </w:tc>
        <w:tc>
          <w:tcPr>
            <w:tcW w:w="3351" w:type="dxa"/>
          </w:tcPr>
          <w:p w14:paraId="1C264738" w14:textId="77777777" w:rsidR="00C7784E"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rPr>
            </w:pPr>
            <w:r>
              <w:rPr>
                <w:rFonts w:eastAsiaTheme="minorEastAsia" w:hint="eastAsia"/>
                <w:b/>
                <w:lang w:eastAsia="zh-HK"/>
              </w:rPr>
              <w:t>中國有</w:t>
            </w:r>
            <w:r w:rsidRPr="00C62417">
              <w:rPr>
                <w:rFonts w:eastAsiaTheme="minorEastAsia" w:hint="eastAsia"/>
                <w:b/>
                <w:lang w:eastAsia="zh-HK"/>
              </w:rPr>
              <w:t>奉行</w:t>
            </w:r>
          </w:p>
        </w:tc>
      </w:tr>
      <w:tr w:rsidR="00C7784E" w14:paraId="3A6D0C52" w14:textId="77777777" w:rsidTr="0050090D">
        <w:tc>
          <w:tcPr>
            <w:tcW w:w="4230" w:type="dxa"/>
          </w:tcPr>
          <w:p w14:paraId="67FAAC7F"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維護及追求世界和平</w:t>
            </w:r>
          </w:p>
        </w:tc>
        <w:tc>
          <w:tcPr>
            <w:tcW w:w="3351" w:type="dxa"/>
          </w:tcPr>
          <w:p w14:paraId="16B860FA"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00A4490" w14:textId="77777777" w:rsidTr="0050090D">
        <w:tc>
          <w:tcPr>
            <w:tcW w:w="4230" w:type="dxa"/>
          </w:tcPr>
          <w:p w14:paraId="047E73CB"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反對帝國主義、殖民主義、霸權主義和強權政治</w:t>
            </w:r>
          </w:p>
        </w:tc>
        <w:tc>
          <w:tcPr>
            <w:tcW w:w="3351" w:type="dxa"/>
          </w:tcPr>
          <w:p w14:paraId="022CE999"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0F58622" w14:textId="77777777" w:rsidTr="0050090D">
        <w:tc>
          <w:tcPr>
            <w:tcW w:w="4230" w:type="dxa"/>
          </w:tcPr>
          <w:p w14:paraId="74F501B5"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國家完全自主處理外交事務，不受外國勢力干涉</w:t>
            </w:r>
          </w:p>
        </w:tc>
        <w:tc>
          <w:tcPr>
            <w:tcW w:w="3351" w:type="dxa"/>
          </w:tcPr>
          <w:p w14:paraId="764F72D7"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3314BCCB" w14:textId="77777777" w:rsidTr="0050090D">
        <w:tc>
          <w:tcPr>
            <w:tcW w:w="4230" w:type="dxa"/>
          </w:tcPr>
          <w:p w14:paraId="4627B313"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堅持和平共處五項原則</w:t>
            </w:r>
          </w:p>
        </w:tc>
        <w:tc>
          <w:tcPr>
            <w:tcW w:w="3351" w:type="dxa"/>
          </w:tcPr>
          <w:p w14:paraId="7C0DA8E1"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6EED84AE" w14:textId="77777777" w:rsidTr="0050090D">
        <w:tc>
          <w:tcPr>
            <w:tcW w:w="4230" w:type="dxa"/>
          </w:tcPr>
          <w:p w14:paraId="3D9B97BB"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Pr>
                <w:rFonts w:ascii="新細明體" w:hAnsi="新細明體" w:hint="eastAsia"/>
                <w:lang w:eastAsia="zh-HK"/>
              </w:rPr>
              <w:t>不尋求建立核武</w:t>
            </w:r>
          </w:p>
        </w:tc>
        <w:tc>
          <w:tcPr>
            <w:tcW w:w="3351" w:type="dxa"/>
          </w:tcPr>
          <w:p w14:paraId="1518AE90"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r w:rsidR="00C7784E" w14:paraId="600712F1" w14:textId="77777777" w:rsidTr="0050090D">
        <w:tc>
          <w:tcPr>
            <w:tcW w:w="4230" w:type="dxa"/>
          </w:tcPr>
          <w:p w14:paraId="2907F429"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堅持獨立自主是維護國家主權、獨立、自由和領土完整</w:t>
            </w:r>
          </w:p>
        </w:tc>
        <w:tc>
          <w:tcPr>
            <w:tcW w:w="3351" w:type="dxa"/>
          </w:tcPr>
          <w:p w14:paraId="312E8091"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11E12DEC" w14:textId="77777777" w:rsidTr="0050090D">
        <w:tc>
          <w:tcPr>
            <w:tcW w:w="4230" w:type="dxa"/>
          </w:tcPr>
          <w:p w14:paraId="0A6E8058"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sidRPr="005D12EF">
              <w:rPr>
                <w:rFonts w:ascii="新細明體" w:hAnsi="新細明體" w:hint="eastAsia"/>
                <w:lang w:eastAsia="zh-HK"/>
              </w:rPr>
              <w:t>堅持一個中國原則</w:t>
            </w:r>
          </w:p>
        </w:tc>
        <w:tc>
          <w:tcPr>
            <w:tcW w:w="3351" w:type="dxa"/>
          </w:tcPr>
          <w:p w14:paraId="4C3E6CCF"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r w:rsidRPr="003A1E4A">
              <w:rPr>
                <w:rFonts w:eastAsiaTheme="minorEastAsia" w:hint="eastAsia"/>
                <w:i/>
                <w:color w:val="FF0000"/>
                <w:lang w:eastAsia="zh-HK"/>
              </w:rPr>
              <w:sym w:font="Wingdings" w:char="F0FC"/>
            </w:r>
          </w:p>
        </w:tc>
      </w:tr>
      <w:tr w:rsidR="00C7784E" w14:paraId="0D0F85E5" w14:textId="77777777" w:rsidTr="0050090D">
        <w:tc>
          <w:tcPr>
            <w:tcW w:w="4230" w:type="dxa"/>
          </w:tcPr>
          <w:p w14:paraId="06AB7FB8" w14:textId="77777777" w:rsidR="00C7784E" w:rsidRPr="003A1E4A" w:rsidRDefault="00C7784E" w:rsidP="0050090D">
            <w:pPr>
              <w:pStyle w:val="ListParagraph"/>
              <w:tabs>
                <w:tab w:val="left" w:pos="426"/>
                <w:tab w:val="left" w:pos="993"/>
              </w:tabs>
              <w:spacing w:line="276" w:lineRule="auto"/>
              <w:ind w:left="0" w:firstLine="0"/>
              <w:contextualSpacing w:val="0"/>
              <w:jc w:val="both"/>
              <w:rPr>
                <w:rFonts w:ascii="新細明體" w:hAnsi="新細明體"/>
                <w:lang w:eastAsia="zh-HK"/>
              </w:rPr>
            </w:pPr>
            <w:r>
              <w:rPr>
                <w:rFonts w:ascii="新細明體" w:hAnsi="新細明體" w:hint="eastAsia"/>
                <w:lang w:eastAsia="zh-HK"/>
              </w:rPr>
              <w:t>以中國為核心的共同發展原則</w:t>
            </w:r>
          </w:p>
        </w:tc>
        <w:tc>
          <w:tcPr>
            <w:tcW w:w="3351" w:type="dxa"/>
          </w:tcPr>
          <w:p w14:paraId="7C4F662B" w14:textId="77777777" w:rsidR="00C7784E" w:rsidRPr="003A1E4A" w:rsidRDefault="00C7784E" w:rsidP="0050090D">
            <w:pPr>
              <w:pStyle w:val="ListParagraph"/>
              <w:tabs>
                <w:tab w:val="left" w:pos="426"/>
                <w:tab w:val="left" w:pos="993"/>
              </w:tabs>
              <w:spacing w:line="276" w:lineRule="auto"/>
              <w:ind w:left="0" w:firstLine="0"/>
              <w:contextualSpacing w:val="0"/>
              <w:jc w:val="center"/>
              <w:rPr>
                <w:rFonts w:ascii="微軟正黑體" w:eastAsia="微軟正黑體" w:hAnsi="微軟正黑體"/>
                <w:b/>
                <w:i/>
                <w:color w:val="FF0000"/>
              </w:rPr>
            </w:pPr>
          </w:p>
        </w:tc>
      </w:tr>
    </w:tbl>
    <w:p w14:paraId="279068DA" w14:textId="77777777" w:rsidR="00C7784E" w:rsidRDefault="00C7784E" w:rsidP="00C7784E">
      <w:pPr>
        <w:ind w:left="0" w:firstLine="0"/>
        <w:rPr>
          <w:lang w:eastAsia="zh-HK"/>
        </w:rPr>
      </w:pPr>
    </w:p>
    <w:p w14:paraId="6A1331AF" w14:textId="77777777" w:rsidR="00C7784E" w:rsidRDefault="00C7784E" w:rsidP="00C7784E">
      <w:pPr>
        <w:ind w:left="0" w:firstLine="0"/>
        <w:rPr>
          <w:lang w:eastAsia="zh-HK"/>
        </w:rPr>
      </w:pPr>
    </w:p>
    <w:p w14:paraId="7D65F324" w14:textId="77777777" w:rsidR="00C7784E" w:rsidRPr="00224A8D" w:rsidRDefault="00C7784E" w:rsidP="00C7784E">
      <w:pPr>
        <w:ind w:left="0" w:firstLine="0"/>
        <w:rPr>
          <w:lang w:eastAsia="zh-HK"/>
        </w:rPr>
      </w:pPr>
    </w:p>
    <w:p w14:paraId="4B2DB3D9" w14:textId="77777777" w:rsidR="007F7C24" w:rsidRDefault="007F7C24" w:rsidP="00C7784E">
      <w:pPr>
        <w:spacing w:line="276" w:lineRule="auto"/>
        <w:ind w:left="0" w:firstLine="0"/>
        <w:rPr>
          <w:lang w:eastAsia="zh-HK"/>
        </w:rPr>
      </w:pPr>
    </w:p>
    <w:p w14:paraId="33596AC4" w14:textId="77777777" w:rsidR="007F7C24" w:rsidRDefault="007F7C24" w:rsidP="00C7784E">
      <w:pPr>
        <w:spacing w:line="276" w:lineRule="auto"/>
        <w:ind w:left="0" w:firstLine="0"/>
        <w:rPr>
          <w:lang w:eastAsia="zh-HK"/>
        </w:rPr>
      </w:pPr>
    </w:p>
    <w:p w14:paraId="0861C05E" w14:textId="77777777" w:rsidR="007F7C24" w:rsidRDefault="007F7C24" w:rsidP="00C7784E">
      <w:pPr>
        <w:spacing w:line="276" w:lineRule="auto"/>
        <w:ind w:left="0" w:firstLine="0"/>
        <w:rPr>
          <w:lang w:eastAsia="zh-HK"/>
        </w:rPr>
      </w:pPr>
    </w:p>
    <w:p w14:paraId="291D7D7D" w14:textId="77777777" w:rsidR="007F7C24" w:rsidRDefault="007F7C24" w:rsidP="00C7784E">
      <w:pPr>
        <w:spacing w:line="276" w:lineRule="auto"/>
        <w:ind w:left="0" w:firstLine="0"/>
        <w:rPr>
          <w:lang w:eastAsia="zh-HK"/>
        </w:rPr>
      </w:pPr>
    </w:p>
    <w:p w14:paraId="6B63E5BF" w14:textId="77777777" w:rsidR="007F7C24" w:rsidRDefault="007F7C24" w:rsidP="00C7784E">
      <w:pPr>
        <w:spacing w:line="276" w:lineRule="auto"/>
        <w:ind w:left="0" w:firstLine="0"/>
        <w:rPr>
          <w:lang w:eastAsia="zh-HK"/>
        </w:rPr>
      </w:pPr>
    </w:p>
    <w:p w14:paraId="7271B935" w14:textId="77777777" w:rsidR="007F7C24" w:rsidRDefault="007F7C24" w:rsidP="00C7784E">
      <w:pPr>
        <w:spacing w:line="276" w:lineRule="auto"/>
        <w:ind w:left="0" w:firstLine="0"/>
        <w:rPr>
          <w:lang w:eastAsia="zh-HK"/>
        </w:rPr>
      </w:pPr>
    </w:p>
    <w:p w14:paraId="0FDB2AF5" w14:textId="77777777" w:rsidR="007F7C24" w:rsidRDefault="007F7C24" w:rsidP="00C7784E">
      <w:pPr>
        <w:spacing w:line="276" w:lineRule="auto"/>
        <w:ind w:left="0" w:firstLine="0"/>
        <w:rPr>
          <w:lang w:eastAsia="zh-HK"/>
        </w:rPr>
      </w:pPr>
    </w:p>
    <w:p w14:paraId="660BA07D" w14:textId="77777777" w:rsidR="007F7C24" w:rsidRDefault="007F7C24" w:rsidP="00C7784E">
      <w:pPr>
        <w:spacing w:line="276" w:lineRule="auto"/>
        <w:ind w:left="0" w:firstLine="0"/>
        <w:rPr>
          <w:lang w:eastAsia="zh-HK"/>
        </w:rPr>
      </w:pPr>
    </w:p>
    <w:p w14:paraId="6718D10C" w14:textId="77777777" w:rsidR="007F7C24" w:rsidRDefault="007F7C24" w:rsidP="00C7784E">
      <w:pPr>
        <w:spacing w:line="276" w:lineRule="auto"/>
        <w:ind w:left="0" w:firstLine="0"/>
        <w:rPr>
          <w:lang w:eastAsia="zh-HK"/>
        </w:rPr>
      </w:pPr>
    </w:p>
    <w:p w14:paraId="3E1899F1" w14:textId="77777777" w:rsidR="007F7C24" w:rsidRDefault="007F7C24" w:rsidP="00C7784E">
      <w:pPr>
        <w:spacing w:line="276" w:lineRule="auto"/>
        <w:ind w:left="0" w:firstLine="0"/>
        <w:rPr>
          <w:lang w:eastAsia="zh-HK"/>
        </w:rPr>
      </w:pPr>
    </w:p>
    <w:p w14:paraId="50D6918F" w14:textId="77777777" w:rsidR="007F7C24" w:rsidRDefault="007F7C24" w:rsidP="00C7784E">
      <w:pPr>
        <w:spacing w:line="276" w:lineRule="auto"/>
        <w:ind w:left="0" w:firstLine="0"/>
        <w:rPr>
          <w:lang w:eastAsia="zh-HK"/>
        </w:rPr>
      </w:pPr>
    </w:p>
    <w:p w14:paraId="529B0113" w14:textId="77777777" w:rsidR="007F7C24" w:rsidRDefault="007F7C24" w:rsidP="00C7784E">
      <w:pPr>
        <w:spacing w:line="276" w:lineRule="auto"/>
        <w:ind w:left="0" w:firstLine="0"/>
        <w:rPr>
          <w:lang w:eastAsia="zh-HK"/>
        </w:rPr>
      </w:pPr>
    </w:p>
    <w:p w14:paraId="1F8525D9" w14:textId="77777777" w:rsidR="007F7C24" w:rsidRDefault="007F7C24" w:rsidP="00C7784E">
      <w:pPr>
        <w:spacing w:line="276" w:lineRule="auto"/>
        <w:ind w:left="0" w:firstLine="0"/>
        <w:rPr>
          <w:lang w:eastAsia="zh-HK"/>
        </w:rPr>
      </w:pPr>
    </w:p>
    <w:p w14:paraId="5209B78B" w14:textId="77777777" w:rsidR="007F7C24" w:rsidRDefault="007F7C24" w:rsidP="00C7784E">
      <w:pPr>
        <w:spacing w:line="276" w:lineRule="auto"/>
        <w:ind w:left="0" w:firstLine="0"/>
        <w:rPr>
          <w:lang w:eastAsia="zh-HK"/>
        </w:rPr>
      </w:pPr>
    </w:p>
    <w:p w14:paraId="59D334CC" w14:textId="77777777" w:rsidR="007F7C24" w:rsidRDefault="007F7C24" w:rsidP="00C7784E">
      <w:pPr>
        <w:spacing w:line="276" w:lineRule="auto"/>
        <w:ind w:left="0" w:firstLine="0"/>
        <w:rPr>
          <w:lang w:eastAsia="zh-HK"/>
        </w:rPr>
      </w:pPr>
    </w:p>
    <w:p w14:paraId="169D6621" w14:textId="77777777" w:rsidR="007F7C24" w:rsidRDefault="007F7C24" w:rsidP="00C7784E">
      <w:pPr>
        <w:spacing w:line="276" w:lineRule="auto"/>
        <w:ind w:left="0" w:firstLine="0"/>
        <w:rPr>
          <w:lang w:eastAsia="zh-HK"/>
        </w:rPr>
      </w:pPr>
    </w:p>
    <w:p w14:paraId="2F63C8AC" w14:textId="77777777" w:rsidR="007F7C24" w:rsidRDefault="007F7C24" w:rsidP="00C7784E">
      <w:pPr>
        <w:spacing w:line="276" w:lineRule="auto"/>
        <w:ind w:left="0" w:firstLine="0"/>
        <w:rPr>
          <w:lang w:eastAsia="zh-HK"/>
        </w:rPr>
      </w:pPr>
    </w:p>
    <w:p w14:paraId="2216294E" w14:textId="77777777" w:rsidR="007F7C24" w:rsidRDefault="007F7C24" w:rsidP="00C7784E">
      <w:pPr>
        <w:spacing w:line="276" w:lineRule="auto"/>
        <w:ind w:left="0" w:firstLine="0"/>
        <w:rPr>
          <w:lang w:eastAsia="zh-HK"/>
        </w:rPr>
      </w:pPr>
    </w:p>
    <w:p w14:paraId="473B5F5D" w14:textId="77777777" w:rsidR="007F7C24" w:rsidRDefault="007F7C24" w:rsidP="00C7784E">
      <w:pPr>
        <w:spacing w:line="276" w:lineRule="auto"/>
        <w:ind w:left="0" w:firstLine="0"/>
        <w:rPr>
          <w:lang w:eastAsia="zh-HK"/>
        </w:rPr>
      </w:pPr>
    </w:p>
    <w:p w14:paraId="4BC65E4F" w14:textId="77777777" w:rsidR="007F7C24" w:rsidRDefault="007F7C24" w:rsidP="00C7784E">
      <w:pPr>
        <w:spacing w:line="276" w:lineRule="auto"/>
        <w:ind w:left="0" w:firstLine="0"/>
        <w:rPr>
          <w:lang w:eastAsia="zh-HK"/>
        </w:rPr>
      </w:pPr>
    </w:p>
    <w:p w14:paraId="141CC947" w14:textId="77777777" w:rsidR="00C7784E" w:rsidRPr="00B861F5" w:rsidRDefault="00C7784E" w:rsidP="00C7784E">
      <w:pPr>
        <w:spacing w:line="276" w:lineRule="auto"/>
        <w:ind w:left="0" w:firstLine="0"/>
        <w:rPr>
          <w:b/>
          <w:sz w:val="28"/>
        </w:rPr>
      </w:pPr>
    </w:p>
    <w:p w14:paraId="2F6274B2" w14:textId="334D6E6A" w:rsidR="00C7784E" w:rsidRDefault="00C7784E" w:rsidP="00677F7E">
      <w:pPr>
        <w:ind w:left="0" w:firstLine="0"/>
        <w:rPr>
          <w:rFonts w:ascii="微軟正黑體" w:eastAsia="微軟正黑體" w:hAnsi="微軟正黑體"/>
          <w:b/>
          <w:lang w:eastAsia="zh-HK"/>
        </w:rPr>
      </w:pPr>
    </w:p>
    <w:p w14:paraId="3C919C78" w14:textId="77777777" w:rsidR="00F77943" w:rsidRPr="00026668" w:rsidRDefault="00F77943" w:rsidP="00677F7E">
      <w:pPr>
        <w:ind w:left="0" w:firstLine="0"/>
        <w:rPr>
          <w:rFonts w:ascii="微軟正黑體" w:eastAsia="微軟正黑體" w:hAnsi="微軟正黑體"/>
          <w:b/>
          <w:lang w:eastAsia="zh-HK"/>
        </w:rPr>
      </w:pPr>
    </w:p>
    <w:p w14:paraId="6F23AA93" w14:textId="77777777" w:rsidR="00DC7034" w:rsidRDefault="00DC7034" w:rsidP="00DC7034">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4653C868" w14:textId="77777777" w:rsidR="00DC7034" w:rsidRDefault="00DC7034" w:rsidP="00DC7034">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八</w:t>
      </w:r>
      <w:r>
        <w:rPr>
          <w:rFonts w:ascii="新細明體" w:hAnsi="新細明體" w:hint="eastAsia"/>
          <w:b/>
          <w:noProof/>
          <w:lang w:eastAsia="zh-HK"/>
        </w:rPr>
        <w:t>課節</w:t>
      </w:r>
      <w:r>
        <w:rPr>
          <w:rFonts w:ascii="新細明體" w:hAnsi="新細明體" w:hint="eastAsia"/>
          <w:b/>
          <w:noProof/>
        </w:rPr>
        <w:t>）</w:t>
      </w:r>
    </w:p>
    <w:p w14:paraId="173C1321" w14:textId="77777777" w:rsidR="00DC7034" w:rsidRDefault="00DC7034" w:rsidP="00DC7034">
      <w:pPr>
        <w:spacing w:line="276" w:lineRule="auto"/>
        <w:ind w:left="0" w:firstLine="0"/>
        <w:jc w:val="center"/>
        <w:rPr>
          <w:b/>
          <w:sz w:val="28"/>
        </w:rPr>
      </w:pPr>
      <w:r w:rsidRPr="00CB2EE7">
        <w:rPr>
          <w:rFonts w:ascii="新細明體" w:hAnsi="新細明體" w:hint="eastAsia"/>
          <w:b/>
          <w:lang w:eastAsia="zh-HK"/>
        </w:rPr>
        <w:t>學與教材料</w:t>
      </w:r>
    </w:p>
    <w:p w14:paraId="76B68831" w14:textId="77777777" w:rsidR="00DC7034" w:rsidRDefault="00DC7034" w:rsidP="002207B4">
      <w:pPr>
        <w:spacing w:line="276" w:lineRule="auto"/>
        <w:ind w:left="0" w:firstLine="0"/>
        <w:rPr>
          <w:b/>
          <w:sz w:val="28"/>
        </w:rPr>
      </w:pPr>
    </w:p>
    <w:p w14:paraId="5393AA46" w14:textId="77777777" w:rsidR="007F7C24" w:rsidRDefault="007F7C24" w:rsidP="000C3C1A">
      <w:pPr>
        <w:spacing w:line="276" w:lineRule="auto"/>
        <w:ind w:left="0" w:firstLine="0"/>
        <w:rPr>
          <w:rFonts w:ascii="微軟正黑體" w:eastAsia="微軟正黑體" w:hAnsi="微軟正黑體"/>
          <w:b/>
          <w:sz w:val="28"/>
        </w:rPr>
      </w:pPr>
      <w:r w:rsidRPr="007F7C24">
        <w:rPr>
          <w:rFonts w:ascii="微軟正黑體" w:eastAsia="微軟正黑體" w:hAnsi="微軟正黑體" w:hint="eastAsia"/>
          <w:b/>
          <w:sz w:val="28"/>
        </w:rPr>
        <w:t>「一帶一路」的主要理念和重點</w:t>
      </w:r>
    </w:p>
    <w:p w14:paraId="62F81D9D" w14:textId="77777777" w:rsidR="000C3C1A" w:rsidRPr="00AE7F58" w:rsidRDefault="00A75FDB" w:rsidP="000C3C1A">
      <w:pPr>
        <w:spacing w:line="276" w:lineRule="auto"/>
        <w:ind w:left="0" w:firstLine="0"/>
        <w:rPr>
          <w:rFonts w:asciiTheme="minorEastAsia" w:eastAsiaTheme="minorEastAsia" w:hAnsiTheme="minorEastAsia"/>
          <w:lang w:eastAsia="zh-HK"/>
        </w:rPr>
      </w:pPr>
      <w:r w:rsidRPr="00AE7F58">
        <w:rPr>
          <w:rFonts w:eastAsia="微軟正黑體" w:hint="eastAsia"/>
          <w:b/>
          <w:sz w:val="28"/>
          <w:szCs w:val="28"/>
        </w:rPr>
        <w:t>活動</w:t>
      </w:r>
      <w:r w:rsidR="007F7C24">
        <w:rPr>
          <w:rFonts w:eastAsia="微軟正黑體" w:hint="eastAsia"/>
          <w:b/>
          <w:sz w:val="28"/>
          <w:szCs w:val="28"/>
          <w:lang w:eastAsia="zh-HK"/>
        </w:rPr>
        <w:t>八</w:t>
      </w:r>
    </w:p>
    <w:p w14:paraId="6394F63C" w14:textId="77777777" w:rsidR="000C3C1A" w:rsidRPr="00DC7034" w:rsidRDefault="000C3C1A" w:rsidP="000C3C1A">
      <w:pPr>
        <w:ind w:left="0" w:firstLine="0"/>
        <w:rPr>
          <w:rFonts w:ascii="微軟正黑體" w:eastAsia="微軟正黑體" w:hAnsi="微軟正黑體"/>
        </w:rPr>
      </w:pPr>
    </w:p>
    <w:p w14:paraId="64B752B5" w14:textId="487F1D48" w:rsidR="000C3C1A" w:rsidRDefault="00A75FDB" w:rsidP="000C3C1A">
      <w:pPr>
        <w:snapToGrid w:val="0"/>
        <w:spacing w:line="276" w:lineRule="auto"/>
        <w:ind w:left="0" w:firstLine="0"/>
        <w:rPr>
          <w:rFonts w:ascii="微軟正黑體" w:eastAsia="微軟正黑體" w:hAnsi="微軟正黑體"/>
          <w:b/>
        </w:rPr>
      </w:pPr>
      <w:r w:rsidRPr="00DC7034">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06C7A" w:rsidRPr="00A03C46" w14:paraId="261182CB" w14:textId="77777777" w:rsidTr="004372A5">
        <w:trPr>
          <w:trHeight w:val="490"/>
        </w:trPr>
        <w:tc>
          <w:tcPr>
            <w:tcW w:w="2022" w:type="dxa"/>
            <w:tcBorders>
              <w:bottom w:val="nil"/>
              <w:right w:val="nil"/>
            </w:tcBorders>
          </w:tcPr>
          <w:p w14:paraId="0F73AB50" w14:textId="77777777" w:rsidR="00C06C7A" w:rsidRPr="00577068" w:rsidRDefault="00C06C7A"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637FD4A2" w14:textId="260FE289" w:rsidR="00C06C7A" w:rsidRPr="00A03C46" w:rsidRDefault="00C06C7A" w:rsidP="004372A5">
            <w:pPr>
              <w:snapToGrid w:val="0"/>
              <w:spacing w:line="276" w:lineRule="auto"/>
              <w:contextualSpacing/>
              <w:jc w:val="both"/>
              <w:rPr>
                <w:rFonts w:asciiTheme="majorEastAsia" w:eastAsiaTheme="majorEastAsia" w:hAnsiTheme="majorEastAsia"/>
                <w:lang w:eastAsia="zh-HK"/>
              </w:rPr>
            </w:pPr>
            <w:r w:rsidRPr="00C06C7A">
              <w:rPr>
                <w:rFonts w:asciiTheme="majorEastAsia" w:eastAsiaTheme="majorEastAsia" w:hAnsiTheme="majorEastAsia" w:hint="eastAsia"/>
                <w:color w:val="000000"/>
                <w:spacing w:val="-10"/>
                <w:lang w:eastAsia="zh-HK"/>
              </w:rPr>
              <w:t>「一帶一路」倡議十年進入新階段</w:t>
            </w:r>
          </w:p>
        </w:tc>
        <w:tc>
          <w:tcPr>
            <w:tcW w:w="1454" w:type="dxa"/>
            <w:vMerge w:val="restart"/>
          </w:tcPr>
          <w:p w14:paraId="3A0D2A03" w14:textId="5F8A89A4" w:rsidR="00C06C7A" w:rsidRPr="00A03C46" w:rsidRDefault="00C06C7A" w:rsidP="004372A5">
            <w:pPr>
              <w:snapToGrid w:val="0"/>
              <w:spacing w:line="276" w:lineRule="auto"/>
              <w:contextualSpacing/>
              <w:jc w:val="center"/>
              <w:rPr>
                <w:rFonts w:asciiTheme="majorEastAsia" w:eastAsiaTheme="majorEastAsia" w:hAnsiTheme="majorEastAsia"/>
                <w:lang w:eastAsia="zh-HK"/>
              </w:rPr>
            </w:pPr>
            <w:r w:rsidRPr="002B6FF0">
              <w:rPr>
                <w:rFonts w:eastAsia="微軟正黑體"/>
                <w:noProof/>
                <w:color w:val="000000"/>
              </w:rPr>
              <w:drawing>
                <wp:inline distT="0" distB="0" distL="0" distR="0" wp14:anchorId="60CF351D" wp14:editId="08357FE4">
                  <wp:extent cx="828675" cy="828675"/>
                  <wp:effectExtent l="0" t="0" r="9525" b="9525"/>
                  <wp:docPr id="3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6803748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C06C7A" w:rsidRPr="00A03C46" w14:paraId="3823773A" w14:textId="77777777" w:rsidTr="004372A5">
        <w:trPr>
          <w:trHeight w:val="490"/>
        </w:trPr>
        <w:tc>
          <w:tcPr>
            <w:tcW w:w="2022" w:type="dxa"/>
            <w:tcBorders>
              <w:top w:val="nil"/>
              <w:bottom w:val="nil"/>
              <w:right w:val="nil"/>
            </w:tcBorders>
          </w:tcPr>
          <w:p w14:paraId="08D36716" w14:textId="77777777" w:rsidR="00C06C7A" w:rsidRPr="00577068" w:rsidRDefault="00C06C7A"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1267974" w14:textId="77777777" w:rsidR="00C06C7A" w:rsidRPr="00A03C46" w:rsidRDefault="00C06C7A"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2C0E3567" w14:textId="77777777" w:rsidR="00C06C7A" w:rsidRPr="00A03C46" w:rsidRDefault="00C06C7A" w:rsidP="004372A5">
            <w:pPr>
              <w:snapToGrid w:val="0"/>
              <w:spacing w:line="276" w:lineRule="auto"/>
              <w:contextualSpacing/>
              <w:jc w:val="both"/>
              <w:rPr>
                <w:rFonts w:asciiTheme="majorEastAsia" w:eastAsiaTheme="majorEastAsia" w:hAnsiTheme="majorEastAsia"/>
                <w:lang w:eastAsia="zh-HK"/>
              </w:rPr>
            </w:pPr>
          </w:p>
        </w:tc>
      </w:tr>
      <w:tr w:rsidR="00C06C7A" w:rsidRPr="007F6401" w14:paraId="47A30CDB" w14:textId="77777777" w:rsidTr="004372A5">
        <w:tc>
          <w:tcPr>
            <w:tcW w:w="2022" w:type="dxa"/>
            <w:tcBorders>
              <w:top w:val="nil"/>
              <w:bottom w:val="nil"/>
              <w:right w:val="nil"/>
            </w:tcBorders>
          </w:tcPr>
          <w:p w14:paraId="43A1B87F" w14:textId="77777777" w:rsidR="00C06C7A" w:rsidRPr="00577068" w:rsidRDefault="00C06C7A"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E2FC478" w14:textId="5DE22F40" w:rsidR="00C06C7A" w:rsidRPr="00744A74" w:rsidRDefault="00C06C7A" w:rsidP="004372A5">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12</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7990EB62" w14:textId="77777777" w:rsidR="00C06C7A" w:rsidRPr="007F6401" w:rsidRDefault="00C06C7A" w:rsidP="004372A5">
            <w:pPr>
              <w:snapToGrid w:val="0"/>
              <w:rPr>
                <w:rFonts w:eastAsia="微軟正黑體"/>
                <w:color w:val="000000"/>
                <w:kern w:val="0"/>
              </w:rPr>
            </w:pPr>
          </w:p>
        </w:tc>
      </w:tr>
      <w:tr w:rsidR="00C06C7A" w:rsidRPr="00A03C46" w14:paraId="7871FD84" w14:textId="77777777" w:rsidTr="004372A5">
        <w:tc>
          <w:tcPr>
            <w:tcW w:w="2022" w:type="dxa"/>
            <w:tcBorders>
              <w:top w:val="nil"/>
              <w:right w:val="nil"/>
            </w:tcBorders>
          </w:tcPr>
          <w:p w14:paraId="553109F2" w14:textId="77777777" w:rsidR="00C06C7A" w:rsidRPr="00577068" w:rsidRDefault="00C06C7A"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12BE3C5" w14:textId="77777777" w:rsidR="00C06C7A" w:rsidRDefault="00C06C7A" w:rsidP="00C06C7A">
            <w:pPr>
              <w:snapToGrid w:val="0"/>
              <w:rPr>
                <w:rFonts w:eastAsia="微軟正黑體"/>
              </w:rPr>
            </w:pPr>
            <w:r w:rsidRPr="004C11A6">
              <w:rPr>
                <w:rFonts w:eastAsia="微軟正黑體"/>
              </w:rPr>
              <w:t>https://chinacurrent.com/story/24373/one-belt-</w:t>
            </w:r>
          </w:p>
          <w:p w14:paraId="143DBA3F" w14:textId="7BCDCC10" w:rsidR="00C06C7A" w:rsidRPr="00D77E60" w:rsidRDefault="00C06C7A" w:rsidP="00C06C7A">
            <w:r w:rsidRPr="004C11A6">
              <w:rPr>
                <w:rFonts w:eastAsia="微軟正黑體"/>
              </w:rPr>
              <w:t>one-road-new-stage</w:t>
            </w:r>
          </w:p>
        </w:tc>
        <w:tc>
          <w:tcPr>
            <w:tcW w:w="1454" w:type="dxa"/>
            <w:vMerge/>
          </w:tcPr>
          <w:p w14:paraId="1F1EB77D" w14:textId="77777777" w:rsidR="00C06C7A" w:rsidRPr="00A03C46" w:rsidRDefault="00C06C7A" w:rsidP="004372A5">
            <w:pPr>
              <w:snapToGrid w:val="0"/>
              <w:spacing w:line="276" w:lineRule="auto"/>
              <w:contextualSpacing/>
              <w:jc w:val="both"/>
              <w:rPr>
                <w:rFonts w:asciiTheme="majorEastAsia" w:eastAsiaTheme="majorEastAsia" w:hAnsiTheme="majorEastAsia"/>
                <w:lang w:eastAsia="zh-HK"/>
              </w:rPr>
            </w:pPr>
          </w:p>
        </w:tc>
      </w:tr>
    </w:tbl>
    <w:p w14:paraId="567F1751" w14:textId="77777777" w:rsidR="00C06C7A" w:rsidRDefault="00C06C7A" w:rsidP="007F7C24">
      <w:pPr>
        <w:ind w:left="0" w:firstLine="0"/>
        <w:rPr>
          <w:rFonts w:eastAsiaTheme="minorEastAsia"/>
          <w:lang w:eastAsia="zh-HK"/>
        </w:rPr>
      </w:pPr>
    </w:p>
    <w:p w14:paraId="7843AF39" w14:textId="65CC9E38" w:rsidR="00E56F1A" w:rsidRDefault="007F7C24" w:rsidP="00C06C7A">
      <w:pPr>
        <w:ind w:left="0" w:firstLine="0"/>
        <w:rPr>
          <w:rFonts w:eastAsiaTheme="minorEastAsia"/>
        </w:rPr>
      </w:pPr>
      <w:r w:rsidRPr="002B6FF0">
        <w:rPr>
          <w:rFonts w:eastAsiaTheme="minorEastAsia" w:hint="eastAsia"/>
          <w:lang w:eastAsia="zh-HK"/>
        </w:rPr>
        <w:t>資料一闡</w:t>
      </w:r>
      <w:r w:rsidRPr="002B6FF0">
        <w:rPr>
          <w:rFonts w:eastAsiaTheme="minorEastAsia" w:hint="eastAsia"/>
        </w:rPr>
        <w:t>述</w:t>
      </w:r>
      <w:r w:rsidRPr="002B6FF0">
        <w:rPr>
          <w:rFonts w:eastAsiaTheme="minorEastAsia" w:hint="eastAsia"/>
          <w:lang w:eastAsia="zh-HK"/>
        </w:rPr>
        <w:t>了我國</w:t>
      </w:r>
      <w:r w:rsidRPr="002B6FF0">
        <w:rPr>
          <w:rFonts w:asciiTheme="minorEastAsia" w:eastAsiaTheme="minorEastAsia" w:hAnsiTheme="minorEastAsia" w:hint="eastAsia"/>
          <w:lang w:eastAsia="zh-HK"/>
        </w:rPr>
        <w:t>「一帶一路」倡</w:t>
      </w:r>
      <w:r w:rsidRPr="002B6FF0">
        <w:rPr>
          <w:rFonts w:asciiTheme="minorEastAsia" w:eastAsiaTheme="minorEastAsia" w:hAnsiTheme="minorEastAsia" w:hint="eastAsia"/>
        </w:rPr>
        <w:t>議</w:t>
      </w:r>
      <w:r w:rsidRPr="002B6FF0">
        <w:rPr>
          <w:rFonts w:asciiTheme="minorEastAsia" w:eastAsiaTheme="minorEastAsia" w:hAnsiTheme="minorEastAsia" w:hint="eastAsia"/>
          <w:lang w:eastAsia="zh-HK"/>
        </w:rPr>
        <w:t>的內</w:t>
      </w:r>
      <w:r w:rsidRPr="002B6FF0">
        <w:rPr>
          <w:rFonts w:asciiTheme="minorEastAsia" w:eastAsiaTheme="minorEastAsia" w:hAnsiTheme="minorEastAsia" w:hint="eastAsia"/>
        </w:rPr>
        <w:t>容</w:t>
      </w:r>
      <w:r w:rsidRPr="002B6FF0">
        <w:rPr>
          <w:rFonts w:eastAsiaTheme="minorEastAsia" w:hint="eastAsia"/>
          <w:lang w:eastAsia="zh-HK"/>
        </w:rPr>
        <w:t>，請在</w:t>
      </w:r>
      <w:r w:rsidR="00B96EFF" w:rsidRPr="00C06C7A">
        <w:rPr>
          <w:rFonts w:eastAsiaTheme="minorEastAsia" w:hint="eastAsia"/>
          <w:lang w:eastAsia="zh-HK"/>
        </w:rPr>
        <w:t>下列選</w:t>
      </w:r>
      <w:r w:rsidR="00B96EFF" w:rsidRPr="00C06C7A">
        <w:rPr>
          <w:rFonts w:eastAsiaTheme="minorEastAsia" w:hint="eastAsia"/>
        </w:rPr>
        <w:t>擇</w:t>
      </w:r>
      <w:r w:rsidR="00B96EFF" w:rsidRPr="00C06C7A">
        <w:rPr>
          <w:rFonts w:eastAsiaTheme="minorEastAsia" w:hint="eastAsia"/>
          <w:lang w:eastAsia="zh-HK"/>
        </w:rPr>
        <w:t>題中選取</w:t>
      </w:r>
      <w:r w:rsidR="00B96EFF">
        <w:rPr>
          <w:rFonts w:eastAsiaTheme="minorEastAsia" w:hint="eastAsia"/>
          <w:lang w:eastAsia="zh-HK"/>
        </w:rPr>
        <w:t>合</w:t>
      </w:r>
      <w:r w:rsidR="00B96EFF">
        <w:rPr>
          <w:rFonts w:eastAsiaTheme="minorEastAsia" w:hint="eastAsia"/>
        </w:rPr>
        <w:t>適</w:t>
      </w:r>
      <w:r w:rsidRPr="002B6FF0">
        <w:rPr>
          <w:rFonts w:eastAsiaTheme="minorEastAsia" w:hint="eastAsia"/>
          <w:lang w:eastAsia="zh-HK"/>
        </w:rPr>
        <w:t>的答</w:t>
      </w:r>
      <w:r w:rsidRPr="002B6FF0">
        <w:rPr>
          <w:rFonts w:eastAsiaTheme="minorEastAsia" w:hint="eastAsia"/>
        </w:rPr>
        <w:t>案。</w:t>
      </w:r>
    </w:p>
    <w:p w14:paraId="543875C9" w14:textId="77777777" w:rsidR="00E56F1A" w:rsidRPr="00E56F1A" w:rsidRDefault="00E56F1A" w:rsidP="00C06C7A">
      <w:pPr>
        <w:ind w:left="0" w:firstLine="0"/>
        <w:rPr>
          <w:rFonts w:eastAsiaTheme="minorEastAsia"/>
        </w:rPr>
      </w:pPr>
    </w:p>
    <w:p w14:paraId="41AF9ECC" w14:textId="77777777" w:rsidR="007F7C24" w:rsidRPr="002B6FF0" w:rsidRDefault="007F7C24" w:rsidP="007F7C24">
      <w:pPr>
        <w:pStyle w:val="ListParagraph"/>
        <w:numPr>
          <w:ilvl w:val="0"/>
          <w:numId w:val="99"/>
        </w:numPr>
        <w:snapToGrid w:val="0"/>
        <w:spacing w:line="276" w:lineRule="auto"/>
        <w:rPr>
          <w:rFonts w:ascii="微軟正黑體" w:eastAsia="微軟正黑體" w:hAnsi="微軟正黑體"/>
          <w:lang w:eastAsia="zh-HK"/>
        </w:rPr>
      </w:pPr>
      <w:r w:rsidRPr="00EA55D0">
        <w:rPr>
          <w:rFonts w:eastAsiaTheme="minorEastAsia" w:hint="eastAsia"/>
          <w:lang w:eastAsia="zh-HK"/>
        </w:rPr>
        <w:t>根據資料一</w:t>
      </w:r>
      <w:r>
        <w:rPr>
          <w:rFonts w:eastAsiaTheme="minorEastAsia" w:hint="eastAsia"/>
          <w:lang w:eastAsia="zh-HK"/>
        </w:rPr>
        <w:t>，</w:t>
      </w:r>
      <w:r w:rsidRPr="002B6FF0">
        <w:rPr>
          <w:rFonts w:ascii="新細明體" w:hAnsi="新細明體" w:hint="eastAsia"/>
          <w:lang w:eastAsia="zh-HK"/>
        </w:rPr>
        <w:t>「一帶一路」倡</w:t>
      </w:r>
      <w:r w:rsidRPr="002B6FF0">
        <w:rPr>
          <w:rFonts w:ascii="新細明體" w:hAnsi="新細明體" w:hint="eastAsia"/>
        </w:rPr>
        <w:t>議</w:t>
      </w:r>
      <w:r w:rsidRPr="002B6FF0">
        <w:rPr>
          <w:rFonts w:ascii="新細明體" w:hAnsi="新細明體" w:hint="eastAsia"/>
          <w:lang w:eastAsia="zh-HK"/>
        </w:rPr>
        <w:t>是指陸上</w:t>
      </w:r>
      <w:r w:rsidRPr="009B42E2">
        <w:rPr>
          <w:rFonts w:ascii="新細明體" w:hAnsi="新細明體" w:hint="eastAsia"/>
          <w:lang w:eastAsia="zh-HK"/>
        </w:rPr>
        <w:t>的「</w:t>
      </w:r>
      <w:r w:rsidRPr="004C11A6">
        <w:rPr>
          <w:rFonts w:ascii="新細明體" w:hAnsi="新細明體" w:hint="eastAsia"/>
          <w:lang w:eastAsia="zh-HK"/>
        </w:rPr>
        <w:t>絲</w:t>
      </w:r>
      <w:r w:rsidRPr="004C11A6">
        <w:rPr>
          <w:rFonts w:ascii="新細明體" w:hAnsi="新細明體" w:hint="eastAsia"/>
        </w:rPr>
        <w:t>綢</w:t>
      </w:r>
      <w:r w:rsidRPr="004C11A6">
        <w:rPr>
          <w:rFonts w:ascii="新細明體" w:hAnsi="新細明體" w:hint="eastAsia"/>
          <w:lang w:eastAsia="zh-HK"/>
        </w:rPr>
        <w:t>之路經</w:t>
      </w:r>
      <w:r w:rsidRPr="004C11A6">
        <w:rPr>
          <w:rFonts w:ascii="新細明體" w:hAnsi="新細明體" w:hint="eastAsia"/>
        </w:rPr>
        <w:t>濟</w:t>
      </w:r>
      <w:r w:rsidRPr="004C11A6">
        <w:rPr>
          <w:rFonts w:ascii="新細明體" w:hAnsi="新細明體" w:hint="eastAsia"/>
          <w:lang w:eastAsia="zh-HK"/>
        </w:rPr>
        <w:t>帶</w:t>
      </w:r>
      <w:r w:rsidRPr="009B42E2">
        <w:rPr>
          <w:rFonts w:ascii="新細明體" w:hAnsi="新細明體" w:hint="eastAsia"/>
          <w:lang w:eastAsia="zh-HK"/>
        </w:rPr>
        <w:t>」結合海上的「</w:t>
      </w:r>
      <w:r w:rsidRPr="004C11A6">
        <w:rPr>
          <w:rFonts w:ascii="新細明體" w:hAnsi="新細明體"/>
        </w:rPr>
        <w:t>21</w:t>
      </w:r>
      <w:r w:rsidRPr="004C11A6">
        <w:rPr>
          <w:rFonts w:ascii="新細明體" w:hAnsi="新細明體" w:hint="eastAsia"/>
          <w:lang w:eastAsia="zh-HK"/>
        </w:rPr>
        <w:t>世</w:t>
      </w:r>
      <w:r w:rsidRPr="004C11A6">
        <w:rPr>
          <w:rFonts w:ascii="新細明體" w:hAnsi="新細明體" w:hint="eastAsia"/>
        </w:rPr>
        <w:t>紀</w:t>
      </w:r>
      <w:r w:rsidRPr="004C11A6">
        <w:rPr>
          <w:rFonts w:ascii="新細明體" w:hAnsi="新細明體" w:hint="eastAsia"/>
          <w:lang w:eastAsia="zh-HK"/>
        </w:rPr>
        <w:t>海上絲</w:t>
      </w:r>
      <w:r w:rsidRPr="004C11A6">
        <w:rPr>
          <w:rFonts w:ascii="新細明體" w:hAnsi="新細明體" w:hint="eastAsia"/>
        </w:rPr>
        <w:t>綢</w:t>
      </w:r>
      <w:r w:rsidRPr="004C11A6">
        <w:rPr>
          <w:rFonts w:ascii="新細明體" w:hAnsi="新細明體" w:hint="eastAsia"/>
          <w:lang w:eastAsia="zh-HK"/>
        </w:rPr>
        <w:t>之路</w:t>
      </w:r>
      <w:r w:rsidRPr="009B42E2">
        <w:rPr>
          <w:rFonts w:ascii="新細明體" w:hAnsi="新細明體" w:hint="eastAsia"/>
          <w:lang w:eastAsia="zh-HK"/>
        </w:rPr>
        <w:t>」的簡稱</w:t>
      </w:r>
      <w:r w:rsidRPr="009B42E2">
        <w:rPr>
          <w:rFonts w:ascii="新細明體" w:hAnsi="新細明體" w:hint="eastAsia"/>
        </w:rPr>
        <w:t>，</w:t>
      </w:r>
      <w:r w:rsidRPr="009B42E2">
        <w:rPr>
          <w:rFonts w:ascii="新細明體" w:hAnsi="新細明體" w:hint="eastAsia"/>
          <w:lang w:eastAsia="zh-HK"/>
        </w:rPr>
        <w:t>是中國在</w:t>
      </w:r>
      <w:r w:rsidRPr="009B42E2">
        <w:rPr>
          <w:rFonts w:ascii="新細明體" w:hAnsi="新細明體"/>
        </w:rPr>
        <w:t>2013</w:t>
      </w:r>
      <w:r w:rsidRPr="009B42E2">
        <w:rPr>
          <w:rFonts w:ascii="新細明體" w:hAnsi="新細明體" w:hint="eastAsia"/>
          <w:lang w:eastAsia="zh-HK"/>
        </w:rPr>
        <w:t>年提出的國</w:t>
      </w:r>
      <w:r w:rsidRPr="009B42E2">
        <w:rPr>
          <w:rFonts w:ascii="新細明體" w:hAnsi="新細明體" w:hint="eastAsia"/>
        </w:rPr>
        <w:t>際</w:t>
      </w:r>
      <w:r w:rsidRPr="002B6FF0">
        <w:rPr>
          <w:rFonts w:ascii="新細明體" w:hAnsi="新細明體" w:hint="eastAsia"/>
          <w:lang w:eastAsia="zh-HK"/>
        </w:rPr>
        <w:t>合作新模式</w:t>
      </w:r>
      <w:r w:rsidRPr="002B6FF0">
        <w:rPr>
          <w:rFonts w:ascii="新細明體" w:hAnsi="新細明體" w:hint="eastAsia"/>
        </w:rPr>
        <w:t>。</w:t>
      </w:r>
      <w:r w:rsidRPr="002B6FF0">
        <w:rPr>
          <w:rFonts w:ascii="新細明體" w:hAnsi="新細明體" w:hint="eastAsia"/>
          <w:lang w:eastAsia="zh-HK"/>
        </w:rPr>
        <w:t>整個倡</w:t>
      </w:r>
      <w:r w:rsidRPr="002B6FF0">
        <w:rPr>
          <w:rFonts w:ascii="新細明體" w:hAnsi="新細明體" w:hint="eastAsia"/>
        </w:rPr>
        <w:t>議</w:t>
      </w:r>
      <w:r w:rsidRPr="002B6FF0">
        <w:rPr>
          <w:rFonts w:ascii="新細明體" w:hAnsi="新細明體" w:hint="eastAsia"/>
          <w:lang w:eastAsia="zh-HK"/>
        </w:rPr>
        <w:t>橫跨</w:t>
      </w:r>
      <w:r>
        <w:rPr>
          <w:rFonts w:eastAsiaTheme="minorEastAsia" w:hint="eastAsia"/>
        </w:rPr>
        <w:t>___________________</w:t>
      </w:r>
      <w:r w:rsidRPr="002B6FF0">
        <w:rPr>
          <w:rFonts w:ascii="新細明體" w:hAnsi="新細明體" w:hint="eastAsia"/>
          <w:lang w:eastAsia="zh-HK"/>
        </w:rPr>
        <w:t>三大洲的國家和地區</w:t>
      </w:r>
      <w:r>
        <w:rPr>
          <w:rFonts w:ascii="新細明體" w:hAnsi="新細明體"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9B42E2" w14:paraId="1B87C012" w14:textId="77777777" w:rsidTr="0050090D">
        <w:tc>
          <w:tcPr>
            <w:tcW w:w="630" w:type="dxa"/>
          </w:tcPr>
          <w:p w14:paraId="096BC6B6" w14:textId="77777777" w:rsidR="007F7C24" w:rsidRPr="009B42E2" w:rsidRDefault="007F7C24" w:rsidP="0050090D">
            <w:pPr>
              <w:snapToGrid w:val="0"/>
              <w:spacing w:line="276" w:lineRule="auto"/>
              <w:rPr>
                <w:color w:val="000000"/>
              </w:rPr>
            </w:pPr>
            <w:r w:rsidRPr="009B42E2">
              <w:rPr>
                <w:color w:val="000000"/>
              </w:rPr>
              <w:t>A</w:t>
            </w:r>
          </w:p>
        </w:tc>
        <w:tc>
          <w:tcPr>
            <w:tcW w:w="6660" w:type="dxa"/>
          </w:tcPr>
          <w:p w14:paraId="06B2FC5A" w14:textId="77777777" w:rsidR="007F7C24" w:rsidRPr="009B42E2" w:rsidRDefault="007F7C24" w:rsidP="0050090D">
            <w:pPr>
              <w:snapToGrid w:val="0"/>
              <w:spacing w:line="276" w:lineRule="auto"/>
              <w:rPr>
                <w:color w:val="000000"/>
              </w:rPr>
            </w:pPr>
            <w:r w:rsidRPr="009B42E2">
              <w:rPr>
                <w:rFonts w:hint="eastAsia"/>
                <w:color w:val="000000"/>
                <w:lang w:eastAsia="zh-HK"/>
              </w:rPr>
              <w:t>亞洲、歐洲和非洲</w:t>
            </w:r>
          </w:p>
        </w:tc>
      </w:tr>
      <w:tr w:rsidR="007F7C24" w:rsidRPr="009B42E2" w14:paraId="3E9A9301" w14:textId="77777777" w:rsidTr="0050090D">
        <w:tc>
          <w:tcPr>
            <w:tcW w:w="630" w:type="dxa"/>
          </w:tcPr>
          <w:p w14:paraId="41E02EEE" w14:textId="77777777" w:rsidR="007F7C24" w:rsidRPr="009B42E2" w:rsidRDefault="007F7C24" w:rsidP="0050090D">
            <w:pPr>
              <w:snapToGrid w:val="0"/>
              <w:spacing w:line="276" w:lineRule="auto"/>
              <w:rPr>
                <w:color w:val="000000"/>
              </w:rPr>
            </w:pPr>
            <w:r w:rsidRPr="009B42E2">
              <w:rPr>
                <w:color w:val="000000"/>
              </w:rPr>
              <w:t>B</w:t>
            </w:r>
          </w:p>
        </w:tc>
        <w:tc>
          <w:tcPr>
            <w:tcW w:w="6660" w:type="dxa"/>
          </w:tcPr>
          <w:p w14:paraId="507549BC" w14:textId="77777777" w:rsidR="007F7C24" w:rsidRPr="009B42E2" w:rsidRDefault="007F7C24" w:rsidP="0050090D">
            <w:pPr>
              <w:snapToGrid w:val="0"/>
              <w:spacing w:line="276" w:lineRule="auto"/>
              <w:rPr>
                <w:color w:val="000000"/>
              </w:rPr>
            </w:pPr>
            <w:r>
              <w:rPr>
                <w:rFonts w:hint="eastAsia"/>
                <w:color w:val="000000"/>
                <w:lang w:eastAsia="zh-HK"/>
              </w:rPr>
              <w:t>亞洲、南極</w:t>
            </w:r>
            <w:r w:rsidRPr="009B42E2">
              <w:rPr>
                <w:rFonts w:hint="eastAsia"/>
                <w:color w:val="000000"/>
                <w:lang w:eastAsia="zh-HK"/>
              </w:rPr>
              <w:t>洲和非洲</w:t>
            </w:r>
          </w:p>
        </w:tc>
      </w:tr>
      <w:tr w:rsidR="007F7C24" w:rsidRPr="009B42E2" w14:paraId="780B3092" w14:textId="77777777" w:rsidTr="0050090D">
        <w:tc>
          <w:tcPr>
            <w:tcW w:w="630" w:type="dxa"/>
          </w:tcPr>
          <w:p w14:paraId="4B0661CF" w14:textId="77777777" w:rsidR="007F7C24" w:rsidRPr="009B42E2" w:rsidRDefault="007F7C24" w:rsidP="0050090D">
            <w:pPr>
              <w:snapToGrid w:val="0"/>
              <w:spacing w:line="276" w:lineRule="auto"/>
            </w:pPr>
            <w:r w:rsidRPr="009B42E2">
              <w:t>C</w:t>
            </w:r>
          </w:p>
        </w:tc>
        <w:tc>
          <w:tcPr>
            <w:tcW w:w="6660" w:type="dxa"/>
          </w:tcPr>
          <w:p w14:paraId="4EE310E0" w14:textId="77777777" w:rsidR="007F7C24" w:rsidRPr="009B42E2" w:rsidRDefault="007F7C24" w:rsidP="0050090D">
            <w:pPr>
              <w:snapToGrid w:val="0"/>
              <w:spacing w:line="276" w:lineRule="auto"/>
              <w:ind w:left="0" w:firstLine="0"/>
            </w:pPr>
            <w:r>
              <w:rPr>
                <w:rFonts w:hint="eastAsia"/>
                <w:color w:val="000000"/>
                <w:lang w:eastAsia="zh-HK"/>
              </w:rPr>
              <w:t>亞洲、北美</w:t>
            </w:r>
            <w:r w:rsidRPr="009B42E2">
              <w:rPr>
                <w:rFonts w:hint="eastAsia"/>
                <w:color w:val="000000"/>
                <w:lang w:eastAsia="zh-HK"/>
              </w:rPr>
              <w:t>洲和非洲</w:t>
            </w:r>
          </w:p>
        </w:tc>
      </w:tr>
      <w:tr w:rsidR="007F7C24" w:rsidRPr="009B42E2" w14:paraId="02A8DEE3" w14:textId="77777777" w:rsidTr="0050090D">
        <w:tc>
          <w:tcPr>
            <w:tcW w:w="630" w:type="dxa"/>
          </w:tcPr>
          <w:p w14:paraId="60535104" w14:textId="77777777" w:rsidR="007F7C24" w:rsidRPr="009B42E2" w:rsidRDefault="007F7C24" w:rsidP="0050090D">
            <w:pPr>
              <w:snapToGrid w:val="0"/>
              <w:spacing w:line="276" w:lineRule="auto"/>
              <w:rPr>
                <w:color w:val="000000"/>
              </w:rPr>
            </w:pPr>
            <w:r w:rsidRPr="009B42E2">
              <w:rPr>
                <w:color w:val="000000"/>
              </w:rPr>
              <w:t>D</w:t>
            </w:r>
          </w:p>
        </w:tc>
        <w:tc>
          <w:tcPr>
            <w:tcW w:w="6660" w:type="dxa"/>
          </w:tcPr>
          <w:p w14:paraId="7757E995" w14:textId="77777777" w:rsidR="007F7C24" w:rsidRPr="009B42E2" w:rsidRDefault="007F7C24" w:rsidP="0050090D">
            <w:pPr>
              <w:snapToGrid w:val="0"/>
              <w:spacing w:line="276" w:lineRule="auto"/>
              <w:rPr>
                <w:color w:val="000000"/>
                <w:lang w:eastAsia="zh-HK"/>
              </w:rPr>
            </w:pPr>
            <w:r>
              <w:rPr>
                <w:rFonts w:hint="eastAsia"/>
                <w:color w:val="000000"/>
                <w:lang w:eastAsia="zh-HK"/>
              </w:rPr>
              <w:t>亞洲、南美</w:t>
            </w:r>
            <w:r w:rsidRPr="009B42E2">
              <w:rPr>
                <w:rFonts w:hint="eastAsia"/>
                <w:color w:val="000000"/>
                <w:lang w:eastAsia="zh-HK"/>
              </w:rPr>
              <w:t>洲和非洲</w:t>
            </w:r>
          </w:p>
        </w:tc>
      </w:tr>
      <w:tr w:rsidR="007F7C24" w:rsidRPr="009B42E2" w14:paraId="33A5D578" w14:textId="77777777" w:rsidTr="0050090D">
        <w:tc>
          <w:tcPr>
            <w:tcW w:w="630" w:type="dxa"/>
          </w:tcPr>
          <w:p w14:paraId="237B515B" w14:textId="77777777" w:rsidR="007F7C24" w:rsidRPr="009B42E2" w:rsidRDefault="007F7C24" w:rsidP="0050090D">
            <w:pPr>
              <w:snapToGrid w:val="0"/>
              <w:spacing w:line="276" w:lineRule="auto"/>
              <w:rPr>
                <w:color w:val="000000"/>
              </w:rPr>
            </w:pPr>
          </w:p>
        </w:tc>
        <w:tc>
          <w:tcPr>
            <w:tcW w:w="6660" w:type="dxa"/>
          </w:tcPr>
          <w:p w14:paraId="4CECCDF4" w14:textId="77777777" w:rsidR="007F7C24" w:rsidRPr="009B42E2" w:rsidRDefault="007F7C24" w:rsidP="0050090D">
            <w:pPr>
              <w:snapToGrid w:val="0"/>
              <w:spacing w:line="276" w:lineRule="auto"/>
              <w:rPr>
                <w:color w:val="000000"/>
              </w:rPr>
            </w:pPr>
          </w:p>
        </w:tc>
      </w:tr>
      <w:tr w:rsidR="007F7C24" w:rsidRPr="009B42E2" w14:paraId="6E5B9DE4" w14:textId="77777777" w:rsidTr="0050090D">
        <w:tc>
          <w:tcPr>
            <w:tcW w:w="7290" w:type="dxa"/>
            <w:gridSpan w:val="2"/>
          </w:tcPr>
          <w:p w14:paraId="7BFB2F89" w14:textId="7A22272C" w:rsidR="007F7C24" w:rsidRPr="009B42E2" w:rsidRDefault="00A70E38" w:rsidP="0050090D">
            <w:pPr>
              <w:snapToGrid w:val="0"/>
              <w:spacing w:line="276" w:lineRule="auto"/>
              <w:rPr>
                <w:color w:val="000000"/>
              </w:rPr>
            </w:pPr>
            <w:r>
              <w:rPr>
                <w:color w:val="FF0000"/>
                <w:lang w:eastAsia="zh-HK"/>
              </w:rPr>
              <w:t>答案</w:t>
            </w:r>
            <w:r w:rsidR="007F7C24" w:rsidRPr="009B42E2">
              <w:rPr>
                <w:color w:val="FF0000"/>
              </w:rPr>
              <w:t>：</w:t>
            </w:r>
            <w:r w:rsidR="007F7C24">
              <w:rPr>
                <w:color w:val="FF0000"/>
                <w:lang w:eastAsia="zh-HK"/>
              </w:rPr>
              <w:t>A</w:t>
            </w:r>
          </w:p>
        </w:tc>
      </w:tr>
    </w:tbl>
    <w:p w14:paraId="4BC52F3C" w14:textId="77777777" w:rsidR="007F7C24" w:rsidRPr="002B6FF0" w:rsidRDefault="007F7C24" w:rsidP="004C11A6">
      <w:pPr>
        <w:ind w:left="0" w:firstLine="0"/>
        <w:rPr>
          <w:rFonts w:ascii="微軟正黑體" w:eastAsia="微軟正黑體" w:hAnsi="微軟正黑體"/>
          <w:b/>
          <w:lang w:eastAsia="zh-HK"/>
        </w:rPr>
      </w:pPr>
    </w:p>
    <w:p w14:paraId="66B1F0EE" w14:textId="77777777" w:rsidR="007F7C24" w:rsidRPr="002B6FF0" w:rsidRDefault="007F7C24" w:rsidP="007F7C24">
      <w:pPr>
        <w:pStyle w:val="ListParagraph"/>
        <w:numPr>
          <w:ilvl w:val="0"/>
          <w:numId w:val="99"/>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w:t>
      </w:r>
      <w:r w:rsidRPr="002B6FF0">
        <w:rPr>
          <w:rFonts w:ascii="新細明體" w:hAnsi="新細明體" w:hint="eastAsia"/>
          <w:lang w:eastAsia="zh-HK"/>
        </w:rPr>
        <w:t>「一帶一路」倡</w:t>
      </w:r>
      <w:r w:rsidRPr="002B6FF0">
        <w:rPr>
          <w:rFonts w:ascii="新細明體" w:hAnsi="新細明體" w:hint="eastAsia"/>
        </w:rPr>
        <w:t>議</w:t>
      </w:r>
      <w:r w:rsidRPr="002B6FF0">
        <w:rPr>
          <w:rFonts w:ascii="新細明體" w:hAnsi="新細明體" w:hint="eastAsia"/>
          <w:lang w:eastAsia="zh-HK"/>
        </w:rPr>
        <w:t>合作的目</w:t>
      </w:r>
      <w:r w:rsidRPr="002B6FF0">
        <w:rPr>
          <w:rFonts w:ascii="新細明體" w:hAnsi="新細明體" w:hint="eastAsia"/>
        </w:rPr>
        <w:t>標</w:t>
      </w:r>
      <w:r w:rsidRPr="002B6FF0">
        <w:rPr>
          <w:rFonts w:ascii="新細明體" w:hAnsi="新細明體" w:hint="eastAsia"/>
          <w:lang w:eastAsia="zh-HK"/>
        </w:rPr>
        <w:t>是讓各國共</w:t>
      </w:r>
      <w:r w:rsidRPr="002B6FF0">
        <w:rPr>
          <w:rFonts w:ascii="新細明體" w:hAnsi="新細明體" w:hint="eastAsia"/>
        </w:rPr>
        <w:t>同</w:t>
      </w:r>
      <w:r w:rsidRPr="009B42E2">
        <w:rPr>
          <w:rFonts w:ascii="新細明體" w:hAnsi="新細明體" w:hint="eastAsia"/>
        </w:rPr>
        <w:t>「</w:t>
      </w:r>
      <w:r w:rsidRPr="004C11A6">
        <w:rPr>
          <w:rFonts w:ascii="新細明體" w:hAnsi="新細明體" w:hint="eastAsia"/>
          <w:lang w:eastAsia="zh-HK"/>
        </w:rPr>
        <w:t>致富</w:t>
      </w:r>
      <w:r w:rsidRPr="009B42E2">
        <w:rPr>
          <w:rFonts w:ascii="新細明體" w:hAnsi="新細明體" w:hint="eastAsia"/>
        </w:rPr>
        <w:t>」</w:t>
      </w:r>
      <w:r w:rsidRPr="002B6FF0">
        <w:rPr>
          <w:rFonts w:ascii="新細明體" w:hAnsi="新細明體" w:hint="eastAsia"/>
        </w:rPr>
        <w:t>，</w:t>
      </w:r>
      <w:r w:rsidRPr="002B6FF0">
        <w:rPr>
          <w:rFonts w:ascii="新細明體" w:hAnsi="新細明體" w:hint="eastAsia"/>
          <w:lang w:eastAsia="zh-HK"/>
        </w:rPr>
        <w:t>包</w:t>
      </w:r>
      <w:r w:rsidRPr="002B6FF0">
        <w:rPr>
          <w:rFonts w:ascii="新細明體" w:hAnsi="新細明體" w:hint="eastAsia"/>
        </w:rPr>
        <w:t>括</w:t>
      </w:r>
      <w:r>
        <w:rPr>
          <w:rFonts w:eastAsiaTheme="minorEastAsia" w:hint="eastAsia"/>
        </w:rPr>
        <w:t>___________________</w:t>
      </w:r>
      <w:r w:rsidRPr="002B6FF0">
        <w:rPr>
          <w:rFonts w:ascii="新細明體" w:hAnsi="新細明體" w:hint="eastAsia"/>
          <w:lang w:eastAsia="zh-HK"/>
        </w:rPr>
        <w:t>各個範</w:t>
      </w:r>
      <w:r w:rsidRPr="002B6FF0">
        <w:rPr>
          <w:rFonts w:ascii="新細明體" w:hAnsi="新細明體" w:hint="eastAsia"/>
        </w:rPr>
        <w:t>圍</w:t>
      </w:r>
      <w:r w:rsidRPr="002B6FF0">
        <w:rPr>
          <w:rFonts w:ascii="新細明體" w:hAnsi="新細明體" w:hint="eastAsia"/>
          <w:lang w:eastAsia="zh-HK"/>
        </w:rPr>
        <w:t>的合作</w:t>
      </w:r>
      <w:r>
        <w:rPr>
          <w:rFonts w:ascii="新細明體" w:hAnsi="新細明體"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7F7C24" w:rsidRPr="001E3CFE" w14:paraId="745979D0" w14:textId="77777777" w:rsidTr="0050090D">
        <w:tc>
          <w:tcPr>
            <w:tcW w:w="630" w:type="dxa"/>
          </w:tcPr>
          <w:p w14:paraId="5374B606" w14:textId="77777777" w:rsidR="007F7C24" w:rsidRPr="001E3CFE" w:rsidRDefault="007F7C24" w:rsidP="0050090D">
            <w:pPr>
              <w:rPr>
                <w:rFonts w:eastAsiaTheme="minorEastAsia"/>
                <w:color w:val="000000"/>
              </w:rPr>
            </w:pPr>
            <w:r w:rsidRPr="001E3CFE">
              <w:rPr>
                <w:rFonts w:eastAsiaTheme="minorEastAsia"/>
                <w:color w:val="000000"/>
              </w:rPr>
              <w:t>(i)</w:t>
            </w:r>
          </w:p>
        </w:tc>
        <w:tc>
          <w:tcPr>
            <w:tcW w:w="6660" w:type="dxa"/>
          </w:tcPr>
          <w:p w14:paraId="3F77DCAC" w14:textId="77777777" w:rsidR="007F7C24" w:rsidRPr="001E3CFE" w:rsidRDefault="007F7C24" w:rsidP="0050090D">
            <w:pPr>
              <w:rPr>
                <w:rFonts w:eastAsiaTheme="minorEastAsia"/>
                <w:color w:val="000000"/>
              </w:rPr>
            </w:pPr>
            <w:r w:rsidRPr="009B42E2">
              <w:rPr>
                <w:rFonts w:eastAsiaTheme="minorEastAsia" w:hint="eastAsia"/>
                <w:color w:val="000000"/>
                <w:lang w:eastAsia="zh-HK"/>
              </w:rPr>
              <w:t>基礎設施</w:t>
            </w:r>
          </w:p>
        </w:tc>
      </w:tr>
      <w:tr w:rsidR="007F7C24" w:rsidRPr="001E3CFE" w14:paraId="6F584F02" w14:textId="77777777" w:rsidTr="0050090D">
        <w:tc>
          <w:tcPr>
            <w:tcW w:w="630" w:type="dxa"/>
          </w:tcPr>
          <w:p w14:paraId="27A31DC5" w14:textId="77777777" w:rsidR="007F7C24" w:rsidRPr="001E3CFE" w:rsidRDefault="007F7C24" w:rsidP="0050090D">
            <w:pPr>
              <w:rPr>
                <w:rFonts w:eastAsiaTheme="minorEastAsia"/>
                <w:color w:val="000000"/>
              </w:rPr>
            </w:pPr>
            <w:r w:rsidRPr="001E3CFE">
              <w:rPr>
                <w:rFonts w:eastAsiaTheme="minorEastAsia"/>
                <w:color w:val="000000"/>
              </w:rPr>
              <w:t>(ii)</w:t>
            </w:r>
          </w:p>
        </w:tc>
        <w:tc>
          <w:tcPr>
            <w:tcW w:w="6660" w:type="dxa"/>
          </w:tcPr>
          <w:p w14:paraId="37B9D620" w14:textId="77777777" w:rsidR="007F7C24" w:rsidRPr="001E3CFE" w:rsidRDefault="007F7C24" w:rsidP="0050090D">
            <w:pPr>
              <w:rPr>
                <w:rFonts w:eastAsiaTheme="minorEastAsia"/>
                <w:color w:val="000000"/>
              </w:rPr>
            </w:pPr>
            <w:r w:rsidRPr="009B42E2">
              <w:rPr>
                <w:rFonts w:eastAsiaTheme="minorEastAsia" w:hint="eastAsia"/>
                <w:color w:val="000000"/>
                <w:lang w:eastAsia="zh-HK"/>
              </w:rPr>
              <w:t>貿易和投資</w:t>
            </w:r>
            <w:r>
              <w:rPr>
                <w:rFonts w:eastAsiaTheme="minorEastAsia" w:hint="eastAsia"/>
                <w:color w:val="000000"/>
                <w:lang w:eastAsia="zh-HK"/>
              </w:rPr>
              <w:t>合作</w:t>
            </w:r>
          </w:p>
        </w:tc>
      </w:tr>
      <w:tr w:rsidR="007F7C24" w:rsidRPr="001E3CFE" w14:paraId="1B527D71" w14:textId="77777777" w:rsidTr="0050090D">
        <w:tc>
          <w:tcPr>
            <w:tcW w:w="630" w:type="dxa"/>
          </w:tcPr>
          <w:p w14:paraId="29DBE136" w14:textId="77777777" w:rsidR="007F7C24" w:rsidRPr="001E3CFE" w:rsidRDefault="007F7C24" w:rsidP="0050090D">
            <w:pPr>
              <w:rPr>
                <w:rFonts w:eastAsiaTheme="minorEastAsia"/>
              </w:rPr>
            </w:pPr>
            <w:r w:rsidRPr="001E3CFE">
              <w:rPr>
                <w:rFonts w:eastAsiaTheme="minorEastAsia"/>
              </w:rPr>
              <w:t>(iii)</w:t>
            </w:r>
          </w:p>
        </w:tc>
        <w:tc>
          <w:tcPr>
            <w:tcW w:w="6660" w:type="dxa"/>
          </w:tcPr>
          <w:p w14:paraId="735B943A" w14:textId="77777777" w:rsidR="007F7C24" w:rsidRPr="001E3CFE" w:rsidRDefault="007F7C24" w:rsidP="0050090D">
            <w:pPr>
              <w:rPr>
                <w:rFonts w:eastAsiaTheme="minorEastAsia"/>
              </w:rPr>
            </w:pPr>
            <w:r w:rsidRPr="009B42E2">
              <w:rPr>
                <w:rFonts w:eastAsiaTheme="minorEastAsia" w:hint="eastAsia"/>
                <w:color w:val="000000"/>
                <w:lang w:eastAsia="zh-HK"/>
              </w:rPr>
              <w:t>製造業及產業鏈</w:t>
            </w:r>
          </w:p>
        </w:tc>
      </w:tr>
      <w:tr w:rsidR="007F7C24" w:rsidRPr="001E3CFE" w14:paraId="1C817A96" w14:textId="77777777" w:rsidTr="0050090D">
        <w:tc>
          <w:tcPr>
            <w:tcW w:w="630" w:type="dxa"/>
          </w:tcPr>
          <w:p w14:paraId="46A32201" w14:textId="77777777" w:rsidR="007F7C24" w:rsidRPr="001E3CFE" w:rsidRDefault="007F7C24" w:rsidP="0050090D">
            <w:pPr>
              <w:rPr>
                <w:rFonts w:eastAsiaTheme="minorEastAsia"/>
                <w:color w:val="000000"/>
              </w:rPr>
            </w:pPr>
            <w:r w:rsidRPr="001E3CFE">
              <w:rPr>
                <w:rFonts w:eastAsiaTheme="minorEastAsia"/>
                <w:color w:val="000000"/>
              </w:rPr>
              <w:t>A</w:t>
            </w:r>
          </w:p>
          <w:p w14:paraId="7B5C64EA" w14:textId="77777777" w:rsidR="007F7C24" w:rsidRPr="001E3CFE" w:rsidRDefault="007F7C24" w:rsidP="0050090D">
            <w:pPr>
              <w:rPr>
                <w:rFonts w:eastAsiaTheme="minorEastAsia"/>
                <w:color w:val="000000"/>
              </w:rPr>
            </w:pPr>
            <w:r w:rsidRPr="001E3CFE">
              <w:rPr>
                <w:rFonts w:eastAsiaTheme="minorEastAsia"/>
                <w:color w:val="000000"/>
              </w:rPr>
              <w:t>B</w:t>
            </w:r>
          </w:p>
          <w:p w14:paraId="22985C12" w14:textId="77777777" w:rsidR="007F7C24" w:rsidRPr="001E3CFE" w:rsidRDefault="007F7C24" w:rsidP="0050090D">
            <w:pPr>
              <w:rPr>
                <w:rFonts w:eastAsiaTheme="minorEastAsia"/>
                <w:color w:val="000000"/>
              </w:rPr>
            </w:pPr>
            <w:r w:rsidRPr="001E3CFE">
              <w:rPr>
                <w:rFonts w:eastAsiaTheme="minorEastAsia"/>
                <w:color w:val="000000"/>
              </w:rPr>
              <w:t>C</w:t>
            </w:r>
          </w:p>
          <w:p w14:paraId="4A10EA24" w14:textId="77777777" w:rsidR="007F7C24" w:rsidRPr="001E3CFE" w:rsidRDefault="007F7C24" w:rsidP="0050090D">
            <w:pPr>
              <w:rPr>
                <w:rFonts w:eastAsiaTheme="minorEastAsia"/>
                <w:color w:val="000000"/>
              </w:rPr>
            </w:pPr>
            <w:r w:rsidRPr="001E3CFE">
              <w:rPr>
                <w:rFonts w:eastAsiaTheme="minorEastAsia"/>
                <w:color w:val="000000"/>
              </w:rPr>
              <w:t>D</w:t>
            </w:r>
          </w:p>
        </w:tc>
        <w:tc>
          <w:tcPr>
            <w:tcW w:w="6660" w:type="dxa"/>
          </w:tcPr>
          <w:p w14:paraId="05F34B7C" w14:textId="77777777" w:rsidR="007F7C24" w:rsidRPr="001E3CFE" w:rsidRDefault="007F7C24"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61A396CE" w14:textId="77777777" w:rsidR="007F7C24" w:rsidRPr="001E3CFE" w:rsidRDefault="007F7C24" w:rsidP="0050090D">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BDD56F8" w14:textId="77777777" w:rsidR="007F7C24" w:rsidRPr="001E3CFE" w:rsidRDefault="007F7C24" w:rsidP="0050090D">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555E44C7" w14:textId="77777777" w:rsidR="007F7C24" w:rsidRPr="001E3CFE" w:rsidRDefault="007F7C24" w:rsidP="0050090D">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7F7C24" w:rsidRPr="001E3CFE" w14:paraId="2DD824FA" w14:textId="77777777" w:rsidTr="0050090D">
        <w:tc>
          <w:tcPr>
            <w:tcW w:w="7290" w:type="dxa"/>
            <w:gridSpan w:val="2"/>
          </w:tcPr>
          <w:p w14:paraId="2E487C5F" w14:textId="0E97579A" w:rsidR="007F7C24" w:rsidRPr="001E3CFE" w:rsidRDefault="00A70E38" w:rsidP="0050090D">
            <w:pPr>
              <w:spacing w:beforeLines="50" w:before="120"/>
              <w:rPr>
                <w:rFonts w:eastAsiaTheme="minorEastAsia"/>
                <w:color w:val="FF0000"/>
              </w:rPr>
            </w:pPr>
            <w:r>
              <w:rPr>
                <w:rFonts w:eastAsiaTheme="minorEastAsia"/>
                <w:color w:val="FF0000"/>
                <w:lang w:eastAsia="zh-HK"/>
              </w:rPr>
              <w:t>答案</w:t>
            </w:r>
            <w:r w:rsidR="007F7C24" w:rsidRPr="001E3CFE">
              <w:rPr>
                <w:rFonts w:eastAsiaTheme="minorEastAsia"/>
                <w:color w:val="FF0000"/>
              </w:rPr>
              <w:t>：</w:t>
            </w:r>
            <w:r w:rsidR="007F7C24">
              <w:rPr>
                <w:rFonts w:eastAsiaTheme="minorEastAsia" w:hint="eastAsia"/>
                <w:color w:val="FF0000"/>
              </w:rPr>
              <w:t>D</w:t>
            </w:r>
          </w:p>
        </w:tc>
      </w:tr>
    </w:tbl>
    <w:p w14:paraId="5CAA71B6" w14:textId="26B942B6" w:rsidR="008929A6" w:rsidRPr="00AE7F58" w:rsidRDefault="00A75FDB" w:rsidP="004C11A6">
      <w:pPr>
        <w:tabs>
          <w:tab w:val="left" w:pos="1701"/>
        </w:tabs>
        <w:ind w:left="0" w:firstLine="0"/>
        <w:rPr>
          <w:b/>
          <w:color w:val="000000" w:themeColor="text1"/>
          <w:lang w:eastAsia="zh-HK"/>
        </w:rPr>
      </w:pPr>
      <w:r w:rsidRPr="00AE7F58">
        <w:rPr>
          <w:rFonts w:eastAsia="微軟正黑體" w:hint="eastAsia"/>
          <w:b/>
          <w:sz w:val="28"/>
          <w:szCs w:val="28"/>
        </w:rPr>
        <w:lastRenderedPageBreak/>
        <w:t>工作紙十</w:t>
      </w:r>
      <w:r w:rsidR="0050090D">
        <w:rPr>
          <w:rFonts w:eastAsia="微軟正黑體" w:hint="eastAsia"/>
          <w:b/>
          <w:sz w:val="28"/>
          <w:szCs w:val="28"/>
          <w:lang w:eastAsia="zh-HK"/>
        </w:rPr>
        <w:t>三</w:t>
      </w:r>
      <w:r w:rsidRPr="00AE7F58">
        <w:rPr>
          <w:rFonts w:eastAsia="微軟正黑體" w:hint="eastAsia"/>
          <w:b/>
          <w:sz w:val="28"/>
          <w:szCs w:val="28"/>
        </w:rPr>
        <w:t>：「一帶一路」的主要理念</w:t>
      </w:r>
    </w:p>
    <w:p w14:paraId="11D92E75" w14:textId="77777777" w:rsidR="008929A6" w:rsidRPr="00AE7F58" w:rsidRDefault="008929A6" w:rsidP="008929A6">
      <w:pPr>
        <w:ind w:left="0" w:firstLine="0"/>
      </w:pPr>
    </w:p>
    <w:p w14:paraId="53D80217" w14:textId="77777777" w:rsidR="008929A6" w:rsidRPr="00DC7034" w:rsidRDefault="00A75FDB" w:rsidP="008929A6">
      <w:pPr>
        <w:ind w:left="0" w:firstLine="0"/>
        <w:rPr>
          <w:rFonts w:ascii="微軟正黑體" w:eastAsia="微軟正黑體" w:hAnsi="微軟正黑體"/>
          <w:b/>
          <w:lang w:eastAsia="zh-HK"/>
        </w:rPr>
      </w:pPr>
      <w:r w:rsidRPr="00DC7034">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DC7034" w14:paraId="29696919" w14:textId="77777777" w:rsidTr="004C11A6">
        <w:tc>
          <w:tcPr>
            <w:tcW w:w="8296" w:type="dxa"/>
            <w:shd w:val="clear" w:color="auto" w:fill="auto"/>
          </w:tcPr>
          <w:p w14:paraId="20D5000D" w14:textId="77777777" w:rsidR="00DC7034" w:rsidRPr="00DC7034" w:rsidRDefault="00DC7034" w:rsidP="00DC7034">
            <w:pPr>
              <w:spacing w:beforeLines="30" w:before="72"/>
              <w:ind w:left="0" w:right="16" w:firstLine="0"/>
              <w:jc w:val="both"/>
              <w:rPr>
                <w:rFonts w:ascii="微軟正黑體" w:eastAsia="微軟正黑體" w:hAnsi="微軟正黑體"/>
                <w:b/>
              </w:rPr>
            </w:pPr>
            <w:r w:rsidRPr="00DC7034">
              <w:rPr>
                <w:rFonts w:ascii="微軟正黑體" w:eastAsia="微軟正黑體" w:hAnsi="微軟正黑體" w:hint="eastAsia"/>
                <w:b/>
              </w:rPr>
              <w:t>三、框架思路</w:t>
            </w:r>
          </w:p>
          <w:p w14:paraId="266FC871" w14:textId="77777777" w:rsidR="00DC7034" w:rsidRDefault="00DC7034" w:rsidP="004C11A6">
            <w:pPr>
              <w:spacing w:beforeLines="30" w:before="72"/>
              <w:ind w:left="0" w:right="16" w:firstLine="567"/>
              <w:jc w:val="both"/>
              <w:rPr>
                <w:b/>
                <w:lang w:eastAsia="zh-HK"/>
              </w:rPr>
            </w:pPr>
            <w:r w:rsidRPr="00DC7034">
              <w:rPr>
                <w:rFonts w:ascii="微軟正黑體" w:eastAsia="微軟正黑體" w:hAnsi="微軟正黑體" w:hint="eastAsia"/>
              </w:rPr>
              <w:t>「一帶一路」貫穿亞歐非大陸，一頭是活躍的東亞經濟圈，一頭是發達的歐洲經濟圈，中間廣大腹地國家經濟發展潜力巨大。絲綢之路經濟帶重點暢通中國經中亞、俄羅斯至歐洲（波羅的海）；中國經中亞、西亞至波斯灣、地中海；中國至東南亞、南亞、印度洋。</w:t>
            </w:r>
            <w:r w:rsidRPr="00DC7034">
              <w:rPr>
                <w:rFonts w:ascii="微軟正黑體" w:eastAsia="微軟正黑體" w:hAnsi="微軟正黑體"/>
              </w:rPr>
              <w:t>21</w:t>
            </w:r>
            <w:r w:rsidRPr="00DC7034">
              <w:rPr>
                <w:rFonts w:ascii="微軟正黑體" w:eastAsia="微軟正黑體" w:hAnsi="微軟正黑體" w:hint="eastAsia"/>
              </w:rPr>
              <w:t>世紀海上絲綢之路重點方向是從中國沿海港口過南海到印度洋，延伸至歐洲；從中國沿海港口過南海到南太平洋。</w:t>
            </w:r>
          </w:p>
        </w:tc>
      </w:tr>
    </w:tbl>
    <w:p w14:paraId="4BF1B9F3" w14:textId="77777777" w:rsidR="00EB086E" w:rsidRPr="00AE7F58" w:rsidRDefault="00A75FDB" w:rsidP="008929A6">
      <w:pPr>
        <w:ind w:left="0" w:firstLine="0"/>
        <w:rPr>
          <w:sz w:val="22"/>
          <w:lang w:eastAsia="zh-HK"/>
        </w:rPr>
      </w:pPr>
      <w:r w:rsidRPr="00AE7F58">
        <w:rPr>
          <w:rFonts w:hint="eastAsia"/>
          <w:sz w:val="22"/>
        </w:rPr>
        <w:t>資料來源：中國一帶一路網，中華人民共和國國家發展和改革委員會、外交部、商務部（經國務院授權發布）聯合發布《推動共建絲綢之路經濟帶和</w:t>
      </w:r>
      <w:r w:rsidRPr="00AE7F58">
        <w:rPr>
          <w:sz w:val="22"/>
        </w:rPr>
        <w:t>21</w:t>
      </w:r>
      <w:r w:rsidRPr="00AE7F58">
        <w:rPr>
          <w:rFonts w:hint="eastAsia"/>
          <w:sz w:val="22"/>
        </w:rPr>
        <w:t>世紀海上絲綢之路的願景與行動》，</w:t>
      </w:r>
      <w:r w:rsidRPr="00AE7F58">
        <w:rPr>
          <w:sz w:val="22"/>
        </w:rPr>
        <w:t>2015</w:t>
      </w:r>
      <w:r w:rsidRPr="00AE7F58">
        <w:rPr>
          <w:rFonts w:hint="eastAsia"/>
          <w:sz w:val="22"/>
        </w:rPr>
        <w:t>年</w:t>
      </w:r>
      <w:r w:rsidRPr="00AE7F58">
        <w:rPr>
          <w:sz w:val="22"/>
        </w:rPr>
        <w:t>3</w:t>
      </w:r>
      <w:r w:rsidRPr="00AE7F58">
        <w:rPr>
          <w:rFonts w:hint="eastAsia"/>
          <w:sz w:val="22"/>
        </w:rPr>
        <w:t>月</w:t>
      </w:r>
      <w:r w:rsidRPr="00AE7F58">
        <w:rPr>
          <w:sz w:val="22"/>
        </w:rPr>
        <w:t>28</w:t>
      </w:r>
      <w:r w:rsidRPr="00AE7F58">
        <w:rPr>
          <w:rFonts w:hint="eastAsia"/>
          <w:sz w:val="22"/>
        </w:rPr>
        <w:t>日，</w:t>
      </w:r>
      <w:r w:rsidR="003346C7" w:rsidRPr="003346C7">
        <w:rPr>
          <w:sz w:val="22"/>
        </w:rPr>
        <w:t>https://www.beltandroad.gov.hk/visionandactions_tc.html</w:t>
      </w:r>
    </w:p>
    <w:p w14:paraId="13777F43" w14:textId="77777777" w:rsidR="00EB086E" w:rsidRPr="00AE7F58" w:rsidRDefault="00EB086E" w:rsidP="008929A6">
      <w:pPr>
        <w:ind w:left="0" w:firstLine="0"/>
        <w:rPr>
          <w:b/>
          <w:lang w:eastAsia="zh-HK"/>
        </w:rPr>
      </w:pPr>
    </w:p>
    <w:p w14:paraId="6A59FAF7" w14:textId="77777777" w:rsidR="00503F7F" w:rsidRPr="00AE7F58" w:rsidRDefault="00035C76">
      <w:pPr>
        <w:rPr>
          <w:b/>
          <w:lang w:eastAsia="zh-HK"/>
        </w:rPr>
      </w:pPr>
      <w:r w:rsidRPr="00AE7F58">
        <w:rPr>
          <w:b/>
          <w:lang w:eastAsia="zh-HK"/>
        </w:rPr>
        <w:br w:type="page"/>
      </w:r>
    </w:p>
    <w:p w14:paraId="18FDB677" w14:textId="77777777" w:rsidR="00503F7F" w:rsidRDefault="00503F7F" w:rsidP="008929A6">
      <w:pPr>
        <w:ind w:left="0" w:firstLine="0"/>
        <w:rPr>
          <w:rFonts w:ascii="微軟正黑體" w:eastAsia="微軟正黑體" w:hAnsi="微軟正黑體"/>
          <w:b/>
        </w:rPr>
        <w:sectPr w:rsidR="00503F7F" w:rsidSect="00657EF3">
          <w:type w:val="continuous"/>
          <w:pgSz w:w="11906" w:h="16838"/>
          <w:pgMar w:top="1440" w:right="1800" w:bottom="1440" w:left="1800" w:header="709" w:footer="709" w:gutter="0"/>
          <w:cols w:space="708"/>
          <w:docGrid w:linePitch="360"/>
        </w:sectPr>
      </w:pPr>
    </w:p>
    <w:p w14:paraId="584DB9D0" w14:textId="77777777" w:rsidR="00503F7F" w:rsidRPr="00AE7F58" w:rsidRDefault="00503F7F" w:rsidP="00503F7F">
      <w:pPr>
        <w:pStyle w:val="ListParagraph"/>
        <w:numPr>
          <w:ilvl w:val="0"/>
          <w:numId w:val="37"/>
        </w:numPr>
        <w:rPr>
          <w:lang w:eastAsia="zh-HK"/>
        </w:rPr>
      </w:pPr>
      <w:r w:rsidRPr="00AE7F58">
        <w:rPr>
          <w:rFonts w:hint="eastAsia"/>
        </w:rPr>
        <w:lastRenderedPageBreak/>
        <w:t>根據資料一，在以下地圖的空格內填寫合適的名稱。</w:t>
      </w:r>
    </w:p>
    <w:p w14:paraId="38DE3E73" w14:textId="77777777" w:rsidR="00503F7F" w:rsidRPr="00AE7F58" w:rsidRDefault="00503F7F" w:rsidP="00503F7F">
      <w:pPr>
        <w:ind w:left="0" w:firstLine="0"/>
        <w:jc w:val="center"/>
        <w:rPr>
          <w:lang w:eastAsia="zh-HK"/>
        </w:rPr>
      </w:pPr>
      <w:r w:rsidRPr="00AE7F58">
        <w:rPr>
          <w:noProof/>
        </w:rPr>
        <mc:AlternateContent>
          <mc:Choice Requires="wps">
            <w:drawing>
              <wp:anchor distT="0" distB="0" distL="114300" distR="114300" simplePos="0" relativeHeight="253524992" behindDoc="0" locked="0" layoutInCell="1" allowOverlap="1" wp14:anchorId="3F0FB6BF" wp14:editId="58E2876A">
                <wp:simplePos x="0" y="0"/>
                <wp:positionH relativeFrom="column">
                  <wp:posOffset>1028997</wp:posOffset>
                </wp:positionH>
                <wp:positionV relativeFrom="paragraph">
                  <wp:posOffset>101001</wp:posOffset>
                </wp:positionV>
                <wp:extent cx="6781165" cy="295910"/>
                <wp:effectExtent l="0" t="0" r="19685" b="27940"/>
                <wp:wrapSquare wrapText="bothSides"/>
                <wp:docPr id="35899" name="文字方塊 456"/>
                <wp:cNvGraphicFramePr/>
                <a:graphic xmlns:a="http://schemas.openxmlformats.org/drawingml/2006/main">
                  <a:graphicData uri="http://schemas.microsoft.com/office/word/2010/wordprocessingShape">
                    <wps:wsp>
                      <wps:cNvSpPr txBox="1"/>
                      <wps:spPr>
                        <a:xfrm>
                          <a:off x="0" y="0"/>
                          <a:ext cx="6781165" cy="295910"/>
                        </a:xfrm>
                        <a:prstGeom prst="rect">
                          <a:avLst/>
                        </a:prstGeom>
                        <a:solidFill>
                          <a:schemeClr val="lt1"/>
                        </a:solidFill>
                        <a:ln w="6350">
                          <a:solidFill>
                            <a:prstClr val="black"/>
                          </a:solidFill>
                        </a:ln>
                      </wps:spPr>
                      <wps:txbx>
                        <w:txbxContent>
                          <w:p w14:paraId="1A1CF105" w14:textId="77777777" w:rsidR="00744A74" w:rsidRDefault="00744A74" w:rsidP="00503F7F">
                            <w:pPr>
                              <w:ind w:left="0" w:firstLine="0"/>
                            </w:pPr>
                            <w:r w:rsidRPr="00084B77">
                              <w:rPr>
                                <w:rFonts w:hint="eastAsia"/>
                              </w:rPr>
                              <w:t>提示：東南亞、南亞、中亞、西亞、南太平洋、南海、印度洋、波斯灣、地中海、俄羅斯、歐洲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FB6BF" id="文字方塊 456" o:spid="_x0000_s1045" type="#_x0000_t202" style="position:absolute;left:0;text-align:left;margin-left:81pt;margin-top:7.95pt;width:533.95pt;height:23.3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" fillcolor="white [3201]" strokeweight=".5pt">
                <v:textbox>
                  <w:txbxContent>
                    <w:p w14:paraId="1A1CF105" w14:textId="77777777" w:rsidR="00744A74" w:rsidRDefault="00744A74" w:rsidP="00503F7F">
                      <w:pPr>
                        <w:ind w:left="0" w:firstLine="0"/>
                      </w:pPr>
                      <w:r w:rsidRPr="00084B77">
                        <w:rPr>
                          <w:rFonts w:hint="eastAsia"/>
                        </w:rPr>
                        <w:t>提示：東南亞、南亞、中亞、西亞、南太平洋、南海、印度洋、波斯灣、地中海、俄羅斯、歐洲</w:t>
                      </w:r>
                    </w:p>
                  </w:txbxContent>
                </v:textbox>
                <w10:wrap type="square"/>
              </v:shape>
            </w:pict>
          </mc:Fallback>
        </mc:AlternateContent>
      </w:r>
    </w:p>
    <w:p w14:paraId="410E8C1B" w14:textId="77777777" w:rsidR="00503F7F" w:rsidRPr="00AE7F58" w:rsidRDefault="00503F7F" w:rsidP="00503F7F">
      <w:pPr>
        <w:ind w:left="0" w:firstLine="0"/>
        <w:rPr>
          <w:lang w:eastAsia="zh-HK"/>
        </w:rPr>
      </w:pPr>
      <w:r w:rsidRPr="00AE7F58">
        <w:rPr>
          <w:noProof/>
        </w:rPr>
        <w:drawing>
          <wp:anchor distT="0" distB="0" distL="114300" distR="114300" simplePos="0" relativeHeight="253492224" behindDoc="0" locked="0" layoutInCell="1" allowOverlap="1" wp14:anchorId="0571D909" wp14:editId="7B9FD47B">
            <wp:simplePos x="0" y="0"/>
            <wp:positionH relativeFrom="column">
              <wp:posOffset>1039495</wp:posOffset>
            </wp:positionH>
            <wp:positionV relativeFrom="paragraph">
              <wp:posOffset>29845</wp:posOffset>
            </wp:positionV>
            <wp:extent cx="6845515" cy="5149850"/>
            <wp:effectExtent l="0" t="0" r="0" b="0"/>
            <wp:wrapNone/>
            <wp:docPr id="35933"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45515" cy="514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1C8D7" w14:textId="77777777" w:rsidR="00503F7F" w:rsidRPr="00AE7F58" w:rsidRDefault="00503F7F" w:rsidP="00503F7F">
      <w:pPr>
        <w:ind w:left="0" w:firstLine="0"/>
        <w:rPr>
          <w:lang w:eastAsia="zh-HK"/>
        </w:rPr>
      </w:pPr>
    </w:p>
    <w:p w14:paraId="3922C290" w14:textId="77777777" w:rsidR="00503F7F" w:rsidRPr="00AE7F58" w:rsidRDefault="00503F7F" w:rsidP="00503F7F">
      <w:pPr>
        <w:ind w:left="0" w:firstLine="0"/>
        <w:rPr>
          <w:lang w:eastAsia="zh-HK"/>
        </w:rPr>
      </w:pPr>
    </w:p>
    <w:p w14:paraId="058EDBB8" w14:textId="77777777" w:rsidR="00503F7F" w:rsidRPr="00AE7F58" w:rsidRDefault="00503F7F" w:rsidP="00503F7F">
      <w:pPr>
        <w:ind w:left="0" w:firstLine="0"/>
        <w:rPr>
          <w:lang w:eastAsia="zh-HK"/>
        </w:rPr>
      </w:pPr>
    </w:p>
    <w:p w14:paraId="548FC74F" w14:textId="77777777" w:rsidR="00503F7F" w:rsidRPr="00AE7F58" w:rsidRDefault="00503F7F" w:rsidP="00503F7F">
      <w:pPr>
        <w:ind w:left="0" w:firstLine="0"/>
        <w:rPr>
          <w:lang w:eastAsia="zh-HK"/>
        </w:rPr>
      </w:pPr>
    </w:p>
    <w:p w14:paraId="2ADDF4A5"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15776" behindDoc="0" locked="0" layoutInCell="1" allowOverlap="1" wp14:anchorId="3DA764F3" wp14:editId="59D89844">
                <wp:simplePos x="0" y="0"/>
                <wp:positionH relativeFrom="column">
                  <wp:posOffset>2207260</wp:posOffset>
                </wp:positionH>
                <wp:positionV relativeFrom="paragraph">
                  <wp:posOffset>153035</wp:posOffset>
                </wp:positionV>
                <wp:extent cx="679450" cy="355600"/>
                <wp:effectExtent l="0" t="0" r="25400" b="25400"/>
                <wp:wrapNone/>
                <wp:docPr id="35900" name="文字方塊 92"/>
                <wp:cNvGraphicFramePr/>
                <a:graphic xmlns:a="http://schemas.openxmlformats.org/drawingml/2006/main">
                  <a:graphicData uri="http://schemas.microsoft.com/office/word/2010/wordprocessingShape">
                    <wps:wsp>
                      <wps:cNvSpPr txBox="1"/>
                      <wps:spPr>
                        <a:xfrm>
                          <a:off x="0" y="0"/>
                          <a:ext cx="679450" cy="355600"/>
                        </a:xfrm>
                        <a:prstGeom prst="rect">
                          <a:avLst/>
                        </a:prstGeom>
                        <a:solidFill>
                          <a:srgbClr val="F79646">
                            <a:lumMod val="40000"/>
                            <a:lumOff val="60000"/>
                          </a:srgbClr>
                        </a:solidFill>
                        <a:ln w="6350">
                          <a:solidFill>
                            <a:prstClr val="black"/>
                          </a:solidFill>
                        </a:ln>
                      </wps:spPr>
                      <wps:txbx>
                        <w:txbxContent>
                          <w:p w14:paraId="204ABA07" w14:textId="77777777" w:rsidR="00744A74" w:rsidRPr="006C2501" w:rsidRDefault="00744A74" w:rsidP="00503F7F">
                            <w:pPr>
                              <w:ind w:left="0" w:firstLine="0"/>
                              <w:jc w:val="center"/>
                              <w:rPr>
                                <w:sz w:val="14"/>
                              </w:rPr>
                            </w:pPr>
                            <w:r w:rsidRPr="006C2501">
                              <w:rPr>
                                <w:rFonts w:hint="eastAsia"/>
                                <w:sz w:val="14"/>
                              </w:rPr>
                              <w:t>歐洲</w:t>
                            </w:r>
                          </w:p>
                          <w:p w14:paraId="6DCF540A" w14:textId="77777777" w:rsidR="00744A74" w:rsidRPr="006C2501" w:rsidRDefault="00744A74" w:rsidP="00503F7F">
                            <w:pPr>
                              <w:ind w:left="0" w:firstLine="0"/>
                              <w:jc w:val="center"/>
                              <w:rPr>
                                <w:sz w:val="14"/>
                              </w:rPr>
                            </w:pPr>
                            <w:r w:rsidRPr="006C2501">
                              <w:rPr>
                                <w:sz w:val="14"/>
                              </w:rPr>
                              <w:t>(</w:t>
                            </w:r>
                            <w:r w:rsidRPr="006C2501">
                              <w:rPr>
                                <w:rFonts w:hint="eastAsia"/>
                                <w:sz w:val="14"/>
                              </w:rPr>
                              <w:t>波羅的海</w:t>
                            </w:r>
                            <w:r w:rsidRPr="006C2501">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64F3" id="文字方塊 92" o:spid="_x0000_s1046" type="#_x0000_t202" style="position:absolute;margin-left:173.8pt;margin-top:12.05pt;width:53.5pt;height:28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" fillcolor="#fcd5b5" strokeweight=".5pt">
                <v:textbox>
                  <w:txbxContent>
                    <w:p w14:paraId="204ABA07" w14:textId="77777777" w:rsidR="00744A74" w:rsidRPr="006C2501" w:rsidRDefault="00744A74" w:rsidP="00503F7F">
                      <w:pPr>
                        <w:ind w:left="0" w:firstLine="0"/>
                        <w:jc w:val="center"/>
                        <w:rPr>
                          <w:sz w:val="14"/>
                        </w:rPr>
                      </w:pPr>
                      <w:r w:rsidRPr="006C2501">
                        <w:rPr>
                          <w:rFonts w:hint="eastAsia"/>
                          <w:sz w:val="14"/>
                        </w:rPr>
                        <w:t>歐洲</w:t>
                      </w:r>
                    </w:p>
                    <w:p w14:paraId="6DCF540A" w14:textId="77777777" w:rsidR="00744A74" w:rsidRPr="006C2501" w:rsidRDefault="00744A74" w:rsidP="00503F7F">
                      <w:pPr>
                        <w:ind w:left="0" w:firstLine="0"/>
                        <w:jc w:val="center"/>
                        <w:rPr>
                          <w:sz w:val="14"/>
                        </w:rPr>
                      </w:pPr>
                      <w:r w:rsidRPr="006C2501">
                        <w:rPr>
                          <w:sz w:val="14"/>
                        </w:rPr>
                        <w:t>(</w:t>
                      </w:r>
                      <w:r w:rsidRPr="006C2501">
                        <w:rPr>
                          <w:rFonts w:hint="eastAsia"/>
                          <w:sz w:val="14"/>
                        </w:rPr>
                        <w:t>波羅的海</w:t>
                      </w:r>
                      <w:r w:rsidRPr="006C2501">
                        <w:rPr>
                          <w:sz w:val="14"/>
                        </w:rPr>
                        <w:t>)</w:t>
                      </w:r>
                    </w:p>
                  </w:txbxContent>
                </v:textbox>
              </v:shape>
            </w:pict>
          </mc:Fallback>
        </mc:AlternateContent>
      </w:r>
    </w:p>
    <w:p w14:paraId="1FFF3AB4"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21920" behindDoc="0" locked="0" layoutInCell="1" allowOverlap="1" wp14:anchorId="6556484F" wp14:editId="3A20F636">
                <wp:simplePos x="0" y="0"/>
                <wp:positionH relativeFrom="column">
                  <wp:posOffset>2886710</wp:posOffset>
                </wp:positionH>
                <wp:positionV relativeFrom="paragraph">
                  <wp:posOffset>161925</wp:posOffset>
                </wp:positionV>
                <wp:extent cx="368300" cy="120650"/>
                <wp:effectExtent l="0" t="0" r="12700" b="31750"/>
                <wp:wrapNone/>
                <wp:docPr id="35901" name="直線接點 122"/>
                <wp:cNvGraphicFramePr/>
                <a:graphic xmlns:a="http://schemas.openxmlformats.org/drawingml/2006/main">
                  <a:graphicData uri="http://schemas.microsoft.com/office/word/2010/wordprocessingShape">
                    <wps:wsp>
                      <wps:cNvCnPr/>
                      <wps:spPr>
                        <a:xfrm flipH="1" flipV="1">
                          <a:off x="0" y="0"/>
                          <a:ext cx="368300" cy="120650"/>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D351579" id="直線接點 122" o:spid="_x0000_s1026" style="position:absolute;flip:x y;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2.75pt" to="256.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" strokecolor="#e46c0a" strokeweight="1pt">
                <v:stroke dashstyle="longDash"/>
              </v:line>
            </w:pict>
          </mc:Fallback>
        </mc:AlternateContent>
      </w:r>
      <w:r w:rsidRPr="00AE7F58">
        <w:rPr>
          <w:noProof/>
        </w:rPr>
        <mc:AlternateContent>
          <mc:Choice Requires="wps">
            <w:drawing>
              <wp:anchor distT="0" distB="0" distL="114300" distR="114300" simplePos="0" relativeHeight="253514752" behindDoc="0" locked="0" layoutInCell="1" allowOverlap="1" wp14:anchorId="1D924498" wp14:editId="0F5E3FEE">
                <wp:simplePos x="0" y="0"/>
                <wp:positionH relativeFrom="column">
                  <wp:posOffset>3255010</wp:posOffset>
                </wp:positionH>
                <wp:positionV relativeFrom="paragraph">
                  <wp:posOffset>161925</wp:posOffset>
                </wp:positionV>
                <wp:extent cx="457200" cy="222250"/>
                <wp:effectExtent l="0" t="0" r="19050" b="25400"/>
                <wp:wrapNone/>
                <wp:docPr id="35902" name="文字方塊 91"/>
                <wp:cNvGraphicFramePr/>
                <a:graphic xmlns:a="http://schemas.openxmlformats.org/drawingml/2006/main">
                  <a:graphicData uri="http://schemas.microsoft.com/office/word/2010/wordprocessingShape">
                    <wps:wsp>
                      <wps:cNvSpPr txBox="1"/>
                      <wps:spPr>
                        <a:xfrm>
                          <a:off x="0" y="0"/>
                          <a:ext cx="457200" cy="222250"/>
                        </a:xfrm>
                        <a:prstGeom prst="rect">
                          <a:avLst/>
                        </a:prstGeom>
                        <a:solidFill>
                          <a:srgbClr val="F79646">
                            <a:lumMod val="40000"/>
                            <a:lumOff val="60000"/>
                          </a:srgbClr>
                        </a:solidFill>
                        <a:ln w="6350">
                          <a:solidFill>
                            <a:prstClr val="black"/>
                          </a:solidFill>
                        </a:ln>
                      </wps:spPr>
                      <wps:txbx>
                        <w:txbxContent>
                          <w:p w14:paraId="0951CEED" w14:textId="77777777" w:rsidR="00744A74" w:rsidRPr="006C4978" w:rsidRDefault="00744A74" w:rsidP="00503F7F">
                            <w:pPr>
                              <w:ind w:left="0" w:firstLine="0"/>
                              <w:jc w:val="center"/>
                              <w:rPr>
                                <w:i/>
                                <w:color w:val="FF0000"/>
                                <w:sz w:val="14"/>
                                <w:u w:val="single"/>
                              </w:rPr>
                            </w:pPr>
                            <w:r>
                              <w:rPr>
                                <w:rFonts w:hint="eastAsia"/>
                                <w:i/>
                                <w:color w:val="FF0000"/>
                                <w:sz w:val="14"/>
                                <w:u w:val="single"/>
                              </w:rPr>
                              <w:t>俄羅斯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4498" id="文字方塊 91" o:spid="_x0000_s1047" type="#_x0000_t202" style="position:absolute;margin-left:256.3pt;margin-top:12.75pt;width:36pt;height:1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" fillcolor="#fcd5b5" strokeweight=".5pt">
                <v:textbox>
                  <w:txbxContent>
                    <w:p w14:paraId="0951CEED" w14:textId="77777777" w:rsidR="00744A74" w:rsidRPr="006C4978" w:rsidRDefault="00744A74" w:rsidP="00503F7F">
                      <w:pPr>
                        <w:ind w:left="0" w:firstLine="0"/>
                        <w:jc w:val="center"/>
                        <w:rPr>
                          <w:i/>
                          <w:color w:val="FF0000"/>
                          <w:sz w:val="14"/>
                          <w:u w:val="single"/>
                        </w:rPr>
                      </w:pPr>
                      <w:r>
                        <w:rPr>
                          <w:rFonts w:hint="eastAsia"/>
                          <w:i/>
                          <w:color w:val="FF0000"/>
                          <w:sz w:val="14"/>
                          <w:u w:val="single"/>
                        </w:rPr>
                        <w:t>俄羅斯</w:t>
                      </w:r>
                    </w:p>
                  </w:txbxContent>
                </v:textbox>
              </v:shape>
            </w:pict>
          </mc:Fallback>
        </mc:AlternateContent>
      </w:r>
    </w:p>
    <w:p w14:paraId="1D7BE049"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20896" behindDoc="0" locked="0" layoutInCell="1" allowOverlap="1" wp14:anchorId="2DC75698" wp14:editId="5351C37C">
                <wp:simplePos x="0" y="0"/>
                <wp:positionH relativeFrom="column">
                  <wp:posOffset>3712210</wp:posOffset>
                </wp:positionH>
                <wp:positionV relativeFrom="paragraph">
                  <wp:posOffset>107315</wp:posOffset>
                </wp:positionV>
                <wp:extent cx="419100" cy="279400"/>
                <wp:effectExtent l="0" t="0" r="19050" b="25400"/>
                <wp:wrapNone/>
                <wp:docPr id="35903" name="直線接點 109"/>
                <wp:cNvGraphicFramePr/>
                <a:graphic xmlns:a="http://schemas.openxmlformats.org/drawingml/2006/main">
                  <a:graphicData uri="http://schemas.microsoft.com/office/word/2010/wordprocessingShape">
                    <wps:wsp>
                      <wps:cNvCnPr/>
                      <wps:spPr>
                        <a:xfrm flipH="1" flipV="1">
                          <a:off x="0" y="0"/>
                          <a:ext cx="419100" cy="279400"/>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35557B0" id="直線接點 109" o:spid="_x0000_s1026" style="position:absolute;flip:x y;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pt,8.45pt" to="325.3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" strokecolor="#e46c0a" strokeweight="1pt">
                <v:stroke dashstyle="longDash"/>
              </v:line>
            </w:pict>
          </mc:Fallback>
        </mc:AlternateContent>
      </w:r>
    </w:p>
    <w:p w14:paraId="345822A4"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13728" behindDoc="0" locked="0" layoutInCell="1" allowOverlap="1" wp14:anchorId="02C543B8" wp14:editId="64C38AE3">
                <wp:simplePos x="0" y="0"/>
                <wp:positionH relativeFrom="column">
                  <wp:posOffset>4137660</wp:posOffset>
                </wp:positionH>
                <wp:positionV relativeFrom="paragraph">
                  <wp:posOffset>91440</wp:posOffset>
                </wp:positionV>
                <wp:extent cx="457200" cy="222250"/>
                <wp:effectExtent l="0" t="0" r="19050" b="25400"/>
                <wp:wrapNone/>
                <wp:docPr id="35904" name="文字方塊 90"/>
                <wp:cNvGraphicFramePr/>
                <a:graphic xmlns:a="http://schemas.openxmlformats.org/drawingml/2006/main">
                  <a:graphicData uri="http://schemas.microsoft.com/office/word/2010/wordprocessingShape">
                    <wps:wsp>
                      <wps:cNvSpPr txBox="1"/>
                      <wps:spPr>
                        <a:xfrm>
                          <a:off x="0" y="0"/>
                          <a:ext cx="457200" cy="222250"/>
                        </a:xfrm>
                        <a:prstGeom prst="rect">
                          <a:avLst/>
                        </a:prstGeom>
                        <a:solidFill>
                          <a:srgbClr val="F79646">
                            <a:lumMod val="40000"/>
                            <a:lumOff val="60000"/>
                          </a:srgbClr>
                        </a:solidFill>
                        <a:ln w="6350">
                          <a:solidFill>
                            <a:prstClr val="black"/>
                          </a:solidFill>
                        </a:ln>
                      </wps:spPr>
                      <wps:txbx>
                        <w:txbxContent>
                          <w:p w14:paraId="0CF368A3" w14:textId="77777777" w:rsidR="00744A74" w:rsidRPr="006C4978" w:rsidRDefault="00744A74" w:rsidP="00503F7F">
                            <w:pPr>
                              <w:ind w:left="0" w:firstLine="0"/>
                              <w:jc w:val="center"/>
                              <w:rPr>
                                <w:i/>
                                <w:color w:val="FF0000"/>
                                <w:sz w:val="14"/>
                                <w:u w:val="single"/>
                              </w:rPr>
                            </w:pPr>
                            <w:r>
                              <w:rPr>
                                <w:rFonts w:hint="eastAsia"/>
                                <w:i/>
                                <w:color w:val="FF0000"/>
                                <w:sz w:val="14"/>
                                <w:u w:val="single"/>
                              </w:rPr>
                              <w:t>中</w:t>
                            </w:r>
                            <w:r w:rsidRPr="006C4978">
                              <w:rPr>
                                <w:rFonts w:hint="eastAsia"/>
                                <w:i/>
                                <w:color w:val="FF0000"/>
                                <w:sz w:val="14"/>
                                <w:u w:val="single"/>
                              </w:rPr>
                              <w:t>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43B8" id="文字方塊 90" o:spid="_x0000_s1048" type="#_x0000_t202" style="position:absolute;margin-left:325.8pt;margin-top:7.2pt;width:36pt;height:1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" fillcolor="#fcd5b5" strokeweight=".5pt">
                <v:textbox>
                  <w:txbxContent>
                    <w:p w14:paraId="0CF368A3" w14:textId="77777777" w:rsidR="00744A74" w:rsidRPr="006C4978" w:rsidRDefault="00744A74" w:rsidP="00503F7F">
                      <w:pPr>
                        <w:ind w:left="0" w:firstLine="0"/>
                        <w:jc w:val="center"/>
                        <w:rPr>
                          <w:i/>
                          <w:color w:val="FF0000"/>
                          <w:sz w:val="14"/>
                          <w:u w:val="single"/>
                        </w:rPr>
                      </w:pPr>
                      <w:r>
                        <w:rPr>
                          <w:rFonts w:hint="eastAsia"/>
                          <w:i/>
                          <w:color w:val="FF0000"/>
                          <w:sz w:val="14"/>
                          <w:u w:val="single"/>
                        </w:rPr>
                        <w:t>中</w:t>
                      </w:r>
                      <w:r w:rsidRPr="006C4978">
                        <w:rPr>
                          <w:rFonts w:hint="eastAsia"/>
                          <w:i/>
                          <w:color w:val="FF0000"/>
                          <w:sz w:val="14"/>
                          <w:u w:val="single"/>
                        </w:rPr>
                        <w:t>亞</w:t>
                      </w:r>
                    </w:p>
                  </w:txbxContent>
                </v:textbox>
              </v:shape>
            </w:pict>
          </mc:Fallback>
        </mc:AlternateContent>
      </w:r>
    </w:p>
    <w:p w14:paraId="3435CA6A" w14:textId="2F5B9BD4"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22944" behindDoc="0" locked="0" layoutInCell="1" allowOverlap="1" wp14:anchorId="3CB40447" wp14:editId="7EBADFD3">
                <wp:simplePos x="0" y="0"/>
                <wp:positionH relativeFrom="column">
                  <wp:posOffset>3953510</wp:posOffset>
                </wp:positionH>
                <wp:positionV relativeFrom="paragraph">
                  <wp:posOffset>144145</wp:posOffset>
                </wp:positionV>
                <wp:extent cx="387350" cy="463550"/>
                <wp:effectExtent l="0" t="0" r="31750" b="31750"/>
                <wp:wrapNone/>
                <wp:docPr id="35905" name="直線接點 123"/>
                <wp:cNvGraphicFramePr/>
                <a:graphic xmlns:a="http://schemas.openxmlformats.org/drawingml/2006/main">
                  <a:graphicData uri="http://schemas.microsoft.com/office/word/2010/wordprocessingShape">
                    <wps:wsp>
                      <wps:cNvCnPr/>
                      <wps:spPr>
                        <a:xfrm flipH="1">
                          <a:off x="0" y="0"/>
                          <a:ext cx="387350" cy="463550"/>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7C59226" id="直線接點 123" o:spid="_x0000_s1026" style="position:absolute;flip:x;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3pt,11.35pt" to="341.8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" strokecolor="#e46c0a" strokeweight="1pt">
                <v:stroke dashstyle="longDash"/>
              </v:line>
            </w:pict>
          </mc:Fallback>
        </mc:AlternateContent>
      </w:r>
      <w:r w:rsidRPr="00AE7F58">
        <w:rPr>
          <w:noProof/>
        </w:rPr>
        <mc:AlternateContent>
          <mc:Choice Requires="wps">
            <w:drawing>
              <wp:anchor distT="0" distB="0" distL="114300" distR="114300" simplePos="0" relativeHeight="253519872" behindDoc="0" locked="0" layoutInCell="1" allowOverlap="1" wp14:anchorId="7B9AC49D" wp14:editId="028928CE">
                <wp:simplePos x="0" y="0"/>
                <wp:positionH relativeFrom="column">
                  <wp:posOffset>4569460</wp:posOffset>
                </wp:positionH>
                <wp:positionV relativeFrom="paragraph">
                  <wp:posOffset>144144</wp:posOffset>
                </wp:positionV>
                <wp:extent cx="292100" cy="331183"/>
                <wp:effectExtent l="0" t="0" r="31750" b="31115"/>
                <wp:wrapNone/>
                <wp:docPr id="35906" name="直線接點 100"/>
                <wp:cNvGraphicFramePr/>
                <a:graphic xmlns:a="http://schemas.openxmlformats.org/drawingml/2006/main">
                  <a:graphicData uri="http://schemas.microsoft.com/office/word/2010/wordprocessingShape">
                    <wps:wsp>
                      <wps:cNvCnPr/>
                      <wps:spPr>
                        <a:xfrm flipH="1" flipV="1">
                          <a:off x="0" y="0"/>
                          <a:ext cx="292100" cy="331183"/>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3B88A44" id="直線接點 100" o:spid="_x0000_s1026" style="position:absolute;flip:x y;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pt,11.35pt" to="382.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" strokecolor="#e46c0a" strokeweight="1pt">
                <v:stroke dashstyle="longDash"/>
              </v:line>
            </w:pict>
          </mc:Fallback>
        </mc:AlternateContent>
      </w:r>
      <w:r w:rsidR="00667C0F" w:rsidRPr="00AE7F58">
        <w:rPr>
          <w:noProof/>
        </w:rPr>
        <mc:AlternateContent>
          <mc:Choice Requires="wps">
            <w:drawing>
              <wp:anchor distT="0" distB="0" distL="114300" distR="114300" simplePos="0" relativeHeight="253495296" behindDoc="0" locked="0" layoutInCell="1" allowOverlap="1" wp14:anchorId="6FF8B52E" wp14:editId="695994A9">
                <wp:simplePos x="0" y="0"/>
                <wp:positionH relativeFrom="column">
                  <wp:posOffset>4864714</wp:posOffset>
                </wp:positionH>
                <wp:positionV relativeFrom="paragraph">
                  <wp:posOffset>36195</wp:posOffset>
                </wp:positionV>
                <wp:extent cx="234950" cy="920750"/>
                <wp:effectExtent l="0" t="0" r="12700" b="12700"/>
                <wp:wrapNone/>
                <wp:docPr id="35907" name="文字方塊 66"/>
                <wp:cNvGraphicFramePr/>
                <a:graphic xmlns:a="http://schemas.openxmlformats.org/drawingml/2006/main">
                  <a:graphicData uri="http://schemas.microsoft.com/office/word/2010/wordprocessingShape">
                    <wps:wsp>
                      <wps:cNvSpPr txBox="1"/>
                      <wps:spPr>
                        <a:xfrm>
                          <a:off x="0" y="0"/>
                          <a:ext cx="234950" cy="920750"/>
                        </a:xfrm>
                        <a:prstGeom prst="rect">
                          <a:avLst/>
                        </a:prstGeom>
                        <a:solidFill>
                          <a:schemeClr val="accent6">
                            <a:lumMod val="40000"/>
                            <a:lumOff val="60000"/>
                          </a:schemeClr>
                        </a:solidFill>
                        <a:ln w="6350">
                          <a:solidFill>
                            <a:prstClr val="black"/>
                          </a:solidFill>
                        </a:ln>
                      </wps:spPr>
                      <wps:txbx>
                        <w:txbxContent>
                          <w:p w14:paraId="72203645" w14:textId="77777777" w:rsidR="00744A74" w:rsidRPr="00BF04E6" w:rsidRDefault="00744A74" w:rsidP="00503F7F">
                            <w:pPr>
                              <w:ind w:left="0" w:firstLine="0"/>
                              <w:jc w:val="center"/>
                              <w:rPr>
                                <w:color w:val="000000" w:themeColor="text1"/>
                                <w:sz w:val="14"/>
                              </w:rPr>
                            </w:pPr>
                            <w:r w:rsidRPr="00BF04E6">
                              <w:rPr>
                                <w:rFonts w:hint="eastAsia"/>
                                <w:color w:val="000000" w:themeColor="text1"/>
                                <w:sz w:val="14"/>
                              </w:rPr>
                              <w:t>絲綢之路</w:t>
                            </w:r>
                            <w:r>
                              <w:rPr>
                                <w:rFonts w:hint="eastAsia"/>
                                <w:color w:val="000000" w:themeColor="text1"/>
                                <w:sz w:val="14"/>
                              </w:rPr>
                              <w:t>經濟帶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8B52E" id="_x0000_t202" coordsize="21600,21600" o:spt="202" path="m,l,21600r21600,l21600,xe">
                <v:stroke joinstyle="miter"/>
                <v:path gradientshapeok="t" o:connecttype="rect"/>
              </v:shapetype>
              <v:shape id="文字方塊 66" o:spid="_x0000_s1049" type="#_x0000_t202" style="position:absolute;margin-left:383.05pt;margin-top:2.85pt;width:18.5pt;height:7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" fillcolor="#fbd4b4 [1305]" strokeweight=".5pt">
                <v:textbox>
                  <w:txbxContent>
                    <w:p w14:paraId="72203645" w14:textId="77777777" w:rsidR="00744A74" w:rsidRPr="00BF04E6" w:rsidRDefault="00744A74" w:rsidP="00503F7F">
                      <w:pPr>
                        <w:ind w:left="0" w:firstLine="0"/>
                        <w:jc w:val="center"/>
                        <w:rPr>
                          <w:color w:val="000000" w:themeColor="text1"/>
                          <w:sz w:val="14"/>
                        </w:rPr>
                      </w:pPr>
                      <w:r w:rsidRPr="00BF04E6">
                        <w:rPr>
                          <w:rFonts w:hint="eastAsia"/>
                          <w:color w:val="000000" w:themeColor="text1"/>
                          <w:sz w:val="14"/>
                        </w:rPr>
                        <w:t>絲綢之路</w:t>
                      </w:r>
                      <w:r>
                        <w:rPr>
                          <w:rFonts w:hint="eastAsia"/>
                          <w:color w:val="000000" w:themeColor="text1"/>
                          <w:sz w:val="14"/>
                        </w:rPr>
                        <w:t>經濟帶</w:t>
                      </w:r>
                    </w:p>
                  </w:txbxContent>
                </v:textbox>
              </v:shape>
            </w:pict>
          </mc:Fallback>
        </mc:AlternateContent>
      </w:r>
      <w:r w:rsidRPr="00AE7F58">
        <w:rPr>
          <w:noProof/>
        </w:rPr>
        <mc:AlternateContent>
          <mc:Choice Requires="wps">
            <w:drawing>
              <wp:anchor distT="0" distB="0" distL="114300" distR="114300" simplePos="0" relativeHeight="253507584" behindDoc="0" locked="0" layoutInCell="1" allowOverlap="1" wp14:anchorId="781D5445" wp14:editId="1836CBE9">
                <wp:simplePos x="0" y="0"/>
                <wp:positionH relativeFrom="column">
                  <wp:posOffset>2245360</wp:posOffset>
                </wp:positionH>
                <wp:positionV relativeFrom="paragraph">
                  <wp:posOffset>36195</wp:posOffset>
                </wp:positionV>
                <wp:extent cx="444500" cy="215900"/>
                <wp:effectExtent l="0" t="0" r="12700" b="12700"/>
                <wp:wrapNone/>
                <wp:docPr id="35908" name="文字方塊 82"/>
                <wp:cNvGraphicFramePr/>
                <a:graphic xmlns:a="http://schemas.openxmlformats.org/drawingml/2006/main">
                  <a:graphicData uri="http://schemas.microsoft.com/office/word/2010/wordprocessingShape">
                    <wps:wsp>
                      <wps:cNvSpPr txBox="1"/>
                      <wps:spPr>
                        <a:xfrm>
                          <a:off x="0" y="0"/>
                          <a:ext cx="444500" cy="215900"/>
                        </a:xfrm>
                        <a:prstGeom prst="rect">
                          <a:avLst/>
                        </a:prstGeom>
                        <a:solidFill>
                          <a:srgbClr val="1F497D">
                            <a:lumMod val="20000"/>
                            <a:lumOff val="80000"/>
                          </a:srgbClr>
                        </a:solidFill>
                        <a:ln w="6350">
                          <a:solidFill>
                            <a:prstClr val="black"/>
                          </a:solidFill>
                        </a:ln>
                      </wps:spPr>
                      <wps:txbx>
                        <w:txbxContent>
                          <w:p w14:paraId="16426E37"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歐洲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5445" id="文字方塊 82" o:spid="_x0000_s1050" type="#_x0000_t202" style="position:absolute;margin-left:176.8pt;margin-top:2.85pt;width:35pt;height:17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" fillcolor="#c6d9f1" strokeweight=".5pt">
                <v:textbox>
                  <w:txbxContent>
                    <w:p w14:paraId="16426E37"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歐洲</w:t>
                      </w:r>
                    </w:p>
                  </w:txbxContent>
                </v:textbox>
              </v:shape>
            </w:pict>
          </mc:Fallback>
        </mc:AlternateContent>
      </w:r>
    </w:p>
    <w:p w14:paraId="0EA32060" w14:textId="082C879F"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06560" behindDoc="0" locked="0" layoutInCell="1" allowOverlap="1" wp14:anchorId="09397267" wp14:editId="7BE69B34">
                <wp:simplePos x="0" y="0"/>
                <wp:positionH relativeFrom="column">
                  <wp:posOffset>2467610</wp:posOffset>
                </wp:positionH>
                <wp:positionV relativeFrom="paragraph">
                  <wp:posOffset>76835</wp:posOffset>
                </wp:positionV>
                <wp:extent cx="768350" cy="1097280"/>
                <wp:effectExtent l="0" t="0" r="31750" b="26670"/>
                <wp:wrapNone/>
                <wp:docPr id="35909" name="直線接點 81"/>
                <wp:cNvGraphicFramePr/>
                <a:graphic xmlns:a="http://schemas.openxmlformats.org/drawingml/2006/main">
                  <a:graphicData uri="http://schemas.microsoft.com/office/word/2010/wordprocessingShape">
                    <wps:wsp>
                      <wps:cNvCnPr/>
                      <wps:spPr>
                        <a:xfrm flipH="1" flipV="1">
                          <a:off x="0" y="0"/>
                          <a:ext cx="768350" cy="109728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23B6FA4" id="直線接點 81" o:spid="_x0000_s1026" style="position:absolute;flip:x y;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pt,6.05pt" to="254.8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" strokecolor="#4a7ebb">
                <v:stroke dashstyle="longDash"/>
              </v:line>
            </w:pict>
          </mc:Fallback>
        </mc:AlternateContent>
      </w:r>
      <w:r w:rsidRPr="00AE7F58">
        <w:rPr>
          <w:noProof/>
        </w:rPr>
        <mc:AlternateContent>
          <mc:Choice Requires="wpg">
            <w:drawing>
              <wp:anchor distT="0" distB="0" distL="114300" distR="114300" simplePos="0" relativeHeight="253493248" behindDoc="0" locked="0" layoutInCell="1" allowOverlap="1" wp14:anchorId="58DD0629" wp14:editId="32423EDE">
                <wp:simplePos x="0" y="0"/>
                <wp:positionH relativeFrom="column">
                  <wp:posOffset>4941570</wp:posOffset>
                </wp:positionH>
                <wp:positionV relativeFrom="paragraph">
                  <wp:posOffset>173990</wp:posOffset>
                </wp:positionV>
                <wp:extent cx="575953" cy="540327"/>
                <wp:effectExtent l="0" t="0" r="14605" b="12700"/>
                <wp:wrapNone/>
                <wp:docPr id="35910" name="群組 63"/>
                <wp:cNvGraphicFramePr/>
                <a:graphic xmlns:a="http://schemas.openxmlformats.org/drawingml/2006/main">
                  <a:graphicData uri="http://schemas.microsoft.com/office/word/2010/wordprocessingGroup">
                    <wpg:wgp>
                      <wpg:cNvGrpSpPr/>
                      <wpg:grpSpPr>
                        <a:xfrm>
                          <a:off x="0" y="0"/>
                          <a:ext cx="575953" cy="540327"/>
                          <a:chOff x="0" y="0"/>
                          <a:chExt cx="646430" cy="575945"/>
                        </a:xfrm>
                      </wpg:grpSpPr>
                      <wps:wsp>
                        <wps:cNvPr id="35911" name="流程圖: 接點 62"/>
                        <wps:cNvSpPr/>
                        <wps:spPr>
                          <a:xfrm>
                            <a:off x="0" y="0"/>
                            <a:ext cx="646430" cy="57594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12" name="文字方塊 61"/>
                        <wps:cNvSpPr txBox="1"/>
                        <wps:spPr>
                          <a:xfrm>
                            <a:off x="89065" y="136566"/>
                            <a:ext cx="486888" cy="273133"/>
                          </a:xfrm>
                          <a:prstGeom prst="rect">
                            <a:avLst/>
                          </a:prstGeom>
                          <a:solidFill>
                            <a:schemeClr val="lt1">
                              <a:alpha val="0"/>
                            </a:schemeClr>
                          </a:solidFill>
                          <a:ln w="6350">
                            <a:noFill/>
                          </a:ln>
                        </wps:spPr>
                        <wps:txbx>
                          <w:txbxContent>
                            <w:p w14:paraId="23D8B0F2" w14:textId="77777777" w:rsidR="00744A74" w:rsidRPr="00BF04E6" w:rsidRDefault="00744A74" w:rsidP="00503F7F">
                              <w:pPr>
                                <w:ind w:left="0" w:firstLine="0"/>
                                <w:jc w:val="center"/>
                                <w:rPr>
                                  <w:rFonts w:ascii="微軟正黑體" w:eastAsia="微軟正黑體" w:hAnsi="微軟正黑體"/>
                                  <w:b/>
                                  <w:color w:val="FFFFFF" w:themeColor="background1"/>
                                  <w:sz w:val="18"/>
                                </w:rPr>
                              </w:pPr>
                              <w:r w:rsidRPr="00BF04E6">
                                <w:rPr>
                                  <w:rFonts w:ascii="微軟正黑體" w:eastAsia="微軟正黑體" w:hAnsi="微軟正黑體" w:hint="eastAsia"/>
                                  <w:b/>
                                  <w:color w:val="FFFFFF" w:themeColor="background1"/>
                                  <w:sz w:val="18"/>
                                </w:rPr>
                                <w:t>中國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D0629" id="群組 63" o:spid="_x0000_s1051" style="position:absolute;margin-left:389.1pt;margin-top:13.7pt;width:45.35pt;height:42.55pt;z-index:253493248;mso-width-relative:margin;mso-height-relative:margin" coordsize="6464,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62" o:spid="_x0000_s1052" type="#_x0000_t120" style="position:absolute;width:6464;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" fillcolor="red" strokecolor="red" strokeweight="2pt"/>
                <v:shape id="文字方塊 61" o:spid="_x0000_s1053" type="#_x0000_t202" style="position:absolute;left:890;top:1365;width:486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" fillcolor="white [3201]" stroked="f" strokeweight=".5pt">
                  <v:fill opacity="0"/>
                  <v:textbox>
                    <w:txbxContent>
                      <w:p w14:paraId="23D8B0F2" w14:textId="77777777" w:rsidR="00744A74" w:rsidRPr="00BF04E6" w:rsidRDefault="00744A74" w:rsidP="00503F7F">
                        <w:pPr>
                          <w:ind w:left="0" w:firstLine="0"/>
                          <w:jc w:val="center"/>
                          <w:rPr>
                            <w:rFonts w:ascii="微軟正黑體" w:eastAsia="微軟正黑體" w:hAnsi="微軟正黑體"/>
                            <w:b/>
                            <w:color w:val="FFFFFF" w:themeColor="background1"/>
                            <w:sz w:val="18"/>
                          </w:rPr>
                        </w:pPr>
                        <w:r w:rsidRPr="00BF04E6">
                          <w:rPr>
                            <w:rFonts w:ascii="微軟正黑體" w:eastAsia="微軟正黑體" w:hAnsi="微軟正黑體" w:hint="eastAsia"/>
                            <w:b/>
                            <w:color w:val="FFFFFF" w:themeColor="background1"/>
                            <w:sz w:val="18"/>
                          </w:rPr>
                          <w:t>中國</w:t>
                        </w:r>
                      </w:p>
                    </w:txbxContent>
                  </v:textbox>
                </v:shape>
              </v:group>
            </w:pict>
          </mc:Fallback>
        </mc:AlternateContent>
      </w:r>
    </w:p>
    <w:p w14:paraId="231DAA84"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16800" behindDoc="0" locked="0" layoutInCell="1" allowOverlap="1" wp14:anchorId="32729AAC" wp14:editId="71A49205">
                <wp:simplePos x="0" y="0"/>
                <wp:positionH relativeFrom="column">
                  <wp:posOffset>3585210</wp:posOffset>
                </wp:positionH>
                <wp:positionV relativeFrom="paragraph">
                  <wp:posOffset>158526</wp:posOffset>
                </wp:positionV>
                <wp:extent cx="368300" cy="222250"/>
                <wp:effectExtent l="0" t="0" r="12700" b="25400"/>
                <wp:wrapNone/>
                <wp:docPr id="35913" name="文字方塊 93"/>
                <wp:cNvGraphicFramePr/>
                <a:graphic xmlns:a="http://schemas.openxmlformats.org/drawingml/2006/main">
                  <a:graphicData uri="http://schemas.microsoft.com/office/word/2010/wordprocessingShape">
                    <wps:wsp>
                      <wps:cNvSpPr txBox="1"/>
                      <wps:spPr>
                        <a:xfrm>
                          <a:off x="0" y="0"/>
                          <a:ext cx="368300" cy="222250"/>
                        </a:xfrm>
                        <a:prstGeom prst="rect">
                          <a:avLst/>
                        </a:prstGeom>
                        <a:solidFill>
                          <a:srgbClr val="F79646">
                            <a:lumMod val="40000"/>
                            <a:lumOff val="60000"/>
                          </a:srgbClr>
                        </a:solidFill>
                        <a:ln w="6350">
                          <a:solidFill>
                            <a:prstClr val="black"/>
                          </a:solidFill>
                        </a:ln>
                      </wps:spPr>
                      <wps:txbx>
                        <w:txbxContent>
                          <w:p w14:paraId="3405A66F" w14:textId="77777777" w:rsidR="00744A74" w:rsidRPr="006C4978" w:rsidRDefault="00744A74" w:rsidP="00503F7F">
                            <w:pPr>
                              <w:ind w:left="0" w:firstLine="0"/>
                              <w:jc w:val="center"/>
                              <w:rPr>
                                <w:i/>
                                <w:color w:val="FF0000"/>
                                <w:sz w:val="14"/>
                                <w:u w:val="single"/>
                              </w:rPr>
                            </w:pPr>
                            <w:r>
                              <w:rPr>
                                <w:rFonts w:hint="eastAsia"/>
                                <w:i/>
                                <w:color w:val="FF0000"/>
                                <w:sz w:val="14"/>
                                <w:u w:val="single"/>
                              </w:rPr>
                              <w:t>西</w:t>
                            </w:r>
                            <w:r w:rsidRPr="006C4978">
                              <w:rPr>
                                <w:rFonts w:hint="eastAsia"/>
                                <w:i/>
                                <w:color w:val="FF0000"/>
                                <w:sz w:val="14"/>
                                <w:u w:val="single"/>
                              </w:rPr>
                              <w:t>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9AAC" id="文字方塊 93" o:spid="_x0000_s1054" type="#_x0000_t202" style="position:absolute;margin-left:282.3pt;margin-top:12.5pt;width:29pt;height:1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" fillcolor="#fcd5b5" strokeweight=".5pt">
                <v:textbox>
                  <w:txbxContent>
                    <w:p w14:paraId="3405A66F" w14:textId="77777777" w:rsidR="00744A74" w:rsidRPr="006C4978" w:rsidRDefault="00744A74" w:rsidP="00503F7F">
                      <w:pPr>
                        <w:ind w:left="0" w:firstLine="0"/>
                        <w:jc w:val="center"/>
                        <w:rPr>
                          <w:i/>
                          <w:color w:val="FF0000"/>
                          <w:sz w:val="14"/>
                          <w:u w:val="single"/>
                        </w:rPr>
                      </w:pPr>
                      <w:r>
                        <w:rPr>
                          <w:rFonts w:hint="eastAsia"/>
                          <w:i/>
                          <w:color w:val="FF0000"/>
                          <w:sz w:val="14"/>
                          <w:u w:val="single"/>
                        </w:rPr>
                        <w:t>西</w:t>
                      </w:r>
                      <w:r w:rsidRPr="006C4978">
                        <w:rPr>
                          <w:rFonts w:hint="eastAsia"/>
                          <w:i/>
                          <w:color w:val="FF0000"/>
                          <w:sz w:val="14"/>
                          <w:u w:val="single"/>
                        </w:rPr>
                        <w:t>亞</w:t>
                      </w:r>
                    </w:p>
                  </w:txbxContent>
                </v:textbox>
              </v:shape>
            </w:pict>
          </mc:Fallback>
        </mc:AlternateContent>
      </w:r>
      <w:r w:rsidRPr="00AE7F58">
        <w:rPr>
          <w:noProof/>
        </w:rPr>
        <mc:AlternateContent>
          <mc:Choice Requires="wps">
            <w:drawing>
              <wp:anchor distT="0" distB="0" distL="114300" distR="114300" simplePos="0" relativeHeight="253517824" behindDoc="0" locked="0" layoutInCell="1" allowOverlap="1" wp14:anchorId="5182CC57" wp14:editId="21E60FA2">
                <wp:simplePos x="0" y="0"/>
                <wp:positionH relativeFrom="column">
                  <wp:posOffset>3293110</wp:posOffset>
                </wp:positionH>
                <wp:positionV relativeFrom="paragraph">
                  <wp:posOffset>79375</wp:posOffset>
                </wp:positionV>
                <wp:extent cx="292100" cy="429895"/>
                <wp:effectExtent l="0" t="0" r="12700" b="27305"/>
                <wp:wrapNone/>
                <wp:docPr id="35914" name="文字方塊 94"/>
                <wp:cNvGraphicFramePr/>
                <a:graphic xmlns:a="http://schemas.openxmlformats.org/drawingml/2006/main">
                  <a:graphicData uri="http://schemas.microsoft.com/office/word/2010/wordprocessingShape">
                    <wps:wsp>
                      <wps:cNvSpPr txBox="1"/>
                      <wps:spPr>
                        <a:xfrm>
                          <a:off x="0" y="0"/>
                          <a:ext cx="292100" cy="429895"/>
                        </a:xfrm>
                        <a:prstGeom prst="rect">
                          <a:avLst/>
                        </a:prstGeom>
                        <a:solidFill>
                          <a:srgbClr val="F79646">
                            <a:lumMod val="40000"/>
                            <a:lumOff val="60000"/>
                          </a:srgbClr>
                        </a:solidFill>
                        <a:ln w="6350">
                          <a:solidFill>
                            <a:prstClr val="black"/>
                          </a:solidFill>
                        </a:ln>
                      </wps:spPr>
                      <wps:txbx>
                        <w:txbxContent>
                          <w:p w14:paraId="331A5FD6" w14:textId="77777777" w:rsidR="00744A74" w:rsidRPr="006C4978" w:rsidRDefault="00744A74" w:rsidP="00503F7F">
                            <w:pPr>
                              <w:ind w:left="0" w:firstLine="0"/>
                              <w:jc w:val="center"/>
                              <w:rPr>
                                <w:i/>
                                <w:color w:val="FF0000"/>
                                <w:sz w:val="14"/>
                                <w:u w:val="single"/>
                              </w:rPr>
                            </w:pPr>
                            <w:r>
                              <w:rPr>
                                <w:rFonts w:hint="eastAsia"/>
                                <w:i/>
                                <w:color w:val="FF0000"/>
                                <w:sz w:val="14"/>
                                <w:u w:val="single"/>
                              </w:rPr>
                              <w:t>波斯灣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CC57" id="文字方塊 94" o:spid="_x0000_s1055" type="#_x0000_t202" style="position:absolute;margin-left:259.3pt;margin-top:6.25pt;width:23pt;height:33.8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" fillcolor="#fcd5b5" strokeweight=".5pt">
                <v:textbox>
                  <w:txbxContent>
                    <w:p w14:paraId="331A5FD6" w14:textId="77777777" w:rsidR="00744A74" w:rsidRPr="006C4978" w:rsidRDefault="00744A74" w:rsidP="00503F7F">
                      <w:pPr>
                        <w:ind w:left="0" w:firstLine="0"/>
                        <w:jc w:val="center"/>
                        <w:rPr>
                          <w:i/>
                          <w:color w:val="FF0000"/>
                          <w:sz w:val="14"/>
                          <w:u w:val="single"/>
                        </w:rPr>
                      </w:pPr>
                      <w:r>
                        <w:rPr>
                          <w:rFonts w:hint="eastAsia"/>
                          <w:i/>
                          <w:color w:val="FF0000"/>
                          <w:sz w:val="14"/>
                          <w:u w:val="single"/>
                        </w:rPr>
                        <w:t>波斯灣</w:t>
                      </w:r>
                    </w:p>
                  </w:txbxContent>
                </v:textbox>
              </v:shape>
            </w:pict>
          </mc:Fallback>
        </mc:AlternateContent>
      </w:r>
      <w:r w:rsidRPr="00AE7F58">
        <w:rPr>
          <w:noProof/>
        </w:rPr>
        <mc:AlternateContent>
          <mc:Choice Requires="wps">
            <w:drawing>
              <wp:anchor distT="0" distB="0" distL="114300" distR="114300" simplePos="0" relativeHeight="253518848" behindDoc="0" locked="0" layoutInCell="1" allowOverlap="1" wp14:anchorId="11F26E28" wp14:editId="1C789FC4">
                <wp:simplePos x="0" y="0"/>
                <wp:positionH relativeFrom="column">
                  <wp:posOffset>2054860</wp:posOffset>
                </wp:positionH>
                <wp:positionV relativeFrom="paragraph">
                  <wp:posOffset>79375</wp:posOffset>
                </wp:positionV>
                <wp:extent cx="501650" cy="222250"/>
                <wp:effectExtent l="0" t="0" r="12700" b="25400"/>
                <wp:wrapNone/>
                <wp:docPr id="35915" name="文字方塊 95"/>
                <wp:cNvGraphicFramePr/>
                <a:graphic xmlns:a="http://schemas.openxmlformats.org/drawingml/2006/main">
                  <a:graphicData uri="http://schemas.microsoft.com/office/word/2010/wordprocessingShape">
                    <wps:wsp>
                      <wps:cNvSpPr txBox="1"/>
                      <wps:spPr>
                        <a:xfrm>
                          <a:off x="0" y="0"/>
                          <a:ext cx="501650" cy="222250"/>
                        </a:xfrm>
                        <a:prstGeom prst="rect">
                          <a:avLst/>
                        </a:prstGeom>
                        <a:solidFill>
                          <a:srgbClr val="F79646">
                            <a:lumMod val="40000"/>
                            <a:lumOff val="60000"/>
                          </a:srgbClr>
                        </a:solidFill>
                        <a:ln w="6350">
                          <a:solidFill>
                            <a:prstClr val="black"/>
                          </a:solidFill>
                        </a:ln>
                      </wps:spPr>
                      <wps:txbx>
                        <w:txbxContent>
                          <w:p w14:paraId="1CAFCD01" w14:textId="77777777" w:rsidR="00744A74" w:rsidRPr="006C4978" w:rsidRDefault="00744A74" w:rsidP="00503F7F">
                            <w:pPr>
                              <w:ind w:left="0" w:firstLine="0"/>
                              <w:jc w:val="center"/>
                              <w:rPr>
                                <w:i/>
                                <w:color w:val="FF0000"/>
                                <w:sz w:val="14"/>
                                <w:u w:val="single"/>
                              </w:rPr>
                            </w:pPr>
                            <w:r>
                              <w:rPr>
                                <w:rFonts w:hint="eastAsia"/>
                                <w:i/>
                                <w:color w:val="FF0000"/>
                                <w:sz w:val="14"/>
                                <w:u w:val="single"/>
                              </w:rPr>
                              <w:t>地中海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26E28" id="文字方塊 95" o:spid="_x0000_s1056" type="#_x0000_t202" style="position:absolute;margin-left:161.8pt;margin-top:6.25pt;width:39.5pt;height:1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" fillcolor="#fcd5b5" strokeweight=".5pt">
                <v:textbox>
                  <w:txbxContent>
                    <w:p w14:paraId="1CAFCD01" w14:textId="77777777" w:rsidR="00744A74" w:rsidRPr="006C4978" w:rsidRDefault="00744A74" w:rsidP="00503F7F">
                      <w:pPr>
                        <w:ind w:left="0" w:firstLine="0"/>
                        <w:jc w:val="center"/>
                        <w:rPr>
                          <w:i/>
                          <w:color w:val="FF0000"/>
                          <w:sz w:val="14"/>
                          <w:u w:val="single"/>
                        </w:rPr>
                      </w:pPr>
                      <w:r>
                        <w:rPr>
                          <w:rFonts w:hint="eastAsia"/>
                          <w:i/>
                          <w:color w:val="FF0000"/>
                          <w:sz w:val="14"/>
                          <w:u w:val="single"/>
                        </w:rPr>
                        <w:t>地中海</w:t>
                      </w:r>
                    </w:p>
                  </w:txbxContent>
                </v:textbox>
              </v:shape>
            </w:pict>
          </mc:Fallback>
        </mc:AlternateContent>
      </w:r>
    </w:p>
    <w:p w14:paraId="442340CD"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23968" behindDoc="0" locked="0" layoutInCell="1" allowOverlap="1" wp14:anchorId="5A95F49F" wp14:editId="45D67079">
                <wp:simplePos x="0" y="0"/>
                <wp:positionH relativeFrom="column">
                  <wp:posOffset>2556510</wp:posOffset>
                </wp:positionH>
                <wp:positionV relativeFrom="paragraph">
                  <wp:posOffset>31115</wp:posOffset>
                </wp:positionV>
                <wp:extent cx="736600" cy="95250"/>
                <wp:effectExtent l="0" t="0" r="25400" b="19050"/>
                <wp:wrapNone/>
                <wp:docPr id="35916" name="直線接點 124"/>
                <wp:cNvGraphicFramePr/>
                <a:graphic xmlns:a="http://schemas.openxmlformats.org/drawingml/2006/main">
                  <a:graphicData uri="http://schemas.microsoft.com/office/word/2010/wordprocessingShape">
                    <wps:wsp>
                      <wps:cNvCnPr/>
                      <wps:spPr>
                        <a:xfrm flipH="1" flipV="1">
                          <a:off x="0" y="0"/>
                          <a:ext cx="736600" cy="95250"/>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8BDB43A" id="直線接點 124" o:spid="_x0000_s1026" style="position:absolute;flip:x y;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pt,2.45pt" to="259.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" strokecolor="#e46c0a" strokeweight="1pt">
                <v:stroke dashstyle="longDash"/>
              </v:line>
            </w:pict>
          </mc:Fallback>
        </mc:AlternateContent>
      </w:r>
      <w:r w:rsidRPr="00AE7F58">
        <w:rPr>
          <w:noProof/>
        </w:rPr>
        <mc:AlternateContent>
          <mc:Choice Requires="wps">
            <w:drawing>
              <wp:anchor distT="0" distB="0" distL="114300" distR="114300" simplePos="0" relativeHeight="253494272" behindDoc="0" locked="0" layoutInCell="1" allowOverlap="1" wp14:anchorId="4EA59D56" wp14:editId="4291BBBE">
                <wp:simplePos x="0" y="0"/>
                <wp:positionH relativeFrom="column">
                  <wp:posOffset>5522595</wp:posOffset>
                </wp:positionH>
                <wp:positionV relativeFrom="paragraph">
                  <wp:posOffset>28575</wp:posOffset>
                </wp:positionV>
                <wp:extent cx="711200" cy="332105"/>
                <wp:effectExtent l="0" t="0" r="12700" b="10795"/>
                <wp:wrapNone/>
                <wp:docPr id="35917" name="文字方塊 65"/>
                <wp:cNvGraphicFramePr/>
                <a:graphic xmlns:a="http://schemas.openxmlformats.org/drawingml/2006/main">
                  <a:graphicData uri="http://schemas.microsoft.com/office/word/2010/wordprocessingShape">
                    <wps:wsp>
                      <wps:cNvSpPr txBox="1"/>
                      <wps:spPr>
                        <a:xfrm>
                          <a:off x="0" y="0"/>
                          <a:ext cx="711200" cy="332105"/>
                        </a:xfrm>
                        <a:prstGeom prst="rect">
                          <a:avLst/>
                        </a:prstGeom>
                        <a:solidFill>
                          <a:schemeClr val="tx2">
                            <a:lumMod val="20000"/>
                            <a:lumOff val="80000"/>
                          </a:schemeClr>
                        </a:solidFill>
                        <a:ln w="6350">
                          <a:solidFill>
                            <a:prstClr val="black"/>
                          </a:solidFill>
                        </a:ln>
                      </wps:spPr>
                      <wps:txbx>
                        <w:txbxContent>
                          <w:p w14:paraId="1C04218B" w14:textId="77777777" w:rsidR="00744A74" w:rsidRPr="00C95701" w:rsidRDefault="00744A74" w:rsidP="00503F7F">
                            <w:pPr>
                              <w:ind w:left="0" w:firstLine="0"/>
                              <w:jc w:val="center"/>
                              <w:rPr>
                                <w:color w:val="000000" w:themeColor="text1"/>
                                <w:sz w:val="14"/>
                              </w:rPr>
                            </w:pPr>
                            <w:r w:rsidRPr="00C95701">
                              <w:rPr>
                                <w:color w:val="000000" w:themeColor="text1"/>
                                <w:sz w:val="14"/>
                              </w:rPr>
                              <w:t>21</w:t>
                            </w:r>
                            <w:r w:rsidRPr="00C95701">
                              <w:rPr>
                                <w:rFonts w:hint="eastAsia"/>
                                <w:color w:val="000000" w:themeColor="text1"/>
                                <w:sz w:val="14"/>
                              </w:rPr>
                              <w:t>世紀海上絲綢之路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9D56" id="文字方塊 65" o:spid="_x0000_s1057" type="#_x0000_t202" style="position:absolute;margin-left:434.85pt;margin-top:2.25pt;width:56pt;height:26.1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" fillcolor="#c6d9f1 [671]" strokeweight=".5pt">
                <v:textbox>
                  <w:txbxContent>
                    <w:p w14:paraId="1C04218B" w14:textId="77777777" w:rsidR="00744A74" w:rsidRPr="00C95701" w:rsidRDefault="00744A74" w:rsidP="00503F7F">
                      <w:pPr>
                        <w:ind w:left="0" w:firstLine="0"/>
                        <w:jc w:val="center"/>
                        <w:rPr>
                          <w:color w:val="000000" w:themeColor="text1"/>
                          <w:sz w:val="14"/>
                        </w:rPr>
                      </w:pPr>
                      <w:r w:rsidRPr="00C95701">
                        <w:rPr>
                          <w:color w:val="000000" w:themeColor="text1"/>
                          <w:sz w:val="14"/>
                        </w:rPr>
                        <w:t>21</w:t>
                      </w:r>
                      <w:r w:rsidRPr="00C95701">
                        <w:rPr>
                          <w:rFonts w:hint="eastAsia"/>
                          <w:color w:val="000000" w:themeColor="text1"/>
                          <w:sz w:val="14"/>
                        </w:rPr>
                        <w:t>世紀海上絲綢之路</w:t>
                      </w:r>
                    </w:p>
                  </w:txbxContent>
                </v:textbox>
              </v:shape>
            </w:pict>
          </mc:Fallback>
        </mc:AlternateContent>
      </w:r>
    </w:p>
    <w:p w14:paraId="1779D0D1" w14:textId="77777777" w:rsidR="00503F7F" w:rsidRPr="00AE7F58" w:rsidRDefault="00503F7F" w:rsidP="00503F7F">
      <w:pPr>
        <w:ind w:left="0" w:firstLine="0"/>
        <w:rPr>
          <w:lang w:eastAsia="zh-HK"/>
        </w:rPr>
      </w:pPr>
    </w:p>
    <w:p w14:paraId="374C9B52"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08608" behindDoc="0" locked="0" layoutInCell="1" allowOverlap="1" wp14:anchorId="6BDC3725" wp14:editId="7A3C7F73">
                <wp:simplePos x="0" y="0"/>
                <wp:positionH relativeFrom="column">
                  <wp:posOffset>5064590</wp:posOffset>
                </wp:positionH>
                <wp:positionV relativeFrom="paragraph">
                  <wp:posOffset>68285</wp:posOffset>
                </wp:positionV>
                <wp:extent cx="9780" cy="186625"/>
                <wp:effectExtent l="0" t="0" r="28575" b="23495"/>
                <wp:wrapNone/>
                <wp:docPr id="35918" name="直線接點 83"/>
                <wp:cNvGraphicFramePr/>
                <a:graphic xmlns:a="http://schemas.openxmlformats.org/drawingml/2006/main">
                  <a:graphicData uri="http://schemas.microsoft.com/office/word/2010/wordprocessingShape">
                    <wps:wsp>
                      <wps:cNvCnPr/>
                      <wps:spPr>
                        <a:xfrm flipH="1">
                          <a:off x="0" y="0"/>
                          <a:ext cx="9780" cy="186625"/>
                        </a:xfrm>
                        <a:prstGeom prst="line">
                          <a:avLst/>
                        </a:prstGeom>
                        <a:noFill/>
                        <a:ln w="12700" cap="flat" cmpd="sng" algn="ctr">
                          <a:solidFill>
                            <a:schemeClr val="accent6">
                              <a:lumMod val="75000"/>
                            </a:scheme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32DB93C" id="直線接點 83" o:spid="_x0000_s1026" style="position:absolute;flip:x;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8pt,5.4pt" to="399.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" strokecolor="#e36c0a [2409]" strokeweight="1pt">
                <v:stroke dashstyle="longDash"/>
              </v:line>
            </w:pict>
          </mc:Fallback>
        </mc:AlternateContent>
      </w:r>
      <w:r w:rsidRPr="00AE7F58">
        <w:rPr>
          <w:noProof/>
        </w:rPr>
        <mc:AlternateContent>
          <mc:Choice Requires="wps">
            <w:drawing>
              <wp:anchor distT="0" distB="0" distL="114300" distR="114300" simplePos="0" relativeHeight="253499392" behindDoc="0" locked="0" layoutInCell="1" allowOverlap="1" wp14:anchorId="7DF2461A" wp14:editId="52783FDE">
                <wp:simplePos x="0" y="0"/>
                <wp:positionH relativeFrom="column">
                  <wp:posOffset>5591810</wp:posOffset>
                </wp:positionH>
                <wp:positionV relativeFrom="paragraph">
                  <wp:posOffset>10795</wp:posOffset>
                </wp:positionV>
                <wp:extent cx="1496060" cy="912495"/>
                <wp:effectExtent l="0" t="0" r="27940" b="20955"/>
                <wp:wrapNone/>
                <wp:docPr id="35919" name="直線接點 73"/>
                <wp:cNvGraphicFramePr/>
                <a:graphic xmlns:a="http://schemas.openxmlformats.org/drawingml/2006/main">
                  <a:graphicData uri="http://schemas.microsoft.com/office/word/2010/wordprocessingShape">
                    <wps:wsp>
                      <wps:cNvCnPr/>
                      <wps:spPr>
                        <a:xfrm>
                          <a:off x="0" y="0"/>
                          <a:ext cx="1496060" cy="912495"/>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9DC6668" id="直線接點 73" o:spid="_x0000_s1026" style="position:absolute;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3pt,.85pt" to="558.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" strokecolor="#4a7ebb">
                <v:stroke dashstyle="longDash"/>
              </v:line>
            </w:pict>
          </mc:Fallback>
        </mc:AlternateContent>
      </w:r>
      <w:r w:rsidRPr="00AE7F58">
        <w:rPr>
          <w:noProof/>
        </w:rPr>
        <mc:AlternateContent>
          <mc:Choice Requires="wps">
            <w:drawing>
              <wp:anchor distT="0" distB="0" distL="114300" distR="114300" simplePos="0" relativeHeight="253497344" behindDoc="0" locked="0" layoutInCell="1" allowOverlap="1" wp14:anchorId="6A36FB31" wp14:editId="5A4F74F2">
                <wp:simplePos x="0" y="0"/>
                <wp:positionH relativeFrom="column">
                  <wp:posOffset>5414010</wp:posOffset>
                </wp:positionH>
                <wp:positionV relativeFrom="paragraph">
                  <wp:posOffset>10795</wp:posOffset>
                </wp:positionV>
                <wp:extent cx="106045" cy="279400"/>
                <wp:effectExtent l="0" t="0" r="27305" b="25400"/>
                <wp:wrapNone/>
                <wp:docPr id="35920" name="直線接點 71"/>
                <wp:cNvGraphicFramePr/>
                <a:graphic xmlns:a="http://schemas.openxmlformats.org/drawingml/2006/main">
                  <a:graphicData uri="http://schemas.microsoft.com/office/word/2010/wordprocessingShape">
                    <wps:wsp>
                      <wps:cNvCnPr/>
                      <wps:spPr>
                        <a:xfrm flipH="1">
                          <a:off x="0" y="0"/>
                          <a:ext cx="106045" cy="27940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0D9F4" id="直線接點 71" o:spid="_x0000_s1026" style="position:absolute;flip:x;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3pt,.85pt" to="434.6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" strokecolor="#4579b8 [3044]">
                <v:stroke dashstyle="longDash"/>
              </v:line>
            </w:pict>
          </mc:Fallback>
        </mc:AlternateContent>
      </w:r>
    </w:p>
    <w:p w14:paraId="10EF77E0"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11680" behindDoc="0" locked="0" layoutInCell="1" allowOverlap="1" wp14:anchorId="35464234" wp14:editId="63669A02">
                <wp:simplePos x="0" y="0"/>
                <wp:positionH relativeFrom="column">
                  <wp:posOffset>4499813</wp:posOffset>
                </wp:positionH>
                <wp:positionV relativeFrom="paragraph">
                  <wp:posOffset>69059</wp:posOffset>
                </wp:positionV>
                <wp:extent cx="260825" cy="39119"/>
                <wp:effectExtent l="0" t="0" r="25400" b="37465"/>
                <wp:wrapNone/>
                <wp:docPr id="35921" name="直線接點 88"/>
                <wp:cNvGraphicFramePr/>
                <a:graphic xmlns:a="http://schemas.openxmlformats.org/drawingml/2006/main">
                  <a:graphicData uri="http://schemas.microsoft.com/office/word/2010/wordprocessingShape">
                    <wps:wsp>
                      <wps:cNvCnPr/>
                      <wps:spPr>
                        <a:xfrm flipH="1" flipV="1">
                          <a:off x="0" y="0"/>
                          <a:ext cx="260825" cy="39119"/>
                        </a:xfrm>
                        <a:prstGeom prst="line">
                          <a:avLst/>
                        </a:prstGeom>
                        <a:noFill/>
                        <a:ln w="12700" cap="flat" cmpd="sng" algn="ctr">
                          <a:solidFill>
                            <a:schemeClr val="accent6">
                              <a:lumMod val="75000"/>
                            </a:scheme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96EFCDD" id="直線接點 88" o:spid="_x0000_s1026" style="position:absolute;flip:x y;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3pt,5.45pt" to="374.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" strokecolor="#e36c0a [2409]" strokeweight="1pt">
                <v:stroke dashstyle="longDash"/>
              </v:line>
            </w:pict>
          </mc:Fallback>
        </mc:AlternateContent>
      </w:r>
      <w:r w:rsidRPr="00AE7F58">
        <w:rPr>
          <w:noProof/>
        </w:rPr>
        <mc:AlternateContent>
          <mc:Choice Requires="wps">
            <w:drawing>
              <wp:anchor distT="0" distB="0" distL="114300" distR="114300" simplePos="0" relativeHeight="253509632" behindDoc="0" locked="0" layoutInCell="1" allowOverlap="1" wp14:anchorId="722F25C0" wp14:editId="15C82D97">
                <wp:simplePos x="0" y="0"/>
                <wp:positionH relativeFrom="column">
                  <wp:posOffset>4766310</wp:posOffset>
                </wp:positionH>
                <wp:positionV relativeFrom="paragraph">
                  <wp:posOffset>107125</wp:posOffset>
                </wp:positionV>
                <wp:extent cx="457200" cy="222250"/>
                <wp:effectExtent l="0" t="0" r="19050" b="25400"/>
                <wp:wrapNone/>
                <wp:docPr id="35922" name="文字方塊 85"/>
                <wp:cNvGraphicFramePr/>
                <a:graphic xmlns:a="http://schemas.openxmlformats.org/drawingml/2006/main">
                  <a:graphicData uri="http://schemas.microsoft.com/office/word/2010/wordprocessingShape">
                    <wps:wsp>
                      <wps:cNvSpPr txBox="1"/>
                      <wps:spPr>
                        <a:xfrm>
                          <a:off x="0" y="0"/>
                          <a:ext cx="457200" cy="222250"/>
                        </a:xfrm>
                        <a:prstGeom prst="rect">
                          <a:avLst/>
                        </a:prstGeom>
                        <a:solidFill>
                          <a:srgbClr val="F79646">
                            <a:lumMod val="40000"/>
                            <a:lumOff val="60000"/>
                          </a:srgbClr>
                        </a:solidFill>
                        <a:ln w="6350">
                          <a:solidFill>
                            <a:prstClr val="black"/>
                          </a:solidFill>
                        </a:ln>
                      </wps:spPr>
                      <wps:txbx>
                        <w:txbxContent>
                          <w:p w14:paraId="1FDBFE64" w14:textId="77777777" w:rsidR="00744A74" w:rsidRPr="006C4978" w:rsidRDefault="00744A74" w:rsidP="00503F7F">
                            <w:pPr>
                              <w:ind w:left="0" w:firstLine="0"/>
                              <w:jc w:val="center"/>
                              <w:rPr>
                                <w:i/>
                                <w:color w:val="FF0000"/>
                                <w:sz w:val="14"/>
                                <w:u w:val="single"/>
                              </w:rPr>
                            </w:pPr>
                            <w:r w:rsidRPr="006C4978">
                              <w:rPr>
                                <w:rFonts w:hint="eastAsia"/>
                                <w:i/>
                                <w:color w:val="FF0000"/>
                                <w:sz w:val="14"/>
                                <w:u w:val="single"/>
                              </w:rPr>
                              <w:t>東南亞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25C0" id="文字方塊 85" o:spid="_x0000_s1058" type="#_x0000_t202" style="position:absolute;margin-left:375.3pt;margin-top:8.45pt;width:36pt;height:1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" fillcolor="#fcd5b5" strokeweight=".5pt">
                <v:textbox>
                  <w:txbxContent>
                    <w:p w14:paraId="1FDBFE64" w14:textId="77777777" w:rsidR="00744A74" w:rsidRPr="006C4978" w:rsidRDefault="00744A74" w:rsidP="00503F7F">
                      <w:pPr>
                        <w:ind w:left="0" w:firstLine="0"/>
                        <w:jc w:val="center"/>
                        <w:rPr>
                          <w:i/>
                          <w:color w:val="FF0000"/>
                          <w:sz w:val="14"/>
                          <w:u w:val="single"/>
                        </w:rPr>
                      </w:pPr>
                      <w:r w:rsidRPr="006C4978">
                        <w:rPr>
                          <w:rFonts w:hint="eastAsia"/>
                          <w:i/>
                          <w:color w:val="FF0000"/>
                          <w:sz w:val="14"/>
                          <w:u w:val="single"/>
                        </w:rPr>
                        <w:t>東南亞</w:t>
                      </w:r>
                    </w:p>
                  </w:txbxContent>
                </v:textbox>
              </v:shape>
            </w:pict>
          </mc:Fallback>
        </mc:AlternateContent>
      </w:r>
      <w:r w:rsidRPr="00AE7F58">
        <w:rPr>
          <w:noProof/>
        </w:rPr>
        <mc:AlternateContent>
          <mc:Choice Requires="wps">
            <w:drawing>
              <wp:anchor distT="0" distB="0" distL="114300" distR="114300" simplePos="0" relativeHeight="253510656" behindDoc="0" locked="0" layoutInCell="1" allowOverlap="1" wp14:anchorId="3B89B0A1" wp14:editId="2C49E1DD">
                <wp:simplePos x="0" y="0"/>
                <wp:positionH relativeFrom="column">
                  <wp:posOffset>4042410</wp:posOffset>
                </wp:positionH>
                <wp:positionV relativeFrom="paragraph">
                  <wp:posOffset>13335</wp:posOffset>
                </wp:positionV>
                <wp:extent cx="457200" cy="222250"/>
                <wp:effectExtent l="0" t="0" r="19050" b="25400"/>
                <wp:wrapNone/>
                <wp:docPr id="35923" name="文字方塊 86"/>
                <wp:cNvGraphicFramePr/>
                <a:graphic xmlns:a="http://schemas.openxmlformats.org/drawingml/2006/main">
                  <a:graphicData uri="http://schemas.microsoft.com/office/word/2010/wordprocessingShape">
                    <wps:wsp>
                      <wps:cNvSpPr txBox="1"/>
                      <wps:spPr>
                        <a:xfrm>
                          <a:off x="0" y="0"/>
                          <a:ext cx="457200" cy="222250"/>
                        </a:xfrm>
                        <a:prstGeom prst="rect">
                          <a:avLst/>
                        </a:prstGeom>
                        <a:solidFill>
                          <a:srgbClr val="F79646">
                            <a:lumMod val="40000"/>
                            <a:lumOff val="60000"/>
                          </a:srgbClr>
                        </a:solidFill>
                        <a:ln w="6350">
                          <a:solidFill>
                            <a:prstClr val="black"/>
                          </a:solidFill>
                        </a:ln>
                      </wps:spPr>
                      <wps:txbx>
                        <w:txbxContent>
                          <w:p w14:paraId="046B63DC" w14:textId="77777777" w:rsidR="00744A74" w:rsidRPr="006C4978" w:rsidRDefault="00744A74" w:rsidP="00503F7F">
                            <w:pPr>
                              <w:ind w:left="0" w:firstLine="0"/>
                              <w:jc w:val="center"/>
                              <w:rPr>
                                <w:i/>
                                <w:color w:val="FF0000"/>
                                <w:sz w:val="14"/>
                                <w:u w:val="single"/>
                              </w:rPr>
                            </w:pPr>
                            <w:r w:rsidRPr="006C4978">
                              <w:rPr>
                                <w:rFonts w:hint="eastAsia"/>
                                <w:i/>
                                <w:color w:val="FF0000"/>
                                <w:sz w:val="14"/>
                                <w:u w:val="single"/>
                              </w:rPr>
                              <w:t>南亞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9B0A1" id="文字方塊 86" o:spid="_x0000_s1059" type="#_x0000_t202" style="position:absolute;margin-left:318.3pt;margin-top:1.05pt;width:36pt;height:1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" fillcolor="#fcd5b5" strokeweight=".5pt">
                <v:textbox>
                  <w:txbxContent>
                    <w:p w14:paraId="046B63DC" w14:textId="77777777" w:rsidR="00744A74" w:rsidRPr="006C4978" w:rsidRDefault="00744A74" w:rsidP="00503F7F">
                      <w:pPr>
                        <w:ind w:left="0" w:firstLine="0"/>
                        <w:jc w:val="center"/>
                        <w:rPr>
                          <w:i/>
                          <w:color w:val="FF0000"/>
                          <w:sz w:val="14"/>
                          <w:u w:val="single"/>
                        </w:rPr>
                      </w:pPr>
                      <w:r w:rsidRPr="006C4978">
                        <w:rPr>
                          <w:rFonts w:hint="eastAsia"/>
                          <w:i/>
                          <w:color w:val="FF0000"/>
                          <w:sz w:val="14"/>
                          <w:u w:val="single"/>
                        </w:rPr>
                        <w:t>南亞</w:t>
                      </w:r>
                    </w:p>
                  </w:txbxContent>
                </v:textbox>
              </v:shape>
            </w:pict>
          </mc:Fallback>
        </mc:AlternateContent>
      </w:r>
      <w:r w:rsidRPr="00AE7F58">
        <w:rPr>
          <w:noProof/>
        </w:rPr>
        <mc:AlternateContent>
          <mc:Choice Requires="wps">
            <w:drawing>
              <wp:anchor distT="0" distB="0" distL="114300" distR="114300" simplePos="0" relativeHeight="253496320" behindDoc="0" locked="0" layoutInCell="1" allowOverlap="1" wp14:anchorId="296A98CE" wp14:editId="7974CF2E">
                <wp:simplePos x="0" y="0"/>
                <wp:positionH relativeFrom="column">
                  <wp:posOffset>5264150</wp:posOffset>
                </wp:positionH>
                <wp:positionV relativeFrom="paragraph">
                  <wp:posOffset>114935</wp:posOffset>
                </wp:positionV>
                <wp:extent cx="279400" cy="361950"/>
                <wp:effectExtent l="0" t="0" r="25400" b="19050"/>
                <wp:wrapNone/>
                <wp:docPr id="35924" name="文字方塊 70"/>
                <wp:cNvGraphicFramePr/>
                <a:graphic xmlns:a="http://schemas.openxmlformats.org/drawingml/2006/main">
                  <a:graphicData uri="http://schemas.microsoft.com/office/word/2010/wordprocessingShape">
                    <wps:wsp>
                      <wps:cNvSpPr txBox="1"/>
                      <wps:spPr>
                        <a:xfrm>
                          <a:off x="0" y="0"/>
                          <a:ext cx="279400" cy="361950"/>
                        </a:xfrm>
                        <a:prstGeom prst="rect">
                          <a:avLst/>
                        </a:prstGeom>
                        <a:solidFill>
                          <a:schemeClr val="tx2">
                            <a:lumMod val="20000"/>
                            <a:lumOff val="80000"/>
                          </a:schemeClr>
                        </a:solidFill>
                        <a:ln w="6350">
                          <a:solidFill>
                            <a:prstClr val="black"/>
                          </a:solidFill>
                        </a:ln>
                      </wps:spPr>
                      <wps:txbx>
                        <w:txbxContent>
                          <w:p w14:paraId="5FE19033"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南海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98CE" id="文字方塊 70" o:spid="_x0000_s1060" type="#_x0000_t202" style="position:absolute;margin-left:414.5pt;margin-top:9.05pt;width:22pt;height:28.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" fillcolor="#c6d9f1 [671]" strokeweight=".5pt">
                <v:textbox>
                  <w:txbxContent>
                    <w:p w14:paraId="5FE19033"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南海</w:t>
                      </w:r>
                    </w:p>
                  </w:txbxContent>
                </v:textbox>
              </v:shape>
            </w:pict>
          </mc:Fallback>
        </mc:AlternateContent>
      </w:r>
    </w:p>
    <w:p w14:paraId="4DD6931B"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12704" behindDoc="0" locked="0" layoutInCell="1" allowOverlap="1" wp14:anchorId="113D0855" wp14:editId="6D7558A7">
                <wp:simplePos x="0" y="0"/>
                <wp:positionH relativeFrom="column">
                  <wp:posOffset>4124960</wp:posOffset>
                </wp:positionH>
                <wp:positionV relativeFrom="paragraph">
                  <wp:posOffset>79375</wp:posOffset>
                </wp:positionV>
                <wp:extent cx="95250" cy="279400"/>
                <wp:effectExtent l="0" t="0" r="19050" b="25400"/>
                <wp:wrapNone/>
                <wp:docPr id="35925" name="直線接點 89"/>
                <wp:cNvGraphicFramePr/>
                <a:graphic xmlns:a="http://schemas.openxmlformats.org/drawingml/2006/main">
                  <a:graphicData uri="http://schemas.microsoft.com/office/word/2010/wordprocessingShape">
                    <wps:wsp>
                      <wps:cNvCnPr/>
                      <wps:spPr>
                        <a:xfrm flipH="1">
                          <a:off x="0" y="0"/>
                          <a:ext cx="95250" cy="279400"/>
                        </a:xfrm>
                        <a:prstGeom prst="line">
                          <a:avLst/>
                        </a:prstGeom>
                        <a:noFill/>
                        <a:ln w="12700" cap="flat" cmpd="sng" algn="ctr">
                          <a:solidFill>
                            <a:srgbClr val="F79646">
                              <a:lumMod val="7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DB052F7" id="直線接點 89" o:spid="_x0000_s1026" style="position:absolute;flip:x;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8pt,6.25pt" to="332.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" strokecolor="#e46c0a" strokeweight="1pt">
                <v:stroke dashstyle="longDash"/>
              </v:line>
            </w:pict>
          </mc:Fallback>
        </mc:AlternateContent>
      </w:r>
      <w:r w:rsidRPr="00AE7F58">
        <w:rPr>
          <w:noProof/>
        </w:rPr>
        <mc:AlternateContent>
          <mc:Choice Requires="wps">
            <w:drawing>
              <wp:anchor distT="0" distB="0" distL="114300" distR="114300" simplePos="0" relativeHeight="253505536" behindDoc="0" locked="0" layoutInCell="1" allowOverlap="1" wp14:anchorId="49D6EC36" wp14:editId="5530C309">
                <wp:simplePos x="0" y="0"/>
                <wp:positionH relativeFrom="column">
                  <wp:posOffset>3255010</wp:posOffset>
                </wp:positionH>
                <wp:positionV relativeFrom="paragraph">
                  <wp:posOffset>79375</wp:posOffset>
                </wp:positionV>
                <wp:extent cx="279400" cy="44450"/>
                <wp:effectExtent l="0" t="0" r="25400" b="31750"/>
                <wp:wrapNone/>
                <wp:docPr id="35926" name="直線接點 80"/>
                <wp:cNvGraphicFramePr/>
                <a:graphic xmlns:a="http://schemas.openxmlformats.org/drawingml/2006/main">
                  <a:graphicData uri="http://schemas.microsoft.com/office/word/2010/wordprocessingShape">
                    <wps:wsp>
                      <wps:cNvCnPr/>
                      <wps:spPr>
                        <a:xfrm flipV="1">
                          <a:off x="0" y="0"/>
                          <a:ext cx="279400" cy="4445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79950D9" id="直線接點 80" o:spid="_x0000_s1026" style="position:absolute;flip:y;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6.25pt" to="278.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" strokecolor="#4a7ebb">
                <v:stroke dashstyle="longDash"/>
              </v:line>
            </w:pict>
          </mc:Fallback>
        </mc:AlternateContent>
      </w:r>
      <w:r w:rsidRPr="00AE7F58">
        <w:rPr>
          <w:noProof/>
        </w:rPr>
        <mc:AlternateContent>
          <mc:Choice Requires="wps">
            <w:drawing>
              <wp:anchor distT="0" distB="0" distL="114300" distR="114300" simplePos="0" relativeHeight="253504512" behindDoc="0" locked="0" layoutInCell="1" allowOverlap="1" wp14:anchorId="4AB70DEE" wp14:editId="6B9E3F3F">
                <wp:simplePos x="0" y="0"/>
                <wp:positionH relativeFrom="column">
                  <wp:posOffset>3534410</wp:posOffset>
                </wp:positionH>
                <wp:positionV relativeFrom="paragraph">
                  <wp:posOffset>47625</wp:posOffset>
                </wp:positionV>
                <wp:extent cx="304800" cy="419100"/>
                <wp:effectExtent l="0" t="0" r="19050" b="19050"/>
                <wp:wrapNone/>
                <wp:docPr id="35927" name="直線接點 79"/>
                <wp:cNvGraphicFramePr/>
                <a:graphic xmlns:a="http://schemas.openxmlformats.org/drawingml/2006/main">
                  <a:graphicData uri="http://schemas.microsoft.com/office/word/2010/wordprocessingShape">
                    <wps:wsp>
                      <wps:cNvCnPr/>
                      <wps:spPr>
                        <a:xfrm>
                          <a:off x="0" y="0"/>
                          <a:ext cx="304800" cy="41910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53129D7" id="直線接點 79" o:spid="_x0000_s1026" style="position:absolute;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3pt,3.75pt" to="302.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" strokecolor="#4a7ebb">
                <v:stroke dashstyle="longDash"/>
              </v:line>
            </w:pict>
          </mc:Fallback>
        </mc:AlternateContent>
      </w:r>
    </w:p>
    <w:p w14:paraId="3BD65EA2"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00416" behindDoc="0" locked="0" layoutInCell="1" allowOverlap="1" wp14:anchorId="30ED4149" wp14:editId="18EE487E">
                <wp:simplePos x="0" y="0"/>
                <wp:positionH relativeFrom="column">
                  <wp:posOffset>5160010</wp:posOffset>
                </wp:positionH>
                <wp:positionV relativeFrom="paragraph">
                  <wp:posOffset>126365</wp:posOffset>
                </wp:positionV>
                <wp:extent cx="184150" cy="215900"/>
                <wp:effectExtent l="0" t="0" r="25400" b="31750"/>
                <wp:wrapNone/>
                <wp:docPr id="35928" name="直線接點 75"/>
                <wp:cNvGraphicFramePr/>
                <a:graphic xmlns:a="http://schemas.openxmlformats.org/drawingml/2006/main">
                  <a:graphicData uri="http://schemas.microsoft.com/office/word/2010/wordprocessingShape">
                    <wps:wsp>
                      <wps:cNvCnPr/>
                      <wps:spPr>
                        <a:xfrm flipH="1">
                          <a:off x="0" y="0"/>
                          <a:ext cx="184150" cy="21590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357243FA" id="直線接點 75" o:spid="_x0000_s1026" style="position:absolute;flip:x;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3pt,9.95pt" to="420.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" strokecolor="#4a7ebb">
                <v:stroke dashstyle="longDash"/>
              </v:line>
            </w:pict>
          </mc:Fallback>
        </mc:AlternateContent>
      </w:r>
      <w:r w:rsidRPr="00AE7F58">
        <w:rPr>
          <w:noProof/>
        </w:rPr>
        <mc:AlternateContent>
          <mc:Choice Requires="wps">
            <w:drawing>
              <wp:anchor distT="0" distB="0" distL="114300" distR="114300" simplePos="0" relativeHeight="253502464" behindDoc="0" locked="0" layoutInCell="1" allowOverlap="1" wp14:anchorId="085FBB61" wp14:editId="5BA43527">
                <wp:simplePos x="0" y="0"/>
                <wp:positionH relativeFrom="column">
                  <wp:posOffset>4372610</wp:posOffset>
                </wp:positionH>
                <wp:positionV relativeFrom="paragraph">
                  <wp:posOffset>94615</wp:posOffset>
                </wp:positionV>
                <wp:extent cx="400050" cy="196850"/>
                <wp:effectExtent l="0" t="0" r="19050" b="31750"/>
                <wp:wrapNone/>
                <wp:docPr id="35929" name="直線接點 77"/>
                <wp:cNvGraphicFramePr/>
                <a:graphic xmlns:a="http://schemas.openxmlformats.org/drawingml/2006/main">
                  <a:graphicData uri="http://schemas.microsoft.com/office/word/2010/wordprocessingShape">
                    <wps:wsp>
                      <wps:cNvCnPr/>
                      <wps:spPr>
                        <a:xfrm flipH="1">
                          <a:off x="0" y="0"/>
                          <a:ext cx="400050" cy="19685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7EA773D3" id="直線接點 77" o:spid="_x0000_s1026" style="position:absolute;flip:x;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3pt,7.45pt" to="375.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" strokecolor="#4a7ebb">
                <v:stroke dashstyle="longDash"/>
              </v:line>
            </w:pict>
          </mc:Fallback>
        </mc:AlternateContent>
      </w:r>
      <w:r w:rsidRPr="00AE7F58">
        <w:rPr>
          <w:noProof/>
        </w:rPr>
        <mc:AlternateContent>
          <mc:Choice Requires="wps">
            <w:drawing>
              <wp:anchor distT="0" distB="0" distL="114300" distR="114300" simplePos="0" relativeHeight="253501440" behindDoc="0" locked="0" layoutInCell="1" allowOverlap="1" wp14:anchorId="45980CDB" wp14:editId="753218C7">
                <wp:simplePos x="0" y="0"/>
                <wp:positionH relativeFrom="column">
                  <wp:posOffset>4810760</wp:posOffset>
                </wp:positionH>
                <wp:positionV relativeFrom="paragraph">
                  <wp:posOffset>94615</wp:posOffset>
                </wp:positionV>
                <wp:extent cx="349250" cy="247650"/>
                <wp:effectExtent l="0" t="0" r="31750" b="19050"/>
                <wp:wrapNone/>
                <wp:docPr id="35930" name="直線接點 76"/>
                <wp:cNvGraphicFramePr/>
                <a:graphic xmlns:a="http://schemas.openxmlformats.org/drawingml/2006/main">
                  <a:graphicData uri="http://schemas.microsoft.com/office/word/2010/wordprocessingShape">
                    <wps:wsp>
                      <wps:cNvCnPr/>
                      <wps:spPr>
                        <a:xfrm flipH="1" flipV="1">
                          <a:off x="0" y="0"/>
                          <a:ext cx="349250" cy="247650"/>
                        </a:xfrm>
                        <a:prstGeom prst="line">
                          <a:avLst/>
                        </a:prstGeom>
                        <a:noFill/>
                        <a:ln w="9525" cap="flat" cmpd="sng" algn="ctr">
                          <a:solidFill>
                            <a:srgbClr val="4F81BD">
                              <a:shade val="95000"/>
                              <a:satMod val="105000"/>
                            </a:srgb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417E6938" id="直線接點 76" o:spid="_x0000_s1026" style="position:absolute;flip:x y;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8pt,7.45pt" to="406.3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" strokecolor="#4a7ebb">
                <v:stroke dashstyle="longDash"/>
              </v:line>
            </w:pict>
          </mc:Fallback>
        </mc:AlternateContent>
      </w:r>
    </w:p>
    <w:p w14:paraId="29F92EF1"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503488" behindDoc="0" locked="0" layoutInCell="1" allowOverlap="1" wp14:anchorId="1DED87BA" wp14:editId="3C7CA0BE">
                <wp:simplePos x="0" y="0"/>
                <wp:positionH relativeFrom="column">
                  <wp:posOffset>3839210</wp:posOffset>
                </wp:positionH>
                <wp:positionV relativeFrom="paragraph">
                  <wp:posOffset>8255</wp:posOffset>
                </wp:positionV>
                <wp:extent cx="501650" cy="215900"/>
                <wp:effectExtent l="0" t="0" r="12700" b="12700"/>
                <wp:wrapNone/>
                <wp:docPr id="35931" name="文字方塊 78"/>
                <wp:cNvGraphicFramePr/>
                <a:graphic xmlns:a="http://schemas.openxmlformats.org/drawingml/2006/main">
                  <a:graphicData uri="http://schemas.microsoft.com/office/word/2010/wordprocessingShape">
                    <wps:wsp>
                      <wps:cNvSpPr txBox="1"/>
                      <wps:spPr>
                        <a:xfrm>
                          <a:off x="0" y="0"/>
                          <a:ext cx="501650" cy="215900"/>
                        </a:xfrm>
                        <a:prstGeom prst="rect">
                          <a:avLst/>
                        </a:prstGeom>
                        <a:solidFill>
                          <a:srgbClr val="1F497D">
                            <a:lumMod val="20000"/>
                            <a:lumOff val="80000"/>
                          </a:srgbClr>
                        </a:solidFill>
                        <a:ln w="6350">
                          <a:solidFill>
                            <a:prstClr val="black"/>
                          </a:solidFill>
                        </a:ln>
                      </wps:spPr>
                      <wps:txbx>
                        <w:txbxContent>
                          <w:p w14:paraId="3CFB0EB1"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印度洋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D87BA" id="文字方塊 78" o:spid="_x0000_s1061" type="#_x0000_t202" style="position:absolute;margin-left:302.3pt;margin-top:.65pt;width:39.5pt;height:17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" fillcolor="#c6d9f1" strokeweight=".5pt">
                <v:textbox>
                  <w:txbxContent>
                    <w:p w14:paraId="3CFB0EB1"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印度洋</w:t>
                      </w:r>
                    </w:p>
                  </w:txbxContent>
                </v:textbox>
              </v:shape>
            </w:pict>
          </mc:Fallback>
        </mc:AlternateContent>
      </w:r>
    </w:p>
    <w:p w14:paraId="578A8EF8" w14:textId="77777777" w:rsidR="00503F7F" w:rsidRPr="00AE7F58" w:rsidRDefault="00503F7F" w:rsidP="00503F7F">
      <w:pPr>
        <w:ind w:left="0" w:firstLine="0"/>
        <w:rPr>
          <w:lang w:eastAsia="zh-HK"/>
        </w:rPr>
      </w:pPr>
      <w:r w:rsidRPr="00AE7F58">
        <w:rPr>
          <w:noProof/>
        </w:rPr>
        <mc:AlternateContent>
          <mc:Choice Requires="wps">
            <w:drawing>
              <wp:anchor distT="0" distB="0" distL="114300" distR="114300" simplePos="0" relativeHeight="253498368" behindDoc="0" locked="0" layoutInCell="1" allowOverlap="1" wp14:anchorId="142F7F61" wp14:editId="7D36645B">
                <wp:simplePos x="0" y="0"/>
                <wp:positionH relativeFrom="column">
                  <wp:posOffset>6798310</wp:posOffset>
                </wp:positionH>
                <wp:positionV relativeFrom="paragraph">
                  <wp:posOffset>48895</wp:posOffset>
                </wp:positionV>
                <wp:extent cx="603250" cy="215900"/>
                <wp:effectExtent l="0" t="0" r="25400" b="12700"/>
                <wp:wrapNone/>
                <wp:docPr id="35932" name="文字方塊 72"/>
                <wp:cNvGraphicFramePr/>
                <a:graphic xmlns:a="http://schemas.openxmlformats.org/drawingml/2006/main">
                  <a:graphicData uri="http://schemas.microsoft.com/office/word/2010/wordprocessingShape">
                    <wps:wsp>
                      <wps:cNvSpPr txBox="1"/>
                      <wps:spPr>
                        <a:xfrm>
                          <a:off x="0" y="0"/>
                          <a:ext cx="603250" cy="215900"/>
                        </a:xfrm>
                        <a:prstGeom prst="rect">
                          <a:avLst/>
                        </a:prstGeom>
                        <a:solidFill>
                          <a:srgbClr val="1F497D">
                            <a:lumMod val="20000"/>
                            <a:lumOff val="80000"/>
                          </a:srgbClr>
                        </a:solidFill>
                        <a:ln w="6350">
                          <a:solidFill>
                            <a:prstClr val="black"/>
                          </a:solidFill>
                        </a:ln>
                      </wps:spPr>
                      <wps:txbx>
                        <w:txbxContent>
                          <w:p w14:paraId="79C13B07"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南太平洋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7F61" id="文字方塊 72" o:spid="_x0000_s1062" type="#_x0000_t202" style="position:absolute;margin-left:535.3pt;margin-top:3.85pt;width:47.5pt;height:17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" fillcolor="#c6d9f1" strokeweight=".5pt">
                <v:textbox>
                  <w:txbxContent>
                    <w:p w14:paraId="79C13B07" w14:textId="77777777" w:rsidR="00744A74" w:rsidRPr="00DC6E0B" w:rsidRDefault="00744A74" w:rsidP="00503F7F">
                      <w:pPr>
                        <w:ind w:left="0" w:firstLine="0"/>
                        <w:jc w:val="center"/>
                        <w:rPr>
                          <w:i/>
                          <w:color w:val="FF0000"/>
                          <w:sz w:val="16"/>
                          <w:u w:val="single"/>
                        </w:rPr>
                      </w:pPr>
                      <w:r w:rsidRPr="00DC6E0B">
                        <w:rPr>
                          <w:rFonts w:hint="eastAsia"/>
                          <w:i/>
                          <w:color w:val="FF0000"/>
                          <w:sz w:val="16"/>
                          <w:u w:val="single"/>
                        </w:rPr>
                        <w:t>南太平洋</w:t>
                      </w:r>
                    </w:p>
                  </w:txbxContent>
                </v:textbox>
              </v:shape>
            </w:pict>
          </mc:Fallback>
        </mc:AlternateContent>
      </w:r>
    </w:p>
    <w:p w14:paraId="799B9B81" w14:textId="77777777" w:rsidR="00503F7F" w:rsidRPr="00AE7F58" w:rsidRDefault="00503F7F" w:rsidP="00503F7F">
      <w:pPr>
        <w:ind w:left="0" w:firstLine="0"/>
        <w:rPr>
          <w:lang w:eastAsia="zh-HK"/>
        </w:rPr>
        <w:sectPr w:rsidR="00503F7F" w:rsidRPr="00AE7F58" w:rsidSect="00657EF3">
          <w:type w:val="continuous"/>
          <w:pgSz w:w="16838" w:h="11906" w:orient="landscape"/>
          <w:pgMar w:top="1440" w:right="1800" w:bottom="1440" w:left="1800" w:header="709" w:footer="709" w:gutter="0"/>
          <w:cols w:space="708"/>
          <w:docGrid w:linePitch="360"/>
        </w:sectPr>
      </w:pPr>
    </w:p>
    <w:p w14:paraId="61A994C7" w14:textId="77777777" w:rsidR="00EB086E" w:rsidRPr="00DC7034" w:rsidRDefault="00A75FDB" w:rsidP="008929A6">
      <w:pPr>
        <w:ind w:left="0" w:firstLine="0"/>
        <w:rPr>
          <w:rFonts w:ascii="微軟正黑體" w:eastAsia="微軟正黑體" w:hAnsi="微軟正黑體"/>
          <w:b/>
          <w:lang w:eastAsia="zh-HK"/>
        </w:rPr>
      </w:pPr>
      <w:r w:rsidRPr="00DC7034">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DC7034" w14:paraId="6461432C" w14:textId="77777777" w:rsidTr="004C11A6">
        <w:tc>
          <w:tcPr>
            <w:tcW w:w="8296" w:type="dxa"/>
            <w:shd w:val="clear" w:color="auto" w:fill="auto"/>
          </w:tcPr>
          <w:p w14:paraId="41BD8C4E" w14:textId="77777777" w:rsidR="00DC7034" w:rsidRPr="00DC7034" w:rsidRDefault="00DC7034" w:rsidP="00DC7034">
            <w:pPr>
              <w:spacing w:beforeLines="30" w:before="72" w:line="360" w:lineRule="exact"/>
              <w:ind w:left="0" w:right="16" w:firstLine="0"/>
              <w:jc w:val="both"/>
              <w:rPr>
                <w:rFonts w:ascii="微軟正黑體" w:eastAsia="微軟正黑體" w:hAnsi="微軟正黑體"/>
                <w:b/>
              </w:rPr>
            </w:pPr>
            <w:r w:rsidRPr="00DC7034">
              <w:rPr>
                <w:rFonts w:ascii="微軟正黑體" w:eastAsia="微軟正黑體" w:hAnsi="微軟正黑體" w:hint="eastAsia"/>
                <w:b/>
              </w:rPr>
              <w:t>四、合作重點</w:t>
            </w:r>
          </w:p>
          <w:p w14:paraId="1FBC6966" w14:textId="77777777" w:rsidR="00DC7034" w:rsidRPr="00DC7034" w:rsidRDefault="00DC7034" w:rsidP="00DC7034">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沿綫各國資源禀賦各異，經濟互補性較强，彼此合作潛力和空間很大。以政策溝通、設施聯通、貿易暢通、資金融通、民心相通爲主要內容，重點在以下方面加强合作。</w:t>
            </w:r>
          </w:p>
          <w:p w14:paraId="1A243876" w14:textId="77777777" w:rsidR="00DC7034" w:rsidRPr="00DC7034" w:rsidRDefault="00DC7034" w:rsidP="00DC7034">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政策溝通。加强政策溝通是「一帶一路」建設的重要保障。加强政府間合作，積極構建多層次政府間宏觀政策溝通交流機制，深化利益融合，促進政治互信，達成合作新共識。</w:t>
            </w:r>
            <w:r w:rsidR="00503F7F">
              <w:rPr>
                <w:rFonts w:ascii="微軟正黑體" w:eastAsia="微軟正黑體" w:hAnsi="微軟正黑體"/>
              </w:rPr>
              <w:t>… …</w:t>
            </w:r>
          </w:p>
          <w:p w14:paraId="7A96C880"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設施聯通。基礎設施互聯互通是「一帶一路」建設的優先領域。在尊重相關國家主權和安全關切的基礎上，沿綫國家宜加强基礎設施建設規劃、技術標準體系的對接，共同推進國際骨幹通道建設，逐步形成連接亞洲各次區域以及亞歐非之間的基礎設施網絡。</w:t>
            </w:r>
            <w:r w:rsidRPr="00DC7034">
              <w:rPr>
                <w:rFonts w:ascii="微軟正黑體" w:eastAsia="微軟正黑體" w:hAnsi="微軟正黑體"/>
              </w:rPr>
              <w:t>… …</w:t>
            </w:r>
          </w:p>
          <w:p w14:paraId="0596DB34"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貿易暢通。投資貿易合作是「</w:t>
            </w:r>
            <w:r w:rsidRPr="00DC7034">
              <w:rPr>
                <w:rFonts w:ascii="微軟正黑體" w:eastAsia="微軟正黑體" w:hAnsi="微軟正黑體" w:cs="Calibri" w:hint="eastAsia"/>
              </w:rPr>
              <w:t>一帶一路</w:t>
            </w:r>
            <w:r w:rsidRPr="00DC7034">
              <w:rPr>
                <w:rFonts w:ascii="微軟正黑體" w:eastAsia="微軟正黑體" w:hAnsi="微軟正黑體" w:hint="eastAsia"/>
              </w:rPr>
              <w:t>」建設的重點內容。宜著力研究解決投資貿易便利化問題，消除投資和貿易壁壘，構建區域內和各國良好的營商環境，積極同沿綫國家和地區共同商建自由貿易區，激發釋放合作潛力。</w:t>
            </w:r>
            <w:r w:rsidRPr="00DC7034">
              <w:rPr>
                <w:rFonts w:ascii="微軟正黑體" w:eastAsia="微軟正黑體" w:hAnsi="微軟正黑體"/>
              </w:rPr>
              <w:t>… …</w:t>
            </w:r>
          </w:p>
          <w:p w14:paraId="07640162"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rPr>
            </w:pPr>
            <w:r w:rsidRPr="00DC7034">
              <w:rPr>
                <w:rFonts w:ascii="微軟正黑體" w:eastAsia="微軟正黑體" w:hAnsi="微軟正黑體" w:hint="eastAsia"/>
              </w:rPr>
              <w:t>資金融通。資金融通是「一帶一路」建設的重要支撑。深化金融合作，推進亞洲貨幣穩定體系、投融資體系和信用體系建設。擴大沿綫國家雙邊本幣互換、結算的範圍和規模。推動亞洲債券市場的開放和發展。共同推進亞洲基礎設施投資銀行、金磚國家開發銀行籌建，有關各方就建立上海合作組織融資機構開展磋商。加快絲路基金組建運營。</w:t>
            </w:r>
          </w:p>
          <w:p w14:paraId="2295B584" w14:textId="77777777" w:rsidR="00DC7034" w:rsidRPr="00DC7034" w:rsidRDefault="00DC7034" w:rsidP="004C11A6">
            <w:pPr>
              <w:spacing w:beforeLines="30" w:before="72" w:line="360" w:lineRule="exact"/>
              <w:ind w:left="0" w:right="16" w:firstLine="567"/>
              <w:jc w:val="both"/>
              <w:rPr>
                <w:rFonts w:ascii="微軟正黑體" w:eastAsia="微軟正黑體" w:hAnsi="微軟正黑體"/>
                <w:b/>
                <w:lang w:eastAsia="zh-HK"/>
              </w:rPr>
            </w:pPr>
            <w:r w:rsidRPr="00DC7034">
              <w:rPr>
                <w:rFonts w:ascii="微軟正黑體" w:eastAsia="微軟正黑體" w:hAnsi="微軟正黑體" w:hint="eastAsia"/>
              </w:rPr>
              <w:t>民心相通。民心相通是「一帶一路」建設的社會根基。傳承和弘揚絲綢之路友好合作精神，廣泛開展文化交流、學術往來、人才交流合作、媒體合作、青年和婦女交往、志願者服務等，爲深化雙多邊合作奠定堅實的民意基礎。</w:t>
            </w:r>
          </w:p>
        </w:tc>
      </w:tr>
    </w:tbl>
    <w:p w14:paraId="025ACDFF" w14:textId="77777777" w:rsidR="00D92AC9" w:rsidRPr="00AE7F58" w:rsidRDefault="00A75FDB" w:rsidP="00FD12E0">
      <w:pPr>
        <w:ind w:left="0" w:firstLine="0"/>
        <w:rPr>
          <w:sz w:val="22"/>
          <w:lang w:eastAsia="zh-HK"/>
        </w:rPr>
      </w:pPr>
      <w:r w:rsidRPr="00AE7F58">
        <w:rPr>
          <w:rFonts w:hint="eastAsia"/>
          <w:sz w:val="22"/>
        </w:rPr>
        <w:t>資料來源：中國一帶一路網，中華人民共和國國家發展和改革委員會、外交部、商務部（經國務院授權發布）聯合發布《推動共建絲綢之路經濟帶和</w:t>
      </w:r>
      <w:r w:rsidRPr="00AE7F58">
        <w:rPr>
          <w:sz w:val="22"/>
        </w:rPr>
        <w:t>21</w:t>
      </w:r>
      <w:r w:rsidRPr="00AE7F58">
        <w:rPr>
          <w:rFonts w:hint="eastAsia"/>
          <w:sz w:val="22"/>
        </w:rPr>
        <w:t>世紀海上絲綢之路的願景與行動》，</w:t>
      </w:r>
      <w:r w:rsidRPr="00AE7F58">
        <w:rPr>
          <w:sz w:val="22"/>
        </w:rPr>
        <w:t>2015</w:t>
      </w:r>
      <w:r w:rsidRPr="00AE7F58">
        <w:rPr>
          <w:rFonts w:hint="eastAsia"/>
          <w:sz w:val="22"/>
        </w:rPr>
        <w:t>年</w:t>
      </w:r>
      <w:r w:rsidRPr="00AE7F58">
        <w:rPr>
          <w:sz w:val="22"/>
        </w:rPr>
        <w:t>3</w:t>
      </w:r>
      <w:r w:rsidRPr="00AE7F58">
        <w:rPr>
          <w:rFonts w:hint="eastAsia"/>
          <w:sz w:val="22"/>
        </w:rPr>
        <w:t>月</w:t>
      </w:r>
      <w:r w:rsidRPr="00AE7F58">
        <w:rPr>
          <w:sz w:val="22"/>
        </w:rPr>
        <w:t>28</w:t>
      </w:r>
      <w:r w:rsidRPr="00AE7F58">
        <w:rPr>
          <w:rFonts w:hint="eastAsia"/>
          <w:sz w:val="22"/>
        </w:rPr>
        <w:t>日，</w:t>
      </w:r>
      <w:r w:rsidR="00AE2ED2" w:rsidRPr="00AE2ED2">
        <w:rPr>
          <w:sz w:val="22"/>
        </w:rPr>
        <w:t>https://www.beltandroad.gov.hk/visionandactions_tc.html</w:t>
      </w:r>
    </w:p>
    <w:p w14:paraId="709D6F66" w14:textId="77777777" w:rsidR="00D92AC9" w:rsidRPr="00AE7F58" w:rsidRDefault="00D92AC9" w:rsidP="00FD12E0">
      <w:pPr>
        <w:ind w:left="0" w:firstLine="0"/>
        <w:rPr>
          <w:sz w:val="22"/>
          <w:lang w:eastAsia="zh-HK"/>
        </w:rPr>
      </w:pPr>
    </w:p>
    <w:p w14:paraId="62C78C00" w14:textId="77777777" w:rsidR="002207B4" w:rsidRPr="00AE7F58" w:rsidRDefault="002207B4" w:rsidP="00FD12E0">
      <w:pPr>
        <w:ind w:left="0" w:firstLine="0"/>
        <w:rPr>
          <w:lang w:eastAsia="zh-HK"/>
        </w:rPr>
      </w:pPr>
    </w:p>
    <w:p w14:paraId="1C52B4CB" w14:textId="77777777" w:rsidR="00503F7F" w:rsidRPr="002B6FF0" w:rsidRDefault="00503F7F" w:rsidP="00503F7F">
      <w:pPr>
        <w:tabs>
          <w:tab w:val="left" w:pos="426"/>
          <w:tab w:val="left" w:pos="993"/>
        </w:tabs>
        <w:spacing w:line="276" w:lineRule="auto"/>
        <w:ind w:left="0" w:firstLine="0"/>
        <w:rPr>
          <w:lang w:eastAsia="zh-HK"/>
        </w:rPr>
      </w:pPr>
    </w:p>
    <w:p w14:paraId="2BEE8C97" w14:textId="77777777" w:rsidR="00503F7F" w:rsidRPr="002B6FF0" w:rsidRDefault="00503F7F" w:rsidP="00503F7F">
      <w:pPr>
        <w:pStyle w:val="ListParagraph"/>
        <w:numPr>
          <w:ilvl w:val="0"/>
          <w:numId w:val="37"/>
        </w:numPr>
        <w:tabs>
          <w:tab w:val="left" w:pos="426"/>
          <w:tab w:val="left" w:pos="993"/>
        </w:tabs>
        <w:spacing w:line="276" w:lineRule="auto"/>
        <w:rPr>
          <w:lang w:eastAsia="zh-HK"/>
        </w:rPr>
      </w:pPr>
      <w:r w:rsidRPr="002B6FF0">
        <w:t>(a)</w:t>
      </w:r>
      <w:r w:rsidRPr="002B6FF0">
        <w:tab/>
      </w:r>
      <w:r w:rsidRPr="002B6FF0">
        <w:rPr>
          <w:rFonts w:hint="eastAsia"/>
        </w:rPr>
        <w:t>根據資料二，「一帶一路」有哪五個主要內容</w:t>
      </w:r>
      <w:r w:rsidRPr="002B6FF0">
        <w:rPr>
          <w:rFonts w:eastAsiaTheme="minorEastAsia" w:hint="eastAsia"/>
          <w:color w:val="333333"/>
          <w:kern w:val="0"/>
        </w:rPr>
        <w:t>？</w:t>
      </w:r>
      <w:r w:rsidRPr="002B6FF0">
        <w:rPr>
          <w:lang w:eastAsia="zh-HK"/>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3F7F" w:rsidRPr="002B6FF0" w14:paraId="47E35DF6" w14:textId="77777777" w:rsidTr="006E0333">
        <w:tc>
          <w:tcPr>
            <w:tcW w:w="7313" w:type="dxa"/>
          </w:tcPr>
          <w:p w14:paraId="79944336" w14:textId="77777777" w:rsidR="00503F7F" w:rsidRPr="002B6FF0" w:rsidRDefault="00503F7F" w:rsidP="006E0333">
            <w:pPr>
              <w:spacing w:line="360" w:lineRule="auto"/>
              <w:ind w:left="0" w:firstLine="0"/>
              <w:rPr>
                <w:i/>
                <w:color w:val="FF0000"/>
              </w:rPr>
            </w:pPr>
            <w:r w:rsidRPr="002B6FF0">
              <w:rPr>
                <w:rFonts w:eastAsiaTheme="minorEastAsia" w:hint="eastAsia"/>
                <w:i/>
                <w:color w:val="FF0000"/>
              </w:rPr>
              <w:t>政策溝通、設施聯通、貿易暢通、資金融通、民心相通</w:t>
            </w:r>
            <w:r w:rsidRPr="002B6FF0">
              <w:rPr>
                <w:rFonts w:eastAsiaTheme="minorEastAsia" w:hint="eastAsia"/>
                <w:i/>
                <w:color w:val="FF0000"/>
                <w:kern w:val="0"/>
              </w:rPr>
              <w:t>。</w:t>
            </w:r>
          </w:p>
        </w:tc>
      </w:tr>
      <w:tr w:rsidR="00503F7F" w:rsidRPr="002B6FF0" w14:paraId="0D08481A" w14:textId="77777777" w:rsidTr="006E0333">
        <w:tc>
          <w:tcPr>
            <w:tcW w:w="7313" w:type="dxa"/>
          </w:tcPr>
          <w:p w14:paraId="78987D35" w14:textId="77777777" w:rsidR="00503F7F" w:rsidRPr="002B6FF0" w:rsidRDefault="00503F7F" w:rsidP="006E0333">
            <w:pPr>
              <w:spacing w:line="360" w:lineRule="auto"/>
              <w:ind w:left="0" w:firstLine="0"/>
              <w:rPr>
                <w:rFonts w:eastAsiaTheme="minorEastAsia"/>
                <w:i/>
                <w:color w:val="FF0000"/>
              </w:rPr>
            </w:pPr>
          </w:p>
        </w:tc>
      </w:tr>
    </w:tbl>
    <w:p w14:paraId="11C2CC03" w14:textId="77777777" w:rsidR="00503F7F" w:rsidRDefault="00503F7F" w:rsidP="00503F7F">
      <w:pPr>
        <w:spacing w:line="276" w:lineRule="auto"/>
        <w:ind w:left="0" w:firstLine="0"/>
        <w:rPr>
          <w:rFonts w:eastAsiaTheme="minorEastAsia"/>
          <w:sz w:val="22"/>
        </w:rPr>
      </w:pPr>
    </w:p>
    <w:p w14:paraId="79195C43" w14:textId="77777777" w:rsidR="00503F7F" w:rsidRDefault="00503F7F" w:rsidP="00503F7F">
      <w:pPr>
        <w:spacing w:line="276" w:lineRule="auto"/>
        <w:ind w:left="0" w:firstLine="0"/>
        <w:rPr>
          <w:rFonts w:eastAsiaTheme="minorEastAsia"/>
          <w:sz w:val="22"/>
        </w:rPr>
      </w:pPr>
    </w:p>
    <w:p w14:paraId="5CF579FD" w14:textId="77777777" w:rsidR="00503F7F" w:rsidRDefault="00503F7F" w:rsidP="00503F7F">
      <w:pPr>
        <w:spacing w:line="276" w:lineRule="auto"/>
        <w:ind w:left="0" w:firstLine="0"/>
        <w:rPr>
          <w:rFonts w:eastAsiaTheme="minorEastAsia"/>
          <w:sz w:val="22"/>
        </w:rPr>
      </w:pPr>
    </w:p>
    <w:p w14:paraId="5055BE4B" w14:textId="77777777" w:rsidR="00503F7F" w:rsidRPr="002B6FF0" w:rsidRDefault="00503F7F" w:rsidP="00503F7F">
      <w:pPr>
        <w:spacing w:line="276" w:lineRule="auto"/>
        <w:ind w:left="0" w:firstLine="0"/>
        <w:rPr>
          <w:rFonts w:eastAsiaTheme="minorEastAsia"/>
          <w:sz w:val="22"/>
        </w:rPr>
      </w:pPr>
    </w:p>
    <w:p w14:paraId="047225DB" w14:textId="5F08633E" w:rsidR="00EB086E" w:rsidRDefault="00503F7F" w:rsidP="004C11A6">
      <w:pPr>
        <w:tabs>
          <w:tab w:val="left" w:pos="426"/>
          <w:tab w:val="left" w:pos="993"/>
        </w:tabs>
        <w:spacing w:line="276" w:lineRule="auto"/>
        <w:ind w:leftChars="177" w:left="987" w:hangingChars="234" w:hanging="562"/>
        <w:jc w:val="both"/>
        <w:rPr>
          <w:rFonts w:eastAsiaTheme="minorEastAsia"/>
        </w:rPr>
      </w:pPr>
      <w:r w:rsidRPr="002B6FF0">
        <w:rPr>
          <w:rFonts w:eastAsiaTheme="minorEastAsia"/>
          <w:szCs w:val="28"/>
        </w:rPr>
        <w:lastRenderedPageBreak/>
        <w:t>(b)</w:t>
      </w:r>
      <w:r w:rsidRPr="002B6FF0">
        <w:rPr>
          <w:rFonts w:eastAsiaTheme="minorEastAsia"/>
        </w:rPr>
        <w:tab/>
      </w:r>
      <w:r w:rsidRPr="002B6FF0">
        <w:rPr>
          <w:rFonts w:eastAsiaTheme="minorEastAsia"/>
        </w:rPr>
        <w:tab/>
      </w:r>
      <w:r w:rsidRPr="002B6FF0">
        <w:rPr>
          <w:rFonts w:eastAsiaTheme="minorEastAsia" w:hint="eastAsia"/>
        </w:rPr>
        <w:t>承上題，參照</w:t>
      </w:r>
      <w:r w:rsidRPr="002B6FF0">
        <w:rPr>
          <w:rFonts w:hint="eastAsia"/>
        </w:rPr>
        <w:t>資料二，</w:t>
      </w:r>
      <w:r w:rsidRPr="002B6FF0">
        <w:rPr>
          <w:rFonts w:eastAsiaTheme="minorEastAsia" w:hint="eastAsia"/>
        </w:rPr>
        <w:t>在下表的空格內</w:t>
      </w:r>
      <w:r w:rsidRPr="00E56F1A">
        <w:rPr>
          <w:rFonts w:eastAsiaTheme="minorEastAsia" w:hint="eastAsia"/>
        </w:rPr>
        <w:t>填寫</w:t>
      </w:r>
      <w:r w:rsidR="00A545F3" w:rsidRPr="00E56F1A">
        <w:rPr>
          <w:rFonts w:eastAsiaTheme="minorEastAsia"/>
        </w:rPr>
        <w:t>2</w:t>
      </w:r>
      <w:r w:rsidRPr="00E56F1A">
        <w:rPr>
          <w:rFonts w:eastAsiaTheme="minorEastAsia"/>
        </w:rPr>
        <w:t>(a)</w:t>
      </w:r>
      <w:r w:rsidRPr="002B6FF0">
        <w:rPr>
          <w:rFonts w:eastAsiaTheme="minorEastAsia" w:hint="eastAsia"/>
        </w:rPr>
        <w:t>答案述及的「一帶一路」五個主要內容的名稱。</w:t>
      </w:r>
    </w:p>
    <w:tbl>
      <w:tblPr>
        <w:tblStyle w:val="TableGrid"/>
        <w:tblW w:w="0" w:type="auto"/>
        <w:tblLayout w:type="fixed"/>
        <w:tblLook w:val="04A0" w:firstRow="1" w:lastRow="0" w:firstColumn="1" w:lastColumn="0" w:noHBand="0" w:noVBand="1"/>
      </w:tblPr>
      <w:tblGrid>
        <w:gridCol w:w="562"/>
        <w:gridCol w:w="5387"/>
        <w:gridCol w:w="2347"/>
      </w:tblGrid>
      <w:tr w:rsidR="00503F7F" w:rsidRPr="00AE7F58" w14:paraId="1623A4C2" w14:textId="77777777" w:rsidTr="006E0333">
        <w:trPr>
          <w:tblHeader/>
        </w:trPr>
        <w:tc>
          <w:tcPr>
            <w:tcW w:w="5949" w:type="dxa"/>
            <w:gridSpan w:val="2"/>
          </w:tcPr>
          <w:p w14:paraId="2A22F789" w14:textId="77777777" w:rsidR="00503F7F" w:rsidRPr="00AE7F58" w:rsidRDefault="00503F7F" w:rsidP="006E0333">
            <w:pPr>
              <w:snapToGrid w:val="0"/>
              <w:spacing w:line="276" w:lineRule="auto"/>
              <w:ind w:left="0" w:firstLine="0"/>
              <w:rPr>
                <w:rFonts w:eastAsiaTheme="minorEastAsia"/>
                <w:lang w:eastAsia="zh-HK"/>
              </w:rPr>
            </w:pPr>
          </w:p>
        </w:tc>
        <w:tc>
          <w:tcPr>
            <w:tcW w:w="2347" w:type="dxa"/>
          </w:tcPr>
          <w:p w14:paraId="1A7F065C" w14:textId="77777777" w:rsidR="00503F7F" w:rsidRPr="00AE7F58" w:rsidRDefault="00503F7F" w:rsidP="006E0333">
            <w:pPr>
              <w:snapToGrid w:val="0"/>
              <w:spacing w:line="276" w:lineRule="auto"/>
              <w:ind w:left="0" w:firstLine="0"/>
              <w:jc w:val="center"/>
              <w:rPr>
                <w:rFonts w:eastAsiaTheme="minorEastAsia"/>
                <w:b/>
                <w:lang w:eastAsia="zh-HK"/>
              </w:rPr>
            </w:pPr>
            <w:r w:rsidRPr="00AE7F58">
              <w:rPr>
                <w:rFonts w:eastAsiaTheme="minorEastAsia" w:hint="eastAsia"/>
                <w:b/>
              </w:rPr>
              <w:t>「一帶一路」的主要內容</w:t>
            </w:r>
          </w:p>
        </w:tc>
      </w:tr>
      <w:tr w:rsidR="00503F7F" w:rsidRPr="00AE7F58" w14:paraId="71359FF2" w14:textId="77777777" w:rsidTr="006E0333">
        <w:tc>
          <w:tcPr>
            <w:tcW w:w="562" w:type="dxa"/>
          </w:tcPr>
          <w:p w14:paraId="707455D4" w14:textId="77777777" w:rsidR="00503F7F" w:rsidRPr="00AE7F58" w:rsidRDefault="00503F7F" w:rsidP="006E0333">
            <w:pPr>
              <w:snapToGrid w:val="0"/>
              <w:spacing w:line="276" w:lineRule="auto"/>
              <w:ind w:left="0" w:firstLine="0"/>
              <w:jc w:val="center"/>
              <w:rPr>
                <w:rFonts w:eastAsiaTheme="minorEastAsia"/>
              </w:rPr>
            </w:pPr>
            <w:r w:rsidRPr="00AE7F58">
              <w:rPr>
                <w:rFonts w:eastAsiaTheme="minorEastAsia"/>
              </w:rPr>
              <w:t>(a)</w:t>
            </w:r>
          </w:p>
        </w:tc>
        <w:tc>
          <w:tcPr>
            <w:tcW w:w="5387" w:type="dxa"/>
          </w:tcPr>
          <w:p w14:paraId="3A0D9E6D"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27</w:t>
            </w:r>
            <w:r w:rsidRPr="00AE7F58">
              <w:rPr>
                <w:rFonts w:eastAsiaTheme="minorEastAsia" w:hint="eastAsia"/>
              </w:rPr>
              <w:t>日，來自中國、塞爾維亞、波黑、黑山和羅馬尼亞的</w:t>
            </w:r>
            <w:r w:rsidRPr="00AE7F58">
              <w:rPr>
                <w:rFonts w:eastAsiaTheme="minorEastAsia"/>
              </w:rPr>
              <w:t>14</w:t>
            </w:r>
            <w:r w:rsidRPr="00AE7F58">
              <w:rPr>
                <w:rFonts w:eastAsiaTheme="minorEastAsia" w:hint="eastAsia"/>
              </w:rPr>
              <w:t>家教育和社會機構代表舉行綫上會議，宣布成立中國—中東歐藝術高等教育國際聯盟，旨在加强藝術創新合作。</w:t>
            </w:r>
          </w:p>
          <w:p w14:paraId="3783918B" w14:textId="77777777" w:rsidR="00503F7F" w:rsidRPr="00AE7F58" w:rsidRDefault="00503F7F" w:rsidP="006E0333">
            <w:pPr>
              <w:snapToGrid w:val="0"/>
              <w:spacing w:line="276" w:lineRule="auto"/>
              <w:ind w:left="0" w:firstLine="0"/>
              <w:rPr>
                <w:rFonts w:eastAsiaTheme="minorEastAsia"/>
              </w:rPr>
            </w:pPr>
          </w:p>
          <w:p w14:paraId="4D734215"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資料來源：中國一帶一路網，</w:t>
            </w:r>
          </w:p>
          <w:p w14:paraId="59BB0F7F" w14:textId="77777777" w:rsidR="00503F7F" w:rsidRPr="00AE7F58" w:rsidRDefault="00503F7F" w:rsidP="006E0333">
            <w:pPr>
              <w:snapToGrid w:val="0"/>
              <w:spacing w:line="276" w:lineRule="auto"/>
              <w:ind w:left="0" w:firstLine="0"/>
              <w:jc w:val="both"/>
              <w:rPr>
                <w:rFonts w:eastAsiaTheme="minorEastAsia"/>
                <w:b/>
              </w:rPr>
            </w:pPr>
            <w:r w:rsidRPr="00DC7034">
              <w:rPr>
                <w:rFonts w:eastAsiaTheme="minorEastAsia"/>
                <w:sz w:val="20"/>
                <w:szCs w:val="20"/>
              </w:rPr>
              <w:t>https://www.yidaiyilu.gov.cn/xwzx/hwxw/194292.htm</w:t>
            </w:r>
          </w:p>
        </w:tc>
        <w:tc>
          <w:tcPr>
            <w:tcW w:w="2347" w:type="dxa"/>
          </w:tcPr>
          <w:p w14:paraId="784E5C3E"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民心相通</w:t>
            </w:r>
          </w:p>
        </w:tc>
      </w:tr>
      <w:tr w:rsidR="00503F7F" w:rsidRPr="00AE7F58" w14:paraId="7E993B19" w14:textId="77777777" w:rsidTr="006E0333">
        <w:tc>
          <w:tcPr>
            <w:tcW w:w="562" w:type="dxa"/>
          </w:tcPr>
          <w:p w14:paraId="3145F6A2"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(b)</w:t>
            </w:r>
          </w:p>
        </w:tc>
        <w:tc>
          <w:tcPr>
            <w:tcW w:w="5387" w:type="dxa"/>
          </w:tcPr>
          <w:p w14:paraId="64137818" w14:textId="77777777" w:rsidR="00503F7F" w:rsidRPr="00AE7F58" w:rsidRDefault="00503F7F" w:rsidP="006E0333">
            <w:pPr>
              <w:snapToGrid w:val="0"/>
              <w:spacing w:line="276" w:lineRule="auto"/>
              <w:ind w:left="0" w:firstLine="0"/>
              <w:jc w:val="both"/>
              <w:rPr>
                <w:rFonts w:eastAsiaTheme="minorEastAsia"/>
                <w:lang w:eastAsia="zh-HK"/>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26</w:t>
            </w:r>
            <w:r w:rsidRPr="00AE7F58">
              <w:rPr>
                <w:rFonts w:eastAsiaTheme="minorEastAsia" w:hint="eastAsia"/>
              </w:rPr>
              <w:t>日，伴隨著汽笛轟鳴，首趟商洛—歐洲</w:t>
            </w:r>
            <w:r w:rsidRPr="00AE7F58">
              <w:rPr>
                <w:rFonts w:eastAsiaTheme="minorEastAsia"/>
              </w:rPr>
              <w:t xml:space="preserve"> “</w:t>
            </w:r>
            <w:r w:rsidRPr="00AE7F58">
              <w:rPr>
                <w:rFonts w:eastAsiaTheme="minorEastAsia" w:hint="eastAsia"/>
              </w:rPr>
              <w:t>商洛核桃</w:t>
            </w:r>
            <w:r w:rsidRPr="00AE7F58">
              <w:rPr>
                <w:rFonts w:eastAsiaTheme="minorEastAsia"/>
              </w:rPr>
              <w:t xml:space="preserve">” </w:t>
            </w:r>
            <w:r w:rsidRPr="00AE7F58">
              <w:rPr>
                <w:rFonts w:eastAsiaTheme="minorEastAsia" w:hint="eastAsia"/>
              </w:rPr>
              <w:t>專列從陝西商洛陸港集團發出。</w:t>
            </w:r>
            <w:r w:rsidRPr="00AE7F58">
              <w:rPr>
                <w:rFonts w:eastAsiaTheme="minorEastAsia"/>
              </w:rPr>
              <w:t>700</w:t>
            </w:r>
            <w:r w:rsidRPr="00AE7F58">
              <w:rPr>
                <w:rFonts w:eastAsiaTheme="minorEastAsia" w:hint="eastAsia"/>
              </w:rPr>
              <w:t>餘噸商洛核桃産品搭載此專列，經西安走出國門，發往哈薩克斯坦等中亞、歐洲國家。</w:t>
            </w:r>
          </w:p>
          <w:p w14:paraId="59F3295A" w14:textId="77777777" w:rsidR="00503F7F" w:rsidRPr="00AE7F58" w:rsidRDefault="00503F7F" w:rsidP="006E0333">
            <w:pPr>
              <w:snapToGrid w:val="0"/>
              <w:spacing w:line="276" w:lineRule="auto"/>
              <w:ind w:left="0" w:firstLine="0"/>
              <w:rPr>
                <w:rFonts w:eastAsiaTheme="minorEastAsia"/>
                <w:lang w:eastAsia="zh-HK"/>
              </w:rPr>
            </w:pPr>
          </w:p>
          <w:p w14:paraId="60864C77" w14:textId="77777777" w:rsidR="00503F7F" w:rsidRPr="00DC7034" w:rsidRDefault="00503F7F" w:rsidP="006E0333">
            <w:pPr>
              <w:snapToGrid w:val="0"/>
              <w:spacing w:line="276" w:lineRule="auto"/>
              <w:ind w:left="0" w:firstLine="0"/>
              <w:rPr>
                <w:rFonts w:eastAsiaTheme="minorEastAsia"/>
                <w:sz w:val="20"/>
                <w:szCs w:val="20"/>
                <w:lang w:eastAsia="zh-HK"/>
              </w:rPr>
            </w:pPr>
            <w:r w:rsidRPr="00DC7034">
              <w:rPr>
                <w:rFonts w:eastAsiaTheme="minorEastAsia" w:hint="eastAsia"/>
                <w:sz w:val="20"/>
                <w:szCs w:val="20"/>
              </w:rPr>
              <w:t>資料來源：中國一帶一路網，</w:t>
            </w:r>
          </w:p>
          <w:p w14:paraId="1B306B37" w14:textId="77777777" w:rsidR="00503F7F" w:rsidRPr="00AE7F58" w:rsidRDefault="00503F7F" w:rsidP="006E0333">
            <w:pPr>
              <w:snapToGrid w:val="0"/>
              <w:spacing w:line="276" w:lineRule="auto"/>
              <w:ind w:left="0" w:firstLine="0"/>
              <w:rPr>
                <w:rFonts w:eastAsiaTheme="minorEastAsia"/>
                <w:lang w:eastAsia="zh-HK"/>
              </w:rPr>
            </w:pPr>
            <w:r w:rsidRPr="00DC7034">
              <w:rPr>
                <w:rFonts w:eastAsiaTheme="minorEastAsia"/>
                <w:sz w:val="20"/>
                <w:szCs w:val="20"/>
              </w:rPr>
              <w:t>https://www.yidaiyilu.gov.cn/xwzx/dfdt/193936.htm</w:t>
            </w:r>
          </w:p>
        </w:tc>
        <w:tc>
          <w:tcPr>
            <w:tcW w:w="2347" w:type="dxa"/>
          </w:tcPr>
          <w:p w14:paraId="2B8DEBBB" w14:textId="77777777" w:rsidR="00503F7F" w:rsidRPr="00AE7F58" w:rsidRDefault="00503F7F" w:rsidP="006E0333">
            <w:pPr>
              <w:snapToGrid w:val="0"/>
              <w:spacing w:line="276" w:lineRule="auto"/>
              <w:ind w:left="0" w:firstLine="0"/>
              <w:jc w:val="center"/>
              <w:rPr>
                <w:rFonts w:eastAsiaTheme="minorEastAsia"/>
                <w:i/>
                <w:u w:val="single"/>
                <w:lang w:eastAsia="zh-HK"/>
              </w:rPr>
            </w:pPr>
            <w:r w:rsidRPr="00AE7F58">
              <w:rPr>
                <w:rFonts w:eastAsiaTheme="minorEastAsia" w:hint="eastAsia"/>
                <w:i/>
                <w:color w:val="FF0000"/>
                <w:u w:val="single"/>
              </w:rPr>
              <w:t>貿易暢通</w:t>
            </w:r>
          </w:p>
        </w:tc>
      </w:tr>
      <w:tr w:rsidR="00503F7F" w:rsidRPr="00AE7F58" w14:paraId="788E0136" w14:textId="77777777" w:rsidTr="006E0333">
        <w:tc>
          <w:tcPr>
            <w:tcW w:w="562" w:type="dxa"/>
          </w:tcPr>
          <w:p w14:paraId="577D29F0"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(c)</w:t>
            </w:r>
          </w:p>
        </w:tc>
        <w:tc>
          <w:tcPr>
            <w:tcW w:w="5387" w:type="dxa"/>
          </w:tcPr>
          <w:p w14:paraId="77BEBFC4"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24</w:t>
            </w:r>
            <w:r w:rsidRPr="00AE7F58">
              <w:rPr>
                <w:rFonts w:eastAsiaTheme="minorEastAsia" w:hint="eastAsia"/>
              </w:rPr>
              <w:t>日，由來自中國的龍建路橋股份有限公司承建的孟加拉國帕亞拉大橋日前正式通車。</w:t>
            </w:r>
          </w:p>
          <w:p w14:paraId="6BCFAB66" w14:textId="77777777" w:rsidR="00503F7F" w:rsidRPr="00AE7F58" w:rsidRDefault="00503F7F" w:rsidP="006E0333">
            <w:pPr>
              <w:snapToGrid w:val="0"/>
              <w:spacing w:line="276" w:lineRule="auto"/>
              <w:ind w:left="0" w:firstLine="0"/>
              <w:jc w:val="both"/>
              <w:rPr>
                <w:rFonts w:eastAsiaTheme="minorEastAsia"/>
              </w:rPr>
            </w:pPr>
          </w:p>
          <w:p w14:paraId="18EF6929"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資料來源：中國一帶一路網，</w:t>
            </w:r>
          </w:p>
          <w:p w14:paraId="33A1FC2C" w14:textId="77777777" w:rsidR="00503F7F" w:rsidRPr="00AE7F58" w:rsidRDefault="00503F7F" w:rsidP="006E0333">
            <w:pPr>
              <w:snapToGrid w:val="0"/>
              <w:spacing w:line="276" w:lineRule="auto"/>
              <w:ind w:left="0" w:firstLine="0"/>
              <w:jc w:val="both"/>
              <w:rPr>
                <w:rFonts w:eastAsiaTheme="minorEastAsia"/>
              </w:rPr>
            </w:pPr>
            <w:r w:rsidRPr="00DC7034">
              <w:rPr>
                <w:rFonts w:eastAsiaTheme="minorEastAsia"/>
                <w:sz w:val="20"/>
                <w:szCs w:val="20"/>
              </w:rPr>
              <w:t>https://www.yidaiyilu.gov.cn/xwzx/hwxw/193522.htm</w:t>
            </w:r>
          </w:p>
        </w:tc>
        <w:tc>
          <w:tcPr>
            <w:tcW w:w="2347" w:type="dxa"/>
          </w:tcPr>
          <w:p w14:paraId="6853F940"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hint="eastAsia"/>
                <w:i/>
                <w:color w:val="FF0000"/>
                <w:u w:val="single"/>
              </w:rPr>
              <w:t>設施聯通</w:t>
            </w:r>
          </w:p>
        </w:tc>
      </w:tr>
      <w:tr w:rsidR="00503F7F" w:rsidRPr="00AE7F58" w14:paraId="4970377A" w14:textId="77777777" w:rsidTr="006E0333">
        <w:tc>
          <w:tcPr>
            <w:tcW w:w="562" w:type="dxa"/>
          </w:tcPr>
          <w:p w14:paraId="7AD16335"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(d)</w:t>
            </w:r>
          </w:p>
        </w:tc>
        <w:tc>
          <w:tcPr>
            <w:tcW w:w="5387" w:type="dxa"/>
          </w:tcPr>
          <w:p w14:paraId="4DD7EC5A"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rPr>
              <w:t>2021</w:t>
            </w:r>
            <w:r w:rsidRPr="00AE7F58">
              <w:rPr>
                <w:rFonts w:eastAsiaTheme="minorEastAsia" w:hint="eastAsia"/>
              </w:rPr>
              <w:t>年</w:t>
            </w:r>
            <w:r w:rsidRPr="00AE7F58">
              <w:rPr>
                <w:rFonts w:eastAsiaTheme="minorEastAsia"/>
              </w:rPr>
              <w:t>10</w:t>
            </w:r>
            <w:r w:rsidRPr="00AE7F58">
              <w:rPr>
                <w:rFonts w:eastAsiaTheme="minorEastAsia" w:hint="eastAsia"/>
              </w:rPr>
              <w:t>月</w:t>
            </w:r>
            <w:r w:rsidRPr="00AE7F58">
              <w:rPr>
                <w:rFonts w:eastAsiaTheme="minorEastAsia"/>
              </w:rPr>
              <w:t>6</w:t>
            </w:r>
            <w:r w:rsidRPr="00AE7F58">
              <w:rPr>
                <w:rFonts w:eastAsiaTheme="minorEastAsia" w:hint="eastAsia"/>
              </w:rPr>
              <w:t>日，中國駐所羅門群島大使李明與所羅門群島總理兼代理財政部長索加瓦雷在總理府共同簽署兩國政府間經濟技術合作協定。</w:t>
            </w:r>
          </w:p>
          <w:p w14:paraId="6F931B86" w14:textId="77777777" w:rsidR="00503F7F" w:rsidRPr="00AE7F58" w:rsidRDefault="00503F7F" w:rsidP="006E0333">
            <w:pPr>
              <w:snapToGrid w:val="0"/>
              <w:spacing w:line="276" w:lineRule="auto"/>
              <w:ind w:left="0" w:firstLine="0"/>
              <w:jc w:val="both"/>
              <w:rPr>
                <w:rFonts w:eastAsiaTheme="minorEastAsia"/>
              </w:rPr>
            </w:pPr>
          </w:p>
          <w:p w14:paraId="7993D3EB" w14:textId="77777777" w:rsidR="00503F7F" w:rsidRPr="00085785" w:rsidRDefault="00503F7F" w:rsidP="006E0333">
            <w:pPr>
              <w:snapToGrid w:val="0"/>
              <w:spacing w:line="276" w:lineRule="auto"/>
              <w:ind w:left="0" w:firstLine="0"/>
              <w:jc w:val="both"/>
              <w:rPr>
                <w:rFonts w:eastAsiaTheme="minorEastAsia"/>
                <w:sz w:val="20"/>
                <w:szCs w:val="20"/>
              </w:rPr>
            </w:pPr>
            <w:r w:rsidRPr="00085785">
              <w:rPr>
                <w:rFonts w:eastAsiaTheme="minorEastAsia" w:hint="eastAsia"/>
                <w:sz w:val="20"/>
                <w:szCs w:val="20"/>
              </w:rPr>
              <w:t>資料來源：中國一帶一路網，</w:t>
            </w:r>
          </w:p>
          <w:p w14:paraId="3735E278" w14:textId="77777777" w:rsidR="00503F7F" w:rsidRPr="00AE7F58" w:rsidRDefault="00503F7F" w:rsidP="006E0333">
            <w:pPr>
              <w:snapToGrid w:val="0"/>
              <w:spacing w:line="276" w:lineRule="auto"/>
              <w:ind w:left="0" w:firstLine="0"/>
              <w:jc w:val="both"/>
              <w:rPr>
                <w:rFonts w:eastAsiaTheme="minorEastAsia"/>
              </w:rPr>
            </w:pPr>
            <w:r w:rsidRPr="00085785">
              <w:rPr>
                <w:rFonts w:eastAsiaTheme="minorEastAsia"/>
                <w:sz w:val="20"/>
                <w:szCs w:val="20"/>
              </w:rPr>
              <w:t>https://www.yidaiyilu.gov.cn/xwzx/hwxw/189515.htm</w:t>
            </w:r>
          </w:p>
        </w:tc>
        <w:tc>
          <w:tcPr>
            <w:tcW w:w="2347" w:type="dxa"/>
          </w:tcPr>
          <w:p w14:paraId="293DF86D"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政策溝通</w:t>
            </w:r>
          </w:p>
        </w:tc>
      </w:tr>
      <w:tr w:rsidR="00503F7F" w:rsidRPr="00AE7F58" w14:paraId="3A26B8F9" w14:textId="77777777" w:rsidTr="006E0333">
        <w:tc>
          <w:tcPr>
            <w:tcW w:w="562" w:type="dxa"/>
          </w:tcPr>
          <w:p w14:paraId="710D20E7" w14:textId="77777777" w:rsidR="00503F7F" w:rsidRPr="00AE7F58" w:rsidRDefault="00503F7F" w:rsidP="006E0333">
            <w:pPr>
              <w:snapToGrid w:val="0"/>
              <w:spacing w:line="276" w:lineRule="auto"/>
              <w:ind w:left="0" w:firstLine="0"/>
              <w:jc w:val="center"/>
              <w:rPr>
                <w:rFonts w:eastAsiaTheme="minorEastAsia"/>
                <w:lang w:eastAsia="zh-HK"/>
              </w:rPr>
            </w:pPr>
            <w:r w:rsidRPr="00AE7F58">
              <w:rPr>
                <w:rFonts w:eastAsiaTheme="minorEastAsia"/>
              </w:rPr>
              <w:t>(e)</w:t>
            </w:r>
          </w:p>
        </w:tc>
        <w:tc>
          <w:tcPr>
            <w:tcW w:w="5387" w:type="dxa"/>
          </w:tcPr>
          <w:p w14:paraId="1FB4391A" w14:textId="77777777" w:rsidR="00503F7F" w:rsidRPr="00AE7F58" w:rsidRDefault="00503F7F" w:rsidP="006E0333">
            <w:pPr>
              <w:snapToGrid w:val="0"/>
              <w:spacing w:line="276" w:lineRule="auto"/>
              <w:ind w:left="0" w:firstLine="0"/>
              <w:jc w:val="both"/>
              <w:rPr>
                <w:rFonts w:eastAsiaTheme="minorEastAsia"/>
              </w:rPr>
            </w:pPr>
            <w:r w:rsidRPr="00AE7F58">
              <w:rPr>
                <w:rFonts w:eastAsiaTheme="minorEastAsia" w:hint="eastAsia"/>
              </w:rPr>
              <w:t>中國於</w:t>
            </w:r>
            <w:r w:rsidRPr="00AE7F58">
              <w:rPr>
                <w:rFonts w:eastAsiaTheme="minorEastAsia"/>
              </w:rPr>
              <w:t>2013</w:t>
            </w:r>
            <w:r w:rsidRPr="00AE7F58">
              <w:rPr>
                <w:rFonts w:eastAsiaTheme="minorEastAsia" w:hint="eastAsia"/>
              </w:rPr>
              <w:t>年</w:t>
            </w:r>
            <w:r w:rsidRPr="00AE7F58">
              <w:rPr>
                <w:rFonts w:eastAsiaTheme="minorEastAsia"/>
              </w:rPr>
              <w:t>10</w:t>
            </w:r>
            <w:r w:rsidRPr="00AE7F58">
              <w:rPr>
                <w:rFonts w:eastAsiaTheme="minorEastAsia" w:hint="eastAsia"/>
              </w:rPr>
              <w:t>月首次倡議籌建亞洲基礎設施投資銀行。</w:t>
            </w:r>
            <w:r w:rsidRPr="00AE7F58">
              <w:rPr>
                <w:rFonts w:eastAsiaTheme="minorEastAsia"/>
              </w:rPr>
              <w:t>2016</w:t>
            </w:r>
            <w:r w:rsidRPr="00AE7F58">
              <w:rPr>
                <w:rFonts w:eastAsiaTheme="minorEastAsia" w:hint="eastAsia"/>
              </w:rPr>
              <w:t>年</w:t>
            </w:r>
            <w:r w:rsidRPr="00AE7F58">
              <w:rPr>
                <w:rFonts w:eastAsiaTheme="minorEastAsia"/>
              </w:rPr>
              <w:t>1</w:t>
            </w:r>
            <w:r w:rsidRPr="00AE7F58">
              <w:rPr>
                <w:rFonts w:eastAsiaTheme="minorEastAsia" w:hint="eastAsia"/>
              </w:rPr>
              <w:t>月開業。其宗旨為通過在基礎設施及其他生産性領域的投資，促進亞洲經濟可持續發展、創造財富並改善基礎設施互聯互通。</w:t>
            </w:r>
          </w:p>
          <w:p w14:paraId="5FFF6599" w14:textId="77777777" w:rsidR="00503F7F" w:rsidRPr="00AE7F58" w:rsidRDefault="00503F7F" w:rsidP="006E0333">
            <w:pPr>
              <w:snapToGrid w:val="0"/>
              <w:spacing w:line="276" w:lineRule="auto"/>
              <w:ind w:left="0" w:firstLine="0"/>
              <w:jc w:val="both"/>
              <w:rPr>
                <w:rFonts w:eastAsiaTheme="minorEastAsia"/>
              </w:rPr>
            </w:pPr>
          </w:p>
          <w:p w14:paraId="63E97F8A" w14:textId="77777777" w:rsidR="00503F7F" w:rsidRPr="00DC7034" w:rsidRDefault="00503F7F" w:rsidP="006E0333">
            <w:pPr>
              <w:snapToGrid w:val="0"/>
              <w:spacing w:line="276" w:lineRule="auto"/>
              <w:ind w:left="0" w:firstLine="0"/>
              <w:jc w:val="both"/>
              <w:rPr>
                <w:rFonts w:eastAsiaTheme="minorEastAsia"/>
                <w:sz w:val="20"/>
                <w:szCs w:val="20"/>
              </w:rPr>
            </w:pPr>
            <w:r w:rsidRPr="00DC7034">
              <w:rPr>
                <w:rFonts w:eastAsiaTheme="minorEastAsia" w:hint="eastAsia"/>
                <w:sz w:val="20"/>
                <w:szCs w:val="20"/>
              </w:rPr>
              <w:t>資料來源：中華人民共和國外交部，</w:t>
            </w:r>
          </w:p>
          <w:p w14:paraId="0FCEACA0" w14:textId="77777777" w:rsidR="00503F7F" w:rsidRPr="00AE7F58" w:rsidRDefault="00503F7F" w:rsidP="006E0333">
            <w:pPr>
              <w:snapToGrid w:val="0"/>
              <w:spacing w:line="276" w:lineRule="auto"/>
              <w:ind w:left="0" w:firstLine="0"/>
              <w:jc w:val="both"/>
              <w:rPr>
                <w:rFonts w:eastAsiaTheme="minorEastAsia"/>
                <w:b/>
              </w:rPr>
            </w:pPr>
            <w:r w:rsidRPr="00DC7034">
              <w:rPr>
                <w:rFonts w:eastAsiaTheme="minorEastAsia"/>
                <w:sz w:val="20"/>
                <w:szCs w:val="20"/>
              </w:rPr>
              <w:t>https://www.fmprc.gov.cn/web/gjhdq_676201/gjhdqzz_681964/yzjcsstzyh_700178/gk_700180/</w:t>
            </w:r>
          </w:p>
        </w:tc>
        <w:tc>
          <w:tcPr>
            <w:tcW w:w="2347" w:type="dxa"/>
          </w:tcPr>
          <w:p w14:paraId="06C1214A" w14:textId="77777777" w:rsidR="00503F7F" w:rsidRPr="00AE7F58" w:rsidRDefault="00503F7F" w:rsidP="006E0333">
            <w:pPr>
              <w:snapToGrid w:val="0"/>
              <w:spacing w:line="276" w:lineRule="auto"/>
              <w:ind w:left="0" w:firstLine="0"/>
              <w:jc w:val="center"/>
              <w:rPr>
                <w:i/>
                <w:color w:val="FF0000"/>
                <w:u w:val="single"/>
                <w:lang w:eastAsia="zh-HK"/>
              </w:rPr>
            </w:pPr>
            <w:r w:rsidRPr="00AE7F58">
              <w:rPr>
                <w:rFonts w:eastAsiaTheme="minorEastAsia" w:hint="eastAsia"/>
                <w:i/>
                <w:color w:val="FF0000"/>
                <w:u w:val="single"/>
              </w:rPr>
              <w:t>資金融通</w:t>
            </w:r>
          </w:p>
        </w:tc>
      </w:tr>
    </w:tbl>
    <w:p w14:paraId="7A92FEEC" w14:textId="77777777" w:rsidR="00503F7F" w:rsidRPr="00AE7F58" w:rsidRDefault="00503F7F" w:rsidP="00503F7F">
      <w:pPr>
        <w:tabs>
          <w:tab w:val="left" w:pos="426"/>
          <w:tab w:val="left" w:pos="993"/>
        </w:tabs>
        <w:spacing w:line="276" w:lineRule="auto"/>
        <w:ind w:leftChars="177" w:left="987" w:hangingChars="234" w:hanging="562"/>
        <w:jc w:val="both"/>
        <w:rPr>
          <w:lang w:eastAsia="zh-HK"/>
        </w:rPr>
        <w:sectPr w:rsidR="00503F7F" w:rsidRPr="00AE7F58" w:rsidSect="00657EF3">
          <w:type w:val="continuous"/>
          <w:pgSz w:w="11906" w:h="16838"/>
          <w:pgMar w:top="1440" w:right="1800" w:bottom="1440" w:left="1800" w:header="709" w:footer="709" w:gutter="0"/>
          <w:cols w:space="708"/>
          <w:docGrid w:linePitch="360"/>
        </w:sectPr>
      </w:pPr>
    </w:p>
    <w:p w14:paraId="6C0344BF" w14:textId="77777777" w:rsidR="002B7ABB" w:rsidRDefault="00503F7F" w:rsidP="00503F7F">
      <w:pPr>
        <w:ind w:left="0" w:firstLine="0"/>
      </w:pPr>
      <w:r w:rsidRPr="00AE7F58" w:rsidDel="00503F7F">
        <w:t xml:space="preserve"> </w:t>
      </w:r>
    </w:p>
    <w:p w14:paraId="17987C86" w14:textId="77777777" w:rsidR="002B7ABB" w:rsidRDefault="002B7ABB">
      <w:r>
        <w:br w:type="page"/>
      </w:r>
    </w:p>
    <w:p w14:paraId="744A9519" w14:textId="5FD4397B" w:rsidR="0056515C" w:rsidRPr="00503F7F" w:rsidRDefault="00A75FDB" w:rsidP="00503F7F">
      <w:pPr>
        <w:ind w:left="0" w:firstLine="0"/>
        <w:rPr>
          <w:b/>
          <w:lang w:eastAsia="zh-HK"/>
        </w:rPr>
      </w:pPr>
      <w:r w:rsidRPr="00AE7F58">
        <w:rPr>
          <w:rFonts w:eastAsia="微軟正黑體" w:hint="eastAsia"/>
          <w:b/>
          <w:sz w:val="28"/>
          <w:szCs w:val="28"/>
        </w:rPr>
        <w:lastRenderedPageBreak/>
        <w:t>工作紙十</w:t>
      </w:r>
      <w:r w:rsidR="00503F7F">
        <w:rPr>
          <w:rFonts w:eastAsia="微軟正黑體" w:hint="eastAsia"/>
          <w:b/>
          <w:sz w:val="28"/>
          <w:szCs w:val="28"/>
          <w:lang w:eastAsia="zh-HK"/>
        </w:rPr>
        <w:t>四</w:t>
      </w:r>
      <w:r w:rsidRPr="00AE7F58">
        <w:rPr>
          <w:rFonts w:eastAsia="微軟正黑體" w:hint="eastAsia"/>
          <w:b/>
          <w:sz w:val="28"/>
          <w:szCs w:val="28"/>
        </w:rPr>
        <w:t>：「一帶一路」的重點</w:t>
      </w:r>
    </w:p>
    <w:p w14:paraId="6C46D98A" w14:textId="77777777" w:rsidR="0056515C" w:rsidRPr="00AE7F58" w:rsidRDefault="0056515C" w:rsidP="0056515C">
      <w:pPr>
        <w:ind w:left="0" w:firstLine="0"/>
      </w:pPr>
    </w:p>
    <w:p w14:paraId="75146DE7" w14:textId="77777777" w:rsidR="0056515C" w:rsidRPr="00DC7034" w:rsidRDefault="00A75FDB" w:rsidP="0056515C">
      <w:pPr>
        <w:ind w:left="0" w:firstLine="0"/>
        <w:rPr>
          <w:rFonts w:ascii="微軟正黑體" w:eastAsia="微軟正黑體" w:hAnsi="微軟正黑體"/>
          <w:b/>
          <w:lang w:eastAsia="zh-HK"/>
        </w:rPr>
      </w:pPr>
      <w:r w:rsidRPr="00DC7034">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DC7034" w14:paraId="221E5084" w14:textId="77777777" w:rsidTr="004C11A6">
        <w:tc>
          <w:tcPr>
            <w:tcW w:w="8296" w:type="dxa"/>
            <w:shd w:val="clear" w:color="auto" w:fill="auto"/>
          </w:tcPr>
          <w:p w14:paraId="2BC930FA" w14:textId="77777777" w:rsidR="00DC7034" w:rsidRPr="00DC7034" w:rsidRDefault="00DC7034" w:rsidP="00DC7034">
            <w:pPr>
              <w:ind w:left="0" w:rightChars="22" w:right="53" w:hanging="1"/>
              <w:jc w:val="center"/>
              <w:rPr>
                <w:rFonts w:ascii="微軟正黑體" w:eastAsia="微軟正黑體" w:hAnsi="微軟正黑體"/>
                <w:b/>
                <w:color w:val="333333"/>
                <w:kern w:val="0"/>
              </w:rPr>
            </w:pPr>
            <w:r w:rsidRPr="00DC7034">
              <w:rPr>
                <w:rFonts w:ascii="微軟正黑體" w:eastAsia="微軟正黑體" w:hAnsi="微軟正黑體" w:hint="eastAsia"/>
                <w:b/>
                <w:color w:val="333333"/>
                <w:kern w:val="0"/>
              </w:rPr>
              <w:t>《中共中央關於制定國民經濟和社會發展第十四個五年規劃和</w:t>
            </w:r>
          </w:p>
          <w:p w14:paraId="6068BC9D" w14:textId="77777777" w:rsidR="00DC7034" w:rsidRPr="00DC7034" w:rsidRDefault="00DC7034" w:rsidP="00DC7034">
            <w:pPr>
              <w:ind w:left="0" w:rightChars="22" w:right="53" w:hanging="1"/>
              <w:jc w:val="center"/>
              <w:rPr>
                <w:rFonts w:ascii="微軟正黑體" w:eastAsia="微軟正黑體" w:hAnsi="微軟正黑體"/>
                <w:b/>
                <w:color w:val="333333"/>
                <w:kern w:val="0"/>
              </w:rPr>
            </w:pPr>
            <w:r w:rsidRPr="00DC7034">
              <w:rPr>
                <w:rFonts w:ascii="微軟正黑體" w:eastAsia="微軟正黑體" w:hAnsi="微軟正黑體"/>
                <w:b/>
                <w:color w:val="333333"/>
                <w:kern w:val="0"/>
              </w:rPr>
              <w:t>2035</w:t>
            </w:r>
            <w:r w:rsidRPr="00DC7034">
              <w:rPr>
                <w:rFonts w:ascii="微軟正黑體" w:eastAsia="微軟正黑體" w:hAnsi="微軟正黑體" w:hint="eastAsia"/>
                <w:b/>
                <w:color w:val="333333"/>
                <w:kern w:val="0"/>
              </w:rPr>
              <w:t>年遠景目標的建議》</w:t>
            </w:r>
          </w:p>
          <w:p w14:paraId="2D18AC0D" w14:textId="77777777" w:rsidR="00DC7034" w:rsidRPr="00DC7034" w:rsidRDefault="00DC7034" w:rsidP="00DC7034">
            <w:pPr>
              <w:ind w:left="0" w:rightChars="22" w:right="53" w:hanging="1"/>
              <w:jc w:val="both"/>
              <w:rPr>
                <w:rFonts w:ascii="微軟正黑體" w:eastAsia="微軟正黑體" w:hAnsi="微軟正黑體"/>
                <w:color w:val="333333"/>
                <w:kern w:val="0"/>
              </w:rPr>
            </w:pPr>
            <w:r w:rsidRPr="00DC7034">
              <w:rPr>
                <w:rFonts w:ascii="微軟正黑體" w:eastAsia="微軟正黑體" w:hAnsi="微軟正黑體" w:hint="eastAsia"/>
                <w:color w:val="333333"/>
                <w:kern w:val="0"/>
              </w:rPr>
              <w:t>（</w:t>
            </w:r>
            <w:r w:rsidRPr="00DC7034">
              <w:rPr>
                <w:rFonts w:ascii="微軟正黑體" w:eastAsia="微軟正黑體" w:hAnsi="微軟正黑體"/>
                <w:color w:val="333333"/>
                <w:kern w:val="0"/>
              </w:rPr>
              <w:t>2020</w:t>
            </w:r>
            <w:r w:rsidRPr="00DC7034">
              <w:rPr>
                <w:rFonts w:ascii="微軟正黑體" w:eastAsia="微軟正黑體" w:hAnsi="微軟正黑體" w:hint="eastAsia"/>
                <w:color w:val="333333"/>
                <w:kern w:val="0"/>
              </w:rPr>
              <w:t>年</w:t>
            </w:r>
            <w:r w:rsidRPr="00DC7034">
              <w:rPr>
                <w:rFonts w:ascii="微軟正黑體" w:eastAsia="微軟正黑體" w:hAnsi="微軟正黑體"/>
                <w:color w:val="333333"/>
                <w:kern w:val="0"/>
              </w:rPr>
              <w:t>10</w:t>
            </w:r>
            <w:r w:rsidRPr="00DC7034">
              <w:rPr>
                <w:rFonts w:ascii="微軟正黑體" w:eastAsia="微軟正黑體" w:hAnsi="微軟正黑體" w:hint="eastAsia"/>
                <w:color w:val="333333"/>
                <w:kern w:val="0"/>
              </w:rPr>
              <w:t>月</w:t>
            </w:r>
            <w:r w:rsidRPr="00DC7034">
              <w:rPr>
                <w:rFonts w:ascii="微軟正黑體" w:eastAsia="微軟正黑體" w:hAnsi="微軟正黑體"/>
                <w:color w:val="333333"/>
                <w:kern w:val="0"/>
              </w:rPr>
              <w:t>29</w:t>
            </w:r>
            <w:r w:rsidRPr="00DC7034">
              <w:rPr>
                <w:rFonts w:ascii="微軟正黑體" w:eastAsia="微軟正黑體" w:hAnsi="微軟正黑體" w:hint="eastAsia"/>
                <w:color w:val="333333"/>
                <w:kern w:val="0"/>
              </w:rPr>
              <w:t>日中國共產黨第十九屆中央委員會第五次全體會議通過）</w:t>
            </w:r>
          </w:p>
          <w:p w14:paraId="268D4079" w14:textId="77777777" w:rsidR="00DC7034" w:rsidRPr="00DC7034" w:rsidRDefault="00DC7034" w:rsidP="00DC7034">
            <w:pPr>
              <w:ind w:left="0" w:rightChars="22" w:right="53" w:hanging="1"/>
              <w:jc w:val="both"/>
              <w:rPr>
                <w:rFonts w:ascii="微軟正黑體" w:eastAsia="微軟正黑體" w:hAnsi="微軟正黑體"/>
                <w:color w:val="333333"/>
                <w:kern w:val="0"/>
              </w:rPr>
            </w:pPr>
          </w:p>
          <w:p w14:paraId="13EF1BF4" w14:textId="77777777" w:rsidR="00DC7034" w:rsidRPr="00DC7034" w:rsidRDefault="00DC7034" w:rsidP="00DC7034">
            <w:pPr>
              <w:ind w:left="0" w:firstLine="0"/>
              <w:rPr>
                <w:rFonts w:ascii="微軟正黑體" w:eastAsia="微軟正黑體" w:hAnsi="微軟正黑體"/>
              </w:rPr>
            </w:pPr>
            <w:r w:rsidRPr="00DC7034">
              <w:rPr>
                <w:rFonts w:ascii="微軟正黑體" w:eastAsia="微軟正黑體" w:hAnsi="微軟正黑體" w:hint="eastAsia"/>
              </w:rPr>
              <w:t>十一、實行高水平對外開放，開拓合作共贏新局面</w:t>
            </w:r>
          </w:p>
          <w:p w14:paraId="571029BE" w14:textId="77777777" w:rsidR="00DC7034" w:rsidRPr="00137FE5" w:rsidRDefault="00DC7034" w:rsidP="00137FE5">
            <w:pPr>
              <w:ind w:left="426" w:rightChars="22" w:right="53" w:hanging="428"/>
              <w:jc w:val="both"/>
              <w:rPr>
                <w:rFonts w:ascii="微軟正黑體" w:eastAsia="微軟正黑體" w:hAnsi="微軟正黑體"/>
                <w:color w:val="333333"/>
                <w:kern w:val="0"/>
              </w:rPr>
            </w:pPr>
            <w:r w:rsidRPr="00DC7034">
              <w:rPr>
                <w:rFonts w:ascii="微軟正黑體" w:eastAsia="微軟正黑體" w:hAnsi="微軟正黑體"/>
              </w:rPr>
              <w:t>40.</w:t>
            </w:r>
            <w:r w:rsidRPr="00DC7034">
              <w:rPr>
                <w:rFonts w:ascii="微軟正黑體" w:eastAsia="微軟正黑體" w:hAnsi="微軟正黑體"/>
              </w:rPr>
              <w:tab/>
            </w:r>
            <w:r w:rsidRPr="00DC7034">
              <w:rPr>
                <w:rFonts w:ascii="微軟正黑體" w:eastAsia="微軟正黑體" w:hAnsi="微軟正黑體" w:hint="eastAsia"/>
              </w:rPr>
              <w:t>推動共建「一帶一路」高質量發展。堅持共商共建共享原則，秉持綠色、開放、廉潔理念，深化務實合作，加强安全保障，促進共同發展。推進基礎設施互聯互通，拓展第三方市場合作。構築互利共贏的産業鏈供應鏈合作體系，深化國際産能合作，擴大雙向貿易和投資。堅持以企業為主體，以市場爲導向，遵循國際慣例和債務可持續原則，健全多元化投融資體系。推進戰略、規劃、機制對接，加强政策、規則、標準聯通。深化公共衞生、數字經濟、綠色發展、科技教育合作，促進人文交流。</w:t>
            </w:r>
          </w:p>
        </w:tc>
      </w:tr>
    </w:tbl>
    <w:p w14:paraId="0003A06A" w14:textId="77777777" w:rsidR="00265B9B" w:rsidRPr="00AE7F58" w:rsidRDefault="00A75FDB" w:rsidP="00265B9B">
      <w:pPr>
        <w:ind w:left="0" w:firstLine="0"/>
        <w:rPr>
          <w:sz w:val="22"/>
          <w:lang w:eastAsia="zh-HK"/>
        </w:rPr>
      </w:pPr>
      <w:r w:rsidRPr="00AE7F58">
        <w:rPr>
          <w:rFonts w:hint="eastAsia"/>
          <w:sz w:val="22"/>
        </w:rPr>
        <w:t>資料來源：中國政府網，</w:t>
      </w:r>
      <w:r w:rsidRPr="00AE7F58">
        <w:rPr>
          <w:sz w:val="22"/>
        </w:rPr>
        <w:t>http://www.gov.cn/zhengce/2020-11/03/content_5556991.htm</w:t>
      </w:r>
    </w:p>
    <w:p w14:paraId="262DA86C" w14:textId="77777777" w:rsidR="00265B9B" w:rsidRPr="00AE7F58" w:rsidRDefault="00265B9B" w:rsidP="0056515C">
      <w:pPr>
        <w:ind w:left="0" w:firstLine="0"/>
        <w:rPr>
          <w:sz w:val="22"/>
          <w:lang w:eastAsia="zh-HK"/>
        </w:rPr>
      </w:pPr>
    </w:p>
    <w:p w14:paraId="40A30DA1" w14:textId="6BAE1C77" w:rsidR="00503F7F" w:rsidRPr="002B6FF0" w:rsidRDefault="00503F7F" w:rsidP="00503F7F">
      <w:pPr>
        <w:pStyle w:val="ListParagraph"/>
        <w:numPr>
          <w:ilvl w:val="0"/>
          <w:numId w:val="100"/>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，我國在</w:t>
      </w:r>
      <w:r w:rsidRPr="000E4BC0">
        <w:rPr>
          <w:rFonts w:ascii="新細明體" w:hAnsi="新細明體" w:hint="eastAsia"/>
          <w:lang w:eastAsia="zh-HK"/>
        </w:rPr>
        <w:t>推動共建「一帶一路」高質量發展</w:t>
      </w:r>
      <w:r>
        <w:rPr>
          <w:rFonts w:ascii="新細明體" w:hAnsi="新細明體" w:hint="eastAsia"/>
          <w:lang w:eastAsia="zh-HK"/>
        </w:rPr>
        <w:t>時</w:t>
      </w:r>
      <w:r w:rsidRPr="000E4BC0">
        <w:rPr>
          <w:rFonts w:ascii="新細明體" w:hAnsi="新細明體" w:hint="eastAsia"/>
          <w:lang w:eastAsia="zh-HK"/>
        </w:rPr>
        <w:t>堅持</w:t>
      </w:r>
      <w:r>
        <w:rPr>
          <w:rFonts w:eastAsiaTheme="minorEastAsia" w:hint="eastAsia"/>
        </w:rPr>
        <w:t>___________________</w:t>
      </w:r>
      <w:r w:rsidRPr="000E4BC0">
        <w:rPr>
          <w:rFonts w:ascii="新細明體" w:hAnsi="新細明體" w:hint="eastAsia"/>
          <w:lang w:eastAsia="zh-HK"/>
        </w:rPr>
        <w:t>原則</w:t>
      </w:r>
      <w:r w:rsidR="00BA54C9">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5766C068" w14:textId="77777777" w:rsidTr="006E0333">
        <w:tc>
          <w:tcPr>
            <w:tcW w:w="630" w:type="dxa"/>
          </w:tcPr>
          <w:p w14:paraId="4A4EAB59"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47104CFF" w14:textId="77777777" w:rsidR="00503F7F" w:rsidRPr="001E3CFE" w:rsidRDefault="00503F7F" w:rsidP="006E0333">
            <w:pPr>
              <w:rPr>
                <w:rFonts w:eastAsiaTheme="minorEastAsia"/>
                <w:color w:val="000000"/>
              </w:rPr>
            </w:pPr>
            <w:r w:rsidRPr="000E4BC0">
              <w:rPr>
                <w:rFonts w:eastAsiaTheme="minorEastAsia" w:hint="eastAsia"/>
                <w:color w:val="000000"/>
                <w:lang w:eastAsia="zh-HK"/>
              </w:rPr>
              <w:t>共商</w:t>
            </w:r>
          </w:p>
        </w:tc>
      </w:tr>
      <w:tr w:rsidR="00503F7F" w:rsidRPr="001E3CFE" w14:paraId="0FC73FEC" w14:textId="77777777" w:rsidTr="006E0333">
        <w:tc>
          <w:tcPr>
            <w:tcW w:w="630" w:type="dxa"/>
          </w:tcPr>
          <w:p w14:paraId="1BF03398"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68F81194" w14:textId="77777777" w:rsidR="00503F7F" w:rsidRPr="001E3CFE" w:rsidRDefault="00503F7F" w:rsidP="006E0333">
            <w:pPr>
              <w:rPr>
                <w:rFonts w:eastAsiaTheme="minorEastAsia"/>
                <w:color w:val="000000"/>
              </w:rPr>
            </w:pPr>
            <w:r w:rsidRPr="000E4BC0">
              <w:rPr>
                <w:rFonts w:eastAsiaTheme="minorEastAsia" w:hint="eastAsia"/>
                <w:color w:val="000000"/>
                <w:lang w:eastAsia="zh-HK"/>
              </w:rPr>
              <w:t>共建</w:t>
            </w:r>
          </w:p>
        </w:tc>
      </w:tr>
      <w:tr w:rsidR="00503F7F" w:rsidRPr="001E3CFE" w14:paraId="57EEA93E" w14:textId="77777777" w:rsidTr="006E0333">
        <w:tc>
          <w:tcPr>
            <w:tcW w:w="630" w:type="dxa"/>
          </w:tcPr>
          <w:p w14:paraId="69EBFC73" w14:textId="77777777" w:rsidR="00503F7F" w:rsidRPr="001E3CFE" w:rsidRDefault="00503F7F" w:rsidP="006E0333">
            <w:pPr>
              <w:rPr>
                <w:rFonts w:eastAsiaTheme="minorEastAsia"/>
              </w:rPr>
            </w:pPr>
            <w:r w:rsidRPr="001E3CFE">
              <w:rPr>
                <w:rFonts w:eastAsiaTheme="minorEastAsia"/>
              </w:rPr>
              <w:t>(iii)</w:t>
            </w:r>
          </w:p>
        </w:tc>
        <w:tc>
          <w:tcPr>
            <w:tcW w:w="6660" w:type="dxa"/>
          </w:tcPr>
          <w:p w14:paraId="1D40BF11" w14:textId="77777777" w:rsidR="00503F7F" w:rsidRPr="001E3CFE" w:rsidRDefault="00503F7F" w:rsidP="006E0333">
            <w:pPr>
              <w:rPr>
                <w:rFonts w:eastAsiaTheme="minorEastAsia"/>
              </w:rPr>
            </w:pPr>
            <w:r w:rsidRPr="000E4BC0">
              <w:rPr>
                <w:rFonts w:eastAsiaTheme="minorEastAsia" w:hint="eastAsia"/>
                <w:color w:val="000000"/>
                <w:lang w:eastAsia="zh-HK"/>
              </w:rPr>
              <w:t>共享</w:t>
            </w:r>
          </w:p>
        </w:tc>
      </w:tr>
      <w:tr w:rsidR="00503F7F" w:rsidRPr="001E3CFE" w14:paraId="41072EB9" w14:textId="77777777" w:rsidTr="006E0333">
        <w:tc>
          <w:tcPr>
            <w:tcW w:w="630" w:type="dxa"/>
          </w:tcPr>
          <w:p w14:paraId="79DFA6F5" w14:textId="77777777" w:rsidR="00503F7F" w:rsidRPr="001E3CFE" w:rsidRDefault="00503F7F" w:rsidP="006E0333">
            <w:pPr>
              <w:rPr>
                <w:rFonts w:eastAsiaTheme="minorEastAsia"/>
                <w:color w:val="000000"/>
              </w:rPr>
            </w:pPr>
            <w:r w:rsidRPr="001E3CFE">
              <w:rPr>
                <w:rFonts w:eastAsiaTheme="minorEastAsia"/>
                <w:color w:val="000000"/>
              </w:rPr>
              <w:t>A</w:t>
            </w:r>
          </w:p>
          <w:p w14:paraId="1414F360" w14:textId="77777777" w:rsidR="00503F7F" w:rsidRPr="001E3CFE" w:rsidRDefault="00503F7F" w:rsidP="006E0333">
            <w:pPr>
              <w:rPr>
                <w:rFonts w:eastAsiaTheme="minorEastAsia"/>
                <w:color w:val="000000"/>
              </w:rPr>
            </w:pPr>
            <w:r w:rsidRPr="001E3CFE">
              <w:rPr>
                <w:rFonts w:eastAsiaTheme="minorEastAsia"/>
                <w:color w:val="000000"/>
              </w:rPr>
              <w:t>B</w:t>
            </w:r>
          </w:p>
          <w:p w14:paraId="02C972C9" w14:textId="77777777" w:rsidR="00503F7F" w:rsidRPr="001E3CFE" w:rsidRDefault="00503F7F" w:rsidP="006E0333">
            <w:pPr>
              <w:rPr>
                <w:rFonts w:eastAsiaTheme="minorEastAsia"/>
                <w:color w:val="000000"/>
              </w:rPr>
            </w:pPr>
            <w:r w:rsidRPr="001E3CFE">
              <w:rPr>
                <w:rFonts w:eastAsiaTheme="minorEastAsia"/>
                <w:color w:val="000000"/>
              </w:rPr>
              <w:t>C</w:t>
            </w:r>
          </w:p>
          <w:p w14:paraId="05453262"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4AAA974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D7A0F59"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EAB72FF"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326753D0"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2E9E475B" w14:textId="77777777" w:rsidTr="006E0333">
        <w:tc>
          <w:tcPr>
            <w:tcW w:w="7290" w:type="dxa"/>
            <w:gridSpan w:val="2"/>
          </w:tcPr>
          <w:p w14:paraId="4B985915" w14:textId="022F5E02"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hint="eastAsia"/>
                <w:color w:val="FF0000"/>
              </w:rPr>
              <w:t>D</w:t>
            </w:r>
          </w:p>
        </w:tc>
      </w:tr>
    </w:tbl>
    <w:p w14:paraId="092447E7" w14:textId="77777777" w:rsidR="00503F7F" w:rsidRPr="002B6FF0" w:rsidRDefault="00503F7F" w:rsidP="00503F7F">
      <w:pPr>
        <w:pStyle w:val="ListParagraph"/>
        <w:numPr>
          <w:ilvl w:val="0"/>
          <w:numId w:val="100"/>
        </w:numPr>
        <w:snapToGrid w:val="0"/>
        <w:spacing w:line="276" w:lineRule="auto"/>
        <w:rPr>
          <w:rFonts w:ascii="微軟正黑體" w:eastAsia="微軟正黑體" w:hAnsi="微軟正黑體"/>
          <w:b/>
          <w:lang w:eastAsia="zh-HK"/>
        </w:rPr>
      </w:pPr>
      <w:r w:rsidRPr="009B42E2">
        <w:rPr>
          <w:rFonts w:ascii="新細明體" w:hAnsi="新細明體" w:hint="eastAsia"/>
          <w:lang w:eastAsia="zh-HK"/>
        </w:rPr>
        <w:t>根據資料一</w:t>
      </w:r>
      <w:r>
        <w:rPr>
          <w:rFonts w:ascii="新細明體" w:hAnsi="新細明體" w:hint="eastAsia"/>
          <w:lang w:eastAsia="zh-HK"/>
        </w:rPr>
        <w:t>，</w:t>
      </w:r>
      <w:r>
        <w:rPr>
          <w:rFonts w:ascii="新細明體" w:hAnsi="新細明體" w:hint="eastAsia"/>
        </w:rPr>
        <w:t>以</w:t>
      </w:r>
      <w:r>
        <w:rPr>
          <w:rFonts w:ascii="新細明體" w:hAnsi="新細明體" w:hint="eastAsia"/>
          <w:lang w:eastAsia="zh-HK"/>
        </w:rPr>
        <w:t>下哪些是我國在</w:t>
      </w:r>
      <w:r w:rsidRPr="000E4BC0">
        <w:rPr>
          <w:rFonts w:ascii="新細明體" w:hAnsi="新細明體" w:hint="eastAsia"/>
          <w:lang w:eastAsia="zh-HK"/>
        </w:rPr>
        <w:t>「一帶一路」</w:t>
      </w:r>
      <w:r>
        <w:rPr>
          <w:rFonts w:ascii="新細明體" w:hAnsi="新細明體" w:hint="eastAsia"/>
          <w:lang w:eastAsia="zh-HK"/>
        </w:rPr>
        <w:t>經</w:t>
      </w:r>
      <w:r>
        <w:rPr>
          <w:rFonts w:ascii="新細明體" w:hAnsi="新細明體" w:hint="eastAsia"/>
        </w:rPr>
        <w:t>濟</w:t>
      </w:r>
      <w:r>
        <w:rPr>
          <w:rFonts w:ascii="新細明體" w:hAnsi="新細明體" w:hint="eastAsia"/>
          <w:lang w:eastAsia="zh-HK"/>
        </w:rPr>
        <w:t>方</w:t>
      </w:r>
      <w:r>
        <w:rPr>
          <w:rFonts w:ascii="新細明體" w:hAnsi="新細明體" w:hint="eastAsia"/>
        </w:rPr>
        <w:t>面</w:t>
      </w:r>
      <w:r>
        <w:rPr>
          <w:rFonts w:ascii="新細明體" w:hAnsi="新細明體" w:hint="eastAsia"/>
          <w:lang w:eastAsia="zh-HK"/>
        </w:rPr>
        <w:t>的合</w:t>
      </w:r>
      <w:r>
        <w:rPr>
          <w:rFonts w:ascii="新細明體" w:hAnsi="新細明體" w:hint="eastAsia"/>
        </w:rPr>
        <w:t>作</w:t>
      </w:r>
      <w:r>
        <w:rPr>
          <w:rFonts w:ascii="新細明體" w:hAnsi="新細明體" w:hint="eastAsia"/>
          <w:lang w:eastAsia="zh-HK"/>
        </w:rPr>
        <w:t>內</w:t>
      </w:r>
      <w:r>
        <w:rPr>
          <w:rFonts w:ascii="新細明體" w:hAnsi="新細明體" w:hint="eastAsia"/>
        </w:rPr>
        <w:t>容</w:t>
      </w:r>
      <w:r w:rsidRPr="002B6FF0">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66A05317" w14:textId="77777777" w:rsidTr="006E0333">
        <w:tc>
          <w:tcPr>
            <w:tcW w:w="630" w:type="dxa"/>
          </w:tcPr>
          <w:p w14:paraId="4FE7143A"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6EFFCE75" w14:textId="77777777" w:rsidR="00503F7F" w:rsidRPr="001E3CFE" w:rsidRDefault="00503F7F" w:rsidP="006E0333">
            <w:pPr>
              <w:rPr>
                <w:rFonts w:eastAsiaTheme="minorEastAsia"/>
                <w:color w:val="000000"/>
              </w:rPr>
            </w:pPr>
            <w:r w:rsidRPr="008E1E4C">
              <w:rPr>
                <w:rFonts w:eastAsiaTheme="minorEastAsia" w:hint="eastAsia"/>
                <w:color w:val="000000"/>
                <w:lang w:eastAsia="zh-HK"/>
              </w:rPr>
              <w:t>促進人文交流</w:t>
            </w:r>
          </w:p>
        </w:tc>
      </w:tr>
      <w:tr w:rsidR="00503F7F" w:rsidRPr="001E3CFE" w14:paraId="2D46EDB5" w14:textId="77777777" w:rsidTr="006E0333">
        <w:tc>
          <w:tcPr>
            <w:tcW w:w="630" w:type="dxa"/>
          </w:tcPr>
          <w:p w14:paraId="2FA08B79"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3D136CEF" w14:textId="77777777" w:rsidR="00503F7F" w:rsidRPr="001E3CFE" w:rsidRDefault="00503F7F" w:rsidP="006E0333">
            <w:pPr>
              <w:rPr>
                <w:rFonts w:eastAsiaTheme="minorEastAsia"/>
                <w:color w:val="000000"/>
              </w:rPr>
            </w:pPr>
            <w:r w:rsidRPr="008E1E4C">
              <w:rPr>
                <w:rFonts w:eastAsiaTheme="minorEastAsia" w:hint="eastAsia"/>
                <w:color w:val="000000"/>
                <w:lang w:eastAsia="zh-HK"/>
              </w:rPr>
              <w:t>擴大雙向貿易和投資</w:t>
            </w:r>
          </w:p>
        </w:tc>
      </w:tr>
      <w:tr w:rsidR="00503F7F" w:rsidRPr="001E3CFE" w14:paraId="68E7FFFA" w14:textId="77777777" w:rsidTr="006E0333">
        <w:tc>
          <w:tcPr>
            <w:tcW w:w="630" w:type="dxa"/>
          </w:tcPr>
          <w:p w14:paraId="151A0D47" w14:textId="77777777" w:rsidR="00503F7F" w:rsidRPr="001E3CFE" w:rsidRDefault="00503F7F" w:rsidP="006E0333">
            <w:pPr>
              <w:rPr>
                <w:rFonts w:eastAsiaTheme="minorEastAsia"/>
              </w:rPr>
            </w:pPr>
            <w:r w:rsidRPr="001E3CFE">
              <w:rPr>
                <w:rFonts w:eastAsiaTheme="minorEastAsia"/>
              </w:rPr>
              <w:t>(iii)</w:t>
            </w:r>
          </w:p>
        </w:tc>
        <w:tc>
          <w:tcPr>
            <w:tcW w:w="6660" w:type="dxa"/>
          </w:tcPr>
          <w:p w14:paraId="237C0C13" w14:textId="77777777" w:rsidR="00503F7F" w:rsidRPr="001E3CFE" w:rsidRDefault="00503F7F" w:rsidP="006E0333">
            <w:pPr>
              <w:rPr>
                <w:rFonts w:eastAsiaTheme="minorEastAsia"/>
              </w:rPr>
            </w:pPr>
            <w:r w:rsidRPr="000E4BC0">
              <w:rPr>
                <w:rFonts w:eastAsiaTheme="minorEastAsia" w:hint="eastAsia"/>
                <w:color w:val="000000"/>
                <w:lang w:eastAsia="zh-HK"/>
              </w:rPr>
              <w:t>構築産業鏈供應鏈合作體系</w:t>
            </w:r>
          </w:p>
        </w:tc>
      </w:tr>
      <w:tr w:rsidR="00503F7F" w:rsidRPr="001E3CFE" w14:paraId="16B3FDCC" w14:textId="77777777" w:rsidTr="006E0333">
        <w:tc>
          <w:tcPr>
            <w:tcW w:w="630" w:type="dxa"/>
          </w:tcPr>
          <w:p w14:paraId="27541A2D" w14:textId="77777777" w:rsidR="00503F7F" w:rsidRPr="001E3CFE" w:rsidRDefault="00503F7F" w:rsidP="006E0333">
            <w:pPr>
              <w:rPr>
                <w:rFonts w:eastAsiaTheme="minorEastAsia"/>
                <w:color w:val="000000"/>
              </w:rPr>
            </w:pPr>
            <w:r w:rsidRPr="001E3CFE">
              <w:rPr>
                <w:rFonts w:eastAsiaTheme="minorEastAsia"/>
                <w:color w:val="000000"/>
              </w:rPr>
              <w:t>A</w:t>
            </w:r>
          </w:p>
          <w:p w14:paraId="607CE997" w14:textId="77777777" w:rsidR="00503F7F" w:rsidRPr="001E3CFE" w:rsidRDefault="00503F7F" w:rsidP="006E0333">
            <w:pPr>
              <w:rPr>
                <w:rFonts w:eastAsiaTheme="minorEastAsia"/>
                <w:color w:val="000000"/>
              </w:rPr>
            </w:pPr>
            <w:r w:rsidRPr="001E3CFE">
              <w:rPr>
                <w:rFonts w:eastAsiaTheme="minorEastAsia"/>
                <w:color w:val="000000"/>
              </w:rPr>
              <w:t>B</w:t>
            </w:r>
          </w:p>
          <w:p w14:paraId="331A3D5E" w14:textId="77777777" w:rsidR="00503F7F" w:rsidRPr="001E3CFE" w:rsidRDefault="00503F7F" w:rsidP="006E0333">
            <w:pPr>
              <w:rPr>
                <w:rFonts w:eastAsiaTheme="minorEastAsia"/>
                <w:color w:val="000000"/>
              </w:rPr>
            </w:pPr>
            <w:r w:rsidRPr="001E3CFE">
              <w:rPr>
                <w:rFonts w:eastAsiaTheme="minorEastAsia"/>
                <w:color w:val="000000"/>
              </w:rPr>
              <w:t>C</w:t>
            </w:r>
          </w:p>
          <w:p w14:paraId="10B10E20"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7377A65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5034FA5F"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B75F325"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16FD83BF"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5ECC5B4F" w14:textId="77777777" w:rsidTr="006E0333">
        <w:tc>
          <w:tcPr>
            <w:tcW w:w="7290" w:type="dxa"/>
            <w:gridSpan w:val="2"/>
          </w:tcPr>
          <w:p w14:paraId="121C328F" w14:textId="2DE31063"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color w:val="FF0000"/>
                <w:lang w:eastAsia="zh-HK"/>
              </w:rPr>
              <w:t>B</w:t>
            </w:r>
          </w:p>
        </w:tc>
      </w:tr>
    </w:tbl>
    <w:p w14:paraId="60D7CADA" w14:textId="77777777" w:rsidR="00A77D08" w:rsidRPr="00AE7F58" w:rsidRDefault="00A77D08">
      <w:pPr>
        <w:rPr>
          <w:b/>
          <w:lang w:eastAsia="zh-HK"/>
        </w:rPr>
      </w:pPr>
    </w:p>
    <w:p w14:paraId="518DEF47" w14:textId="77777777" w:rsidR="00265B9B" w:rsidRPr="00384C53" w:rsidRDefault="00A75FDB" w:rsidP="0056515C">
      <w:pPr>
        <w:ind w:left="0" w:firstLine="0"/>
        <w:rPr>
          <w:rFonts w:ascii="微軟正黑體" w:eastAsia="微軟正黑體" w:hAnsi="微軟正黑體"/>
          <w:b/>
          <w:lang w:eastAsia="zh-HK"/>
        </w:rPr>
      </w:pPr>
      <w:r w:rsidRPr="00384C53">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384C53" w14:paraId="0EE11CD1" w14:textId="77777777" w:rsidTr="004C11A6">
        <w:tc>
          <w:tcPr>
            <w:tcW w:w="8296" w:type="dxa"/>
            <w:shd w:val="clear" w:color="auto" w:fill="auto"/>
          </w:tcPr>
          <w:p w14:paraId="4D2147B7" w14:textId="77777777" w:rsidR="00384C53" w:rsidRPr="000579E5" w:rsidRDefault="00384C53" w:rsidP="00384C53">
            <w:pPr>
              <w:spacing w:line="360" w:lineRule="exact"/>
              <w:ind w:left="0" w:rightChars="22" w:right="53" w:hanging="1"/>
              <w:jc w:val="center"/>
              <w:rPr>
                <w:rFonts w:ascii="微軟正黑體" w:eastAsia="微軟正黑體" w:hAnsi="微軟正黑體"/>
                <w:b/>
                <w:color w:val="333333"/>
                <w:kern w:val="0"/>
              </w:rPr>
            </w:pPr>
            <w:r w:rsidRPr="000579E5">
              <w:rPr>
                <w:rFonts w:ascii="微軟正黑體" w:eastAsia="微軟正黑體" w:hAnsi="微軟正黑體" w:hint="eastAsia"/>
                <w:b/>
                <w:color w:val="333333"/>
                <w:kern w:val="0"/>
              </w:rPr>
              <w:t>《中華人民共和國國民經濟和社會發展第十四個五年規劃和</w:t>
            </w:r>
          </w:p>
          <w:p w14:paraId="10C917EB" w14:textId="77777777" w:rsidR="00384C53" w:rsidRPr="000579E5" w:rsidRDefault="00384C53" w:rsidP="00384C53">
            <w:pPr>
              <w:spacing w:line="360" w:lineRule="exact"/>
              <w:ind w:left="0" w:rightChars="22" w:right="53" w:hanging="1"/>
              <w:jc w:val="center"/>
              <w:rPr>
                <w:rFonts w:ascii="微軟正黑體" w:eastAsia="微軟正黑體" w:hAnsi="微軟正黑體"/>
                <w:b/>
                <w:color w:val="333333"/>
                <w:kern w:val="0"/>
              </w:rPr>
            </w:pPr>
            <w:r w:rsidRPr="000579E5">
              <w:rPr>
                <w:rFonts w:ascii="微軟正黑體" w:eastAsia="微軟正黑體" w:hAnsi="微軟正黑體"/>
                <w:b/>
                <w:color w:val="333333"/>
                <w:kern w:val="0"/>
              </w:rPr>
              <w:t>2035</w:t>
            </w:r>
            <w:r w:rsidRPr="000579E5">
              <w:rPr>
                <w:rFonts w:ascii="微軟正黑體" w:eastAsia="微軟正黑體" w:hAnsi="微軟正黑體" w:hint="eastAsia"/>
                <w:b/>
                <w:color w:val="333333"/>
                <w:kern w:val="0"/>
              </w:rPr>
              <w:t>年遠景目標綱要》</w:t>
            </w:r>
          </w:p>
          <w:p w14:paraId="0DA73D15" w14:textId="77777777" w:rsidR="00384C53" w:rsidRPr="000579E5" w:rsidRDefault="00384C53" w:rsidP="00384C53">
            <w:pPr>
              <w:spacing w:line="360" w:lineRule="exact"/>
              <w:ind w:left="0" w:rightChars="22" w:right="53" w:hanging="1"/>
              <w:jc w:val="center"/>
              <w:rPr>
                <w:rFonts w:ascii="微軟正黑體" w:eastAsia="微軟正黑體" w:hAnsi="微軟正黑體"/>
                <w:color w:val="333333"/>
                <w:kern w:val="0"/>
              </w:rPr>
            </w:pPr>
            <w:r w:rsidRPr="000579E5">
              <w:rPr>
                <w:rFonts w:ascii="微軟正黑體" w:eastAsia="微軟正黑體" w:hAnsi="微軟正黑體" w:hint="eastAsia"/>
                <w:color w:val="333333"/>
                <w:kern w:val="0"/>
              </w:rPr>
              <w:t>（十三屆全國人大四次會議</w:t>
            </w:r>
            <w:r w:rsidRPr="000579E5">
              <w:rPr>
                <w:rFonts w:ascii="微軟正黑體" w:eastAsia="微軟正黑體" w:hAnsi="微軟正黑體"/>
                <w:color w:val="333333"/>
                <w:kern w:val="0"/>
              </w:rPr>
              <w:t>2021</w:t>
            </w:r>
            <w:r w:rsidRPr="000579E5">
              <w:rPr>
                <w:rFonts w:ascii="微軟正黑體" w:eastAsia="微軟正黑體" w:hAnsi="微軟正黑體" w:hint="eastAsia"/>
                <w:color w:val="333333"/>
                <w:kern w:val="0"/>
              </w:rPr>
              <w:t>年</w:t>
            </w:r>
            <w:r w:rsidRPr="000579E5">
              <w:rPr>
                <w:rFonts w:ascii="微軟正黑體" w:eastAsia="微軟正黑體" w:hAnsi="微軟正黑體"/>
                <w:color w:val="333333"/>
                <w:kern w:val="0"/>
              </w:rPr>
              <w:t>3</w:t>
            </w:r>
            <w:r w:rsidRPr="000579E5">
              <w:rPr>
                <w:rFonts w:ascii="微軟正黑體" w:eastAsia="微軟正黑體" w:hAnsi="微軟正黑體" w:hint="eastAsia"/>
                <w:color w:val="333333"/>
                <w:kern w:val="0"/>
              </w:rPr>
              <w:t>月</w:t>
            </w:r>
            <w:r w:rsidRPr="000579E5">
              <w:rPr>
                <w:rFonts w:ascii="微軟正黑體" w:eastAsia="微軟正黑體" w:hAnsi="微軟正黑體"/>
                <w:color w:val="333333"/>
                <w:kern w:val="0"/>
              </w:rPr>
              <w:t>11</w:t>
            </w:r>
            <w:r w:rsidRPr="000579E5">
              <w:rPr>
                <w:rFonts w:ascii="微軟正黑體" w:eastAsia="微軟正黑體" w:hAnsi="微軟正黑體" w:hint="eastAsia"/>
                <w:color w:val="333333"/>
                <w:kern w:val="0"/>
              </w:rPr>
              <w:t>日表決通過）</w:t>
            </w:r>
          </w:p>
          <w:p w14:paraId="63DF16A2" w14:textId="77777777" w:rsidR="00384C53" w:rsidRPr="000579E5" w:rsidRDefault="00384C53" w:rsidP="00384C53">
            <w:pPr>
              <w:spacing w:line="360" w:lineRule="exact"/>
              <w:ind w:left="0" w:rightChars="22" w:right="53" w:hanging="1"/>
              <w:jc w:val="both"/>
              <w:rPr>
                <w:rFonts w:ascii="微軟正黑體" w:eastAsia="微軟正黑體" w:hAnsi="微軟正黑體"/>
                <w:color w:val="333333"/>
                <w:kern w:val="0"/>
              </w:rPr>
            </w:pPr>
          </w:p>
          <w:p w14:paraId="0074340D" w14:textId="77777777" w:rsidR="00384C53" w:rsidRPr="000579E5" w:rsidRDefault="00384C53" w:rsidP="00384C53">
            <w:pPr>
              <w:spacing w:line="360" w:lineRule="exact"/>
              <w:ind w:left="426" w:rightChars="22" w:right="53" w:hanging="428"/>
              <w:jc w:val="both"/>
              <w:rPr>
                <w:rFonts w:ascii="微軟正黑體" w:eastAsia="微軟正黑體" w:hAnsi="微軟正黑體"/>
              </w:rPr>
            </w:pPr>
            <w:r w:rsidRPr="000579E5">
              <w:rPr>
                <w:rFonts w:ascii="微軟正黑體" w:eastAsia="微軟正黑體" w:hAnsi="微軟正黑體" w:hint="eastAsia"/>
              </w:rPr>
              <w:t>第四十一章　推動共建「一帶一路」高質量發展</w:t>
            </w:r>
          </w:p>
          <w:p w14:paraId="04FD791E" w14:textId="77777777" w:rsidR="00384C53" w:rsidRPr="000579E5" w:rsidRDefault="00384C53" w:rsidP="00384C53">
            <w:pPr>
              <w:spacing w:line="360" w:lineRule="exact"/>
              <w:ind w:left="0" w:rightChars="22" w:right="53" w:firstLine="0"/>
              <w:jc w:val="both"/>
              <w:rPr>
                <w:rFonts w:ascii="微軟正黑體" w:eastAsia="微軟正黑體" w:hAnsi="微軟正黑體"/>
              </w:rPr>
            </w:pPr>
            <w:r w:rsidRPr="000579E5">
              <w:rPr>
                <w:rFonts w:ascii="微軟正黑體" w:eastAsia="微軟正黑體" w:hAnsi="微軟正黑體" w:hint="eastAsia"/>
              </w:rPr>
              <w:t>堅持共商共建共享原則，秉持綠色、開放、廉潔理念，深化務實合作，加强安全保障，促進共同發展。</w:t>
            </w:r>
          </w:p>
          <w:p w14:paraId="0B1C35B1" w14:textId="77777777" w:rsidR="00384C53" w:rsidRPr="000579E5" w:rsidRDefault="00384C53" w:rsidP="00384C53">
            <w:pPr>
              <w:spacing w:line="360" w:lineRule="exact"/>
              <w:ind w:left="426" w:rightChars="22" w:right="53" w:hanging="428"/>
              <w:jc w:val="both"/>
              <w:rPr>
                <w:rFonts w:ascii="微軟正黑體" w:eastAsia="微軟正黑體" w:hAnsi="微軟正黑體"/>
                <w:i/>
              </w:rPr>
            </w:pPr>
          </w:p>
          <w:p w14:paraId="54447257" w14:textId="77777777" w:rsidR="00384C53" w:rsidRPr="0058298C" w:rsidRDefault="00384C53" w:rsidP="00384C53">
            <w:pPr>
              <w:spacing w:line="360" w:lineRule="exact"/>
              <w:ind w:left="426" w:rightChars="22" w:right="53" w:hanging="428"/>
              <w:jc w:val="both"/>
              <w:rPr>
                <w:rFonts w:ascii="微軟正黑體" w:eastAsia="微軟正黑體" w:hAnsi="微軟正黑體"/>
                <w:b/>
              </w:rPr>
            </w:pPr>
            <w:r w:rsidRPr="0058298C">
              <w:rPr>
                <w:rFonts w:ascii="微軟正黑體" w:eastAsia="微軟正黑體" w:hAnsi="微軟正黑體" w:hint="eastAsia"/>
                <w:b/>
              </w:rPr>
              <w:t>第一節　加強發展戰略和政策對接</w:t>
            </w:r>
          </w:p>
          <w:p w14:paraId="60E36686" w14:textId="77777777" w:rsidR="00384C53" w:rsidRPr="000579E5" w:rsidRDefault="00384C53" w:rsidP="004C11A6">
            <w:pPr>
              <w:spacing w:line="360" w:lineRule="exact"/>
              <w:ind w:left="0" w:rightChars="22" w:right="53" w:firstLine="0"/>
              <w:jc w:val="both"/>
              <w:rPr>
                <w:rFonts w:ascii="微軟正黑體" w:eastAsia="微軟正黑體" w:hAnsi="微軟正黑體"/>
                <w:lang w:eastAsia="zh-HK"/>
              </w:rPr>
            </w:pPr>
            <w:r w:rsidRPr="000579E5">
              <w:rPr>
                <w:rFonts w:ascii="微軟正黑體" w:eastAsia="微軟正黑體" w:hAnsi="微軟正黑體" w:hint="eastAsia"/>
              </w:rPr>
              <w:t>推進戰略、規劃、機制對接，加强政策、規則、標準聯通。創新對接方式，推進已簽文件落實見效，推動與更多國家商簽投資保護協定、避免雙重徵稅協定等，加强海關、稅收、監管等合作，推動實施更高水平的通關一體化。拓展規則對接領域，加强融資、貿易、能源、數字信息、農業等領域規則對接合作。促進共建</w:t>
            </w:r>
            <w:r w:rsidRPr="000579E5">
              <w:rPr>
                <w:rFonts w:ascii="微軟正黑體" w:eastAsia="微軟正黑體" w:hAnsi="微軟正黑體"/>
              </w:rPr>
              <w:t xml:space="preserve"> </w:t>
            </w:r>
            <w:r w:rsidRPr="000579E5">
              <w:rPr>
                <w:rFonts w:ascii="微軟正黑體" w:eastAsia="微軟正黑體" w:hAnsi="微軟正黑體" w:hint="eastAsia"/>
              </w:rPr>
              <w:t>「一帶一路」倡議同區域和國際發展議程有效對接、協同增效。</w:t>
            </w:r>
          </w:p>
        </w:tc>
      </w:tr>
    </w:tbl>
    <w:p w14:paraId="6D1B343F" w14:textId="77777777" w:rsidR="00A77D08" w:rsidRPr="00AE7F58" w:rsidRDefault="00A75FDB">
      <w:pPr>
        <w:rPr>
          <w:sz w:val="22"/>
          <w:lang w:eastAsia="zh-HK"/>
        </w:rPr>
      </w:pPr>
      <w:r w:rsidRPr="00AE7F58">
        <w:rPr>
          <w:rFonts w:hint="eastAsia"/>
          <w:sz w:val="22"/>
        </w:rPr>
        <w:t>資料來源：中國政府網，</w:t>
      </w:r>
      <w:r w:rsidRPr="00AE7F58">
        <w:rPr>
          <w:sz w:val="22"/>
        </w:rPr>
        <w:t>http://www.gov.cn/xinwen/2021-03/13/content_5592681.htm</w:t>
      </w:r>
    </w:p>
    <w:p w14:paraId="47B0492D" w14:textId="77777777" w:rsidR="00AD01AE" w:rsidRDefault="00AD01AE">
      <w:pPr>
        <w:rPr>
          <w:lang w:eastAsia="zh-HK"/>
        </w:rPr>
      </w:pPr>
    </w:p>
    <w:p w14:paraId="50F41997" w14:textId="77777777" w:rsidR="00503F7F" w:rsidRPr="002B6FF0" w:rsidRDefault="00503F7F" w:rsidP="00503F7F">
      <w:pPr>
        <w:tabs>
          <w:tab w:val="left" w:pos="426"/>
          <w:tab w:val="left" w:pos="993"/>
        </w:tabs>
        <w:spacing w:line="276" w:lineRule="auto"/>
        <w:ind w:left="993" w:hanging="993"/>
      </w:pPr>
      <w:r w:rsidRPr="002B6FF0">
        <w:rPr>
          <w:rFonts w:hint="eastAsia"/>
        </w:rPr>
        <w:t>根據資料</w:t>
      </w:r>
      <w:r w:rsidRPr="002B6FF0">
        <w:rPr>
          <w:rFonts w:hint="eastAsia"/>
          <w:lang w:eastAsia="zh-HK"/>
        </w:rPr>
        <w:t>二</w:t>
      </w:r>
      <w:r w:rsidRPr="002B6FF0">
        <w:rPr>
          <w:rFonts w:eastAsiaTheme="minorEastAsia" w:hint="eastAsia"/>
          <w:lang w:eastAsia="zh-HK"/>
        </w:rPr>
        <w:t>，請在橫線上填上適</w:t>
      </w:r>
      <w:r w:rsidRPr="002B6FF0">
        <w:rPr>
          <w:rFonts w:eastAsiaTheme="minorEastAsia" w:hint="eastAsia"/>
        </w:rPr>
        <w:t>當</w:t>
      </w:r>
      <w:r w:rsidRPr="002B6FF0">
        <w:rPr>
          <w:rFonts w:eastAsiaTheme="minorEastAsia" w:hint="eastAsia"/>
          <w:lang w:eastAsia="zh-HK"/>
        </w:rPr>
        <w:t>的答</w:t>
      </w:r>
      <w:r w:rsidRPr="002B6FF0">
        <w:rPr>
          <w:rFonts w:eastAsiaTheme="minorEastAsia" w:hint="eastAsia"/>
        </w:rPr>
        <w:t>案。</w:t>
      </w:r>
    </w:p>
    <w:p w14:paraId="3F869251" w14:textId="77777777" w:rsidR="00503F7F" w:rsidRPr="009A1D3A" w:rsidRDefault="00503F7F" w:rsidP="00503F7F">
      <w:pPr>
        <w:pStyle w:val="ListParagraph"/>
        <w:snapToGrid w:val="0"/>
        <w:spacing w:line="276" w:lineRule="auto"/>
        <w:ind w:left="360" w:firstLine="0"/>
        <w:rPr>
          <w:rFonts w:ascii="微軟正黑體" w:eastAsia="微軟正黑體" w:hAnsi="微軟正黑體"/>
          <w:b/>
          <w:lang w:eastAsia="zh-HK"/>
        </w:rPr>
      </w:pPr>
    </w:p>
    <w:p w14:paraId="28A80CD0" w14:textId="7AF8699F" w:rsidR="00503F7F" w:rsidRDefault="00503F7F" w:rsidP="00503F7F">
      <w:pPr>
        <w:pStyle w:val="ListParagraph"/>
        <w:numPr>
          <w:ilvl w:val="0"/>
          <w:numId w:val="100"/>
        </w:numPr>
        <w:rPr>
          <w:rFonts w:eastAsiaTheme="minorEastAsia"/>
        </w:rPr>
      </w:pPr>
      <w:r w:rsidRPr="009A1D3A">
        <w:rPr>
          <w:rFonts w:eastAsiaTheme="minorEastAsia" w:hint="eastAsia"/>
        </w:rPr>
        <w:t>我國為加強與「一帶一路」沿線國家的政策對接，與多國簽訂</w:t>
      </w:r>
      <w:r w:rsidRPr="009A1D3A">
        <w:rPr>
          <w:rFonts w:eastAsiaTheme="minorEastAsia" w:hint="eastAsia"/>
          <w:i/>
          <w:color w:val="FF0000"/>
          <w:u w:val="single"/>
        </w:rPr>
        <w:t>投資保護</w:t>
      </w:r>
      <w:r w:rsidRPr="009A1D3A">
        <w:rPr>
          <w:rFonts w:eastAsiaTheme="minorEastAsia" w:hint="eastAsia"/>
        </w:rPr>
        <w:t>協定和</w:t>
      </w:r>
      <w:r w:rsidRPr="009A1D3A">
        <w:rPr>
          <w:rFonts w:eastAsiaTheme="minorEastAsia" w:hint="eastAsia"/>
          <w:i/>
          <w:color w:val="FF0000"/>
          <w:u w:val="single"/>
        </w:rPr>
        <w:t>避免雙重徵稅</w:t>
      </w:r>
      <w:r w:rsidRPr="009A1D3A">
        <w:rPr>
          <w:rFonts w:eastAsiaTheme="minorEastAsia" w:hint="eastAsia"/>
        </w:rPr>
        <w:t>協定。</w:t>
      </w:r>
    </w:p>
    <w:p w14:paraId="520043CE" w14:textId="77777777" w:rsidR="00503F7F" w:rsidRDefault="00503F7F" w:rsidP="00503F7F">
      <w:pPr>
        <w:pStyle w:val="ListParagraph"/>
        <w:ind w:left="360" w:firstLine="0"/>
        <w:rPr>
          <w:rFonts w:eastAsiaTheme="minorEastAsia"/>
        </w:rPr>
      </w:pPr>
    </w:p>
    <w:p w14:paraId="6F36112C" w14:textId="77777777" w:rsidR="00503F7F" w:rsidRPr="009A1D3A" w:rsidRDefault="00503F7F" w:rsidP="00503F7F">
      <w:pPr>
        <w:pStyle w:val="ListParagraph"/>
        <w:numPr>
          <w:ilvl w:val="0"/>
          <w:numId w:val="100"/>
        </w:numPr>
        <w:rPr>
          <w:rFonts w:eastAsiaTheme="minorEastAsia"/>
        </w:rPr>
      </w:pPr>
      <w:r w:rsidRPr="009A1D3A">
        <w:rPr>
          <w:rFonts w:eastAsiaTheme="minorEastAsia" w:hint="eastAsia"/>
        </w:rPr>
        <w:t>此外，我國為加強與「一帶一路」沿線國家的「通關一體化」，在</w:t>
      </w:r>
      <w:r w:rsidRPr="009A1D3A">
        <w:rPr>
          <w:rFonts w:eastAsiaTheme="minorEastAsia" w:hint="eastAsia"/>
          <w:i/>
          <w:color w:val="FF0000"/>
          <w:u w:val="single"/>
        </w:rPr>
        <w:t>海關</w:t>
      </w:r>
      <w:r w:rsidRPr="009A1D3A">
        <w:rPr>
          <w:rFonts w:eastAsiaTheme="minorEastAsia" w:hint="eastAsia"/>
        </w:rPr>
        <w:t>、</w:t>
      </w:r>
      <w:r w:rsidRPr="009A1D3A">
        <w:rPr>
          <w:rFonts w:eastAsiaTheme="minorEastAsia" w:hint="eastAsia"/>
          <w:i/>
          <w:color w:val="FF0000"/>
          <w:u w:val="single"/>
        </w:rPr>
        <w:t>稅收</w:t>
      </w:r>
      <w:r w:rsidRPr="009A1D3A">
        <w:rPr>
          <w:rFonts w:eastAsiaTheme="minorEastAsia" w:hint="eastAsia"/>
        </w:rPr>
        <w:t>和</w:t>
      </w:r>
      <w:r w:rsidRPr="009A1D3A">
        <w:rPr>
          <w:rFonts w:eastAsiaTheme="minorEastAsia" w:hint="eastAsia"/>
          <w:i/>
          <w:color w:val="FF0000"/>
          <w:u w:val="single"/>
        </w:rPr>
        <w:t>監管</w:t>
      </w:r>
      <w:r w:rsidRPr="009A1D3A">
        <w:rPr>
          <w:rFonts w:eastAsiaTheme="minorEastAsia" w:hint="eastAsia"/>
        </w:rPr>
        <w:t>等方面均有加強合作。</w:t>
      </w:r>
    </w:p>
    <w:p w14:paraId="083DAEF0" w14:textId="77777777" w:rsidR="00384C53" w:rsidRDefault="00384C53" w:rsidP="004C11A6">
      <w:pPr>
        <w:ind w:left="0" w:firstLine="0"/>
        <w:rPr>
          <w:lang w:eastAsia="zh-HK"/>
        </w:rPr>
      </w:pPr>
      <w:r>
        <w:rPr>
          <w:lang w:eastAsia="zh-HK"/>
        </w:rPr>
        <w:br w:type="page"/>
      </w:r>
    </w:p>
    <w:p w14:paraId="416CDAAB" w14:textId="77777777" w:rsidR="00503F7F" w:rsidRPr="002B6FF0" w:rsidRDefault="00503F7F" w:rsidP="00503F7F">
      <w:pPr>
        <w:ind w:left="0" w:firstLine="0"/>
        <w:rPr>
          <w:b/>
          <w:sz w:val="28"/>
        </w:rPr>
      </w:pPr>
      <w:r w:rsidRPr="002B6FF0">
        <w:rPr>
          <w:rFonts w:ascii="微軟正黑體" w:eastAsia="微軟正黑體" w:hAnsi="微軟正黑體" w:hint="eastAsia"/>
          <w:b/>
          <w:sz w:val="28"/>
        </w:rPr>
        <w:lastRenderedPageBreak/>
        <w:t>延伸學習</w:t>
      </w:r>
    </w:p>
    <w:p w14:paraId="080DB5C8" w14:textId="77777777" w:rsidR="00503F7F" w:rsidRPr="002B6FF0" w:rsidRDefault="00503F7F" w:rsidP="00503F7F">
      <w:pPr>
        <w:ind w:left="0" w:firstLine="0"/>
        <w:rPr>
          <w:rFonts w:ascii="微軟正黑體" w:eastAsia="微軟正黑體" w:hAnsi="微軟正黑體"/>
        </w:rPr>
      </w:pPr>
    </w:p>
    <w:p w14:paraId="11035D1A" w14:textId="77777777" w:rsidR="00503F7F" w:rsidRPr="002B6FF0" w:rsidRDefault="00503F7F" w:rsidP="00503F7F">
      <w:pPr>
        <w:ind w:left="0" w:firstLine="0"/>
        <w:rPr>
          <w:rFonts w:ascii="微軟正黑體" w:eastAsia="微軟正黑體" w:hAnsi="微軟正黑體"/>
        </w:rPr>
      </w:pPr>
      <w:r w:rsidRPr="002B6FF0">
        <w:rPr>
          <w:rFonts w:ascii="微軟正黑體" w:eastAsia="微軟正黑體" w:hAnsi="微軟正黑體" w:hint="eastAsia"/>
        </w:rPr>
        <w:t>觀看以下有關「絲綢之路</w:t>
      </w:r>
      <w:r w:rsidRPr="002B6FF0">
        <w:rPr>
          <w:rFonts w:ascii="微軟正黑體" w:eastAsia="微軟正黑體" w:hAnsi="微軟正黑體"/>
        </w:rPr>
        <w:t xml:space="preserve"> </w:t>
      </w:r>
      <w:r w:rsidRPr="002B6FF0">
        <w:rPr>
          <w:rFonts w:ascii="微軟正黑體" w:eastAsia="微軟正黑體" w:hAnsi="微軟正黑體" w:hint="eastAsia"/>
        </w:rPr>
        <w:t>一帶一路」和「東方第一大港</w:t>
      </w:r>
      <w:r w:rsidRPr="002B6FF0">
        <w:rPr>
          <w:rFonts w:ascii="微軟正黑體" w:eastAsia="微軟正黑體" w:hAnsi="微軟正黑體"/>
        </w:rPr>
        <w:t xml:space="preserve"> --  </w:t>
      </w:r>
      <w:r w:rsidRPr="002B6FF0">
        <w:rPr>
          <w:rFonts w:ascii="微軟正黑體" w:eastAsia="微軟正黑體" w:hAnsi="微軟正黑體" w:hint="eastAsia"/>
        </w:rPr>
        <w:t>泉州」的視像片段，然後回答下列問題。</w:t>
      </w:r>
    </w:p>
    <w:p w14:paraId="49175EB3" w14:textId="77777777" w:rsidR="00503F7F" w:rsidRPr="002B6FF0" w:rsidRDefault="00503F7F" w:rsidP="00503F7F">
      <w:pPr>
        <w:ind w:left="0" w:firstLine="0"/>
        <w:rPr>
          <w:rFonts w:ascii="微軟正黑體" w:eastAsia="微軟正黑體" w:hAnsi="微軟正黑體"/>
          <w:lang w:eastAsia="zh-HK"/>
        </w:rPr>
      </w:pPr>
    </w:p>
    <w:p w14:paraId="2098D1F8" w14:textId="3F4BE4D3" w:rsidR="00503F7F" w:rsidRDefault="00503F7F" w:rsidP="00503F7F">
      <w:pPr>
        <w:ind w:left="0" w:firstLine="0"/>
        <w:rPr>
          <w:rFonts w:ascii="微軟正黑體" w:eastAsia="微軟正黑體" w:hAnsi="微軟正黑體"/>
          <w:b/>
          <w:lang w:eastAsia="zh-HK"/>
        </w:rPr>
      </w:pPr>
      <w:r w:rsidRPr="002B6FF0">
        <w:rPr>
          <w:rFonts w:ascii="微軟正黑體" w:eastAsia="微軟正黑體" w:hAnsi="微軟正黑體" w:hint="eastAsia"/>
          <w:b/>
          <w:lang w:eastAsia="zh-HK"/>
        </w:rPr>
        <w:t>視像片段甲</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2A40919E" w14:textId="77777777" w:rsidTr="004372A5">
        <w:trPr>
          <w:trHeight w:val="490"/>
        </w:trPr>
        <w:tc>
          <w:tcPr>
            <w:tcW w:w="2022" w:type="dxa"/>
            <w:tcBorders>
              <w:bottom w:val="nil"/>
              <w:right w:val="nil"/>
            </w:tcBorders>
          </w:tcPr>
          <w:p w14:paraId="551206D3"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F9CA7FE" w14:textId="47B04DD4" w:rsidR="00FE76D4" w:rsidRPr="00A03C46" w:rsidRDefault="00FE76D4" w:rsidP="004372A5">
            <w:pPr>
              <w:snapToGrid w:val="0"/>
              <w:spacing w:line="276" w:lineRule="auto"/>
              <w:contextualSpacing/>
              <w:jc w:val="both"/>
              <w:rPr>
                <w:rFonts w:asciiTheme="majorEastAsia" w:eastAsiaTheme="majorEastAsia" w:hAnsiTheme="majorEastAsia"/>
                <w:lang w:eastAsia="zh-HK"/>
              </w:rPr>
            </w:pPr>
            <w:r w:rsidRPr="002B6FF0">
              <w:rPr>
                <w:rFonts w:eastAsia="微軟正黑體" w:hint="eastAsia"/>
                <w:color w:val="000000"/>
                <w:lang w:eastAsia="zh-HK"/>
              </w:rPr>
              <w:t>絲綢之路</w:t>
            </w:r>
            <w:r w:rsidRPr="002B6FF0">
              <w:rPr>
                <w:rFonts w:eastAsia="微軟正黑體"/>
                <w:color w:val="000000"/>
                <w:lang w:eastAsia="zh-HK"/>
              </w:rPr>
              <w:t xml:space="preserve"> </w:t>
            </w:r>
            <w:r w:rsidRPr="002B6FF0">
              <w:rPr>
                <w:rFonts w:eastAsia="微軟正黑體" w:hint="eastAsia"/>
                <w:color w:val="000000"/>
                <w:lang w:eastAsia="zh-HK"/>
              </w:rPr>
              <w:t>一帶一路</w:t>
            </w:r>
          </w:p>
        </w:tc>
        <w:tc>
          <w:tcPr>
            <w:tcW w:w="1454" w:type="dxa"/>
            <w:vMerge w:val="restart"/>
          </w:tcPr>
          <w:p w14:paraId="27E57EDC" w14:textId="283152B1" w:rsidR="00FE76D4" w:rsidRPr="00A03C46" w:rsidRDefault="00FE76D4" w:rsidP="004372A5">
            <w:pPr>
              <w:snapToGrid w:val="0"/>
              <w:spacing w:line="276" w:lineRule="auto"/>
              <w:contextualSpacing/>
              <w:jc w:val="center"/>
              <w:rPr>
                <w:rFonts w:asciiTheme="majorEastAsia" w:eastAsiaTheme="majorEastAsia" w:hAnsiTheme="majorEastAsia"/>
                <w:lang w:eastAsia="zh-HK"/>
              </w:rPr>
            </w:pPr>
            <w:r w:rsidRPr="002B6FF0">
              <w:rPr>
                <w:rFonts w:eastAsia="微軟正黑體"/>
                <w:noProof/>
                <w:color w:val="000000"/>
              </w:rPr>
              <w:drawing>
                <wp:inline distT="0" distB="0" distL="0" distR="0" wp14:anchorId="073E0774" wp14:editId="71B094A0">
                  <wp:extent cx="828675" cy="828675"/>
                  <wp:effectExtent l="0" t="0" r="9525" b="9525"/>
                  <wp:docPr id="3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6805056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FE76D4" w:rsidRPr="00A03C46" w14:paraId="1E7AADA4" w14:textId="77777777" w:rsidTr="004372A5">
        <w:trPr>
          <w:trHeight w:val="490"/>
        </w:trPr>
        <w:tc>
          <w:tcPr>
            <w:tcW w:w="2022" w:type="dxa"/>
            <w:tcBorders>
              <w:top w:val="nil"/>
              <w:bottom w:val="nil"/>
              <w:right w:val="nil"/>
            </w:tcBorders>
          </w:tcPr>
          <w:p w14:paraId="0A1F301F"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6985C0F1"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4B47D9C8"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p>
        </w:tc>
      </w:tr>
      <w:tr w:rsidR="00FE76D4" w:rsidRPr="007F6401" w14:paraId="12C022A4" w14:textId="77777777" w:rsidTr="004372A5">
        <w:tc>
          <w:tcPr>
            <w:tcW w:w="2022" w:type="dxa"/>
            <w:tcBorders>
              <w:top w:val="nil"/>
              <w:bottom w:val="nil"/>
              <w:right w:val="nil"/>
            </w:tcBorders>
          </w:tcPr>
          <w:p w14:paraId="63643A34"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1719BDA0" w14:textId="69D49BD9" w:rsidR="00FE76D4" w:rsidRPr="00744A74" w:rsidRDefault="00FE76D4" w:rsidP="004372A5">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34</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518C69B5" w14:textId="77777777" w:rsidR="00FE76D4" w:rsidRPr="007F6401" w:rsidRDefault="00FE76D4" w:rsidP="004372A5">
            <w:pPr>
              <w:snapToGrid w:val="0"/>
              <w:rPr>
                <w:rFonts w:eastAsia="微軟正黑體"/>
                <w:color w:val="000000"/>
                <w:kern w:val="0"/>
              </w:rPr>
            </w:pPr>
          </w:p>
        </w:tc>
      </w:tr>
      <w:tr w:rsidR="00FE76D4" w:rsidRPr="00A03C46" w14:paraId="66DB4E6E" w14:textId="77777777" w:rsidTr="004372A5">
        <w:tc>
          <w:tcPr>
            <w:tcW w:w="2022" w:type="dxa"/>
            <w:tcBorders>
              <w:top w:val="nil"/>
              <w:right w:val="nil"/>
            </w:tcBorders>
          </w:tcPr>
          <w:p w14:paraId="6FFDB7E8" w14:textId="77777777" w:rsidR="00FE76D4" w:rsidRPr="00577068" w:rsidRDefault="00FE76D4"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39AAD5A" w14:textId="6B909BC9" w:rsidR="00FE76D4" w:rsidRDefault="00FE76D4" w:rsidP="00FE76D4">
            <w:pPr>
              <w:snapToGrid w:val="0"/>
              <w:rPr>
                <w:rFonts w:eastAsia="微軟正黑體"/>
              </w:rPr>
            </w:pPr>
            <w:r w:rsidRPr="00FE76D4">
              <w:rPr>
                <w:rFonts w:eastAsia="微軟正黑體"/>
              </w:rPr>
              <w:t>https://chinacurrent.com/education/article/2021</w:t>
            </w:r>
          </w:p>
          <w:p w14:paraId="55357F98" w14:textId="27FD0452" w:rsidR="00FE76D4" w:rsidRPr="00FE76D4" w:rsidRDefault="00FE76D4" w:rsidP="00FE76D4">
            <w:pPr>
              <w:snapToGrid w:val="0"/>
              <w:rPr>
                <w:rFonts w:eastAsia="微軟正黑體"/>
              </w:rPr>
            </w:pPr>
            <w:r w:rsidRPr="004C11A6">
              <w:rPr>
                <w:rFonts w:eastAsia="微軟正黑體"/>
              </w:rPr>
              <w:t>/06/22148.html</w:t>
            </w:r>
          </w:p>
        </w:tc>
        <w:tc>
          <w:tcPr>
            <w:tcW w:w="1454" w:type="dxa"/>
            <w:vMerge/>
          </w:tcPr>
          <w:p w14:paraId="006CBEAB"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p>
        </w:tc>
      </w:tr>
    </w:tbl>
    <w:p w14:paraId="5D964CB7" w14:textId="24D25270" w:rsidR="00FE76D4" w:rsidRDefault="00FE76D4" w:rsidP="00503F7F">
      <w:pPr>
        <w:ind w:left="0" w:firstLine="0"/>
        <w:rPr>
          <w:rFonts w:ascii="微軟正黑體" w:eastAsia="微軟正黑體" w:hAnsi="微軟正黑體"/>
          <w:b/>
          <w:lang w:eastAsia="zh-HK"/>
        </w:rPr>
      </w:pPr>
    </w:p>
    <w:p w14:paraId="06ACD474" w14:textId="7468049B" w:rsidR="00503F7F" w:rsidRDefault="00503F7F" w:rsidP="00503F7F">
      <w:pPr>
        <w:ind w:left="0" w:firstLine="0"/>
        <w:rPr>
          <w:rFonts w:ascii="微軟正黑體" w:eastAsia="微軟正黑體" w:hAnsi="微軟正黑體"/>
          <w:b/>
          <w:lang w:eastAsia="zh-HK"/>
        </w:rPr>
      </w:pPr>
      <w:r w:rsidRPr="002B6FF0">
        <w:rPr>
          <w:rFonts w:ascii="微軟正黑體" w:eastAsia="微軟正黑體" w:hAnsi="微軟正黑體" w:hint="eastAsia"/>
          <w:b/>
          <w:lang w:eastAsia="zh-HK"/>
        </w:rPr>
        <w:t>視像片段乙</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E76D4" w:rsidRPr="00A03C46" w14:paraId="76D5520F" w14:textId="77777777" w:rsidTr="004372A5">
        <w:trPr>
          <w:trHeight w:val="490"/>
        </w:trPr>
        <w:tc>
          <w:tcPr>
            <w:tcW w:w="2022" w:type="dxa"/>
            <w:tcBorders>
              <w:bottom w:val="nil"/>
              <w:right w:val="nil"/>
            </w:tcBorders>
          </w:tcPr>
          <w:p w14:paraId="660C2BC6"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BF84090" w14:textId="6C5D7F80" w:rsidR="00FE76D4" w:rsidRPr="00A03C46" w:rsidRDefault="00FE76D4" w:rsidP="004372A5">
            <w:pPr>
              <w:snapToGrid w:val="0"/>
              <w:spacing w:line="276" w:lineRule="auto"/>
              <w:contextualSpacing/>
              <w:jc w:val="both"/>
              <w:rPr>
                <w:rFonts w:asciiTheme="majorEastAsia" w:eastAsiaTheme="majorEastAsia" w:hAnsiTheme="majorEastAsia"/>
                <w:lang w:eastAsia="zh-HK"/>
              </w:rPr>
            </w:pPr>
            <w:r w:rsidRPr="002B6FF0">
              <w:rPr>
                <w:rFonts w:eastAsia="微軟正黑體" w:hint="eastAsia"/>
                <w:color w:val="000000"/>
                <w:lang w:eastAsia="zh-HK"/>
              </w:rPr>
              <w:t>東方第一大港－泉州</w:t>
            </w:r>
          </w:p>
        </w:tc>
        <w:tc>
          <w:tcPr>
            <w:tcW w:w="1454" w:type="dxa"/>
            <w:vMerge w:val="restart"/>
          </w:tcPr>
          <w:p w14:paraId="7DD1DB41" w14:textId="00348E0E" w:rsidR="00FE76D4" w:rsidRPr="00A03C46" w:rsidRDefault="00FE76D4" w:rsidP="004372A5">
            <w:pPr>
              <w:snapToGrid w:val="0"/>
              <w:spacing w:line="276" w:lineRule="auto"/>
              <w:contextualSpacing/>
              <w:jc w:val="center"/>
              <w:rPr>
                <w:rFonts w:asciiTheme="majorEastAsia" w:eastAsiaTheme="majorEastAsia" w:hAnsiTheme="majorEastAsia"/>
                <w:lang w:eastAsia="zh-HK"/>
              </w:rPr>
            </w:pPr>
            <w:r w:rsidRPr="002B6FF0">
              <w:rPr>
                <w:rFonts w:eastAsia="微軟正黑體"/>
                <w:noProof/>
                <w:color w:val="000000"/>
              </w:rPr>
              <w:drawing>
                <wp:inline distT="0" distB="0" distL="0" distR="0" wp14:anchorId="7B3A4DA7" wp14:editId="06C20412">
                  <wp:extent cx="828675" cy="828675"/>
                  <wp:effectExtent l="0" t="0" r="9525" b="9525"/>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6804185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FE76D4" w:rsidRPr="00A03C46" w14:paraId="52909A1F" w14:textId="77777777" w:rsidTr="004372A5">
        <w:trPr>
          <w:trHeight w:val="490"/>
        </w:trPr>
        <w:tc>
          <w:tcPr>
            <w:tcW w:w="2022" w:type="dxa"/>
            <w:tcBorders>
              <w:top w:val="nil"/>
              <w:bottom w:val="nil"/>
              <w:right w:val="nil"/>
            </w:tcBorders>
          </w:tcPr>
          <w:p w14:paraId="70B9F69E"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2936FE44"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r w:rsidRPr="00AF3379">
              <w:rPr>
                <w:rFonts w:eastAsia="微軟正黑體"/>
                <w:color w:val="000000"/>
                <w:lang w:eastAsia="zh-HK"/>
              </w:rPr>
              <w:t>The China Current</w:t>
            </w:r>
          </w:p>
        </w:tc>
        <w:tc>
          <w:tcPr>
            <w:tcW w:w="1454" w:type="dxa"/>
            <w:vMerge/>
          </w:tcPr>
          <w:p w14:paraId="3DC53BB6"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p>
        </w:tc>
      </w:tr>
      <w:tr w:rsidR="00FE76D4" w:rsidRPr="007F6401" w14:paraId="5E9AF1B2" w14:textId="77777777" w:rsidTr="004372A5">
        <w:tc>
          <w:tcPr>
            <w:tcW w:w="2022" w:type="dxa"/>
            <w:tcBorders>
              <w:top w:val="nil"/>
              <w:bottom w:val="nil"/>
              <w:right w:val="nil"/>
            </w:tcBorders>
          </w:tcPr>
          <w:p w14:paraId="10756B69" w14:textId="77777777" w:rsidR="00FE76D4" w:rsidRPr="00577068" w:rsidRDefault="00FE76D4"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3A64DF3" w14:textId="3077C208" w:rsidR="00FE76D4" w:rsidRPr="00744A74" w:rsidRDefault="00FE76D4" w:rsidP="004372A5">
            <w:pPr>
              <w:snapToGrid w:val="0"/>
              <w:spacing w:line="276" w:lineRule="auto"/>
              <w:contextualSpacing/>
              <w:jc w:val="both"/>
              <w:rPr>
                <w:rFonts w:asciiTheme="majorEastAsia" w:eastAsiaTheme="majorEastAsia" w:hAnsiTheme="majorEastAsia"/>
                <w:lang w:eastAsia="zh-HK"/>
              </w:rPr>
            </w:pPr>
            <w:r w:rsidRPr="002B6FF0">
              <w:rPr>
                <w:rFonts w:eastAsia="微軟正黑體"/>
              </w:rPr>
              <w:t>3</w:t>
            </w:r>
            <w:r w:rsidRPr="002B6FF0">
              <w:rPr>
                <w:rFonts w:eastAsia="微軟正黑體" w:hint="eastAsia"/>
                <w:lang w:eastAsia="zh-HK"/>
              </w:rPr>
              <w:t>分</w:t>
            </w:r>
            <w:r w:rsidRPr="002B6FF0">
              <w:rPr>
                <w:rFonts w:eastAsia="微軟正黑體"/>
              </w:rPr>
              <w:t>27</w:t>
            </w:r>
            <w:r w:rsidRPr="002B6FF0">
              <w:rPr>
                <w:rFonts w:eastAsia="微軟正黑體" w:hint="eastAsia"/>
                <w:lang w:eastAsia="zh-HK"/>
              </w:rPr>
              <w:t>秒（粵語</w:t>
            </w:r>
            <w:r w:rsidRPr="004E06EA">
              <w:rPr>
                <w:rFonts w:eastAsia="微軟正黑體" w:hint="eastAsia"/>
                <w:lang w:eastAsia="zh-HK"/>
              </w:rPr>
              <w:t>旁白，中文字幕</w:t>
            </w:r>
            <w:r w:rsidRPr="002B6FF0">
              <w:rPr>
                <w:rFonts w:eastAsia="微軟正黑體" w:hint="eastAsia"/>
                <w:lang w:eastAsia="zh-HK"/>
              </w:rPr>
              <w:t>）</w:t>
            </w:r>
          </w:p>
        </w:tc>
        <w:tc>
          <w:tcPr>
            <w:tcW w:w="1454" w:type="dxa"/>
            <w:vMerge/>
          </w:tcPr>
          <w:p w14:paraId="1E091C9A" w14:textId="77777777" w:rsidR="00FE76D4" w:rsidRPr="007F6401" w:rsidRDefault="00FE76D4" w:rsidP="004372A5">
            <w:pPr>
              <w:snapToGrid w:val="0"/>
              <w:rPr>
                <w:rFonts w:eastAsia="微軟正黑體"/>
                <w:color w:val="000000"/>
                <w:kern w:val="0"/>
              </w:rPr>
            </w:pPr>
          </w:p>
        </w:tc>
      </w:tr>
      <w:tr w:rsidR="00FE76D4" w:rsidRPr="00A03C46" w14:paraId="785770EB" w14:textId="77777777" w:rsidTr="004372A5">
        <w:tc>
          <w:tcPr>
            <w:tcW w:w="2022" w:type="dxa"/>
            <w:tcBorders>
              <w:top w:val="nil"/>
              <w:right w:val="nil"/>
            </w:tcBorders>
          </w:tcPr>
          <w:p w14:paraId="79372AE1" w14:textId="77777777" w:rsidR="00FE76D4" w:rsidRPr="00577068" w:rsidRDefault="00FE76D4"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BF15FE5" w14:textId="1FC05038" w:rsidR="00FE76D4" w:rsidRDefault="00FE76D4" w:rsidP="00FE76D4">
            <w:pPr>
              <w:snapToGrid w:val="0"/>
              <w:rPr>
                <w:rFonts w:eastAsia="微軟正黑體"/>
              </w:rPr>
            </w:pPr>
            <w:r w:rsidRPr="00FE76D4">
              <w:rPr>
                <w:rFonts w:eastAsia="微軟正黑體"/>
              </w:rPr>
              <w:t>https://chinacurrent.com/hk/story/22472/2021-</w:t>
            </w:r>
          </w:p>
          <w:p w14:paraId="23892833" w14:textId="499CD5EE" w:rsidR="00FE76D4" w:rsidRPr="00FE76D4" w:rsidRDefault="00FE76D4" w:rsidP="00FE76D4">
            <w:pPr>
              <w:snapToGrid w:val="0"/>
              <w:rPr>
                <w:rFonts w:eastAsia="微軟正黑體"/>
              </w:rPr>
            </w:pPr>
            <w:r w:rsidRPr="004C11A6">
              <w:rPr>
                <w:rFonts w:eastAsia="微軟正黑體"/>
              </w:rPr>
              <w:t>08-294-port-quanzhou</w:t>
            </w:r>
          </w:p>
        </w:tc>
        <w:tc>
          <w:tcPr>
            <w:tcW w:w="1454" w:type="dxa"/>
            <w:vMerge/>
          </w:tcPr>
          <w:p w14:paraId="5FD7E41F" w14:textId="77777777" w:rsidR="00FE76D4" w:rsidRPr="00A03C46" w:rsidRDefault="00FE76D4" w:rsidP="004372A5">
            <w:pPr>
              <w:snapToGrid w:val="0"/>
              <w:spacing w:line="276" w:lineRule="auto"/>
              <w:contextualSpacing/>
              <w:jc w:val="both"/>
              <w:rPr>
                <w:rFonts w:asciiTheme="majorEastAsia" w:eastAsiaTheme="majorEastAsia" w:hAnsiTheme="majorEastAsia"/>
                <w:lang w:eastAsia="zh-HK"/>
              </w:rPr>
            </w:pPr>
          </w:p>
        </w:tc>
      </w:tr>
    </w:tbl>
    <w:p w14:paraId="5585A6B8" w14:textId="000CE36F" w:rsidR="00FE76D4" w:rsidRDefault="00FE76D4" w:rsidP="00503F7F">
      <w:pPr>
        <w:ind w:left="0" w:firstLine="0"/>
        <w:rPr>
          <w:rFonts w:ascii="微軟正黑體" w:eastAsia="微軟正黑體" w:hAnsi="微軟正黑體"/>
          <w:b/>
          <w:lang w:eastAsia="zh-HK"/>
        </w:rPr>
      </w:pPr>
    </w:p>
    <w:p w14:paraId="3E8F4865" w14:textId="77777777" w:rsidR="00503F7F" w:rsidRPr="002B6FF0" w:rsidRDefault="00503F7F" w:rsidP="00503F7F">
      <w:pPr>
        <w:numPr>
          <w:ilvl w:val="0"/>
          <w:numId w:val="51"/>
        </w:numPr>
        <w:spacing w:afterLines="50" w:after="120" w:line="276" w:lineRule="auto"/>
        <w:rPr>
          <w:rFonts w:eastAsiaTheme="minorEastAsia"/>
        </w:rPr>
      </w:pPr>
      <w:r w:rsidRPr="002B6FF0">
        <w:rPr>
          <w:rFonts w:eastAsiaTheme="minorEastAsia" w:hint="eastAsia"/>
        </w:rPr>
        <w:t>根據視像片段甲，絲綢之路是古代中國連接亞洲、非洲和歐洲陸上商業貿易路</w:t>
      </w:r>
      <w:r w:rsidRPr="002B6FF0">
        <w:rPr>
          <w:rFonts w:eastAsiaTheme="minorEastAsia" w:hint="eastAsia"/>
          <w:lang w:eastAsia="zh-HK"/>
        </w:rPr>
        <w:t>線</w:t>
      </w:r>
      <w:r w:rsidRPr="002B6FF0">
        <w:rPr>
          <w:rFonts w:eastAsiaTheme="minorEastAsia" w:hint="eastAsia"/>
        </w:rPr>
        <w:t>，主要是商人將中國出産的甚麼商品經</w:t>
      </w:r>
      <w:r w:rsidRPr="002B6FF0">
        <w:rPr>
          <w:rFonts w:eastAsiaTheme="minorEastAsia" w:hint="eastAsia"/>
          <w:lang w:eastAsia="zh-HK"/>
        </w:rPr>
        <w:t>銷</w:t>
      </w:r>
      <w:r w:rsidRPr="002B6FF0">
        <w:rPr>
          <w:rFonts w:eastAsiaTheme="minorEastAsia" w:hint="eastAsia"/>
        </w:rPr>
        <w:t>到國外？</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3886BC29" w14:textId="77777777" w:rsidTr="006E0333">
        <w:tc>
          <w:tcPr>
            <w:tcW w:w="7880" w:type="dxa"/>
          </w:tcPr>
          <w:p w14:paraId="19D91852" w14:textId="77777777" w:rsidR="00503F7F" w:rsidRPr="002B6FF0" w:rsidRDefault="00503F7F" w:rsidP="006E0333">
            <w:pPr>
              <w:spacing w:line="360" w:lineRule="auto"/>
              <w:ind w:left="0" w:firstLine="0"/>
              <w:rPr>
                <w:rFonts w:eastAsiaTheme="minorEastAsia"/>
                <w:i/>
              </w:rPr>
            </w:pPr>
            <w:r w:rsidRPr="002B6FF0">
              <w:rPr>
                <w:rFonts w:eastAsiaTheme="minorEastAsia" w:hint="eastAsia"/>
                <w:i/>
                <w:color w:val="FF0000"/>
              </w:rPr>
              <w:t>絲綢、瓷器。</w:t>
            </w:r>
          </w:p>
        </w:tc>
      </w:tr>
    </w:tbl>
    <w:p w14:paraId="23ED377B" w14:textId="77777777" w:rsidR="00503F7F" w:rsidRPr="002B6FF0" w:rsidRDefault="00503F7F" w:rsidP="00503F7F">
      <w:pPr>
        <w:ind w:left="0" w:firstLine="0"/>
        <w:rPr>
          <w:rFonts w:eastAsiaTheme="minorEastAsia"/>
        </w:rPr>
      </w:pPr>
    </w:p>
    <w:p w14:paraId="5E762134" w14:textId="77777777" w:rsidR="00503F7F" w:rsidRDefault="00503F7F" w:rsidP="00503F7F">
      <w:pPr>
        <w:numPr>
          <w:ilvl w:val="0"/>
          <w:numId w:val="51"/>
        </w:numPr>
        <w:spacing w:line="276" w:lineRule="auto"/>
        <w:rPr>
          <w:rFonts w:eastAsiaTheme="minorEastAsia"/>
        </w:rPr>
      </w:pPr>
      <w:r w:rsidRPr="002B6FF0">
        <w:rPr>
          <w:rFonts w:eastAsiaTheme="minorEastAsia" w:hint="eastAsia"/>
        </w:rPr>
        <w:t>根據視像片段甲，</w:t>
      </w:r>
      <w:r>
        <w:rPr>
          <w:rFonts w:eastAsiaTheme="minorEastAsia" w:hint="eastAsia"/>
        </w:rPr>
        <w:t>以</w:t>
      </w:r>
      <w:r>
        <w:rPr>
          <w:rFonts w:eastAsiaTheme="minorEastAsia" w:hint="eastAsia"/>
          <w:lang w:eastAsia="zh-HK"/>
        </w:rPr>
        <w:t>下哪些</w:t>
      </w:r>
      <w:r w:rsidRPr="002B6FF0">
        <w:rPr>
          <w:rFonts w:eastAsiaTheme="minorEastAsia" w:hint="eastAsia"/>
        </w:rPr>
        <w:t>農作物是通過陸上絲路傳入中國？</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03F7F" w:rsidRPr="001E3CFE" w14:paraId="1C27C06E" w14:textId="77777777" w:rsidTr="006E0333">
        <w:tc>
          <w:tcPr>
            <w:tcW w:w="630" w:type="dxa"/>
          </w:tcPr>
          <w:p w14:paraId="74E4B894" w14:textId="77777777" w:rsidR="00503F7F" w:rsidRPr="001E3CFE" w:rsidRDefault="00503F7F" w:rsidP="006E0333">
            <w:pPr>
              <w:rPr>
                <w:rFonts w:eastAsiaTheme="minorEastAsia"/>
                <w:color w:val="000000"/>
              </w:rPr>
            </w:pPr>
            <w:r w:rsidRPr="001E3CFE">
              <w:rPr>
                <w:rFonts w:eastAsiaTheme="minorEastAsia"/>
                <w:color w:val="000000"/>
              </w:rPr>
              <w:t>(i)</w:t>
            </w:r>
          </w:p>
        </w:tc>
        <w:tc>
          <w:tcPr>
            <w:tcW w:w="6660" w:type="dxa"/>
          </w:tcPr>
          <w:p w14:paraId="058A0D2A" w14:textId="77777777" w:rsidR="00503F7F" w:rsidRPr="001E3CFE" w:rsidRDefault="00503F7F" w:rsidP="006E0333">
            <w:pPr>
              <w:rPr>
                <w:rFonts w:eastAsiaTheme="minorEastAsia"/>
                <w:color w:val="000000"/>
              </w:rPr>
            </w:pPr>
            <w:r w:rsidRPr="00C60D82">
              <w:rPr>
                <w:rFonts w:eastAsiaTheme="minorEastAsia" w:hint="eastAsia"/>
                <w:color w:val="000000"/>
                <w:lang w:eastAsia="zh-HK"/>
              </w:rPr>
              <w:t>番薯</w:t>
            </w:r>
          </w:p>
        </w:tc>
      </w:tr>
      <w:tr w:rsidR="00503F7F" w:rsidRPr="001E3CFE" w14:paraId="290709CB" w14:textId="77777777" w:rsidTr="006E0333">
        <w:tc>
          <w:tcPr>
            <w:tcW w:w="630" w:type="dxa"/>
          </w:tcPr>
          <w:p w14:paraId="3C0DE9F8" w14:textId="77777777" w:rsidR="00503F7F" w:rsidRPr="001E3CFE" w:rsidRDefault="00503F7F" w:rsidP="006E0333">
            <w:pPr>
              <w:rPr>
                <w:rFonts w:eastAsiaTheme="minorEastAsia"/>
                <w:color w:val="000000"/>
              </w:rPr>
            </w:pPr>
            <w:r w:rsidRPr="001E3CFE">
              <w:rPr>
                <w:rFonts w:eastAsiaTheme="minorEastAsia"/>
                <w:color w:val="000000"/>
              </w:rPr>
              <w:t>(ii)</w:t>
            </w:r>
          </w:p>
        </w:tc>
        <w:tc>
          <w:tcPr>
            <w:tcW w:w="6660" w:type="dxa"/>
          </w:tcPr>
          <w:p w14:paraId="7CD596CC" w14:textId="77777777" w:rsidR="00503F7F" w:rsidRPr="001E3CFE" w:rsidRDefault="00503F7F" w:rsidP="006E0333">
            <w:pPr>
              <w:rPr>
                <w:rFonts w:eastAsiaTheme="minorEastAsia"/>
                <w:color w:val="000000"/>
              </w:rPr>
            </w:pPr>
            <w:r w:rsidRPr="00C60D82">
              <w:rPr>
                <w:rFonts w:eastAsiaTheme="minorEastAsia" w:hint="eastAsia"/>
                <w:color w:val="000000"/>
                <w:lang w:eastAsia="zh-HK"/>
              </w:rPr>
              <w:t>粟米</w:t>
            </w:r>
          </w:p>
        </w:tc>
      </w:tr>
      <w:tr w:rsidR="00503F7F" w:rsidRPr="001E3CFE" w14:paraId="3B0FCB86" w14:textId="77777777" w:rsidTr="006E0333">
        <w:tc>
          <w:tcPr>
            <w:tcW w:w="630" w:type="dxa"/>
          </w:tcPr>
          <w:p w14:paraId="0E0F89FD" w14:textId="77777777" w:rsidR="00503F7F" w:rsidRPr="001E3CFE" w:rsidRDefault="00503F7F" w:rsidP="006E0333">
            <w:pPr>
              <w:rPr>
                <w:rFonts w:eastAsiaTheme="minorEastAsia"/>
              </w:rPr>
            </w:pPr>
            <w:r w:rsidRPr="001E3CFE">
              <w:rPr>
                <w:rFonts w:eastAsiaTheme="minorEastAsia"/>
              </w:rPr>
              <w:t>(iii)</w:t>
            </w:r>
          </w:p>
        </w:tc>
        <w:tc>
          <w:tcPr>
            <w:tcW w:w="6660" w:type="dxa"/>
          </w:tcPr>
          <w:p w14:paraId="052D6F34" w14:textId="77777777" w:rsidR="00503F7F" w:rsidRPr="001E3CFE" w:rsidRDefault="00503F7F" w:rsidP="006E0333">
            <w:pPr>
              <w:rPr>
                <w:rFonts w:eastAsiaTheme="minorEastAsia"/>
              </w:rPr>
            </w:pPr>
            <w:r>
              <w:rPr>
                <w:rFonts w:eastAsiaTheme="minorEastAsia" w:hint="eastAsia"/>
                <w:color w:val="000000"/>
                <w:lang w:eastAsia="zh-HK"/>
              </w:rPr>
              <w:t>馬鈴薯</w:t>
            </w:r>
          </w:p>
        </w:tc>
      </w:tr>
      <w:tr w:rsidR="00503F7F" w:rsidRPr="001E3CFE" w14:paraId="6FBED24E" w14:textId="77777777" w:rsidTr="006E0333">
        <w:tc>
          <w:tcPr>
            <w:tcW w:w="630" w:type="dxa"/>
          </w:tcPr>
          <w:p w14:paraId="67FF9EE8" w14:textId="77777777" w:rsidR="00503F7F" w:rsidRPr="001E3CFE" w:rsidRDefault="00503F7F" w:rsidP="004C11A6">
            <w:pPr>
              <w:ind w:left="0" w:firstLine="0"/>
              <w:rPr>
                <w:rFonts w:eastAsiaTheme="minorEastAsia"/>
                <w:color w:val="000000"/>
              </w:rPr>
            </w:pPr>
            <w:r w:rsidRPr="001E3CFE">
              <w:rPr>
                <w:rFonts w:eastAsiaTheme="minorEastAsia"/>
                <w:color w:val="000000"/>
              </w:rPr>
              <w:t>A</w:t>
            </w:r>
          </w:p>
          <w:p w14:paraId="54801235" w14:textId="77777777" w:rsidR="00503F7F" w:rsidRPr="001E3CFE" w:rsidRDefault="00503F7F" w:rsidP="006E0333">
            <w:pPr>
              <w:rPr>
                <w:rFonts w:eastAsiaTheme="minorEastAsia"/>
                <w:color w:val="000000"/>
              </w:rPr>
            </w:pPr>
            <w:r w:rsidRPr="001E3CFE">
              <w:rPr>
                <w:rFonts w:eastAsiaTheme="minorEastAsia"/>
                <w:color w:val="000000"/>
              </w:rPr>
              <w:t>B</w:t>
            </w:r>
          </w:p>
          <w:p w14:paraId="5047529F" w14:textId="77777777" w:rsidR="00503F7F" w:rsidRPr="001E3CFE" w:rsidRDefault="00503F7F" w:rsidP="006E0333">
            <w:pPr>
              <w:rPr>
                <w:rFonts w:eastAsiaTheme="minorEastAsia"/>
                <w:color w:val="000000"/>
              </w:rPr>
            </w:pPr>
            <w:r w:rsidRPr="001E3CFE">
              <w:rPr>
                <w:rFonts w:eastAsiaTheme="minorEastAsia"/>
                <w:color w:val="000000"/>
              </w:rPr>
              <w:t>C</w:t>
            </w:r>
          </w:p>
          <w:p w14:paraId="5B396FA8" w14:textId="77777777" w:rsidR="00503F7F" w:rsidRPr="001E3CFE" w:rsidRDefault="00503F7F" w:rsidP="006E0333">
            <w:pPr>
              <w:rPr>
                <w:rFonts w:eastAsiaTheme="minorEastAsia"/>
                <w:color w:val="000000"/>
              </w:rPr>
            </w:pPr>
            <w:r w:rsidRPr="001E3CFE">
              <w:rPr>
                <w:rFonts w:eastAsiaTheme="minorEastAsia"/>
                <w:color w:val="000000"/>
              </w:rPr>
              <w:t>D</w:t>
            </w:r>
          </w:p>
        </w:tc>
        <w:tc>
          <w:tcPr>
            <w:tcW w:w="6660" w:type="dxa"/>
          </w:tcPr>
          <w:p w14:paraId="457D6E53"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77FE4E60"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7211AC1D" w14:textId="77777777" w:rsidR="00503F7F" w:rsidRPr="001E3CFE" w:rsidRDefault="00503F7F"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p w14:paraId="2B04BC76" w14:textId="77777777" w:rsidR="00503F7F" w:rsidRPr="001E3CFE" w:rsidRDefault="00503F7F" w:rsidP="006E0333">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rPr>
              <w:t>(i</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3F7F" w:rsidRPr="001E3CFE" w14:paraId="68F0F3A2" w14:textId="77777777" w:rsidTr="006E0333">
        <w:tc>
          <w:tcPr>
            <w:tcW w:w="7290" w:type="dxa"/>
            <w:gridSpan w:val="2"/>
          </w:tcPr>
          <w:p w14:paraId="0696F991" w14:textId="38938C21" w:rsidR="00503F7F" w:rsidRPr="001E3CFE" w:rsidRDefault="00A70E38" w:rsidP="006E0333">
            <w:pPr>
              <w:spacing w:beforeLines="50" w:before="120"/>
              <w:rPr>
                <w:rFonts w:eastAsiaTheme="minorEastAsia"/>
                <w:color w:val="FF0000"/>
              </w:rPr>
            </w:pPr>
            <w:r>
              <w:rPr>
                <w:rFonts w:eastAsiaTheme="minorEastAsia"/>
                <w:color w:val="FF0000"/>
                <w:lang w:eastAsia="zh-HK"/>
              </w:rPr>
              <w:t>答案</w:t>
            </w:r>
            <w:r w:rsidR="00503F7F" w:rsidRPr="001E3CFE">
              <w:rPr>
                <w:rFonts w:eastAsiaTheme="minorEastAsia"/>
                <w:color w:val="FF0000"/>
              </w:rPr>
              <w:t>：</w:t>
            </w:r>
            <w:r w:rsidR="00503F7F">
              <w:rPr>
                <w:rFonts w:eastAsiaTheme="minorEastAsia" w:hint="eastAsia"/>
                <w:color w:val="FF0000"/>
              </w:rPr>
              <w:t>D</w:t>
            </w:r>
          </w:p>
        </w:tc>
      </w:tr>
    </w:tbl>
    <w:p w14:paraId="7EBF8462" w14:textId="77777777" w:rsidR="00503F7F" w:rsidRPr="002B6FF0" w:rsidRDefault="00503F7F" w:rsidP="00503F7F">
      <w:pPr>
        <w:ind w:left="0" w:firstLine="0"/>
        <w:rPr>
          <w:rFonts w:eastAsiaTheme="minorEastAsia"/>
        </w:rPr>
      </w:pPr>
    </w:p>
    <w:p w14:paraId="1446B172" w14:textId="77777777" w:rsidR="00503F7F" w:rsidRPr="002B6FF0" w:rsidRDefault="00503F7F" w:rsidP="00503F7F">
      <w:pPr>
        <w:numPr>
          <w:ilvl w:val="0"/>
          <w:numId w:val="51"/>
        </w:numPr>
        <w:spacing w:line="276" w:lineRule="auto"/>
        <w:rPr>
          <w:rFonts w:eastAsiaTheme="minorEastAsia"/>
        </w:rPr>
      </w:pPr>
      <w:r w:rsidRPr="002B6FF0">
        <w:rPr>
          <w:rFonts w:eastAsiaTheme="minorEastAsia" w:hint="eastAsia"/>
        </w:rPr>
        <w:t>根據視像片段乙，泉州對於古代海上絲綢之路有甚麼重要性？</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0AFE6797" w14:textId="77777777" w:rsidTr="006E0333">
        <w:tc>
          <w:tcPr>
            <w:tcW w:w="7880" w:type="dxa"/>
          </w:tcPr>
          <w:p w14:paraId="7712100B" w14:textId="77777777" w:rsidR="00503F7F" w:rsidRPr="002B6FF0" w:rsidRDefault="00503F7F" w:rsidP="006E0333">
            <w:pPr>
              <w:spacing w:line="360" w:lineRule="auto"/>
              <w:ind w:left="0" w:firstLine="0"/>
              <w:rPr>
                <w:rFonts w:eastAsiaTheme="minorEastAsia"/>
                <w:i/>
              </w:rPr>
            </w:pPr>
            <w:r w:rsidRPr="002B6FF0">
              <w:rPr>
                <w:rFonts w:eastAsiaTheme="minorEastAsia" w:hint="eastAsia"/>
                <w:i/>
                <w:color w:val="FF0000"/>
                <w:lang w:eastAsia="zh-HK"/>
              </w:rPr>
              <w:t>泉州</w:t>
            </w:r>
            <w:r w:rsidRPr="002B6FF0">
              <w:rPr>
                <w:rFonts w:eastAsiaTheme="minorEastAsia" w:hint="eastAsia"/>
                <w:i/>
                <w:color w:val="FF0000"/>
              </w:rPr>
              <w:t>曾是古代海上絲綢之路的起點。</w:t>
            </w:r>
          </w:p>
        </w:tc>
      </w:tr>
    </w:tbl>
    <w:p w14:paraId="5CD8CD6B" w14:textId="77777777" w:rsidR="00503F7F" w:rsidRPr="002B6FF0" w:rsidRDefault="00503F7F" w:rsidP="00503F7F">
      <w:pPr>
        <w:ind w:left="0" w:firstLine="0"/>
        <w:rPr>
          <w:b/>
          <w:sz w:val="28"/>
        </w:rPr>
      </w:pPr>
    </w:p>
    <w:p w14:paraId="044D593E" w14:textId="77777777" w:rsidR="00503F7F" w:rsidRPr="002B6FF0" w:rsidRDefault="00503F7F" w:rsidP="00503F7F">
      <w:pPr>
        <w:numPr>
          <w:ilvl w:val="0"/>
          <w:numId w:val="51"/>
        </w:numPr>
        <w:spacing w:line="276" w:lineRule="auto"/>
        <w:rPr>
          <w:rFonts w:eastAsiaTheme="minorEastAsia"/>
        </w:rPr>
      </w:pPr>
      <w:r w:rsidRPr="002B6FF0">
        <w:rPr>
          <w:rFonts w:eastAsiaTheme="minorEastAsia" w:hint="eastAsia"/>
        </w:rPr>
        <w:lastRenderedPageBreak/>
        <w:t>根據視像片段乙</w:t>
      </w:r>
      <w:r>
        <w:rPr>
          <w:rFonts w:eastAsiaTheme="minorEastAsia" w:hint="eastAsia"/>
        </w:rPr>
        <w:t>，</w:t>
      </w:r>
      <w:r>
        <w:rPr>
          <w:rFonts w:eastAsiaTheme="minorEastAsia" w:hint="eastAsia"/>
          <w:lang w:eastAsia="zh-HK"/>
        </w:rPr>
        <w:t>舉</w:t>
      </w:r>
      <w:r w:rsidRPr="002B6FF0">
        <w:rPr>
          <w:rFonts w:eastAsiaTheme="minorEastAsia" w:hint="eastAsia"/>
        </w:rPr>
        <w:t>出</w:t>
      </w:r>
      <w:r>
        <w:rPr>
          <w:rFonts w:eastAsiaTheme="minorEastAsia" w:hint="eastAsia"/>
          <w:lang w:eastAsia="zh-HK"/>
        </w:rPr>
        <w:t>一項</w:t>
      </w:r>
      <w:r w:rsidRPr="002B6FF0">
        <w:rPr>
          <w:rFonts w:eastAsiaTheme="minorEastAsia" w:hint="eastAsia"/>
        </w:rPr>
        <w:t>物證</w:t>
      </w:r>
      <w:r>
        <w:rPr>
          <w:rFonts w:eastAsiaTheme="minorEastAsia" w:hint="eastAsia"/>
        </w:rPr>
        <w:t>，</w:t>
      </w:r>
      <w:r>
        <w:rPr>
          <w:rFonts w:eastAsiaTheme="minorEastAsia" w:hint="eastAsia"/>
          <w:lang w:eastAsia="zh-HK"/>
        </w:rPr>
        <w:t>證明</w:t>
      </w:r>
      <w:r w:rsidRPr="002B6FF0">
        <w:rPr>
          <w:rFonts w:eastAsiaTheme="minorEastAsia" w:hint="eastAsia"/>
        </w:rPr>
        <w:t>波斯、阿拉伯等地商人</w:t>
      </w:r>
      <w:r>
        <w:rPr>
          <w:rFonts w:eastAsiaTheme="minorEastAsia" w:hint="eastAsia"/>
          <w:lang w:eastAsia="zh-HK"/>
        </w:rPr>
        <w:t>早在一千年</w:t>
      </w:r>
      <w:r w:rsidR="00720D48">
        <w:rPr>
          <w:rFonts w:eastAsiaTheme="minorEastAsia" w:hint="eastAsia"/>
          <w:lang w:eastAsia="zh-HK"/>
        </w:rPr>
        <w:t>前</w:t>
      </w:r>
      <w:r>
        <w:rPr>
          <w:rFonts w:eastAsiaTheme="minorEastAsia" w:hint="eastAsia"/>
        </w:rPr>
        <w:t>，</w:t>
      </w:r>
      <w:r>
        <w:rPr>
          <w:rFonts w:eastAsiaTheme="minorEastAsia" w:hint="eastAsia"/>
          <w:lang w:eastAsia="zh-HK"/>
        </w:rPr>
        <w:t>已</w:t>
      </w:r>
      <w:r w:rsidRPr="002B6FF0">
        <w:rPr>
          <w:rFonts w:eastAsiaTheme="minorEastAsia" w:hint="eastAsia"/>
        </w:rPr>
        <w:t>跨洋來泉州營商的？</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2B6FF0" w14:paraId="16FD4662" w14:textId="77777777" w:rsidTr="006E0333">
        <w:tc>
          <w:tcPr>
            <w:tcW w:w="7880" w:type="dxa"/>
          </w:tcPr>
          <w:p w14:paraId="26654B0F" w14:textId="77777777" w:rsidR="00503F7F" w:rsidRPr="00B47DBA" w:rsidRDefault="00B47DBA" w:rsidP="00B47DBA">
            <w:pPr>
              <w:spacing w:line="360" w:lineRule="auto"/>
              <w:ind w:left="0" w:firstLine="0"/>
              <w:rPr>
                <w:rFonts w:eastAsiaTheme="minorEastAsia"/>
                <w:i/>
              </w:rPr>
            </w:pPr>
            <w:r w:rsidRPr="00B47DBA">
              <w:rPr>
                <w:rFonts w:eastAsiaTheme="minorEastAsia" w:hint="eastAsia"/>
                <w:i/>
                <w:color w:val="FF0000"/>
              </w:rPr>
              <w:t>泉州</w:t>
            </w:r>
            <w:r w:rsidR="00503F7F" w:rsidRPr="00B47DBA">
              <w:rPr>
                <w:rFonts w:eastAsiaTheme="minorEastAsia" w:hint="eastAsia"/>
                <w:i/>
                <w:color w:val="FF0000"/>
              </w:rPr>
              <w:t>具有阿拉伯建築風格的清真寺。</w:t>
            </w:r>
          </w:p>
        </w:tc>
      </w:tr>
    </w:tbl>
    <w:p w14:paraId="0D81DF78" w14:textId="77777777" w:rsidR="00503F7F" w:rsidRPr="002B6FF0" w:rsidRDefault="00503F7F" w:rsidP="00503F7F">
      <w:pPr>
        <w:ind w:left="0" w:firstLine="0"/>
        <w:rPr>
          <w:b/>
          <w:sz w:val="28"/>
        </w:rPr>
      </w:pPr>
    </w:p>
    <w:p w14:paraId="4A66A51B" w14:textId="77777777" w:rsidR="00503F7F" w:rsidRPr="002B6FF0" w:rsidRDefault="00503F7F" w:rsidP="00503F7F">
      <w:pPr>
        <w:pStyle w:val="ListParagraph"/>
        <w:numPr>
          <w:ilvl w:val="0"/>
          <w:numId w:val="51"/>
        </w:numPr>
        <w:rPr>
          <w:rFonts w:ascii="新細明體" w:hAnsi="新細明體"/>
          <w:lang w:eastAsia="zh-HK"/>
        </w:rPr>
      </w:pPr>
      <w:r w:rsidRPr="002B6FF0">
        <w:rPr>
          <w:rFonts w:eastAsiaTheme="minorEastAsia" w:hint="eastAsia"/>
          <w:lang w:eastAsia="zh-HK"/>
        </w:rPr>
        <w:t>根</w:t>
      </w:r>
      <w:r w:rsidRPr="002B6FF0">
        <w:rPr>
          <w:rFonts w:eastAsiaTheme="minorEastAsia" w:hint="eastAsia"/>
        </w:rPr>
        <w:t>據視像片段乙，</w:t>
      </w:r>
      <w:r w:rsidRPr="002B6FF0">
        <w:rPr>
          <w:rFonts w:hint="eastAsia"/>
          <w:lang w:eastAsia="zh-HK"/>
        </w:rPr>
        <w:t>我國北宋時期於泉州設立類似現代</w:t>
      </w:r>
      <w:r w:rsidRPr="002B6FF0">
        <w:rPr>
          <w:rFonts w:ascii="新細明體" w:hAnsi="新細明體" w:hint="eastAsia"/>
          <w:lang w:eastAsia="zh-HK"/>
        </w:rPr>
        <w:t>「海關」的政</w:t>
      </w:r>
      <w:r w:rsidRPr="002B6FF0">
        <w:rPr>
          <w:rFonts w:ascii="新細明體" w:hAnsi="新細明體" w:hint="eastAsia"/>
        </w:rPr>
        <w:t>府</w:t>
      </w:r>
      <w:r w:rsidRPr="002B6FF0">
        <w:rPr>
          <w:rFonts w:ascii="新細明體" w:hAnsi="新細明體" w:hint="eastAsia"/>
          <w:lang w:eastAsia="zh-HK"/>
        </w:rPr>
        <w:t>機</w:t>
      </w:r>
      <w:r w:rsidRPr="002B6FF0">
        <w:rPr>
          <w:rFonts w:ascii="新細明體" w:hAnsi="新細明體" w:hint="eastAsia"/>
        </w:rPr>
        <w:t>構，</w:t>
      </w:r>
      <w:r w:rsidRPr="002B6FF0">
        <w:rPr>
          <w:rFonts w:ascii="新細明體" w:hAnsi="新細明體" w:hint="eastAsia"/>
          <w:lang w:eastAsia="zh-HK"/>
        </w:rPr>
        <w:t>它稱作甚</w:t>
      </w:r>
      <w:r w:rsidRPr="002B6FF0">
        <w:rPr>
          <w:rFonts w:ascii="新細明體" w:hAnsi="新細明體" w:hint="eastAsia"/>
        </w:rPr>
        <w:t>麼？</w:t>
      </w:r>
      <w:r w:rsidRPr="002B6FF0">
        <w:rPr>
          <w:rFonts w:ascii="新細明體" w:hAnsi="新細明體" w:hint="eastAsia"/>
          <w:lang w:eastAsia="zh-HK"/>
        </w:rPr>
        <w:t>它具</w:t>
      </w:r>
      <w:r w:rsidRPr="002B6FF0">
        <w:rPr>
          <w:rFonts w:ascii="新細明體" w:hAnsi="新細明體" w:hint="eastAsia"/>
        </w:rPr>
        <w:t>備</w:t>
      </w:r>
      <w:r w:rsidRPr="002B6FF0">
        <w:rPr>
          <w:rFonts w:ascii="新細明體" w:hAnsi="新細明體" w:hint="eastAsia"/>
          <w:lang w:eastAsia="zh-HK"/>
        </w:rPr>
        <w:t>甚</w:t>
      </w:r>
      <w:r w:rsidRPr="002B6FF0">
        <w:rPr>
          <w:rFonts w:ascii="新細明體" w:hAnsi="新細明體" w:hint="eastAsia"/>
        </w:rPr>
        <w:t>麼</w:t>
      </w:r>
      <w:r w:rsidRPr="002B6FF0">
        <w:rPr>
          <w:rFonts w:ascii="新細明體" w:hAnsi="新細明體" w:hint="eastAsia"/>
          <w:lang w:eastAsia="zh-HK"/>
        </w:rPr>
        <w:t>功</w:t>
      </w:r>
      <w:r w:rsidRPr="002B6FF0">
        <w:rPr>
          <w:rFonts w:ascii="新細明體" w:hAnsi="新細明體" w:hint="eastAsia"/>
        </w:rPr>
        <w:t>能？</w:t>
      </w: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03F7F" w:rsidRPr="00AE7F58" w14:paraId="41C617EC" w14:textId="77777777" w:rsidTr="006E0333">
        <w:tc>
          <w:tcPr>
            <w:tcW w:w="7880" w:type="dxa"/>
          </w:tcPr>
          <w:p w14:paraId="5ED8E495" w14:textId="77777777" w:rsidR="00503F7F" w:rsidRPr="00AE7F58" w:rsidRDefault="00503F7F" w:rsidP="006E0333">
            <w:pPr>
              <w:spacing w:line="360" w:lineRule="auto"/>
              <w:ind w:left="0" w:firstLine="0"/>
              <w:rPr>
                <w:rFonts w:eastAsiaTheme="minorEastAsia"/>
                <w:i/>
              </w:rPr>
            </w:pPr>
            <w:r w:rsidRPr="002B6FF0">
              <w:rPr>
                <w:rFonts w:eastAsiaTheme="minorEastAsia" w:hint="eastAsia"/>
                <w:i/>
                <w:color w:val="FF0000"/>
                <w:lang w:eastAsia="zh-HK"/>
              </w:rPr>
              <w:t>泉州市舶司</w:t>
            </w:r>
            <w:r w:rsidRPr="002B6FF0">
              <w:rPr>
                <w:rFonts w:eastAsiaTheme="minorEastAsia" w:hint="eastAsia"/>
                <w:i/>
                <w:color w:val="FF0000"/>
              </w:rPr>
              <w:t>。它</w:t>
            </w:r>
            <w:r w:rsidR="00B47DBA" w:rsidRPr="00B47DBA">
              <w:rPr>
                <w:rFonts w:eastAsiaTheme="minorEastAsia" w:hint="eastAsia"/>
                <w:i/>
                <w:color w:val="FF0000"/>
              </w:rPr>
              <w:t>的功能是</w:t>
            </w:r>
            <w:r w:rsidRPr="002B6FF0">
              <w:rPr>
                <w:rFonts w:eastAsiaTheme="minorEastAsia" w:hint="eastAsia"/>
                <w:i/>
                <w:color w:val="FF0000"/>
                <w:lang w:eastAsia="zh-HK"/>
              </w:rPr>
              <w:t>管</w:t>
            </w:r>
            <w:r w:rsidRPr="002B6FF0">
              <w:rPr>
                <w:rFonts w:eastAsiaTheme="minorEastAsia" w:hint="eastAsia"/>
                <w:i/>
                <w:color w:val="FF0000"/>
              </w:rPr>
              <w:t>理</w:t>
            </w:r>
            <w:r w:rsidRPr="002B6FF0">
              <w:rPr>
                <w:rFonts w:eastAsiaTheme="minorEastAsia" w:hint="eastAsia"/>
                <w:i/>
                <w:color w:val="FF0000"/>
                <w:lang w:eastAsia="zh-HK"/>
              </w:rPr>
              <w:t>著大小海洋貿</w:t>
            </w:r>
            <w:r w:rsidRPr="002B6FF0">
              <w:rPr>
                <w:rFonts w:eastAsiaTheme="minorEastAsia" w:hint="eastAsia"/>
                <w:i/>
                <w:color w:val="FF0000"/>
              </w:rPr>
              <w:t>易</w:t>
            </w:r>
            <w:r w:rsidRPr="002B6FF0">
              <w:rPr>
                <w:rFonts w:eastAsiaTheme="minorEastAsia" w:hint="eastAsia"/>
                <w:i/>
                <w:color w:val="FF0000"/>
                <w:lang w:eastAsia="zh-HK"/>
              </w:rPr>
              <w:t>事務</w:t>
            </w:r>
            <w:r w:rsidRPr="002B6FF0">
              <w:rPr>
                <w:rFonts w:eastAsiaTheme="minorEastAsia" w:hint="eastAsia"/>
                <w:i/>
                <w:color w:val="FF0000"/>
              </w:rPr>
              <w:t>。</w:t>
            </w:r>
          </w:p>
        </w:tc>
      </w:tr>
    </w:tbl>
    <w:p w14:paraId="679092DF" w14:textId="77777777" w:rsidR="00503F7F" w:rsidRPr="005A72C5" w:rsidRDefault="00503F7F" w:rsidP="00503F7F">
      <w:pPr>
        <w:ind w:left="0" w:firstLine="0"/>
        <w:rPr>
          <w:b/>
          <w:sz w:val="28"/>
        </w:rPr>
      </w:pPr>
    </w:p>
    <w:p w14:paraId="305F628F" w14:textId="77777777" w:rsidR="001B4D5E" w:rsidRPr="00AE7F58" w:rsidRDefault="001B4D5E">
      <w:pPr>
        <w:rPr>
          <w:b/>
          <w:sz w:val="28"/>
        </w:rPr>
      </w:pPr>
      <w:r w:rsidRPr="00AE7F58">
        <w:rPr>
          <w:b/>
          <w:sz w:val="28"/>
        </w:rPr>
        <w:br w:type="page"/>
      </w:r>
    </w:p>
    <w:p w14:paraId="5654D0DA" w14:textId="77777777" w:rsidR="00384C53" w:rsidRDefault="00384C53" w:rsidP="00384C53">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0EDD3149" w14:textId="77777777" w:rsidR="00384C53" w:rsidRDefault="00384C53" w:rsidP="00384C53">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九</w:t>
      </w:r>
      <w:r>
        <w:rPr>
          <w:rFonts w:ascii="新細明體" w:hAnsi="新細明體" w:hint="eastAsia"/>
          <w:b/>
          <w:noProof/>
          <w:lang w:eastAsia="zh-HK"/>
        </w:rPr>
        <w:t>課節</w:t>
      </w:r>
      <w:r>
        <w:rPr>
          <w:rFonts w:ascii="新細明體" w:hAnsi="新細明體" w:hint="eastAsia"/>
          <w:b/>
          <w:noProof/>
        </w:rPr>
        <w:t>）</w:t>
      </w:r>
    </w:p>
    <w:p w14:paraId="56B87B2F" w14:textId="77777777" w:rsidR="00384C53" w:rsidRDefault="00384C53" w:rsidP="00384C53">
      <w:pPr>
        <w:spacing w:line="276" w:lineRule="auto"/>
        <w:ind w:left="0" w:firstLine="0"/>
        <w:jc w:val="center"/>
        <w:rPr>
          <w:b/>
          <w:sz w:val="28"/>
        </w:rPr>
      </w:pPr>
      <w:r w:rsidRPr="00CB2EE7">
        <w:rPr>
          <w:rFonts w:ascii="新細明體" w:hAnsi="新細明體" w:hint="eastAsia"/>
          <w:b/>
          <w:lang w:eastAsia="zh-HK"/>
        </w:rPr>
        <w:t>學與教材料</w:t>
      </w:r>
    </w:p>
    <w:p w14:paraId="7E5AA6B7" w14:textId="77777777" w:rsidR="00384C53" w:rsidRDefault="00384C53" w:rsidP="00615E42">
      <w:pPr>
        <w:spacing w:line="276" w:lineRule="auto"/>
        <w:ind w:left="0" w:firstLine="0"/>
        <w:rPr>
          <w:b/>
          <w:sz w:val="28"/>
        </w:rPr>
      </w:pPr>
    </w:p>
    <w:p w14:paraId="76BAC937" w14:textId="77777777" w:rsidR="00C17518" w:rsidRDefault="00C17518" w:rsidP="00350384">
      <w:pPr>
        <w:ind w:left="0" w:firstLine="0"/>
        <w:rPr>
          <w:rFonts w:ascii="微軟正黑體" w:eastAsia="微軟正黑體" w:hAnsi="微軟正黑體"/>
          <w:b/>
          <w:sz w:val="28"/>
        </w:rPr>
      </w:pPr>
      <w:r w:rsidRPr="00C17518">
        <w:rPr>
          <w:rFonts w:ascii="微軟正黑體" w:eastAsia="微軟正黑體" w:hAnsi="微軟正黑體" w:hint="eastAsia"/>
          <w:b/>
          <w:sz w:val="28"/>
        </w:rPr>
        <w:t>「一帶一路」對國家帶來的機遇與挑戰：對外關係</w:t>
      </w:r>
    </w:p>
    <w:p w14:paraId="76C6443B" w14:textId="77777777" w:rsidR="00350384" w:rsidRPr="00AE7F58" w:rsidRDefault="00A75FDB" w:rsidP="00350384">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00C17518">
        <w:rPr>
          <w:rFonts w:ascii="微軟正黑體" w:eastAsia="微軟正黑體" w:hAnsi="微軟正黑體" w:hint="eastAsia"/>
          <w:b/>
          <w:sz w:val="28"/>
          <w:lang w:eastAsia="zh-HK"/>
        </w:rPr>
        <w:t>九</w:t>
      </w:r>
    </w:p>
    <w:p w14:paraId="2F347203" w14:textId="77777777" w:rsidR="00350384" w:rsidRPr="00AE7F58" w:rsidRDefault="00350384" w:rsidP="00350384">
      <w:pPr>
        <w:ind w:left="0" w:firstLine="0"/>
        <w:rPr>
          <w:lang w:eastAsia="zh-HK"/>
        </w:rPr>
      </w:pPr>
    </w:p>
    <w:p w14:paraId="0A06AA32" w14:textId="77777777" w:rsidR="003B3BE1" w:rsidRDefault="00A75FDB" w:rsidP="003B3BE1">
      <w:pPr>
        <w:ind w:left="0" w:firstLine="0"/>
        <w:rPr>
          <w:rFonts w:ascii="微軟正黑體" w:eastAsia="微軟正黑體" w:hAnsi="微軟正黑體"/>
          <w:b/>
          <w:lang w:eastAsia="zh-HK"/>
        </w:rPr>
      </w:pPr>
      <w:r w:rsidRPr="00384C53">
        <w:rPr>
          <w:rFonts w:ascii="微軟正黑體" w:eastAsia="微軟正黑體" w:hAnsi="微軟正黑體" w:hint="eastAsia"/>
          <w:b/>
        </w:rPr>
        <w:t>資料</w:t>
      </w:r>
      <w:r w:rsidR="00F96374" w:rsidRPr="00384C53">
        <w:rPr>
          <w:rFonts w:ascii="微軟正黑體" w:eastAsia="微軟正黑體" w:hAnsi="微軟正黑體" w:hint="eastAsia"/>
          <w:b/>
          <w:lang w:eastAsia="zh-HK"/>
        </w:rPr>
        <w:t>一</w:t>
      </w:r>
    </w:p>
    <w:tbl>
      <w:tblPr>
        <w:tblStyle w:val="TableGrid"/>
        <w:tblW w:w="0" w:type="auto"/>
        <w:tblLook w:val="04A0" w:firstRow="1" w:lastRow="0" w:firstColumn="1" w:lastColumn="0" w:noHBand="0" w:noVBand="1"/>
      </w:tblPr>
      <w:tblGrid>
        <w:gridCol w:w="8296"/>
      </w:tblGrid>
      <w:tr w:rsidR="00427961" w:rsidRPr="000941BC" w14:paraId="10F79255" w14:textId="77777777" w:rsidTr="006E0333">
        <w:tc>
          <w:tcPr>
            <w:tcW w:w="8296" w:type="dxa"/>
          </w:tcPr>
          <w:p w14:paraId="3CBBF01E" w14:textId="77777777" w:rsidR="00427961" w:rsidRPr="000941BC" w:rsidRDefault="00427961" w:rsidP="006E0333">
            <w:pPr>
              <w:snapToGrid w:val="0"/>
              <w:ind w:left="0" w:firstLine="0"/>
              <w:jc w:val="both"/>
              <w:rPr>
                <w:rFonts w:ascii="微軟正黑體" w:eastAsia="微軟正黑體" w:hAnsi="微軟正黑體"/>
                <w:lang w:eastAsia="zh-HK"/>
              </w:rPr>
            </w:pPr>
            <w:r w:rsidRPr="000941BC">
              <w:rPr>
                <w:rFonts w:ascii="微軟正黑體" w:eastAsia="微軟正黑體" w:hAnsi="微軟正黑體" w:hint="eastAsia"/>
                <w:lang w:eastAsia="zh-HK"/>
              </w:rPr>
              <w:t>「和平共處五項原則」是20世紀50年代，我國政府為了發展同新興民族國家尤其是鄰近民族獨立國家的關係，提出的五項外交基本原則。其表述幾經斟酌，最後確定為：互相尊重主權和領土完整、互不侵犯、互不干涉內政、平等互利、和平共處。1953年12月，在同印度政府就西藏地方關係問題進行談判時，周恩來首次提出和平共處五項原則。1954年6月，周恩來在訪問印度、緬甸期間，分別與兩國總理發表聯合聲明，共同倡導和平共處五項原則作為處理國際關係的準則。後來，和平共處五項原則成為我國處理一般國際關係的準則，並被國際社會普遍接受，為推動建立公正合理的新型國際關係作出了重大貢獻。</w:t>
            </w:r>
          </w:p>
        </w:tc>
      </w:tr>
    </w:tbl>
    <w:p w14:paraId="04B57BC8" w14:textId="77777777" w:rsidR="00427961" w:rsidRPr="000941BC" w:rsidRDefault="00427961" w:rsidP="00427961">
      <w:pPr>
        <w:snapToGrid w:val="0"/>
        <w:ind w:left="0" w:firstLine="0"/>
        <w:rPr>
          <w:rFonts w:eastAsiaTheme="minorEastAsia"/>
          <w:sz w:val="22"/>
          <w:szCs w:val="22"/>
          <w:lang w:eastAsia="zh-HK"/>
        </w:rPr>
      </w:pPr>
      <w:r w:rsidRPr="000941BC">
        <w:rPr>
          <w:rFonts w:eastAsiaTheme="minorEastAsia"/>
          <w:sz w:val="22"/>
          <w:szCs w:val="22"/>
          <w:lang w:eastAsia="zh-HK"/>
        </w:rPr>
        <w:t>資</w:t>
      </w:r>
      <w:r w:rsidRPr="000941BC">
        <w:rPr>
          <w:rFonts w:eastAsiaTheme="minorEastAsia"/>
          <w:sz w:val="22"/>
          <w:szCs w:val="22"/>
        </w:rPr>
        <w:t>料</w:t>
      </w:r>
      <w:r w:rsidRPr="000941BC">
        <w:rPr>
          <w:rFonts w:eastAsiaTheme="minorEastAsia"/>
          <w:sz w:val="22"/>
          <w:szCs w:val="22"/>
          <w:lang w:eastAsia="zh-HK"/>
        </w:rPr>
        <w:t>來源</w:t>
      </w:r>
      <w:r w:rsidRPr="000941BC">
        <w:rPr>
          <w:rFonts w:eastAsiaTheme="minorEastAsia"/>
          <w:sz w:val="22"/>
          <w:szCs w:val="22"/>
        </w:rPr>
        <w:t>：</w:t>
      </w:r>
      <w:r w:rsidRPr="000941BC">
        <w:rPr>
          <w:rFonts w:eastAsiaTheme="minorEastAsia"/>
          <w:sz w:val="22"/>
          <w:szCs w:val="22"/>
          <w:lang w:eastAsia="zh-HK"/>
        </w:rPr>
        <w:t>中華人民共</w:t>
      </w:r>
      <w:r w:rsidRPr="000941BC">
        <w:rPr>
          <w:rFonts w:eastAsiaTheme="minorEastAsia"/>
          <w:sz w:val="22"/>
          <w:szCs w:val="22"/>
        </w:rPr>
        <w:t>和國</w:t>
      </w:r>
      <w:r w:rsidRPr="000941BC">
        <w:rPr>
          <w:rFonts w:eastAsiaTheme="minorEastAsia"/>
          <w:sz w:val="22"/>
          <w:szCs w:val="22"/>
          <w:lang w:eastAsia="zh-HK"/>
        </w:rPr>
        <w:t>司</w:t>
      </w:r>
      <w:r w:rsidRPr="000941BC">
        <w:rPr>
          <w:rFonts w:eastAsiaTheme="minorEastAsia"/>
          <w:sz w:val="22"/>
          <w:szCs w:val="22"/>
        </w:rPr>
        <w:t>法</w:t>
      </w:r>
      <w:r w:rsidRPr="000941BC">
        <w:rPr>
          <w:rFonts w:eastAsiaTheme="minorEastAsia"/>
          <w:sz w:val="22"/>
          <w:szCs w:val="22"/>
          <w:lang w:eastAsia="zh-HK"/>
        </w:rPr>
        <w:t>部</w:t>
      </w:r>
    </w:p>
    <w:p w14:paraId="415A6446" w14:textId="77777777" w:rsidR="00427961" w:rsidRPr="000941BC" w:rsidRDefault="00427961" w:rsidP="00427961">
      <w:pPr>
        <w:snapToGrid w:val="0"/>
        <w:ind w:left="0" w:firstLine="0"/>
        <w:rPr>
          <w:rFonts w:eastAsiaTheme="minorEastAsia"/>
          <w:b/>
          <w:sz w:val="22"/>
          <w:szCs w:val="22"/>
          <w:lang w:eastAsia="zh-HK"/>
        </w:rPr>
      </w:pPr>
      <w:r w:rsidRPr="00187509">
        <w:t>http://www.moj.gov.cn/pub/sfbgw/zwgkztzl/2021nzt/dsxxjy20210506/dszl/dsbk/202105/t20210511_391725.html</w:t>
      </w:r>
    </w:p>
    <w:p w14:paraId="43C5A93F" w14:textId="77777777" w:rsidR="00427961" w:rsidRDefault="00427961" w:rsidP="00427961">
      <w:pPr>
        <w:tabs>
          <w:tab w:val="left" w:pos="426"/>
          <w:tab w:val="left" w:pos="993"/>
        </w:tabs>
        <w:ind w:left="993" w:firstLine="0"/>
        <w:rPr>
          <w:rFonts w:eastAsiaTheme="minorEastAsia"/>
        </w:rPr>
      </w:pPr>
    </w:p>
    <w:p w14:paraId="10FAAB3C" w14:textId="77777777" w:rsidR="00427961" w:rsidRDefault="00427961" w:rsidP="004C11A6">
      <w:pPr>
        <w:numPr>
          <w:ilvl w:val="0"/>
          <w:numId w:val="101"/>
        </w:numPr>
        <w:tabs>
          <w:tab w:val="left" w:pos="426"/>
          <w:tab w:val="left" w:pos="993"/>
        </w:tabs>
        <w:rPr>
          <w:rFonts w:eastAsiaTheme="minorEastAsia"/>
        </w:rPr>
      </w:pPr>
      <w:r w:rsidRPr="00224A8D">
        <w:rPr>
          <w:rFonts w:eastAsiaTheme="minorEastAsia" w:hint="eastAsia"/>
        </w:rPr>
        <w:t>根據資料一，</w:t>
      </w:r>
      <w:r>
        <w:rPr>
          <w:rFonts w:eastAsiaTheme="minorEastAsia" w:hint="eastAsia"/>
          <w:lang w:eastAsia="zh-HK"/>
        </w:rPr>
        <w:t>以下哪項</w:t>
      </w:r>
      <w:r w:rsidRPr="0043662E">
        <w:rPr>
          <w:rFonts w:eastAsiaTheme="minorEastAsia" w:hint="eastAsia"/>
          <w:b/>
          <w:lang w:eastAsia="zh-HK"/>
        </w:rPr>
        <w:t>不是</w:t>
      </w:r>
      <w:r w:rsidRPr="000941BC">
        <w:rPr>
          <w:rFonts w:asciiTheme="minorEastAsia" w:eastAsiaTheme="minorEastAsia" w:hAnsiTheme="minorEastAsia" w:hint="eastAsia"/>
          <w:lang w:eastAsia="zh-HK"/>
        </w:rPr>
        <w:t>我國的</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和平共處五項原</w:t>
      </w:r>
      <w:r w:rsidRPr="000941BC">
        <w:rPr>
          <w:rFonts w:asciiTheme="minorEastAsia" w:eastAsiaTheme="minorEastAsia" w:hAnsiTheme="minorEastAsia" w:hint="eastAsia"/>
        </w:rPr>
        <w:t>則」</w:t>
      </w:r>
      <w:r w:rsidRPr="00224A8D">
        <w:rPr>
          <w:rFonts w:eastAsiaTheme="minorEastAsia" w:hint="eastAsia"/>
        </w:rPr>
        <w:t>原則</w:t>
      </w:r>
      <w:r>
        <w:rPr>
          <w:rFonts w:eastAsiaTheme="minorEastAsia" w:hint="eastAsia"/>
          <w:lang w:eastAsia="zh-HK"/>
        </w:rPr>
        <w:t>內</w:t>
      </w:r>
      <w:r>
        <w:rPr>
          <w:rFonts w:eastAsiaTheme="minorEastAsia" w:hint="eastAsia"/>
        </w:rPr>
        <w:t>容</w:t>
      </w:r>
      <w:r w:rsidRPr="00224A8D">
        <w:rPr>
          <w:rFonts w:eastAsiaTheme="minorEastAsia"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4CC72E24" w14:textId="77777777" w:rsidTr="006E0333">
        <w:tc>
          <w:tcPr>
            <w:tcW w:w="630" w:type="dxa"/>
          </w:tcPr>
          <w:p w14:paraId="7B87CC00"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A</w:t>
            </w:r>
          </w:p>
        </w:tc>
        <w:tc>
          <w:tcPr>
            <w:tcW w:w="6660" w:type="dxa"/>
          </w:tcPr>
          <w:p w14:paraId="23AA067A" w14:textId="77777777" w:rsidR="00427961" w:rsidRPr="00E22711" w:rsidRDefault="00427961" w:rsidP="006E0333">
            <w:pPr>
              <w:snapToGrid w:val="0"/>
              <w:spacing w:line="276" w:lineRule="auto"/>
              <w:rPr>
                <w:rFonts w:eastAsiaTheme="minorEastAsia"/>
                <w:color w:val="000000"/>
              </w:rPr>
            </w:pPr>
            <w:r>
              <w:rPr>
                <w:rFonts w:eastAsiaTheme="minorEastAsia" w:hint="eastAsia"/>
                <w:color w:val="000000"/>
              </w:rPr>
              <w:t>多</w:t>
            </w:r>
            <w:r>
              <w:rPr>
                <w:rFonts w:eastAsiaTheme="minorEastAsia" w:hint="eastAsia"/>
                <w:color w:val="000000"/>
                <w:lang w:eastAsia="zh-HK"/>
              </w:rPr>
              <w:t>元共融</w:t>
            </w:r>
          </w:p>
        </w:tc>
      </w:tr>
      <w:tr w:rsidR="00427961" w:rsidRPr="00E22711" w14:paraId="31269859" w14:textId="77777777" w:rsidTr="006E0333">
        <w:tc>
          <w:tcPr>
            <w:tcW w:w="630" w:type="dxa"/>
          </w:tcPr>
          <w:p w14:paraId="10420149"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B</w:t>
            </w:r>
          </w:p>
        </w:tc>
        <w:tc>
          <w:tcPr>
            <w:tcW w:w="6660" w:type="dxa"/>
          </w:tcPr>
          <w:p w14:paraId="4F37F7B4" w14:textId="77777777" w:rsidR="00427961" w:rsidRPr="00E22711" w:rsidRDefault="00427961" w:rsidP="006E0333">
            <w:pPr>
              <w:snapToGrid w:val="0"/>
              <w:spacing w:line="276" w:lineRule="auto"/>
              <w:rPr>
                <w:rFonts w:eastAsiaTheme="minorEastAsia"/>
                <w:color w:val="000000"/>
              </w:rPr>
            </w:pPr>
            <w:r w:rsidRPr="00301762">
              <w:rPr>
                <w:rFonts w:eastAsiaTheme="minorEastAsia" w:hint="eastAsia"/>
                <w:color w:val="000000"/>
                <w:lang w:eastAsia="zh-HK"/>
              </w:rPr>
              <w:t>互不侵犯</w:t>
            </w:r>
          </w:p>
        </w:tc>
      </w:tr>
      <w:tr w:rsidR="00427961" w:rsidRPr="00E22711" w14:paraId="26EB6621" w14:textId="77777777" w:rsidTr="006E0333">
        <w:tc>
          <w:tcPr>
            <w:tcW w:w="630" w:type="dxa"/>
          </w:tcPr>
          <w:p w14:paraId="30AF4DA6" w14:textId="77777777" w:rsidR="00427961" w:rsidRPr="00E22711" w:rsidRDefault="00427961" w:rsidP="006E0333">
            <w:pPr>
              <w:snapToGrid w:val="0"/>
              <w:spacing w:line="276" w:lineRule="auto"/>
              <w:rPr>
                <w:rFonts w:eastAsiaTheme="minorEastAsia"/>
              </w:rPr>
            </w:pPr>
            <w:r w:rsidRPr="00E22711">
              <w:rPr>
                <w:rFonts w:eastAsiaTheme="minorEastAsia"/>
              </w:rPr>
              <w:t>C</w:t>
            </w:r>
          </w:p>
        </w:tc>
        <w:tc>
          <w:tcPr>
            <w:tcW w:w="6660" w:type="dxa"/>
          </w:tcPr>
          <w:p w14:paraId="50429F70" w14:textId="77777777" w:rsidR="00427961" w:rsidRPr="00E22711" w:rsidRDefault="00427961" w:rsidP="006E0333">
            <w:pPr>
              <w:snapToGrid w:val="0"/>
              <w:spacing w:line="276" w:lineRule="auto"/>
              <w:ind w:left="0" w:firstLine="0"/>
              <w:rPr>
                <w:rFonts w:eastAsiaTheme="minorEastAsia"/>
              </w:rPr>
            </w:pPr>
            <w:r w:rsidRPr="00301762">
              <w:rPr>
                <w:rFonts w:eastAsiaTheme="minorEastAsia" w:hint="eastAsia"/>
                <w:color w:val="000000"/>
                <w:lang w:eastAsia="zh-HK"/>
              </w:rPr>
              <w:t>互不干涉內政</w:t>
            </w:r>
          </w:p>
        </w:tc>
      </w:tr>
      <w:tr w:rsidR="00427961" w:rsidRPr="00E22711" w14:paraId="1CBF30DD" w14:textId="77777777" w:rsidTr="006E0333">
        <w:tc>
          <w:tcPr>
            <w:tcW w:w="630" w:type="dxa"/>
          </w:tcPr>
          <w:p w14:paraId="2FB9BCAE"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D</w:t>
            </w:r>
          </w:p>
        </w:tc>
        <w:tc>
          <w:tcPr>
            <w:tcW w:w="6660" w:type="dxa"/>
          </w:tcPr>
          <w:p w14:paraId="03883E00" w14:textId="77777777" w:rsidR="00427961" w:rsidRPr="00E22711" w:rsidRDefault="00427961" w:rsidP="006E0333">
            <w:pPr>
              <w:snapToGrid w:val="0"/>
              <w:spacing w:line="276" w:lineRule="auto"/>
              <w:rPr>
                <w:rFonts w:eastAsiaTheme="minorEastAsia"/>
                <w:color w:val="000000"/>
                <w:lang w:eastAsia="zh-HK"/>
              </w:rPr>
            </w:pPr>
            <w:r w:rsidRPr="00301762">
              <w:rPr>
                <w:rFonts w:eastAsiaTheme="minorEastAsia" w:hint="eastAsia"/>
                <w:color w:val="000000"/>
              </w:rPr>
              <w:t>互相尊重主權和領土完整</w:t>
            </w:r>
          </w:p>
        </w:tc>
      </w:tr>
      <w:tr w:rsidR="00427961" w:rsidRPr="00E22711" w14:paraId="6716A3D0" w14:textId="77777777" w:rsidTr="006E0333">
        <w:tc>
          <w:tcPr>
            <w:tcW w:w="630" w:type="dxa"/>
          </w:tcPr>
          <w:p w14:paraId="6DC23DDD" w14:textId="77777777" w:rsidR="00427961" w:rsidRPr="00E22711" w:rsidRDefault="00427961" w:rsidP="006E0333">
            <w:pPr>
              <w:snapToGrid w:val="0"/>
              <w:spacing w:line="276" w:lineRule="auto"/>
              <w:rPr>
                <w:rFonts w:eastAsiaTheme="minorEastAsia"/>
                <w:color w:val="000000"/>
              </w:rPr>
            </w:pPr>
          </w:p>
        </w:tc>
        <w:tc>
          <w:tcPr>
            <w:tcW w:w="6660" w:type="dxa"/>
          </w:tcPr>
          <w:p w14:paraId="4FCC2E3C" w14:textId="77777777" w:rsidR="00427961" w:rsidRPr="00E22711" w:rsidRDefault="00427961" w:rsidP="006E0333">
            <w:pPr>
              <w:snapToGrid w:val="0"/>
              <w:spacing w:line="276" w:lineRule="auto"/>
              <w:rPr>
                <w:rFonts w:eastAsiaTheme="minorEastAsia"/>
                <w:color w:val="000000"/>
              </w:rPr>
            </w:pPr>
          </w:p>
        </w:tc>
      </w:tr>
      <w:tr w:rsidR="00427961" w:rsidRPr="00E22711" w14:paraId="4A22887E" w14:textId="77777777" w:rsidTr="006E0333">
        <w:tc>
          <w:tcPr>
            <w:tcW w:w="7290" w:type="dxa"/>
            <w:gridSpan w:val="2"/>
          </w:tcPr>
          <w:p w14:paraId="6A97519B" w14:textId="63F4566F" w:rsidR="00427961" w:rsidRPr="00E22711" w:rsidRDefault="00A70E38" w:rsidP="006E0333">
            <w:pPr>
              <w:snapToGrid w:val="0"/>
              <w:spacing w:line="276" w:lineRule="auto"/>
              <w:rPr>
                <w:rFonts w:eastAsiaTheme="minorEastAsia"/>
                <w:color w:val="000000"/>
              </w:rPr>
            </w:pPr>
            <w:r>
              <w:rPr>
                <w:rFonts w:eastAsiaTheme="minorEastAsia"/>
                <w:color w:val="FF0000"/>
                <w:lang w:eastAsia="zh-HK"/>
              </w:rPr>
              <w:t>答案</w:t>
            </w:r>
            <w:r w:rsidR="00427961" w:rsidRPr="00E22711">
              <w:rPr>
                <w:rFonts w:eastAsiaTheme="minorEastAsia"/>
                <w:color w:val="FF0000"/>
              </w:rPr>
              <w:t>：</w:t>
            </w:r>
            <w:r w:rsidR="00427961">
              <w:rPr>
                <w:rFonts w:eastAsiaTheme="minorEastAsia" w:hint="eastAsia"/>
                <w:color w:val="FF0000"/>
                <w:lang w:eastAsia="zh-HK"/>
              </w:rPr>
              <w:t>A</w:t>
            </w:r>
          </w:p>
        </w:tc>
      </w:tr>
    </w:tbl>
    <w:p w14:paraId="29DB13CE" w14:textId="77777777" w:rsidR="00427961" w:rsidRDefault="00427961" w:rsidP="00427961">
      <w:pPr>
        <w:tabs>
          <w:tab w:val="left" w:pos="426"/>
          <w:tab w:val="left" w:pos="993"/>
        </w:tabs>
        <w:ind w:left="993" w:firstLine="0"/>
        <w:rPr>
          <w:rFonts w:eastAsiaTheme="minorEastAsia"/>
        </w:rPr>
      </w:pPr>
    </w:p>
    <w:p w14:paraId="54938AFE" w14:textId="77777777" w:rsidR="00427961" w:rsidRDefault="00427961" w:rsidP="004C11A6">
      <w:pPr>
        <w:numPr>
          <w:ilvl w:val="0"/>
          <w:numId w:val="101"/>
        </w:numPr>
        <w:tabs>
          <w:tab w:val="left" w:pos="426"/>
          <w:tab w:val="left" w:pos="993"/>
        </w:tabs>
        <w:ind w:left="993" w:hanging="993"/>
        <w:rPr>
          <w:rFonts w:eastAsiaTheme="minorEastAsia"/>
        </w:rPr>
      </w:pPr>
      <w:r w:rsidRPr="00224A8D">
        <w:rPr>
          <w:rFonts w:eastAsiaTheme="minorEastAsia" w:hint="eastAsia"/>
        </w:rPr>
        <w:t>根據資料一，</w:t>
      </w:r>
      <w:r w:rsidRPr="00C23269">
        <w:rPr>
          <w:rFonts w:eastAsiaTheme="minorEastAsia" w:hint="eastAsia"/>
          <w:lang w:eastAsia="zh-HK"/>
        </w:rPr>
        <w:t>「和平共處五項原則」是由我國哪位領導人最先提出</w:t>
      </w:r>
      <w:r w:rsidRPr="00224A8D">
        <w:rPr>
          <w:rFonts w:eastAsiaTheme="minorEastAsia"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E22711" w14:paraId="7B1F0A03" w14:textId="77777777" w:rsidTr="006E0333">
        <w:tc>
          <w:tcPr>
            <w:tcW w:w="630" w:type="dxa"/>
          </w:tcPr>
          <w:p w14:paraId="3B482537"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A</w:t>
            </w:r>
          </w:p>
        </w:tc>
        <w:tc>
          <w:tcPr>
            <w:tcW w:w="6660" w:type="dxa"/>
          </w:tcPr>
          <w:p w14:paraId="59C87AE2" w14:textId="77777777" w:rsidR="00427961" w:rsidRPr="00E22711" w:rsidRDefault="00427961" w:rsidP="006E0333">
            <w:pPr>
              <w:snapToGrid w:val="0"/>
              <w:spacing w:line="276" w:lineRule="auto"/>
              <w:rPr>
                <w:rFonts w:eastAsiaTheme="minorEastAsia"/>
                <w:color w:val="000000"/>
              </w:rPr>
            </w:pPr>
            <w:r>
              <w:rPr>
                <w:rFonts w:eastAsiaTheme="minorEastAsia" w:hint="eastAsia"/>
                <w:color w:val="000000"/>
                <w:lang w:eastAsia="zh-HK"/>
              </w:rPr>
              <w:t>鄧小平</w:t>
            </w:r>
          </w:p>
        </w:tc>
      </w:tr>
      <w:tr w:rsidR="00427961" w:rsidRPr="00E22711" w14:paraId="7E7EE574" w14:textId="77777777" w:rsidTr="006E0333">
        <w:tc>
          <w:tcPr>
            <w:tcW w:w="630" w:type="dxa"/>
          </w:tcPr>
          <w:p w14:paraId="70D01417"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B</w:t>
            </w:r>
          </w:p>
        </w:tc>
        <w:tc>
          <w:tcPr>
            <w:tcW w:w="6660" w:type="dxa"/>
          </w:tcPr>
          <w:p w14:paraId="799FB20F" w14:textId="77777777" w:rsidR="00427961" w:rsidRPr="00E22711" w:rsidRDefault="00427961" w:rsidP="006E0333">
            <w:pPr>
              <w:snapToGrid w:val="0"/>
              <w:spacing w:line="276" w:lineRule="auto"/>
              <w:rPr>
                <w:rFonts w:eastAsiaTheme="minorEastAsia"/>
                <w:color w:val="000000"/>
              </w:rPr>
            </w:pPr>
            <w:r w:rsidRPr="00C23269">
              <w:rPr>
                <w:rFonts w:eastAsiaTheme="minorEastAsia" w:hint="eastAsia"/>
                <w:color w:val="000000"/>
                <w:lang w:eastAsia="zh-HK"/>
              </w:rPr>
              <w:t>周恩來</w:t>
            </w:r>
          </w:p>
        </w:tc>
      </w:tr>
      <w:tr w:rsidR="00427961" w:rsidRPr="00E22711" w14:paraId="136F0245" w14:textId="77777777" w:rsidTr="006E0333">
        <w:tc>
          <w:tcPr>
            <w:tcW w:w="630" w:type="dxa"/>
          </w:tcPr>
          <w:p w14:paraId="653584A8" w14:textId="77777777" w:rsidR="00427961" w:rsidRPr="00E22711" w:rsidRDefault="00427961" w:rsidP="006E0333">
            <w:pPr>
              <w:snapToGrid w:val="0"/>
              <w:spacing w:line="276" w:lineRule="auto"/>
              <w:rPr>
                <w:rFonts w:eastAsiaTheme="minorEastAsia"/>
              </w:rPr>
            </w:pPr>
            <w:r w:rsidRPr="00E22711">
              <w:rPr>
                <w:rFonts w:eastAsiaTheme="minorEastAsia"/>
              </w:rPr>
              <w:t>C</w:t>
            </w:r>
          </w:p>
        </w:tc>
        <w:tc>
          <w:tcPr>
            <w:tcW w:w="6660" w:type="dxa"/>
          </w:tcPr>
          <w:p w14:paraId="512F0210" w14:textId="77777777" w:rsidR="00427961" w:rsidRPr="00E22711" w:rsidRDefault="00427961" w:rsidP="006E0333">
            <w:pPr>
              <w:snapToGrid w:val="0"/>
              <w:spacing w:line="276" w:lineRule="auto"/>
              <w:ind w:left="0" w:firstLine="0"/>
              <w:rPr>
                <w:rFonts w:eastAsiaTheme="minorEastAsia"/>
              </w:rPr>
            </w:pPr>
            <w:r>
              <w:rPr>
                <w:rFonts w:eastAsiaTheme="minorEastAsia" w:hint="eastAsia"/>
                <w:lang w:eastAsia="zh-HK"/>
              </w:rPr>
              <w:t>毛</w:t>
            </w:r>
            <w:r>
              <w:rPr>
                <w:rFonts w:eastAsiaTheme="minorEastAsia" w:hint="eastAsia"/>
              </w:rPr>
              <w:t>澤東</w:t>
            </w:r>
          </w:p>
        </w:tc>
      </w:tr>
      <w:tr w:rsidR="00427961" w:rsidRPr="00E22711" w14:paraId="7E4F9B2D" w14:textId="77777777" w:rsidTr="006E0333">
        <w:tc>
          <w:tcPr>
            <w:tcW w:w="630" w:type="dxa"/>
          </w:tcPr>
          <w:p w14:paraId="24B6DE78" w14:textId="77777777" w:rsidR="00427961" w:rsidRPr="00E22711" w:rsidRDefault="00427961" w:rsidP="006E0333">
            <w:pPr>
              <w:snapToGrid w:val="0"/>
              <w:spacing w:line="276" w:lineRule="auto"/>
              <w:rPr>
                <w:rFonts w:eastAsiaTheme="minorEastAsia"/>
                <w:color w:val="000000"/>
              </w:rPr>
            </w:pPr>
            <w:r w:rsidRPr="00E22711">
              <w:rPr>
                <w:rFonts w:eastAsiaTheme="minorEastAsia"/>
                <w:color w:val="000000"/>
              </w:rPr>
              <w:t>D</w:t>
            </w:r>
          </w:p>
        </w:tc>
        <w:tc>
          <w:tcPr>
            <w:tcW w:w="6660" w:type="dxa"/>
          </w:tcPr>
          <w:p w14:paraId="16816D6D" w14:textId="77777777" w:rsidR="00427961" w:rsidRPr="00E22711" w:rsidRDefault="00427961" w:rsidP="006E0333">
            <w:pPr>
              <w:snapToGrid w:val="0"/>
              <w:spacing w:line="276" w:lineRule="auto"/>
              <w:rPr>
                <w:rFonts w:eastAsiaTheme="minorEastAsia"/>
                <w:color w:val="000000"/>
                <w:lang w:eastAsia="zh-HK"/>
              </w:rPr>
            </w:pPr>
            <w:r>
              <w:rPr>
                <w:rFonts w:eastAsiaTheme="minorEastAsia" w:hint="eastAsia"/>
                <w:color w:val="000000"/>
                <w:lang w:eastAsia="zh-HK"/>
              </w:rPr>
              <w:t>習近平</w:t>
            </w:r>
          </w:p>
        </w:tc>
      </w:tr>
      <w:tr w:rsidR="00427961" w:rsidRPr="00E22711" w14:paraId="4E9C2B0F" w14:textId="77777777" w:rsidTr="006E0333">
        <w:tc>
          <w:tcPr>
            <w:tcW w:w="630" w:type="dxa"/>
          </w:tcPr>
          <w:p w14:paraId="4F011079" w14:textId="77777777" w:rsidR="00427961" w:rsidRPr="00E22711" w:rsidRDefault="00427961" w:rsidP="006E0333">
            <w:pPr>
              <w:snapToGrid w:val="0"/>
              <w:spacing w:line="276" w:lineRule="auto"/>
              <w:rPr>
                <w:rFonts w:eastAsiaTheme="minorEastAsia"/>
                <w:color w:val="000000"/>
              </w:rPr>
            </w:pPr>
          </w:p>
        </w:tc>
        <w:tc>
          <w:tcPr>
            <w:tcW w:w="6660" w:type="dxa"/>
          </w:tcPr>
          <w:p w14:paraId="76E1C6FF" w14:textId="77777777" w:rsidR="00427961" w:rsidRPr="00E22711" w:rsidRDefault="00427961" w:rsidP="006E0333">
            <w:pPr>
              <w:snapToGrid w:val="0"/>
              <w:spacing w:line="276" w:lineRule="auto"/>
              <w:rPr>
                <w:rFonts w:eastAsiaTheme="minorEastAsia"/>
                <w:color w:val="000000"/>
              </w:rPr>
            </w:pPr>
          </w:p>
        </w:tc>
      </w:tr>
      <w:tr w:rsidR="00427961" w:rsidRPr="00E22711" w14:paraId="45E34959" w14:textId="77777777" w:rsidTr="006E0333">
        <w:tc>
          <w:tcPr>
            <w:tcW w:w="7290" w:type="dxa"/>
            <w:gridSpan w:val="2"/>
          </w:tcPr>
          <w:p w14:paraId="582CB331" w14:textId="61386461" w:rsidR="00427961" w:rsidRPr="00E22711" w:rsidRDefault="00A70E38" w:rsidP="006E0333">
            <w:pPr>
              <w:snapToGrid w:val="0"/>
              <w:spacing w:line="276" w:lineRule="auto"/>
              <w:rPr>
                <w:rFonts w:eastAsiaTheme="minorEastAsia"/>
                <w:color w:val="000000"/>
              </w:rPr>
            </w:pPr>
            <w:r>
              <w:rPr>
                <w:rFonts w:eastAsiaTheme="minorEastAsia"/>
                <w:color w:val="FF0000"/>
                <w:lang w:eastAsia="zh-HK"/>
              </w:rPr>
              <w:t>答案</w:t>
            </w:r>
            <w:r w:rsidR="00427961" w:rsidRPr="00E22711">
              <w:rPr>
                <w:rFonts w:eastAsiaTheme="minorEastAsia"/>
                <w:color w:val="FF0000"/>
              </w:rPr>
              <w:t>：</w:t>
            </w:r>
            <w:r w:rsidR="00427961">
              <w:rPr>
                <w:rFonts w:eastAsiaTheme="minorEastAsia" w:hint="eastAsia"/>
                <w:color w:val="FF0000"/>
                <w:lang w:eastAsia="zh-HK"/>
              </w:rPr>
              <w:t>B</w:t>
            </w:r>
          </w:p>
        </w:tc>
      </w:tr>
    </w:tbl>
    <w:p w14:paraId="3B81C069" w14:textId="77777777" w:rsidR="00427961" w:rsidRPr="00384C53" w:rsidRDefault="00427961" w:rsidP="003B3BE1">
      <w:pPr>
        <w:ind w:left="0" w:firstLine="0"/>
        <w:rPr>
          <w:rFonts w:ascii="微軟正黑體" w:eastAsia="微軟正黑體" w:hAnsi="微軟正黑體"/>
          <w:b/>
          <w:lang w:eastAsia="zh-HK"/>
        </w:rPr>
      </w:pPr>
    </w:p>
    <w:p w14:paraId="7BBF5741" w14:textId="77777777" w:rsidR="00685AD0" w:rsidRPr="00AE7F58" w:rsidRDefault="00685AD0">
      <w:pPr>
        <w:rPr>
          <w:rFonts w:eastAsia="微軟正黑體"/>
          <w:b/>
          <w:sz w:val="28"/>
          <w:szCs w:val="28"/>
        </w:rPr>
      </w:pPr>
      <w:r w:rsidRPr="00AE7F58">
        <w:rPr>
          <w:rFonts w:eastAsia="微軟正黑體"/>
          <w:b/>
          <w:sz w:val="28"/>
          <w:szCs w:val="28"/>
        </w:rPr>
        <w:br w:type="page"/>
      </w:r>
    </w:p>
    <w:p w14:paraId="76835404" w14:textId="77777777" w:rsidR="00615E42" w:rsidRPr="00AE7F58" w:rsidRDefault="00A75FDB" w:rsidP="00615E42">
      <w:pPr>
        <w:tabs>
          <w:tab w:val="left" w:pos="1701"/>
        </w:tabs>
        <w:ind w:left="1701" w:hanging="1701"/>
        <w:rPr>
          <w:b/>
          <w:color w:val="000000" w:themeColor="text1"/>
        </w:rPr>
      </w:pPr>
      <w:r w:rsidRPr="00AE7F58">
        <w:rPr>
          <w:rFonts w:eastAsia="微軟正黑體" w:hint="eastAsia"/>
          <w:b/>
          <w:sz w:val="28"/>
          <w:szCs w:val="28"/>
        </w:rPr>
        <w:lastRenderedPageBreak/>
        <w:t>工作紙十</w:t>
      </w:r>
      <w:r w:rsidR="00427961">
        <w:rPr>
          <w:rFonts w:eastAsia="微軟正黑體" w:hint="eastAsia"/>
          <w:b/>
          <w:sz w:val="28"/>
          <w:szCs w:val="28"/>
          <w:lang w:eastAsia="zh-HK"/>
        </w:rPr>
        <w:t>五</w:t>
      </w:r>
      <w:r w:rsidRPr="00AE7F58">
        <w:rPr>
          <w:rFonts w:eastAsia="微軟正黑體" w:hint="eastAsia"/>
          <w:b/>
          <w:sz w:val="28"/>
          <w:szCs w:val="28"/>
        </w:rPr>
        <w:t>：「一帶一路」對國家的對外關係帶來的機遇</w:t>
      </w:r>
    </w:p>
    <w:p w14:paraId="273B23F4" w14:textId="77777777" w:rsidR="00615E42" w:rsidRPr="00AE7F58" w:rsidRDefault="00615E42" w:rsidP="00615E42">
      <w:pPr>
        <w:ind w:left="0" w:firstLine="0"/>
      </w:pPr>
    </w:p>
    <w:p w14:paraId="22DEFCEB" w14:textId="77777777" w:rsidR="00615E42" w:rsidRDefault="00A75FDB" w:rsidP="00615E42">
      <w:pPr>
        <w:ind w:left="0" w:firstLine="0"/>
        <w:rPr>
          <w:rFonts w:ascii="微軟正黑體" w:eastAsia="微軟正黑體" w:hAnsi="微軟正黑體"/>
          <w:b/>
        </w:rPr>
      </w:pPr>
      <w:r w:rsidRPr="00384C53">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427961" w:rsidRPr="000941BC" w14:paraId="6C098C14" w14:textId="77777777" w:rsidTr="006E0333">
        <w:tc>
          <w:tcPr>
            <w:tcW w:w="8296" w:type="dxa"/>
          </w:tcPr>
          <w:p w14:paraId="5F997C77" w14:textId="77777777" w:rsidR="00427961" w:rsidRPr="000941BC" w:rsidRDefault="00427961" w:rsidP="006E0333">
            <w:pPr>
              <w:snapToGrid w:val="0"/>
              <w:ind w:left="0" w:rightChars="22" w:right="53" w:firstLine="0"/>
              <w:jc w:val="center"/>
              <w:rPr>
                <w:rFonts w:ascii="微軟正黑體" w:eastAsia="微軟正黑體" w:hAnsi="微軟正黑體"/>
                <w:b/>
                <w:color w:val="333333"/>
                <w:u w:val="single"/>
              </w:rPr>
            </w:pPr>
            <w:r w:rsidRPr="000941BC">
              <w:rPr>
                <w:rFonts w:ascii="微軟正黑體" w:eastAsia="微軟正黑體" w:hAnsi="微軟正黑體" w:hint="eastAsia"/>
                <w:b/>
                <w:color w:val="333333"/>
                <w:u w:val="single"/>
              </w:rPr>
              <w:t>政策溝通：國際共識持續擴大</w:t>
            </w:r>
          </w:p>
          <w:p w14:paraId="1E48CACF"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p>
          <w:p w14:paraId="6999180D"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r w:rsidRPr="000941BC">
              <w:rPr>
                <w:rFonts w:ascii="微軟正黑體" w:eastAsia="微軟正黑體" w:hAnsi="微軟正黑體" w:hint="eastAsia"/>
                <w:color w:val="333333"/>
                <w:u w:val="single"/>
              </w:rPr>
              <w:t>合作協議</w:t>
            </w:r>
          </w:p>
          <w:p w14:paraId="313C950C" w14:textId="77777777" w:rsidR="00427961" w:rsidRPr="000941BC" w:rsidRDefault="00427961" w:rsidP="006E0333">
            <w:pPr>
              <w:snapToGrid w:val="0"/>
              <w:ind w:left="0" w:rightChars="22" w:right="53" w:firstLine="0"/>
              <w:jc w:val="both"/>
              <w:rPr>
                <w:rFonts w:ascii="微軟正黑體" w:eastAsia="微軟正黑體" w:hAnsi="微軟正黑體"/>
                <w:color w:val="333333"/>
              </w:rPr>
            </w:pPr>
            <w:r w:rsidRPr="000941BC">
              <w:rPr>
                <w:rFonts w:ascii="微軟正黑體" w:eastAsia="微軟正黑體" w:hAnsi="微軟正黑體" w:hint="eastAsia"/>
                <w:color w:val="333333"/>
              </w:rPr>
              <w:t>截至</w:t>
            </w:r>
            <w:r w:rsidRPr="000941BC">
              <w:rPr>
                <w:rFonts w:ascii="微軟正黑體" w:eastAsia="微軟正黑體" w:hAnsi="微軟正黑體"/>
                <w:color w:val="333333"/>
              </w:rPr>
              <w:t>2022</w:t>
            </w:r>
            <w:r w:rsidRPr="000941BC">
              <w:rPr>
                <w:rFonts w:ascii="微軟正黑體" w:eastAsia="微軟正黑體" w:hAnsi="微軟正黑體" w:hint="eastAsia"/>
                <w:color w:val="333333"/>
              </w:rPr>
              <w:t>年</w:t>
            </w:r>
            <w:r w:rsidRPr="000941BC">
              <w:rPr>
                <w:rFonts w:ascii="微軟正黑體" w:eastAsia="微軟正黑體" w:hAnsi="微軟正黑體"/>
                <w:color w:val="333333"/>
              </w:rPr>
              <w:t>2</w:t>
            </w:r>
            <w:r w:rsidRPr="000941BC">
              <w:rPr>
                <w:rFonts w:ascii="微軟正黑體" w:eastAsia="微軟正黑體" w:hAnsi="微軟正黑體" w:hint="eastAsia"/>
                <w:color w:val="333333"/>
              </w:rPr>
              <w:t>月</w:t>
            </w:r>
            <w:r w:rsidRPr="000941BC">
              <w:rPr>
                <w:rFonts w:ascii="微軟正黑體" w:eastAsia="微軟正黑體" w:hAnsi="微軟正黑體"/>
                <w:color w:val="333333"/>
              </w:rPr>
              <w:t>6</w:t>
            </w:r>
            <w:r w:rsidRPr="000941BC">
              <w:rPr>
                <w:rFonts w:ascii="微軟正黑體" w:eastAsia="微軟正黑體" w:hAnsi="微軟正黑體" w:hint="eastAsia"/>
                <w:color w:val="333333"/>
              </w:rPr>
              <w:t>日，中國政府已經同</w:t>
            </w:r>
            <w:r w:rsidRPr="000941BC">
              <w:rPr>
                <w:rFonts w:ascii="微軟正黑體" w:eastAsia="微軟正黑體" w:hAnsi="微軟正黑體"/>
                <w:color w:val="333333"/>
              </w:rPr>
              <w:t>148</w:t>
            </w:r>
            <w:r w:rsidRPr="000941BC">
              <w:rPr>
                <w:rFonts w:ascii="微軟正黑體" w:eastAsia="微軟正黑體" w:hAnsi="微軟正黑體" w:hint="eastAsia"/>
                <w:color w:val="333333"/>
              </w:rPr>
              <w:t>個國家和</w:t>
            </w:r>
            <w:r w:rsidRPr="000941BC">
              <w:rPr>
                <w:rFonts w:ascii="微軟正黑體" w:eastAsia="微軟正黑體" w:hAnsi="微軟正黑體"/>
                <w:color w:val="333333"/>
              </w:rPr>
              <w:t>32</w:t>
            </w:r>
            <w:r w:rsidRPr="000941BC">
              <w:rPr>
                <w:rFonts w:ascii="微軟正黑體" w:eastAsia="微軟正黑體" w:hAnsi="微軟正黑體" w:hint="eastAsia"/>
                <w:color w:val="333333"/>
              </w:rPr>
              <w:t>個國際組織簽署</w:t>
            </w:r>
            <w:r w:rsidRPr="000941BC">
              <w:rPr>
                <w:rFonts w:ascii="微軟正黑體" w:eastAsia="微軟正黑體" w:hAnsi="微軟正黑體"/>
                <w:color w:val="333333"/>
              </w:rPr>
              <w:t>200</w:t>
            </w:r>
            <w:r w:rsidRPr="000941BC">
              <w:rPr>
                <w:rFonts w:ascii="微軟正黑體" w:eastAsia="微軟正黑體" w:hAnsi="微軟正黑體" w:hint="eastAsia"/>
                <w:color w:val="333333"/>
                <w:lang w:eastAsia="zh-HK"/>
              </w:rPr>
              <w:t>餘</w:t>
            </w:r>
            <w:r w:rsidRPr="000941BC">
              <w:rPr>
                <w:rFonts w:ascii="微軟正黑體" w:eastAsia="微軟正黑體" w:hAnsi="微軟正黑體" w:hint="eastAsia"/>
                <w:color w:val="333333"/>
              </w:rPr>
              <w:t>份共建「一帶一路」合作文件。商簽範圍由亞歐地區延伸至非洲、拉美、南太、西歐等相關國家。</w:t>
            </w:r>
          </w:p>
          <w:p w14:paraId="7C2EBD88" w14:textId="77777777" w:rsidR="00427961" w:rsidRPr="000941BC" w:rsidRDefault="00427961" w:rsidP="006E0333">
            <w:pPr>
              <w:snapToGrid w:val="0"/>
              <w:ind w:left="0" w:rightChars="22" w:right="53" w:firstLine="0"/>
              <w:jc w:val="both"/>
              <w:rPr>
                <w:rFonts w:ascii="微軟正黑體" w:eastAsia="微軟正黑體" w:hAnsi="微軟正黑體"/>
                <w:color w:val="333333"/>
              </w:rPr>
            </w:pPr>
          </w:p>
          <w:p w14:paraId="2829F1E2" w14:textId="77777777" w:rsidR="00427961" w:rsidRPr="000941BC" w:rsidRDefault="00427961" w:rsidP="006E0333">
            <w:pPr>
              <w:snapToGrid w:val="0"/>
              <w:ind w:left="0" w:rightChars="22" w:right="53" w:firstLine="0"/>
              <w:jc w:val="both"/>
              <w:rPr>
                <w:rFonts w:ascii="微軟正黑體" w:eastAsia="微軟正黑體" w:hAnsi="微軟正黑體"/>
                <w:color w:val="333333"/>
                <w:u w:val="single"/>
              </w:rPr>
            </w:pPr>
            <w:r w:rsidRPr="000941BC">
              <w:rPr>
                <w:rFonts w:ascii="微軟正黑體" w:eastAsia="微軟正黑體" w:hAnsi="微軟正黑體" w:hint="eastAsia"/>
                <w:color w:val="333333"/>
                <w:u w:val="single"/>
              </w:rPr>
              <w:t>規劃對接</w:t>
            </w:r>
          </w:p>
          <w:p w14:paraId="6C313F18" w14:textId="77777777" w:rsidR="00427961" w:rsidRPr="000941BC" w:rsidRDefault="00427961" w:rsidP="006E0333">
            <w:pPr>
              <w:snapToGrid w:val="0"/>
              <w:ind w:left="0" w:rightChars="22" w:right="53" w:firstLine="0"/>
              <w:jc w:val="both"/>
              <w:rPr>
                <w:rFonts w:eastAsiaTheme="minorEastAsia"/>
                <w:color w:val="333333"/>
              </w:rPr>
            </w:pPr>
            <w:r w:rsidRPr="000941BC">
              <w:rPr>
                <w:rFonts w:ascii="微軟正黑體" w:eastAsia="微軟正黑體" w:hAnsi="微軟正黑體" w:hint="eastAsia"/>
                <w:color w:val="333333"/>
              </w:rPr>
              <w:t>推動與合作基礎堅實、合作體量較大、合作意願強烈的國家聯合製定合作規劃。</w:t>
            </w:r>
          </w:p>
          <w:p w14:paraId="384E6D50" w14:textId="77777777" w:rsidR="00427961" w:rsidRPr="000941BC" w:rsidRDefault="00427961" w:rsidP="006E0333">
            <w:pPr>
              <w:snapToGrid w:val="0"/>
              <w:ind w:left="0" w:firstLine="0"/>
              <w:rPr>
                <w:rFonts w:ascii="微軟正黑體" w:eastAsia="微軟正黑體" w:hAnsi="微軟正黑體"/>
                <w:b/>
                <w:lang w:eastAsia="zh-HK"/>
              </w:rPr>
            </w:pPr>
          </w:p>
          <w:p w14:paraId="33C457A0" w14:textId="77777777" w:rsidR="00427961" w:rsidRPr="000941BC" w:rsidRDefault="00427961" w:rsidP="006E0333">
            <w:pPr>
              <w:snapToGrid w:val="0"/>
              <w:ind w:left="0" w:rightChars="22" w:right="53" w:firstLine="0"/>
              <w:jc w:val="both"/>
              <w:rPr>
                <w:rFonts w:eastAsia="微軟正黑體"/>
                <w:color w:val="333333"/>
                <w:u w:val="single"/>
              </w:rPr>
            </w:pPr>
            <w:r w:rsidRPr="000941BC">
              <w:rPr>
                <w:rFonts w:eastAsia="微軟正黑體"/>
                <w:color w:val="333333"/>
                <w:u w:val="single"/>
              </w:rPr>
              <w:t>高峰論壇</w:t>
            </w:r>
          </w:p>
          <w:p w14:paraId="0E626C7F" w14:textId="77777777" w:rsidR="00427961" w:rsidRPr="000941BC" w:rsidRDefault="00427961" w:rsidP="006E0333">
            <w:pPr>
              <w:snapToGrid w:val="0"/>
              <w:ind w:left="0" w:firstLine="0"/>
              <w:jc w:val="both"/>
              <w:rPr>
                <w:rFonts w:eastAsia="微軟正黑體"/>
              </w:rPr>
            </w:pPr>
            <w:r w:rsidRPr="000941BC">
              <w:rPr>
                <w:rFonts w:eastAsia="微軟正黑體"/>
              </w:rPr>
              <w:t>共建「一帶一路」倡議的廣泛國際共識突出體現在「一帶一路」國際合作高峰論壇上。</w:t>
            </w:r>
          </w:p>
          <w:p w14:paraId="70E8EFAB" w14:textId="77777777" w:rsidR="00427961" w:rsidRPr="000941BC" w:rsidRDefault="00427961" w:rsidP="006E0333">
            <w:pPr>
              <w:snapToGrid w:val="0"/>
              <w:ind w:left="0" w:firstLine="0"/>
              <w:jc w:val="both"/>
              <w:rPr>
                <w:rFonts w:eastAsia="微軟正黑體"/>
                <w:lang w:eastAsia="zh-HK"/>
              </w:rPr>
            </w:pPr>
          </w:p>
          <w:tbl>
            <w:tblPr>
              <w:tblStyle w:val="TableGrid"/>
              <w:tblW w:w="0" w:type="auto"/>
              <w:tblLook w:val="04A0" w:firstRow="1" w:lastRow="0" w:firstColumn="1" w:lastColumn="0" w:noHBand="0" w:noVBand="1"/>
            </w:tblPr>
            <w:tblGrid>
              <w:gridCol w:w="2023"/>
              <w:gridCol w:w="2005"/>
              <w:gridCol w:w="2027"/>
              <w:gridCol w:w="2015"/>
            </w:tblGrid>
            <w:tr w:rsidR="00427961" w:rsidRPr="000941BC" w14:paraId="45BC3635" w14:textId="77777777" w:rsidTr="006E0333">
              <w:tc>
                <w:tcPr>
                  <w:tcW w:w="2123" w:type="dxa"/>
                  <w:vMerge w:val="restart"/>
                </w:tcPr>
                <w:p w14:paraId="333F616B" w14:textId="77777777" w:rsidR="00427961" w:rsidRPr="000941BC" w:rsidRDefault="00427961" w:rsidP="006E0333">
                  <w:pPr>
                    <w:snapToGrid w:val="0"/>
                    <w:ind w:left="0" w:firstLine="0"/>
                    <w:jc w:val="center"/>
                    <w:rPr>
                      <w:rFonts w:eastAsia="微軟正黑體"/>
                    </w:rPr>
                  </w:pPr>
                  <w:r w:rsidRPr="000941BC">
                    <w:rPr>
                      <w:rFonts w:eastAsia="微軟正黑體"/>
                    </w:rPr>
                    <w:t>2017</w:t>
                  </w:r>
                  <w:r w:rsidRPr="000941BC">
                    <w:rPr>
                      <w:rFonts w:eastAsia="微軟正黑體"/>
                    </w:rPr>
                    <w:t>年</w:t>
                  </w:r>
                  <w:r w:rsidRPr="000941BC">
                    <w:rPr>
                      <w:rFonts w:eastAsia="微軟正黑體"/>
                    </w:rPr>
                    <w:t>5</w:t>
                  </w:r>
                  <w:r w:rsidRPr="000941BC">
                    <w:rPr>
                      <w:rFonts w:eastAsia="微軟正黑體"/>
                    </w:rPr>
                    <w:t>月</w:t>
                  </w:r>
                </w:p>
                <w:p w14:paraId="218907BC" w14:textId="77777777" w:rsidR="00427961" w:rsidRPr="000941BC" w:rsidRDefault="00427961" w:rsidP="006E0333">
                  <w:pPr>
                    <w:snapToGrid w:val="0"/>
                    <w:ind w:left="0" w:firstLine="0"/>
                    <w:jc w:val="center"/>
                    <w:rPr>
                      <w:rFonts w:eastAsia="微軟正黑體"/>
                    </w:rPr>
                  </w:pPr>
                  <w:r w:rsidRPr="000941BC">
                    <w:rPr>
                      <w:rFonts w:eastAsia="微軟正黑體"/>
                    </w:rPr>
                    <w:t>第一屆</w:t>
                  </w:r>
                </w:p>
              </w:tc>
              <w:tc>
                <w:tcPr>
                  <w:tcW w:w="2123" w:type="dxa"/>
                </w:tcPr>
                <w:p w14:paraId="20FA842D" w14:textId="77777777" w:rsidR="00427961" w:rsidRPr="000941BC" w:rsidRDefault="00427961" w:rsidP="006E0333">
                  <w:pPr>
                    <w:snapToGrid w:val="0"/>
                    <w:ind w:left="0" w:firstLine="0"/>
                    <w:jc w:val="center"/>
                    <w:rPr>
                      <w:rFonts w:eastAsia="微軟正黑體"/>
                    </w:rPr>
                  </w:pPr>
                  <w:r w:rsidRPr="000941BC">
                    <w:rPr>
                      <w:rFonts w:eastAsia="微軟正黑體"/>
                    </w:rPr>
                    <w:t>29</w:t>
                  </w:r>
                </w:p>
              </w:tc>
              <w:tc>
                <w:tcPr>
                  <w:tcW w:w="2124" w:type="dxa"/>
                </w:tcPr>
                <w:p w14:paraId="45AD73C3" w14:textId="77777777" w:rsidR="00427961" w:rsidRPr="000941BC" w:rsidRDefault="00427961" w:rsidP="006E0333">
                  <w:pPr>
                    <w:snapToGrid w:val="0"/>
                    <w:ind w:left="0" w:firstLine="0"/>
                    <w:jc w:val="center"/>
                    <w:rPr>
                      <w:rFonts w:eastAsia="微軟正黑體"/>
                    </w:rPr>
                  </w:pPr>
                  <w:r w:rsidRPr="000941BC">
                    <w:rPr>
                      <w:rFonts w:eastAsia="微軟正黑體"/>
                    </w:rPr>
                    <w:t>1,600</w:t>
                  </w:r>
                </w:p>
              </w:tc>
              <w:tc>
                <w:tcPr>
                  <w:tcW w:w="2124" w:type="dxa"/>
                </w:tcPr>
                <w:p w14:paraId="2A3EC945" w14:textId="77777777" w:rsidR="00427961" w:rsidRPr="000941BC" w:rsidRDefault="00427961" w:rsidP="006E0333">
                  <w:pPr>
                    <w:snapToGrid w:val="0"/>
                    <w:ind w:left="0" w:firstLine="0"/>
                    <w:jc w:val="center"/>
                    <w:rPr>
                      <w:rFonts w:eastAsia="微軟正黑體"/>
                    </w:rPr>
                  </w:pPr>
                  <w:r w:rsidRPr="000941BC">
                    <w:rPr>
                      <w:rFonts w:eastAsia="微軟正黑體"/>
                    </w:rPr>
                    <w:t>279</w:t>
                  </w:r>
                </w:p>
              </w:tc>
            </w:tr>
            <w:tr w:rsidR="00427961" w:rsidRPr="000941BC" w14:paraId="6F41E520" w14:textId="77777777" w:rsidTr="006E0333">
              <w:tc>
                <w:tcPr>
                  <w:tcW w:w="2123" w:type="dxa"/>
                  <w:vMerge/>
                </w:tcPr>
                <w:p w14:paraId="6078566F" w14:textId="77777777" w:rsidR="00427961" w:rsidRPr="000941BC" w:rsidRDefault="00427961" w:rsidP="006E0333">
                  <w:pPr>
                    <w:snapToGrid w:val="0"/>
                    <w:ind w:left="0" w:firstLine="0"/>
                    <w:jc w:val="center"/>
                    <w:rPr>
                      <w:rFonts w:eastAsia="微軟正黑體"/>
                    </w:rPr>
                  </w:pPr>
                </w:p>
              </w:tc>
              <w:tc>
                <w:tcPr>
                  <w:tcW w:w="2123" w:type="dxa"/>
                </w:tcPr>
                <w:p w14:paraId="0398CF99" w14:textId="77777777" w:rsidR="00427961" w:rsidRPr="000941BC" w:rsidRDefault="00427961" w:rsidP="006E0333">
                  <w:pPr>
                    <w:snapToGrid w:val="0"/>
                    <w:ind w:left="0" w:firstLine="0"/>
                    <w:jc w:val="center"/>
                    <w:rPr>
                      <w:rFonts w:eastAsia="微軟正黑體"/>
                    </w:rPr>
                  </w:pPr>
                  <w:r w:rsidRPr="000941BC">
                    <w:rPr>
                      <w:rFonts w:eastAsia="微軟正黑體"/>
                    </w:rPr>
                    <w:t>國家的元首和首腦出席</w:t>
                  </w:r>
                </w:p>
              </w:tc>
              <w:tc>
                <w:tcPr>
                  <w:tcW w:w="2124" w:type="dxa"/>
                </w:tcPr>
                <w:p w14:paraId="1860C9F2"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1,600</w:t>
                  </w:r>
                  <w:r w:rsidRPr="000941BC">
                    <w:rPr>
                      <w:rFonts w:eastAsia="微軟正黑體"/>
                    </w:rPr>
                    <w:t>多名代表</w:t>
                  </w:r>
                </w:p>
                <w:p w14:paraId="54300694" w14:textId="77777777" w:rsidR="00427961" w:rsidRPr="000941BC" w:rsidRDefault="00427961" w:rsidP="006E0333">
                  <w:pPr>
                    <w:snapToGrid w:val="0"/>
                    <w:ind w:left="0" w:firstLine="0"/>
                    <w:jc w:val="center"/>
                    <w:rPr>
                      <w:rFonts w:eastAsia="微軟正黑體"/>
                    </w:rPr>
                  </w:pPr>
                  <w:r w:rsidRPr="000941BC">
                    <w:rPr>
                      <w:rFonts w:eastAsia="微軟正黑體"/>
                    </w:rPr>
                    <w:t>參會</w:t>
                  </w:r>
                </w:p>
              </w:tc>
              <w:tc>
                <w:tcPr>
                  <w:tcW w:w="2124" w:type="dxa"/>
                </w:tcPr>
                <w:p w14:paraId="51794869"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形成</w:t>
                  </w:r>
                  <w:r w:rsidRPr="000941BC">
                    <w:rPr>
                      <w:rFonts w:eastAsia="微軟正黑體"/>
                    </w:rPr>
                    <w:t>5</w:t>
                  </w:r>
                  <w:r w:rsidRPr="000941BC">
                    <w:rPr>
                      <w:rFonts w:eastAsia="微軟正黑體"/>
                    </w:rPr>
                    <w:t>大類</w:t>
                  </w:r>
                </w:p>
                <w:p w14:paraId="34DBCC85" w14:textId="77777777" w:rsidR="00427961" w:rsidRPr="000941BC" w:rsidRDefault="00427961" w:rsidP="006E0333">
                  <w:pPr>
                    <w:snapToGrid w:val="0"/>
                    <w:ind w:left="0" w:firstLine="0"/>
                    <w:jc w:val="center"/>
                    <w:rPr>
                      <w:rFonts w:eastAsia="微軟正黑體"/>
                    </w:rPr>
                  </w:pPr>
                  <w:r w:rsidRPr="000941BC">
                    <w:rPr>
                      <w:rFonts w:eastAsia="微軟正黑體"/>
                    </w:rPr>
                    <w:t>279</w:t>
                  </w:r>
                  <w:r w:rsidRPr="000941BC">
                    <w:rPr>
                      <w:rFonts w:eastAsia="微軟正黑體"/>
                    </w:rPr>
                    <w:t>項務實成果</w:t>
                  </w:r>
                </w:p>
              </w:tc>
            </w:tr>
            <w:tr w:rsidR="00427961" w:rsidRPr="000941BC" w14:paraId="1EA63D50" w14:textId="77777777" w:rsidTr="006E0333">
              <w:tc>
                <w:tcPr>
                  <w:tcW w:w="2123" w:type="dxa"/>
                  <w:vMerge w:val="restart"/>
                </w:tcPr>
                <w:p w14:paraId="4E000285" w14:textId="77777777" w:rsidR="00427961" w:rsidRPr="000941BC" w:rsidRDefault="00427961" w:rsidP="006E0333">
                  <w:pPr>
                    <w:snapToGrid w:val="0"/>
                    <w:ind w:left="0" w:firstLine="0"/>
                    <w:jc w:val="center"/>
                    <w:rPr>
                      <w:rFonts w:eastAsia="微軟正黑體"/>
                    </w:rPr>
                  </w:pPr>
                  <w:r w:rsidRPr="000941BC">
                    <w:rPr>
                      <w:rFonts w:eastAsia="微軟正黑體"/>
                    </w:rPr>
                    <w:t>2019</w:t>
                  </w:r>
                  <w:r w:rsidRPr="000941BC">
                    <w:rPr>
                      <w:rFonts w:eastAsia="微軟正黑體"/>
                    </w:rPr>
                    <w:t>年</w:t>
                  </w:r>
                  <w:r w:rsidRPr="000941BC">
                    <w:rPr>
                      <w:rFonts w:eastAsia="微軟正黑體"/>
                    </w:rPr>
                    <w:t>4</w:t>
                  </w:r>
                  <w:r w:rsidRPr="000941BC">
                    <w:rPr>
                      <w:rFonts w:eastAsia="微軟正黑體"/>
                    </w:rPr>
                    <w:t>月</w:t>
                  </w:r>
                </w:p>
                <w:p w14:paraId="716D98EE" w14:textId="77777777" w:rsidR="00427961" w:rsidRPr="000941BC" w:rsidRDefault="00427961" w:rsidP="006E0333">
                  <w:pPr>
                    <w:snapToGrid w:val="0"/>
                    <w:ind w:left="0" w:firstLine="0"/>
                    <w:jc w:val="center"/>
                    <w:rPr>
                      <w:rFonts w:eastAsia="微軟正黑體"/>
                    </w:rPr>
                  </w:pPr>
                  <w:r w:rsidRPr="000941BC">
                    <w:rPr>
                      <w:rFonts w:eastAsia="微軟正黑體"/>
                    </w:rPr>
                    <w:t>第二屆</w:t>
                  </w:r>
                </w:p>
              </w:tc>
              <w:tc>
                <w:tcPr>
                  <w:tcW w:w="2123" w:type="dxa"/>
                </w:tcPr>
                <w:p w14:paraId="1490E2E4" w14:textId="77777777" w:rsidR="00427961" w:rsidRPr="000941BC" w:rsidRDefault="00427961" w:rsidP="006E0333">
                  <w:pPr>
                    <w:snapToGrid w:val="0"/>
                    <w:ind w:left="0" w:firstLine="0"/>
                    <w:jc w:val="center"/>
                    <w:rPr>
                      <w:rFonts w:eastAsia="微軟正黑體"/>
                    </w:rPr>
                  </w:pPr>
                  <w:r w:rsidRPr="000941BC">
                    <w:rPr>
                      <w:rFonts w:eastAsia="微軟正黑體"/>
                    </w:rPr>
                    <w:t>38</w:t>
                  </w:r>
                </w:p>
              </w:tc>
              <w:tc>
                <w:tcPr>
                  <w:tcW w:w="2124" w:type="dxa"/>
                </w:tcPr>
                <w:p w14:paraId="155D0532" w14:textId="77777777" w:rsidR="00427961" w:rsidRPr="000941BC" w:rsidRDefault="00427961" w:rsidP="006E0333">
                  <w:pPr>
                    <w:snapToGrid w:val="0"/>
                    <w:ind w:left="0" w:firstLine="0"/>
                    <w:jc w:val="center"/>
                    <w:rPr>
                      <w:rFonts w:eastAsia="微軟正黑體"/>
                    </w:rPr>
                  </w:pPr>
                  <w:r w:rsidRPr="000941BC">
                    <w:rPr>
                      <w:rFonts w:eastAsia="微軟正黑體"/>
                    </w:rPr>
                    <w:t>6,000</w:t>
                  </w:r>
                </w:p>
              </w:tc>
              <w:tc>
                <w:tcPr>
                  <w:tcW w:w="2124" w:type="dxa"/>
                </w:tcPr>
                <w:p w14:paraId="2C9D03C4" w14:textId="77777777" w:rsidR="00427961" w:rsidRPr="000941BC" w:rsidRDefault="00427961" w:rsidP="006E0333">
                  <w:pPr>
                    <w:snapToGrid w:val="0"/>
                    <w:ind w:left="0" w:firstLine="0"/>
                    <w:jc w:val="center"/>
                    <w:rPr>
                      <w:rFonts w:eastAsia="微軟正黑體"/>
                    </w:rPr>
                  </w:pPr>
                  <w:r w:rsidRPr="000941BC">
                    <w:rPr>
                      <w:rFonts w:eastAsia="微軟正黑體"/>
                    </w:rPr>
                    <w:t>283</w:t>
                  </w:r>
                </w:p>
              </w:tc>
            </w:tr>
            <w:tr w:rsidR="00427961" w:rsidRPr="000941BC" w14:paraId="3211E4F0" w14:textId="77777777" w:rsidTr="006E0333">
              <w:tc>
                <w:tcPr>
                  <w:tcW w:w="2123" w:type="dxa"/>
                  <w:vMerge/>
                  <w:tcBorders>
                    <w:bottom w:val="single" w:sz="4" w:space="0" w:color="auto"/>
                  </w:tcBorders>
                </w:tcPr>
                <w:p w14:paraId="6A8AE7FF" w14:textId="77777777" w:rsidR="00427961" w:rsidRPr="000941BC" w:rsidRDefault="00427961" w:rsidP="006E0333">
                  <w:pPr>
                    <w:snapToGrid w:val="0"/>
                    <w:ind w:left="0" w:firstLine="0"/>
                    <w:jc w:val="center"/>
                    <w:rPr>
                      <w:rFonts w:eastAsia="微軟正黑體"/>
                    </w:rPr>
                  </w:pPr>
                </w:p>
              </w:tc>
              <w:tc>
                <w:tcPr>
                  <w:tcW w:w="2123" w:type="dxa"/>
                  <w:tcBorders>
                    <w:bottom w:val="single" w:sz="4" w:space="0" w:color="auto"/>
                  </w:tcBorders>
                </w:tcPr>
                <w:p w14:paraId="6DF31BD8" w14:textId="77777777" w:rsidR="00427961" w:rsidRPr="000941BC" w:rsidRDefault="00427961" w:rsidP="006E0333">
                  <w:pPr>
                    <w:snapToGrid w:val="0"/>
                    <w:ind w:left="0" w:firstLine="0"/>
                    <w:jc w:val="center"/>
                    <w:rPr>
                      <w:rFonts w:eastAsia="微軟正黑體"/>
                    </w:rPr>
                  </w:pPr>
                  <w:r w:rsidRPr="000941BC">
                    <w:rPr>
                      <w:rFonts w:eastAsia="微軟正黑體"/>
                    </w:rPr>
                    <w:t>國家的元首和首腦出席</w:t>
                  </w:r>
                </w:p>
              </w:tc>
              <w:tc>
                <w:tcPr>
                  <w:tcW w:w="2124" w:type="dxa"/>
                  <w:tcBorders>
                    <w:bottom w:val="single" w:sz="4" w:space="0" w:color="auto"/>
                  </w:tcBorders>
                </w:tcPr>
                <w:p w14:paraId="22801120"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6,000</w:t>
                  </w:r>
                  <w:r w:rsidRPr="000941BC">
                    <w:rPr>
                      <w:rFonts w:eastAsia="微軟正黑體"/>
                    </w:rPr>
                    <w:t>餘名外賓</w:t>
                  </w:r>
                </w:p>
                <w:p w14:paraId="261DC295" w14:textId="77777777" w:rsidR="00427961" w:rsidRPr="000941BC" w:rsidRDefault="00427961" w:rsidP="006E0333">
                  <w:pPr>
                    <w:snapToGrid w:val="0"/>
                    <w:ind w:left="0" w:firstLine="0"/>
                    <w:jc w:val="center"/>
                    <w:rPr>
                      <w:rFonts w:eastAsia="微軟正黑體"/>
                    </w:rPr>
                  </w:pPr>
                  <w:r w:rsidRPr="000941BC">
                    <w:rPr>
                      <w:rFonts w:eastAsia="微軟正黑體"/>
                    </w:rPr>
                    <w:t>參會</w:t>
                  </w:r>
                </w:p>
              </w:tc>
              <w:tc>
                <w:tcPr>
                  <w:tcW w:w="2124" w:type="dxa"/>
                  <w:tcBorders>
                    <w:bottom w:val="single" w:sz="4" w:space="0" w:color="auto"/>
                  </w:tcBorders>
                </w:tcPr>
                <w:p w14:paraId="5EBE8C51" w14:textId="77777777" w:rsidR="00427961" w:rsidRPr="000941BC" w:rsidRDefault="00427961" w:rsidP="006E0333">
                  <w:pPr>
                    <w:snapToGrid w:val="0"/>
                    <w:ind w:left="0" w:firstLine="0"/>
                    <w:jc w:val="center"/>
                    <w:rPr>
                      <w:rFonts w:eastAsia="微軟正黑體"/>
                      <w:lang w:eastAsia="zh-HK"/>
                    </w:rPr>
                  </w:pPr>
                  <w:r w:rsidRPr="000941BC">
                    <w:rPr>
                      <w:rFonts w:eastAsia="微軟正黑體"/>
                    </w:rPr>
                    <w:t>形成</w:t>
                  </w:r>
                  <w:r w:rsidRPr="000941BC">
                    <w:rPr>
                      <w:rFonts w:eastAsia="微軟正黑體"/>
                    </w:rPr>
                    <w:t>6</w:t>
                  </w:r>
                  <w:r w:rsidRPr="000941BC">
                    <w:rPr>
                      <w:rFonts w:eastAsia="微軟正黑體"/>
                    </w:rPr>
                    <w:t>大類</w:t>
                  </w:r>
                </w:p>
                <w:p w14:paraId="4F19F67C" w14:textId="77777777" w:rsidR="00427961" w:rsidRPr="000941BC" w:rsidRDefault="00427961" w:rsidP="006E0333">
                  <w:pPr>
                    <w:snapToGrid w:val="0"/>
                    <w:ind w:left="0" w:firstLine="0"/>
                    <w:jc w:val="center"/>
                    <w:rPr>
                      <w:rFonts w:eastAsia="微軟正黑體"/>
                    </w:rPr>
                  </w:pPr>
                  <w:r w:rsidRPr="000941BC">
                    <w:rPr>
                      <w:rFonts w:eastAsia="微軟正黑體"/>
                    </w:rPr>
                    <w:t>283</w:t>
                  </w:r>
                  <w:r w:rsidRPr="000941BC">
                    <w:rPr>
                      <w:rFonts w:eastAsia="微軟正黑體"/>
                    </w:rPr>
                    <w:t>項務實成果</w:t>
                  </w:r>
                </w:p>
              </w:tc>
            </w:tr>
            <w:tr w:rsidR="00427961" w:rsidRPr="000941BC" w14:paraId="545E0FE8" w14:textId="77777777" w:rsidTr="006E0333">
              <w:tc>
                <w:tcPr>
                  <w:tcW w:w="2123" w:type="dxa"/>
                  <w:tcBorders>
                    <w:left w:val="nil"/>
                    <w:bottom w:val="nil"/>
                    <w:right w:val="nil"/>
                  </w:tcBorders>
                </w:tcPr>
                <w:p w14:paraId="7388A89F" w14:textId="77777777" w:rsidR="00427961" w:rsidRPr="000941BC" w:rsidRDefault="00427961" w:rsidP="006E0333">
                  <w:pPr>
                    <w:snapToGrid w:val="0"/>
                    <w:ind w:left="0" w:firstLine="0"/>
                    <w:jc w:val="center"/>
                    <w:rPr>
                      <w:rFonts w:eastAsia="微軟正黑體"/>
                    </w:rPr>
                  </w:pPr>
                </w:p>
              </w:tc>
              <w:tc>
                <w:tcPr>
                  <w:tcW w:w="2123" w:type="dxa"/>
                  <w:tcBorders>
                    <w:left w:val="nil"/>
                    <w:bottom w:val="nil"/>
                    <w:right w:val="nil"/>
                  </w:tcBorders>
                </w:tcPr>
                <w:p w14:paraId="5CB9C901"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5E612545" w14:textId="77777777" w:rsidR="00427961" w:rsidRPr="000941BC" w:rsidRDefault="00427961" w:rsidP="006E0333">
                  <w:pPr>
                    <w:snapToGrid w:val="0"/>
                    <w:ind w:left="0" w:firstLine="0"/>
                    <w:jc w:val="center"/>
                    <w:rPr>
                      <w:rFonts w:eastAsia="微軟正黑體"/>
                    </w:rPr>
                  </w:pPr>
                </w:p>
              </w:tc>
              <w:tc>
                <w:tcPr>
                  <w:tcW w:w="2124" w:type="dxa"/>
                  <w:tcBorders>
                    <w:left w:val="nil"/>
                    <w:bottom w:val="nil"/>
                    <w:right w:val="nil"/>
                  </w:tcBorders>
                </w:tcPr>
                <w:p w14:paraId="4FDFB636" w14:textId="77777777" w:rsidR="00427961" w:rsidRPr="000941BC" w:rsidRDefault="00427961" w:rsidP="006E0333">
                  <w:pPr>
                    <w:snapToGrid w:val="0"/>
                    <w:ind w:left="0" w:firstLine="0"/>
                    <w:jc w:val="center"/>
                    <w:rPr>
                      <w:rFonts w:eastAsia="微軟正黑體"/>
                    </w:rPr>
                  </w:pPr>
                </w:p>
              </w:tc>
            </w:tr>
          </w:tbl>
          <w:p w14:paraId="37950C67" w14:textId="77777777" w:rsidR="00427961" w:rsidRPr="000941BC" w:rsidRDefault="00427961" w:rsidP="006E0333">
            <w:pPr>
              <w:snapToGrid w:val="0"/>
              <w:ind w:left="0" w:firstLine="0"/>
              <w:rPr>
                <w:rFonts w:ascii="微軟正黑體" w:eastAsia="微軟正黑體" w:hAnsi="微軟正黑體"/>
                <w:b/>
                <w:lang w:eastAsia="zh-HK"/>
              </w:rPr>
            </w:pPr>
          </w:p>
        </w:tc>
      </w:tr>
    </w:tbl>
    <w:p w14:paraId="454FD21A" w14:textId="77777777" w:rsidR="00427961" w:rsidRPr="000941BC" w:rsidRDefault="00427961" w:rsidP="00427961">
      <w:pPr>
        <w:ind w:left="0" w:firstLine="0"/>
        <w:rPr>
          <w:sz w:val="22"/>
          <w:szCs w:val="22"/>
          <w:lang w:eastAsia="zh-HK"/>
        </w:rPr>
      </w:pPr>
      <w:r w:rsidRPr="000941BC">
        <w:rPr>
          <w:rFonts w:hint="eastAsia"/>
          <w:sz w:val="22"/>
          <w:szCs w:val="22"/>
        </w:rPr>
        <w:t>資料來源：中國一帶一路網，</w:t>
      </w:r>
      <w:r w:rsidRPr="000941BC">
        <w:rPr>
          <w:sz w:val="22"/>
          <w:szCs w:val="22"/>
        </w:rPr>
        <w:t>https://www.yidaiyilu.gov.cn/xwzx/gnxw/102792.htm</w:t>
      </w:r>
    </w:p>
    <w:p w14:paraId="223C0C95" w14:textId="77777777" w:rsidR="00427961" w:rsidRDefault="00427961" w:rsidP="00427961">
      <w:pPr>
        <w:tabs>
          <w:tab w:val="left" w:pos="426"/>
          <w:tab w:val="left" w:pos="993"/>
        </w:tabs>
        <w:ind w:left="360" w:firstLine="0"/>
        <w:rPr>
          <w:rFonts w:eastAsiaTheme="minorEastAsia"/>
        </w:rPr>
      </w:pPr>
    </w:p>
    <w:p w14:paraId="74BB8180" w14:textId="77777777" w:rsidR="00427961" w:rsidRDefault="00427961" w:rsidP="00427961">
      <w:pPr>
        <w:numPr>
          <w:ilvl w:val="0"/>
          <w:numId w:val="102"/>
        </w:numPr>
        <w:tabs>
          <w:tab w:val="left" w:pos="426"/>
          <w:tab w:val="left" w:pos="993"/>
        </w:tabs>
        <w:rPr>
          <w:rFonts w:eastAsiaTheme="minorEastAsia"/>
        </w:rPr>
      </w:pPr>
      <w:r w:rsidRPr="00224A8D">
        <w:rPr>
          <w:rFonts w:eastAsiaTheme="minorEastAsia" w:hint="eastAsia"/>
        </w:rPr>
        <w:t>根據資料一，</w:t>
      </w:r>
      <w:r w:rsidR="008E16F8">
        <w:rPr>
          <w:rFonts w:eastAsiaTheme="minorEastAsia" w:hint="eastAsia"/>
        </w:rPr>
        <w:t>以</w:t>
      </w:r>
      <w:r>
        <w:rPr>
          <w:rFonts w:eastAsiaTheme="minorEastAsia" w:hint="eastAsia"/>
          <w:lang w:eastAsia="zh-HK"/>
        </w:rPr>
        <w:t>下哪項</w:t>
      </w:r>
      <w:r w:rsidRPr="003C6E5B">
        <w:rPr>
          <w:rFonts w:eastAsiaTheme="minorEastAsia" w:hint="eastAsia"/>
          <w:lang w:eastAsia="zh-HK"/>
        </w:rPr>
        <w:t>是</w:t>
      </w:r>
      <w:r w:rsidRPr="000941BC">
        <w:rPr>
          <w:rFonts w:asciiTheme="minorEastAsia" w:eastAsiaTheme="minorEastAsia" w:hAnsiTheme="minorEastAsia" w:hint="eastAsia"/>
          <w:lang w:eastAsia="zh-HK"/>
        </w:rPr>
        <w:t>我國</w:t>
      </w:r>
      <w:r>
        <w:rPr>
          <w:rFonts w:asciiTheme="minorEastAsia" w:eastAsiaTheme="minorEastAsia" w:hAnsiTheme="minorEastAsia" w:hint="eastAsia"/>
          <w:lang w:eastAsia="zh-HK"/>
        </w:rPr>
        <w:t>在</w:t>
      </w:r>
      <w:r w:rsidRPr="003C6E5B">
        <w:rPr>
          <w:rFonts w:asciiTheme="minorEastAsia" w:eastAsiaTheme="minorEastAsia" w:hAnsiTheme="minorEastAsia" w:hint="eastAsia"/>
          <w:lang w:eastAsia="zh-HK"/>
        </w:rPr>
        <w:t>「一帶一路」</w:t>
      </w:r>
      <w:r>
        <w:rPr>
          <w:rFonts w:asciiTheme="minorEastAsia" w:eastAsiaTheme="minorEastAsia" w:hAnsiTheme="minorEastAsia" w:hint="eastAsia"/>
          <w:lang w:eastAsia="zh-HK"/>
        </w:rPr>
        <w:t>倡</w:t>
      </w:r>
      <w:r>
        <w:rPr>
          <w:rFonts w:asciiTheme="minorEastAsia" w:eastAsiaTheme="minorEastAsia" w:hAnsiTheme="minorEastAsia" w:hint="eastAsia"/>
        </w:rPr>
        <w:t>議</w:t>
      </w:r>
      <w:r>
        <w:rPr>
          <w:rFonts w:asciiTheme="minorEastAsia" w:eastAsiaTheme="minorEastAsia" w:hAnsiTheme="minorEastAsia" w:hint="eastAsia"/>
          <w:lang w:eastAsia="zh-HK"/>
        </w:rPr>
        <w:t>中與其</w:t>
      </w:r>
      <w:r>
        <w:rPr>
          <w:rFonts w:asciiTheme="minorEastAsia" w:eastAsiaTheme="minorEastAsia" w:hAnsiTheme="minorEastAsia" w:hint="eastAsia"/>
        </w:rPr>
        <w:t>他</w:t>
      </w:r>
      <w:r>
        <w:rPr>
          <w:rFonts w:asciiTheme="minorEastAsia" w:eastAsiaTheme="minorEastAsia" w:hAnsiTheme="minorEastAsia" w:hint="eastAsia"/>
          <w:lang w:eastAsia="zh-HK"/>
        </w:rPr>
        <w:t>國</w:t>
      </w:r>
      <w:r>
        <w:rPr>
          <w:rFonts w:asciiTheme="minorEastAsia" w:eastAsiaTheme="minorEastAsia" w:hAnsiTheme="minorEastAsia" w:hint="eastAsia"/>
        </w:rPr>
        <w:t>家</w:t>
      </w:r>
      <w:r>
        <w:rPr>
          <w:rFonts w:asciiTheme="minorEastAsia" w:eastAsiaTheme="minorEastAsia" w:hAnsiTheme="minorEastAsia" w:hint="eastAsia"/>
          <w:lang w:eastAsia="zh-HK"/>
        </w:rPr>
        <w:t>進</w:t>
      </w:r>
      <w:r>
        <w:rPr>
          <w:rFonts w:asciiTheme="minorEastAsia" w:eastAsiaTheme="minorEastAsia" w:hAnsiTheme="minorEastAsia" w:hint="eastAsia"/>
        </w:rPr>
        <w:t>行</w:t>
      </w:r>
      <w:r w:rsidRPr="003C6E5B">
        <w:rPr>
          <w:rFonts w:asciiTheme="minorEastAsia" w:eastAsiaTheme="minorEastAsia" w:hAnsiTheme="minorEastAsia" w:hint="eastAsia"/>
          <w:lang w:eastAsia="zh-HK"/>
        </w:rPr>
        <w:t>政策溝通</w:t>
      </w:r>
      <w:r>
        <w:rPr>
          <w:rFonts w:asciiTheme="minorEastAsia" w:eastAsiaTheme="minorEastAsia" w:hAnsiTheme="minorEastAsia" w:hint="eastAsia"/>
          <w:lang w:eastAsia="zh-HK"/>
        </w:rPr>
        <w:t>，凝</w:t>
      </w:r>
      <w:r>
        <w:rPr>
          <w:rFonts w:asciiTheme="minorEastAsia" w:eastAsiaTheme="minorEastAsia" w:hAnsiTheme="minorEastAsia" w:hint="eastAsia"/>
        </w:rPr>
        <w:t>聚</w:t>
      </w:r>
      <w:r>
        <w:rPr>
          <w:rFonts w:asciiTheme="minorEastAsia" w:eastAsiaTheme="minorEastAsia" w:hAnsiTheme="minorEastAsia" w:hint="eastAsia"/>
          <w:lang w:eastAsia="zh-HK"/>
        </w:rPr>
        <w:t>共</w:t>
      </w:r>
      <w:r>
        <w:rPr>
          <w:rFonts w:asciiTheme="minorEastAsia" w:eastAsiaTheme="minorEastAsia" w:hAnsiTheme="minorEastAsia" w:hint="eastAsia"/>
        </w:rPr>
        <w:t>識</w:t>
      </w:r>
      <w:r>
        <w:rPr>
          <w:rFonts w:asciiTheme="minorEastAsia" w:eastAsiaTheme="minorEastAsia" w:hAnsiTheme="minorEastAsia" w:hint="eastAsia"/>
          <w:lang w:eastAsia="zh-HK"/>
        </w:rPr>
        <w:t>的渠</w:t>
      </w:r>
      <w:r>
        <w:rPr>
          <w:rFonts w:asciiTheme="minorEastAsia" w:eastAsiaTheme="minorEastAsia" w:hAnsiTheme="minorEastAsia" w:hint="eastAsia"/>
        </w:rPr>
        <w:t>道</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045C2668" w14:textId="77777777" w:rsidTr="006E0333">
        <w:tc>
          <w:tcPr>
            <w:tcW w:w="630" w:type="dxa"/>
          </w:tcPr>
          <w:p w14:paraId="5863EF61" w14:textId="77777777" w:rsidR="00427961" w:rsidRPr="001E3CFE" w:rsidRDefault="00427961" w:rsidP="006E0333">
            <w:pPr>
              <w:rPr>
                <w:rFonts w:eastAsiaTheme="minorEastAsia"/>
                <w:color w:val="000000"/>
              </w:rPr>
            </w:pPr>
            <w:r w:rsidRPr="001E3CFE">
              <w:rPr>
                <w:rFonts w:eastAsiaTheme="minorEastAsia"/>
                <w:color w:val="000000"/>
              </w:rPr>
              <w:t>(i)</w:t>
            </w:r>
          </w:p>
        </w:tc>
        <w:tc>
          <w:tcPr>
            <w:tcW w:w="6660" w:type="dxa"/>
          </w:tcPr>
          <w:p w14:paraId="0CE33B07" w14:textId="77777777" w:rsidR="00427961" w:rsidRPr="001E3CFE" w:rsidRDefault="00427961" w:rsidP="006E0333">
            <w:pPr>
              <w:rPr>
                <w:rFonts w:eastAsiaTheme="minorEastAsia"/>
                <w:color w:val="000000"/>
              </w:rPr>
            </w:pPr>
            <w:r>
              <w:rPr>
                <w:rFonts w:eastAsiaTheme="minorEastAsia" w:hint="eastAsia"/>
                <w:color w:val="000000"/>
                <w:lang w:eastAsia="zh-HK"/>
              </w:rPr>
              <w:t>簽</w:t>
            </w:r>
            <w:r>
              <w:rPr>
                <w:rFonts w:eastAsiaTheme="minorEastAsia" w:hint="eastAsia"/>
                <w:color w:val="000000"/>
              </w:rPr>
              <w:t>訂</w:t>
            </w:r>
            <w:r w:rsidRPr="003C6E5B">
              <w:rPr>
                <w:rFonts w:eastAsiaTheme="minorEastAsia" w:hint="eastAsia"/>
                <w:color w:val="000000"/>
              </w:rPr>
              <w:t>合作協議</w:t>
            </w:r>
          </w:p>
        </w:tc>
      </w:tr>
      <w:tr w:rsidR="00427961" w:rsidRPr="001E3CFE" w14:paraId="728D0760" w14:textId="77777777" w:rsidTr="006E0333">
        <w:tc>
          <w:tcPr>
            <w:tcW w:w="630" w:type="dxa"/>
          </w:tcPr>
          <w:p w14:paraId="5E3A135C" w14:textId="77777777" w:rsidR="00427961" w:rsidRPr="001E3CFE" w:rsidRDefault="00427961" w:rsidP="006E0333">
            <w:pPr>
              <w:rPr>
                <w:rFonts w:eastAsiaTheme="minorEastAsia"/>
                <w:color w:val="000000"/>
              </w:rPr>
            </w:pPr>
            <w:r w:rsidRPr="001E3CFE">
              <w:rPr>
                <w:rFonts w:eastAsiaTheme="minorEastAsia"/>
                <w:color w:val="000000"/>
              </w:rPr>
              <w:t>(ii)</w:t>
            </w:r>
          </w:p>
        </w:tc>
        <w:tc>
          <w:tcPr>
            <w:tcW w:w="6660" w:type="dxa"/>
          </w:tcPr>
          <w:p w14:paraId="7505975F" w14:textId="77777777" w:rsidR="00427961" w:rsidRPr="001E3CFE" w:rsidRDefault="00427961" w:rsidP="006E0333">
            <w:pPr>
              <w:rPr>
                <w:rFonts w:eastAsiaTheme="minorEastAsia"/>
                <w:color w:val="000000"/>
              </w:rPr>
            </w:pPr>
            <w:r>
              <w:rPr>
                <w:rFonts w:eastAsiaTheme="minorEastAsia" w:hint="eastAsia"/>
                <w:color w:val="000000"/>
                <w:lang w:eastAsia="zh-HK"/>
              </w:rPr>
              <w:t>與其</w:t>
            </w:r>
            <w:r>
              <w:rPr>
                <w:rFonts w:eastAsiaTheme="minorEastAsia" w:hint="eastAsia"/>
                <w:color w:val="000000"/>
              </w:rPr>
              <w:t>他</w:t>
            </w:r>
            <w:r w:rsidRPr="003C6E5B">
              <w:rPr>
                <w:rFonts w:eastAsiaTheme="minorEastAsia" w:hint="eastAsia"/>
                <w:color w:val="000000"/>
                <w:lang w:eastAsia="zh-HK"/>
              </w:rPr>
              <w:t>國家聯合製定合作規劃</w:t>
            </w:r>
          </w:p>
        </w:tc>
      </w:tr>
      <w:tr w:rsidR="00427961" w:rsidRPr="001E3CFE" w14:paraId="0C97A7BC" w14:textId="77777777" w:rsidTr="006E0333">
        <w:tc>
          <w:tcPr>
            <w:tcW w:w="630" w:type="dxa"/>
          </w:tcPr>
          <w:p w14:paraId="2760F56C" w14:textId="77777777" w:rsidR="00427961" w:rsidRPr="001E3CFE" w:rsidRDefault="00427961" w:rsidP="006E0333">
            <w:pPr>
              <w:rPr>
                <w:rFonts w:eastAsiaTheme="minorEastAsia"/>
                <w:color w:val="000000"/>
              </w:rPr>
            </w:pPr>
            <w:r w:rsidRPr="001E3CFE">
              <w:rPr>
                <w:rFonts w:eastAsiaTheme="minorEastAsia"/>
              </w:rPr>
              <w:t>(iii)</w:t>
            </w:r>
          </w:p>
        </w:tc>
        <w:tc>
          <w:tcPr>
            <w:tcW w:w="6660" w:type="dxa"/>
          </w:tcPr>
          <w:p w14:paraId="4DB3FA57" w14:textId="77777777" w:rsidR="00427961" w:rsidRPr="00C62D1E" w:rsidRDefault="00427961" w:rsidP="006E0333">
            <w:pPr>
              <w:rPr>
                <w:rFonts w:eastAsiaTheme="minorEastAsia"/>
                <w:color w:val="000000"/>
              </w:rPr>
            </w:pPr>
            <w:r>
              <w:rPr>
                <w:rFonts w:eastAsiaTheme="minorEastAsia" w:hint="eastAsia"/>
                <w:color w:val="000000"/>
                <w:lang w:eastAsia="zh-HK"/>
              </w:rPr>
              <w:t>參</w:t>
            </w:r>
            <w:r>
              <w:rPr>
                <w:rFonts w:eastAsiaTheme="minorEastAsia" w:hint="eastAsia"/>
                <w:color w:val="000000"/>
              </w:rPr>
              <w:t>與</w:t>
            </w:r>
            <w:r w:rsidRPr="003C6E5B">
              <w:rPr>
                <w:rFonts w:eastAsiaTheme="minorEastAsia" w:hint="eastAsia"/>
                <w:color w:val="000000"/>
              </w:rPr>
              <w:t>「一帶一路」</w:t>
            </w:r>
            <w:r w:rsidRPr="003C6E5B">
              <w:rPr>
                <w:rFonts w:eastAsiaTheme="minorEastAsia" w:hint="eastAsia"/>
                <w:color w:val="000000"/>
                <w:lang w:eastAsia="zh-HK"/>
              </w:rPr>
              <w:t>國際合作高峰論壇</w:t>
            </w:r>
          </w:p>
        </w:tc>
      </w:tr>
      <w:tr w:rsidR="00427961" w:rsidRPr="001E3CFE" w14:paraId="3FE11F23" w14:textId="77777777" w:rsidTr="006E0333">
        <w:tc>
          <w:tcPr>
            <w:tcW w:w="630" w:type="dxa"/>
          </w:tcPr>
          <w:p w14:paraId="310A9FC1" w14:textId="77777777" w:rsidR="00427961" w:rsidRPr="001E3CFE" w:rsidRDefault="00427961" w:rsidP="006E0333">
            <w:pPr>
              <w:rPr>
                <w:rFonts w:eastAsiaTheme="minorEastAsia"/>
                <w:color w:val="000000"/>
              </w:rPr>
            </w:pPr>
            <w:r w:rsidRPr="001E3CFE">
              <w:rPr>
                <w:rFonts w:eastAsiaTheme="minorEastAsia"/>
                <w:color w:val="000000"/>
              </w:rPr>
              <w:t>A</w:t>
            </w:r>
          </w:p>
          <w:p w14:paraId="7F9F7B63" w14:textId="77777777" w:rsidR="00427961" w:rsidRPr="001E3CFE" w:rsidRDefault="00427961" w:rsidP="006E0333">
            <w:pPr>
              <w:rPr>
                <w:rFonts w:eastAsiaTheme="minorEastAsia"/>
                <w:color w:val="000000"/>
              </w:rPr>
            </w:pPr>
            <w:r w:rsidRPr="001E3CFE">
              <w:rPr>
                <w:rFonts w:eastAsiaTheme="minorEastAsia"/>
                <w:color w:val="000000"/>
              </w:rPr>
              <w:t>B</w:t>
            </w:r>
          </w:p>
          <w:p w14:paraId="244D81B9" w14:textId="77777777" w:rsidR="00427961" w:rsidRPr="001E3CFE" w:rsidRDefault="00427961" w:rsidP="006E0333">
            <w:pPr>
              <w:rPr>
                <w:rFonts w:eastAsiaTheme="minorEastAsia"/>
                <w:color w:val="000000"/>
              </w:rPr>
            </w:pPr>
            <w:r w:rsidRPr="001E3CFE">
              <w:rPr>
                <w:rFonts w:eastAsiaTheme="minorEastAsia"/>
                <w:color w:val="000000"/>
              </w:rPr>
              <w:t>C</w:t>
            </w:r>
          </w:p>
          <w:p w14:paraId="4C765A51" w14:textId="77777777" w:rsidR="00427961" w:rsidRPr="001E3CFE" w:rsidRDefault="00427961" w:rsidP="006E0333">
            <w:pPr>
              <w:rPr>
                <w:rFonts w:eastAsiaTheme="minorEastAsia"/>
                <w:color w:val="000000"/>
              </w:rPr>
            </w:pPr>
            <w:r w:rsidRPr="001E3CFE">
              <w:rPr>
                <w:rFonts w:eastAsiaTheme="minorEastAsia"/>
                <w:color w:val="000000"/>
              </w:rPr>
              <w:t>D</w:t>
            </w:r>
          </w:p>
        </w:tc>
        <w:tc>
          <w:tcPr>
            <w:tcW w:w="6660" w:type="dxa"/>
          </w:tcPr>
          <w:p w14:paraId="7373B388"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38BB6E01"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0977F11C"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969835B"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27961" w:rsidRPr="001E3CFE" w14:paraId="1D1A0610" w14:textId="77777777" w:rsidTr="006E0333">
        <w:tc>
          <w:tcPr>
            <w:tcW w:w="7290" w:type="dxa"/>
            <w:gridSpan w:val="2"/>
          </w:tcPr>
          <w:p w14:paraId="3A745CD4" w14:textId="1B86C122" w:rsidR="00427961" w:rsidRPr="001E3CFE" w:rsidRDefault="00A70E38" w:rsidP="006E0333">
            <w:pPr>
              <w:spacing w:beforeLines="50" w:before="120"/>
              <w:rPr>
                <w:rFonts w:eastAsiaTheme="minorEastAsia"/>
                <w:color w:val="FF0000"/>
              </w:rPr>
            </w:pPr>
            <w:r>
              <w:rPr>
                <w:rFonts w:eastAsiaTheme="minorEastAsia"/>
                <w:color w:val="FF0000"/>
                <w:lang w:eastAsia="zh-HK"/>
              </w:rPr>
              <w:t>答案</w:t>
            </w:r>
            <w:r w:rsidR="00427961" w:rsidRPr="001E3CFE">
              <w:rPr>
                <w:rFonts w:eastAsiaTheme="minorEastAsia"/>
                <w:color w:val="FF0000"/>
              </w:rPr>
              <w:t>：</w:t>
            </w:r>
            <w:r w:rsidR="00427961">
              <w:rPr>
                <w:rFonts w:eastAsiaTheme="minorEastAsia" w:hint="eastAsia"/>
                <w:color w:val="FF0000"/>
                <w:lang w:eastAsia="zh-HK"/>
              </w:rPr>
              <w:t>D</w:t>
            </w:r>
          </w:p>
        </w:tc>
      </w:tr>
    </w:tbl>
    <w:p w14:paraId="0A674D83" w14:textId="77777777" w:rsidR="00427961" w:rsidRPr="000941BC" w:rsidRDefault="00427961" w:rsidP="00427961">
      <w:pPr>
        <w:ind w:left="0" w:firstLine="0"/>
        <w:rPr>
          <w:lang w:eastAsia="zh-HK"/>
        </w:rPr>
      </w:pPr>
    </w:p>
    <w:p w14:paraId="381548D2" w14:textId="77777777" w:rsidR="00427961" w:rsidRDefault="00427961" w:rsidP="00427961">
      <w:pPr>
        <w:numPr>
          <w:ilvl w:val="0"/>
          <w:numId w:val="102"/>
        </w:numPr>
        <w:tabs>
          <w:tab w:val="left" w:pos="426"/>
          <w:tab w:val="left" w:pos="993"/>
        </w:tabs>
        <w:rPr>
          <w:rFonts w:eastAsiaTheme="minorEastAsia"/>
        </w:rPr>
      </w:pPr>
      <w:r w:rsidRPr="00D45F45">
        <w:rPr>
          <w:rFonts w:eastAsiaTheme="minorEastAsia" w:hint="eastAsia"/>
        </w:rPr>
        <w:lastRenderedPageBreak/>
        <w:t>根據資料一「高峰論壇」的內容，第二屆「一帶一路」國際合作高峰論壇較第一屆有甚麼進展？</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059F70E1" w14:textId="77777777" w:rsidTr="006E0333">
        <w:tc>
          <w:tcPr>
            <w:tcW w:w="7380" w:type="dxa"/>
          </w:tcPr>
          <w:p w14:paraId="23977CE7"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出席的國家元首和首腦、外賓的數目增加，成果的類型和項目數目</w:t>
            </w:r>
          </w:p>
        </w:tc>
      </w:tr>
      <w:tr w:rsidR="00427961" w:rsidRPr="000941BC" w14:paraId="0EC6FDC0" w14:textId="77777777" w:rsidTr="006E0333">
        <w:tc>
          <w:tcPr>
            <w:tcW w:w="7380" w:type="dxa"/>
          </w:tcPr>
          <w:p w14:paraId="50BA1BBD"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均有所增加。</w:t>
            </w:r>
          </w:p>
        </w:tc>
      </w:tr>
    </w:tbl>
    <w:p w14:paraId="03016B4C" w14:textId="77777777" w:rsidR="00427961" w:rsidRDefault="00427961" w:rsidP="00427961">
      <w:pPr>
        <w:tabs>
          <w:tab w:val="left" w:pos="426"/>
          <w:tab w:val="left" w:pos="993"/>
        </w:tabs>
        <w:ind w:left="360" w:firstLine="0"/>
        <w:rPr>
          <w:rFonts w:eastAsiaTheme="minorEastAsia"/>
        </w:rPr>
      </w:pPr>
    </w:p>
    <w:p w14:paraId="687DED17" w14:textId="77777777" w:rsidR="00427961" w:rsidRDefault="00427961" w:rsidP="00427961">
      <w:pPr>
        <w:numPr>
          <w:ilvl w:val="0"/>
          <w:numId w:val="102"/>
        </w:numPr>
        <w:tabs>
          <w:tab w:val="left" w:pos="426"/>
          <w:tab w:val="left" w:pos="993"/>
        </w:tabs>
        <w:rPr>
          <w:rFonts w:eastAsiaTheme="minorEastAsia"/>
        </w:rPr>
      </w:pPr>
      <w:r>
        <w:rPr>
          <w:rFonts w:eastAsiaTheme="minorEastAsia" w:hint="eastAsia"/>
          <w:lang w:eastAsia="zh-HK"/>
        </w:rPr>
        <w:t>承上題</w:t>
      </w:r>
      <w:r w:rsidRPr="000941BC">
        <w:rPr>
          <w:rFonts w:eastAsiaTheme="minorEastAsia" w:hint="eastAsia"/>
        </w:rPr>
        <w:t>，</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hint="eastAsia"/>
        </w:rPr>
        <w:t>在政策溝通方面有甚麽進展</w:t>
      </w:r>
      <w:r w:rsidRPr="000941BC">
        <w:rPr>
          <w:rFonts w:eastAsiaTheme="minorEastAsia" w:hint="eastAsia"/>
        </w:rPr>
        <w:t>？</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80"/>
      </w:tblGrid>
      <w:tr w:rsidR="00427961" w:rsidRPr="000941BC" w14:paraId="36D17646" w14:textId="77777777" w:rsidTr="006E0333">
        <w:tc>
          <w:tcPr>
            <w:tcW w:w="7380" w:type="dxa"/>
          </w:tcPr>
          <w:p w14:paraId="41FD8B30" w14:textId="77777777" w:rsidR="00427961" w:rsidRPr="000941BC" w:rsidRDefault="00427961" w:rsidP="006E0333">
            <w:pPr>
              <w:spacing w:line="360" w:lineRule="auto"/>
              <w:ind w:left="0" w:firstLine="0"/>
              <w:rPr>
                <w:rFonts w:eastAsiaTheme="minorEastAsia"/>
                <w:i/>
                <w:color w:val="FF0000"/>
              </w:rPr>
            </w:pPr>
            <w:r w:rsidRPr="000941BC">
              <w:rPr>
                <w:rFonts w:eastAsiaTheme="minorEastAsia" w:hint="eastAsia"/>
                <w:i/>
                <w:color w:val="FF0000"/>
              </w:rPr>
              <w:t>國際共識持續擴大。</w:t>
            </w:r>
          </w:p>
        </w:tc>
      </w:tr>
    </w:tbl>
    <w:p w14:paraId="1CB319FF" w14:textId="77777777" w:rsidR="00427961" w:rsidRPr="00384C53" w:rsidRDefault="00427961" w:rsidP="00615E42">
      <w:pPr>
        <w:ind w:left="0" w:firstLine="0"/>
        <w:rPr>
          <w:rFonts w:ascii="微軟正黑體" w:eastAsia="微軟正黑體" w:hAnsi="微軟正黑體"/>
          <w:b/>
          <w:lang w:eastAsia="zh-HK"/>
        </w:rPr>
      </w:pPr>
    </w:p>
    <w:p w14:paraId="1DF918D1" w14:textId="77777777" w:rsidR="00970120" w:rsidRPr="00AE7F58" w:rsidRDefault="00970120" w:rsidP="00330C6F">
      <w:pPr>
        <w:ind w:left="0" w:firstLine="0"/>
        <w:rPr>
          <w:lang w:eastAsia="zh-HK"/>
        </w:rPr>
      </w:pPr>
    </w:p>
    <w:p w14:paraId="7839C0D8" w14:textId="77777777" w:rsidR="002274DA" w:rsidRPr="007309E8" w:rsidRDefault="00A75FDB" w:rsidP="00970120">
      <w:pPr>
        <w:rPr>
          <w:rFonts w:ascii="微軟正黑體" w:eastAsia="微軟正黑體" w:hAnsi="微軟正黑體"/>
          <w:b/>
          <w:lang w:eastAsia="zh-HK"/>
        </w:rPr>
      </w:pPr>
      <w:r w:rsidRPr="007309E8">
        <w:rPr>
          <w:rFonts w:ascii="微軟正黑體" w:eastAsia="微軟正黑體" w:hAnsi="微軟正黑體" w:hint="eastAsia"/>
          <w:b/>
        </w:rPr>
        <w:t>資料二</w:t>
      </w:r>
    </w:p>
    <w:tbl>
      <w:tblPr>
        <w:tblStyle w:val="TableGrid"/>
        <w:tblW w:w="0" w:type="auto"/>
        <w:tblInd w:w="-5" w:type="dxa"/>
        <w:tblLook w:val="04A0" w:firstRow="1" w:lastRow="0" w:firstColumn="1" w:lastColumn="0" w:noHBand="0" w:noVBand="1"/>
      </w:tblPr>
      <w:tblGrid>
        <w:gridCol w:w="8301"/>
      </w:tblGrid>
      <w:tr w:rsidR="007309E8" w14:paraId="01EEA384" w14:textId="77777777" w:rsidTr="004C11A6">
        <w:tc>
          <w:tcPr>
            <w:tcW w:w="8301" w:type="dxa"/>
            <w:shd w:val="clear" w:color="auto" w:fill="auto"/>
          </w:tcPr>
          <w:p w14:paraId="5AA82424" w14:textId="77777777" w:rsidR="007309E8" w:rsidRPr="007309E8" w:rsidRDefault="007309E8" w:rsidP="007309E8">
            <w:pPr>
              <w:spacing w:beforeLines="30" w:before="72" w:line="360" w:lineRule="exact"/>
              <w:ind w:left="0" w:right="17" w:firstLine="0"/>
              <w:jc w:val="both"/>
              <w:rPr>
                <w:rFonts w:ascii="微軟正黑體" w:eastAsia="微軟正黑體" w:hAnsi="微軟正黑體"/>
              </w:rPr>
            </w:pPr>
            <w:r w:rsidRPr="007309E8">
              <w:rPr>
                <w:rFonts w:ascii="微軟正黑體" w:eastAsia="微軟正黑體" w:hAnsi="微軟正黑體" w:hint="eastAsia"/>
              </w:rPr>
              <w:t>十三屆全國人大二次會議新聞中心於</w:t>
            </w:r>
            <w:r w:rsidRPr="007309E8">
              <w:rPr>
                <w:rFonts w:ascii="微軟正黑體" w:eastAsia="微軟正黑體" w:hAnsi="微軟正黑體"/>
              </w:rPr>
              <w:t>2019</w:t>
            </w:r>
            <w:r w:rsidRPr="007309E8">
              <w:rPr>
                <w:rFonts w:ascii="微軟正黑體" w:eastAsia="微軟正黑體" w:hAnsi="微軟正黑體" w:hint="eastAsia"/>
              </w:rPr>
              <w:t>年</w:t>
            </w:r>
            <w:r w:rsidRPr="007309E8">
              <w:rPr>
                <w:rFonts w:ascii="微軟正黑體" w:eastAsia="微軟正黑體" w:hAnsi="微軟正黑體"/>
              </w:rPr>
              <w:t>3</w:t>
            </w:r>
            <w:r w:rsidRPr="007309E8">
              <w:rPr>
                <w:rFonts w:ascii="微軟正黑體" w:eastAsia="微軟正黑體" w:hAnsi="微軟正黑體" w:hint="eastAsia"/>
              </w:rPr>
              <w:t>月</w:t>
            </w:r>
            <w:r w:rsidRPr="007309E8">
              <w:rPr>
                <w:rFonts w:ascii="微軟正黑體" w:eastAsia="微軟正黑體" w:hAnsi="微軟正黑體"/>
              </w:rPr>
              <w:t>8</w:t>
            </w:r>
            <w:r w:rsidRPr="007309E8">
              <w:rPr>
                <w:rFonts w:ascii="微軟正黑體" w:eastAsia="微軟正黑體" w:hAnsi="微軟正黑體" w:hint="eastAsia"/>
              </w:rPr>
              <w:t>日（星期五）</w:t>
            </w:r>
            <w:r w:rsidRPr="007309E8">
              <w:rPr>
                <w:rFonts w:ascii="微軟正黑體" w:eastAsia="微軟正黑體" w:hAnsi="微軟正黑體"/>
              </w:rPr>
              <w:t>10</w:t>
            </w:r>
            <w:r w:rsidRPr="007309E8">
              <w:rPr>
                <w:rFonts w:ascii="微軟正黑體" w:eastAsia="微軟正黑體" w:hAnsi="微軟正黑體" w:hint="eastAsia"/>
              </w:rPr>
              <w:t>時舉行記者會，邀請國務委員兼外交部長王毅就「中國外交政策和對外關係」相關問題回答中外記者提問。</w:t>
            </w:r>
          </w:p>
          <w:p w14:paraId="7F7F54B6" w14:textId="77777777" w:rsidR="00427961" w:rsidRDefault="00427961" w:rsidP="004C11A6">
            <w:pPr>
              <w:spacing w:beforeLines="30" w:before="72" w:line="360" w:lineRule="exact"/>
              <w:ind w:right="17"/>
              <w:jc w:val="both"/>
              <w:rPr>
                <w:rFonts w:ascii="微軟正黑體" w:eastAsia="微軟正黑體" w:hAnsi="微軟正黑體"/>
              </w:rPr>
            </w:pPr>
          </w:p>
          <w:p w14:paraId="52E1CFF0" w14:textId="77777777" w:rsidR="00567580" w:rsidRDefault="007309E8" w:rsidP="004C11A6">
            <w:pPr>
              <w:spacing w:beforeLines="30" w:before="72" w:line="360" w:lineRule="exact"/>
              <w:ind w:right="17"/>
              <w:jc w:val="both"/>
              <w:rPr>
                <w:rFonts w:ascii="微軟正黑體" w:eastAsia="微軟正黑體" w:hAnsi="微軟正黑體"/>
              </w:rPr>
            </w:pPr>
            <w:r w:rsidRPr="007309E8">
              <w:rPr>
                <w:rFonts w:ascii="微軟正黑體" w:eastAsia="微軟正黑體" w:hAnsi="微軟正黑體" w:hint="eastAsia"/>
              </w:rPr>
              <w:t>王毅：</w:t>
            </w:r>
            <w:r w:rsidRPr="007309E8">
              <w:rPr>
                <w:rFonts w:ascii="微軟正黑體" w:eastAsia="微軟正黑體" w:hAnsi="微軟正黑體"/>
              </w:rPr>
              <w:t>… …</w:t>
            </w:r>
            <w:r w:rsidRPr="007309E8">
              <w:rPr>
                <w:rFonts w:ascii="微軟正黑體" w:eastAsia="微軟正黑體" w:hAnsi="微軟正黑體" w:hint="eastAsia"/>
              </w:rPr>
              <w:t>在各方的熱切期盼下，第二屆「一帶一路」國際合作高峰論壇已</w:t>
            </w:r>
            <w:r w:rsidR="00567580">
              <w:rPr>
                <w:rFonts w:ascii="微軟正黑體" w:eastAsia="微軟正黑體" w:hAnsi="微軟正黑體" w:hint="eastAsia"/>
              </w:rPr>
              <w:t xml:space="preserve"> </w:t>
            </w:r>
          </w:p>
          <w:p w14:paraId="3BF313E9" w14:textId="77777777" w:rsidR="00567580" w:rsidRDefault="00567580" w:rsidP="00567580">
            <w:pPr>
              <w:spacing w:beforeLines="30" w:before="72" w:line="360" w:lineRule="exact"/>
              <w:ind w:left="0" w:right="17" w:firstLine="0"/>
              <w:jc w:val="both"/>
              <w:rPr>
                <w:rFonts w:ascii="微軟正黑體" w:eastAsia="微軟正黑體" w:hAnsi="微軟正黑體"/>
              </w:rPr>
            </w:pPr>
            <w:r>
              <w:rPr>
                <w:rFonts w:ascii="微軟正黑體" w:eastAsia="微軟正黑體" w:hAnsi="微軟正黑體"/>
              </w:rPr>
              <w:t xml:space="preserve">           </w:t>
            </w:r>
            <w:r w:rsidR="007309E8" w:rsidRPr="007309E8">
              <w:rPr>
                <w:rFonts w:ascii="微軟正黑體" w:eastAsia="微軟正黑體" w:hAnsi="微軟正黑體" w:hint="eastAsia"/>
              </w:rPr>
              <w:t>經確定將於</w:t>
            </w:r>
            <w:r w:rsidR="007309E8" w:rsidRPr="007309E8">
              <w:rPr>
                <w:rFonts w:ascii="微軟正黑體" w:eastAsia="微軟正黑體" w:hAnsi="微軟正黑體"/>
              </w:rPr>
              <w:t>2019</w:t>
            </w:r>
            <w:r w:rsidR="007309E8" w:rsidRPr="007309E8">
              <w:rPr>
                <w:rFonts w:ascii="微軟正黑體" w:eastAsia="微軟正黑體" w:hAnsi="微軟正黑體" w:hint="eastAsia"/>
              </w:rPr>
              <w:t>年</w:t>
            </w:r>
            <w:r w:rsidR="007309E8" w:rsidRPr="007309E8">
              <w:rPr>
                <w:rFonts w:ascii="微軟正黑體" w:eastAsia="微軟正黑體" w:hAnsi="微軟正黑體"/>
              </w:rPr>
              <w:t>4</w:t>
            </w:r>
            <w:r w:rsidR="007309E8" w:rsidRPr="007309E8">
              <w:rPr>
                <w:rFonts w:ascii="微軟正黑體" w:eastAsia="微軟正黑體" w:hAnsi="微軟正黑體" w:hint="eastAsia"/>
              </w:rPr>
              <w:t>月下旬在北京舉辦。這是今年中國最重要的主場</w:t>
            </w:r>
          </w:p>
          <w:p w14:paraId="774FB6CB" w14:textId="77777777" w:rsidR="007309E8" w:rsidRPr="007309E8" w:rsidRDefault="00567580" w:rsidP="00567580">
            <w:pPr>
              <w:spacing w:beforeLines="30" w:before="72" w:line="360" w:lineRule="exact"/>
              <w:ind w:left="0" w:right="17" w:firstLine="0"/>
              <w:jc w:val="both"/>
              <w:rPr>
                <w:rFonts w:ascii="微軟正黑體" w:eastAsia="微軟正黑體" w:hAnsi="微軟正黑體"/>
              </w:rPr>
            </w:pPr>
            <w:r>
              <w:rPr>
                <w:rFonts w:ascii="微軟正黑體" w:eastAsia="微軟正黑體" w:hAnsi="微軟正黑體" w:hint="eastAsia"/>
              </w:rPr>
              <w:t xml:space="preserve">           </w:t>
            </w:r>
            <w:r w:rsidR="007309E8" w:rsidRPr="007309E8">
              <w:rPr>
                <w:rFonts w:ascii="微軟正黑體" w:eastAsia="微軟正黑體" w:hAnsi="微軟正黑體" w:hint="eastAsia"/>
              </w:rPr>
              <w:t>外交，也將是又一次全球矚目的國際盛會。</w:t>
            </w:r>
            <w:r w:rsidR="007309E8" w:rsidRPr="007309E8">
              <w:rPr>
                <w:rFonts w:ascii="微軟正黑體" w:eastAsia="微軟正黑體" w:hAnsi="微軟正黑體"/>
              </w:rPr>
              <w:t xml:space="preserve">… … </w:t>
            </w:r>
          </w:p>
          <w:p w14:paraId="48249231" w14:textId="77777777" w:rsidR="007309E8" w:rsidRPr="007309E8" w:rsidRDefault="007309E8" w:rsidP="007309E8">
            <w:pPr>
              <w:spacing w:beforeLines="30" w:before="72"/>
              <w:ind w:left="0" w:right="16" w:firstLine="426"/>
              <w:jc w:val="both"/>
              <w:rPr>
                <w:rFonts w:ascii="微軟正黑體" w:eastAsia="微軟正黑體" w:hAnsi="微軟正黑體"/>
              </w:rPr>
            </w:pPr>
          </w:p>
          <w:p w14:paraId="3E0932CC" w14:textId="77777777" w:rsidR="007309E8" w:rsidRDefault="007309E8" w:rsidP="004C11A6">
            <w:pPr>
              <w:spacing w:beforeLines="30" w:before="72"/>
              <w:ind w:left="0" w:right="16" w:firstLine="0"/>
              <w:jc w:val="both"/>
              <w:rPr>
                <w:lang w:eastAsia="zh-HK"/>
              </w:rPr>
            </w:pPr>
            <w:r w:rsidRPr="007309E8">
              <w:rPr>
                <w:rFonts w:ascii="微軟正黑體" w:eastAsia="微軟正黑體" w:hAnsi="微軟正黑體" w:hint="eastAsia"/>
              </w:rPr>
              <w:t>為何世界各國競相爭取主辦這些重要的多邊峰會？這實際上也體現了「主場外交」的價值所在，可以利用主場便利在議程設置、人員安排、媒體宣傳等多方面發揮積極引導作用。「主場外交」的價值在於東道主可以利用主場的天時、地利、人和等多種優勢，掌握或增强國際話語權，擬定有利於本國的議題或議程，推動制定有利於本國的國際規則或秩序，從而實現本國的外交目標。</w:t>
            </w:r>
            <w:r w:rsidR="00427961">
              <w:rPr>
                <w:rFonts w:ascii="微軟正黑體" w:eastAsia="微軟正黑體" w:hAnsi="微軟正黑體"/>
              </w:rPr>
              <w:t>… …</w:t>
            </w:r>
          </w:p>
        </w:tc>
      </w:tr>
    </w:tbl>
    <w:p w14:paraId="3B03A58B" w14:textId="77777777" w:rsidR="00427961" w:rsidRDefault="00427961" w:rsidP="00427961">
      <w:pPr>
        <w:snapToGrid w:val="0"/>
        <w:ind w:left="0" w:right="17" w:firstLine="0"/>
        <w:rPr>
          <w:rFonts w:eastAsiaTheme="minorEastAsia"/>
          <w:sz w:val="22"/>
          <w:szCs w:val="22"/>
        </w:rPr>
      </w:pPr>
      <w:r w:rsidRPr="000941BC">
        <w:rPr>
          <w:rFonts w:eastAsiaTheme="minorEastAsia"/>
          <w:sz w:val="22"/>
          <w:szCs w:val="22"/>
        </w:rPr>
        <w:t>資料來源：新華網，</w:t>
      </w:r>
      <w:r w:rsidRPr="0083527C">
        <w:t>http://www.xinhuanet.com/politics/2019lh/2019-03/08/c_1124208451.htm</w:t>
      </w:r>
    </w:p>
    <w:p w14:paraId="15F28DE2" w14:textId="77777777" w:rsidR="00427961" w:rsidRPr="000941BC" w:rsidRDefault="00427961" w:rsidP="00427961">
      <w:pPr>
        <w:snapToGrid w:val="0"/>
        <w:ind w:left="0" w:right="17" w:firstLine="0"/>
        <w:rPr>
          <w:rFonts w:eastAsiaTheme="minorEastAsia"/>
          <w:sz w:val="22"/>
          <w:szCs w:val="22"/>
        </w:rPr>
      </w:pPr>
      <w:r w:rsidRPr="000941BC">
        <w:rPr>
          <w:rFonts w:eastAsiaTheme="minorEastAsia"/>
          <w:sz w:val="22"/>
          <w:szCs w:val="22"/>
        </w:rPr>
        <w:t>人民網，</w:t>
      </w:r>
      <w:r w:rsidRPr="000941BC">
        <w:rPr>
          <w:rFonts w:eastAsiaTheme="minorEastAsia" w:hint="eastAsia"/>
          <w:sz w:val="22"/>
          <w:szCs w:val="22"/>
        </w:rPr>
        <w:t>《</w:t>
      </w:r>
      <w:r w:rsidRPr="000941BC">
        <w:rPr>
          <w:rFonts w:eastAsiaTheme="minorEastAsia"/>
          <w:sz w:val="22"/>
          <w:szCs w:val="22"/>
        </w:rPr>
        <w:t>“</w:t>
      </w:r>
      <w:r w:rsidRPr="000941BC">
        <w:rPr>
          <w:rFonts w:eastAsiaTheme="minorEastAsia"/>
          <w:sz w:val="22"/>
          <w:szCs w:val="22"/>
        </w:rPr>
        <w:t>主場外交</w:t>
      </w:r>
      <w:r w:rsidRPr="000941BC">
        <w:rPr>
          <w:rFonts w:eastAsiaTheme="minorEastAsia"/>
          <w:sz w:val="22"/>
          <w:szCs w:val="22"/>
        </w:rPr>
        <w:t>”</w:t>
      </w:r>
      <w:r w:rsidRPr="000941BC">
        <w:rPr>
          <w:rFonts w:eastAsiaTheme="minorEastAsia"/>
          <w:sz w:val="22"/>
          <w:szCs w:val="22"/>
        </w:rPr>
        <w:t>助力中國戰略能力提升</w:t>
      </w:r>
      <w:r w:rsidRPr="000941BC">
        <w:rPr>
          <w:rFonts w:eastAsiaTheme="minorEastAsia" w:hint="eastAsia"/>
          <w:sz w:val="22"/>
          <w:szCs w:val="22"/>
        </w:rPr>
        <w:t>》</w:t>
      </w:r>
      <w:r w:rsidRPr="000941BC">
        <w:rPr>
          <w:rFonts w:eastAsiaTheme="minorEastAsia"/>
          <w:sz w:val="22"/>
          <w:szCs w:val="22"/>
        </w:rPr>
        <w:t>，</w:t>
      </w:r>
      <w:r w:rsidRPr="000941BC">
        <w:rPr>
          <w:rFonts w:eastAsiaTheme="minorEastAsia"/>
          <w:sz w:val="22"/>
          <w:szCs w:val="22"/>
        </w:rPr>
        <w:t>2017</w:t>
      </w:r>
      <w:r w:rsidRPr="000941BC">
        <w:rPr>
          <w:rFonts w:eastAsiaTheme="minorEastAsia"/>
          <w:sz w:val="22"/>
          <w:szCs w:val="22"/>
        </w:rPr>
        <w:t>年</w:t>
      </w:r>
      <w:r w:rsidRPr="000941BC">
        <w:rPr>
          <w:rFonts w:eastAsiaTheme="minorEastAsia"/>
          <w:sz w:val="22"/>
          <w:szCs w:val="22"/>
        </w:rPr>
        <w:t>9</w:t>
      </w:r>
      <w:r w:rsidRPr="000941BC">
        <w:rPr>
          <w:rFonts w:eastAsiaTheme="minorEastAsia"/>
          <w:sz w:val="22"/>
          <w:szCs w:val="22"/>
        </w:rPr>
        <w:t>月</w:t>
      </w:r>
      <w:r w:rsidRPr="000941BC">
        <w:rPr>
          <w:rFonts w:eastAsiaTheme="minorEastAsia"/>
          <w:sz w:val="22"/>
          <w:szCs w:val="22"/>
        </w:rPr>
        <w:t>11</w:t>
      </w:r>
      <w:r w:rsidRPr="000941BC">
        <w:rPr>
          <w:rFonts w:eastAsiaTheme="minorEastAsia"/>
          <w:sz w:val="22"/>
          <w:szCs w:val="22"/>
        </w:rPr>
        <w:t>日，</w:t>
      </w:r>
    </w:p>
    <w:p w14:paraId="1539CD0E" w14:textId="77777777" w:rsidR="00427961" w:rsidRPr="000941BC" w:rsidRDefault="00427961" w:rsidP="00427961">
      <w:pPr>
        <w:snapToGrid w:val="0"/>
        <w:ind w:left="0" w:right="17" w:firstLine="0"/>
        <w:rPr>
          <w:rFonts w:eastAsiaTheme="minorEastAsia"/>
        </w:rPr>
      </w:pPr>
      <w:r w:rsidRPr="004C11A6">
        <w:t>http://theory.people.com.cn/BIG5/n1/2017/0911/c40531-29527704.html</w:t>
      </w:r>
    </w:p>
    <w:p w14:paraId="657C3D2B" w14:textId="77777777" w:rsidR="00427961" w:rsidRDefault="00427961" w:rsidP="004C11A6">
      <w:pPr>
        <w:tabs>
          <w:tab w:val="left" w:pos="426"/>
          <w:tab w:val="left" w:pos="993"/>
        </w:tabs>
        <w:ind w:left="360" w:firstLine="0"/>
        <w:rPr>
          <w:rFonts w:eastAsiaTheme="minorEastAsia"/>
        </w:rPr>
      </w:pPr>
    </w:p>
    <w:p w14:paraId="6A438577" w14:textId="77777777" w:rsidR="00427961" w:rsidRDefault="00427961" w:rsidP="00427961">
      <w:pPr>
        <w:numPr>
          <w:ilvl w:val="0"/>
          <w:numId w:val="103"/>
        </w:numPr>
        <w:tabs>
          <w:tab w:val="left" w:pos="426"/>
          <w:tab w:val="left" w:pos="993"/>
        </w:tabs>
        <w:rPr>
          <w:rFonts w:eastAsiaTheme="minorEastAsia"/>
        </w:rPr>
      </w:pPr>
      <w:r w:rsidRPr="000941BC">
        <w:rPr>
          <w:rFonts w:eastAsiaTheme="minorEastAsia" w:hint="eastAsia"/>
        </w:rPr>
        <w:t>根據資料二，第二屆「一帶一路」國際合作高峰論壇在哪個城市</w:t>
      </w:r>
      <w:r w:rsidRPr="000941BC">
        <w:rPr>
          <w:rFonts w:hint="eastAsia"/>
        </w:rPr>
        <w:t>舉行？</w:t>
      </w:r>
      <w:r w:rsidRPr="000941BC">
        <w:rPr>
          <w:rFonts w:hint="eastAsia"/>
          <w:lang w:eastAsia="zh-HK"/>
        </w:rPr>
        <w:t>這種外交方式又被稱作甚</w:t>
      </w:r>
      <w:r w:rsidRPr="000941BC">
        <w:rPr>
          <w:rFonts w:hint="eastAsia"/>
        </w:rPr>
        <w:t>麼</w:t>
      </w:r>
      <w:r w:rsidRPr="000941BC">
        <w:t>?</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0C4000B5" w14:textId="77777777" w:rsidTr="006E0333">
        <w:tc>
          <w:tcPr>
            <w:tcW w:w="7946" w:type="dxa"/>
          </w:tcPr>
          <w:p w14:paraId="3B64272F" w14:textId="77777777" w:rsidR="00427961" w:rsidRPr="000941BC" w:rsidRDefault="00427961" w:rsidP="006E0333">
            <w:pPr>
              <w:spacing w:line="360" w:lineRule="auto"/>
              <w:ind w:left="0" w:firstLine="0"/>
              <w:rPr>
                <w:i/>
                <w:color w:val="FF0000"/>
              </w:rPr>
            </w:pPr>
            <w:r w:rsidRPr="000941BC">
              <w:rPr>
                <w:rFonts w:hint="eastAsia"/>
                <w:i/>
                <w:color w:val="FF0000"/>
              </w:rPr>
              <w:t>北京。</w:t>
            </w:r>
            <w:r w:rsidRPr="000941BC">
              <w:rPr>
                <w:rFonts w:eastAsiaTheme="minorEastAsia" w:hint="eastAsia"/>
                <w:i/>
                <w:color w:val="FF0000"/>
              </w:rPr>
              <w:t>主場外交。</w:t>
            </w:r>
          </w:p>
        </w:tc>
      </w:tr>
    </w:tbl>
    <w:p w14:paraId="0E67CFF0" w14:textId="77777777" w:rsidR="00427961" w:rsidRDefault="00427961" w:rsidP="00427961">
      <w:pPr>
        <w:tabs>
          <w:tab w:val="left" w:pos="426"/>
          <w:tab w:val="left" w:pos="993"/>
        </w:tabs>
        <w:spacing w:line="276" w:lineRule="auto"/>
        <w:ind w:left="0" w:firstLine="0"/>
        <w:rPr>
          <w:lang w:eastAsia="zh-HK"/>
        </w:rPr>
      </w:pPr>
    </w:p>
    <w:p w14:paraId="3FA0D5CC" w14:textId="77777777" w:rsidR="00427961" w:rsidRDefault="00427961" w:rsidP="00427961">
      <w:pPr>
        <w:numPr>
          <w:ilvl w:val="0"/>
          <w:numId w:val="104"/>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00125894">
        <w:rPr>
          <w:rFonts w:eastAsiaTheme="minorEastAsia" w:hint="eastAsia"/>
        </w:rPr>
        <w:t>以</w:t>
      </w:r>
      <w:r>
        <w:rPr>
          <w:rFonts w:eastAsiaTheme="minorEastAsia" w:hint="eastAsia"/>
          <w:lang w:eastAsia="zh-HK"/>
        </w:rPr>
        <w:t>下哪項</w:t>
      </w:r>
      <w:r w:rsidRPr="003C6E5B">
        <w:rPr>
          <w:rFonts w:eastAsiaTheme="minorEastAsia" w:hint="eastAsia"/>
          <w:lang w:eastAsia="zh-HK"/>
        </w:rPr>
        <w:t>是</w:t>
      </w:r>
      <w:r w:rsidRPr="00921A9A">
        <w:rPr>
          <w:rFonts w:asciiTheme="minorEastAsia" w:eastAsiaTheme="minorEastAsia" w:hAnsiTheme="minorEastAsia" w:hint="eastAsia"/>
          <w:lang w:eastAsia="zh-HK"/>
        </w:rPr>
        <w:t>「主場外交」</w:t>
      </w:r>
      <w:r>
        <w:rPr>
          <w:rFonts w:asciiTheme="minorEastAsia" w:eastAsiaTheme="minorEastAsia" w:hAnsiTheme="minorEastAsia" w:hint="eastAsia"/>
          <w:lang w:eastAsia="zh-HK"/>
        </w:rPr>
        <w:t>對我國</w:t>
      </w:r>
      <w:r>
        <w:rPr>
          <w:rFonts w:asciiTheme="minorEastAsia" w:eastAsiaTheme="minorEastAsia" w:hAnsiTheme="minorEastAsia" w:hint="eastAsia"/>
        </w:rPr>
        <w:t>外</w:t>
      </w:r>
      <w:r>
        <w:rPr>
          <w:rFonts w:asciiTheme="minorEastAsia" w:eastAsiaTheme="minorEastAsia" w:hAnsiTheme="minorEastAsia" w:hint="eastAsia"/>
          <w:lang w:eastAsia="zh-HK"/>
        </w:rPr>
        <w:t>交</w:t>
      </w:r>
      <w:r>
        <w:rPr>
          <w:rFonts w:asciiTheme="minorEastAsia" w:eastAsiaTheme="minorEastAsia" w:hAnsiTheme="minorEastAsia" w:hint="eastAsia"/>
        </w:rPr>
        <w:t>關</w:t>
      </w:r>
      <w:r>
        <w:rPr>
          <w:rFonts w:asciiTheme="minorEastAsia" w:eastAsiaTheme="minorEastAsia" w:hAnsiTheme="minorEastAsia" w:hint="eastAsia"/>
          <w:lang w:eastAsia="zh-HK"/>
        </w:rPr>
        <w:t>係所</w:t>
      </w:r>
      <w:r>
        <w:rPr>
          <w:rFonts w:asciiTheme="minorEastAsia" w:eastAsiaTheme="minorEastAsia" w:hAnsiTheme="minorEastAsia" w:hint="eastAsia"/>
        </w:rPr>
        <w:t>帶來</w:t>
      </w:r>
      <w:r>
        <w:rPr>
          <w:rFonts w:asciiTheme="minorEastAsia" w:eastAsiaTheme="minorEastAsia" w:hAnsiTheme="minorEastAsia" w:hint="eastAsia"/>
          <w:lang w:eastAsia="zh-HK"/>
        </w:rPr>
        <w:t>的好處</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427961" w:rsidRPr="001E3CFE" w14:paraId="124F7AA2" w14:textId="77777777" w:rsidTr="006E0333">
        <w:tc>
          <w:tcPr>
            <w:tcW w:w="630" w:type="dxa"/>
          </w:tcPr>
          <w:p w14:paraId="1836C203" w14:textId="77777777" w:rsidR="00427961" w:rsidRPr="001E3CFE" w:rsidRDefault="00427961" w:rsidP="006E0333">
            <w:pPr>
              <w:rPr>
                <w:rFonts w:eastAsiaTheme="minorEastAsia"/>
                <w:color w:val="000000"/>
              </w:rPr>
            </w:pPr>
            <w:r w:rsidRPr="001E3CFE">
              <w:rPr>
                <w:rFonts w:eastAsiaTheme="minorEastAsia"/>
                <w:color w:val="000000"/>
              </w:rPr>
              <w:t>(i)</w:t>
            </w:r>
          </w:p>
        </w:tc>
        <w:tc>
          <w:tcPr>
            <w:tcW w:w="6660" w:type="dxa"/>
          </w:tcPr>
          <w:p w14:paraId="07BDAAD6" w14:textId="77777777" w:rsidR="00427961" w:rsidRPr="001E3CFE" w:rsidRDefault="00427961" w:rsidP="006E0333">
            <w:pPr>
              <w:rPr>
                <w:rFonts w:eastAsiaTheme="minorEastAsia"/>
                <w:color w:val="000000"/>
              </w:rPr>
            </w:pPr>
            <w:r w:rsidRPr="00921A9A">
              <w:rPr>
                <w:rFonts w:eastAsiaTheme="minorEastAsia" w:hint="eastAsia"/>
                <w:color w:val="000000"/>
                <w:lang w:eastAsia="zh-HK"/>
              </w:rPr>
              <w:t>掌握或增强國際話語權</w:t>
            </w:r>
          </w:p>
        </w:tc>
      </w:tr>
      <w:tr w:rsidR="00427961" w:rsidRPr="001E3CFE" w14:paraId="3C71FDA1" w14:textId="77777777" w:rsidTr="006E0333">
        <w:tc>
          <w:tcPr>
            <w:tcW w:w="630" w:type="dxa"/>
          </w:tcPr>
          <w:p w14:paraId="0E2056BF" w14:textId="77777777" w:rsidR="00427961" w:rsidRPr="001E3CFE" w:rsidRDefault="00427961" w:rsidP="006E0333">
            <w:pPr>
              <w:rPr>
                <w:rFonts w:eastAsiaTheme="minorEastAsia"/>
                <w:color w:val="000000"/>
              </w:rPr>
            </w:pPr>
            <w:r w:rsidRPr="001E3CFE">
              <w:rPr>
                <w:rFonts w:eastAsiaTheme="minorEastAsia"/>
                <w:color w:val="000000"/>
              </w:rPr>
              <w:t>(ii)</w:t>
            </w:r>
          </w:p>
        </w:tc>
        <w:tc>
          <w:tcPr>
            <w:tcW w:w="6660" w:type="dxa"/>
          </w:tcPr>
          <w:p w14:paraId="09AC9237" w14:textId="77777777" w:rsidR="00427961" w:rsidRPr="001E3CFE" w:rsidRDefault="00427961" w:rsidP="006E0333">
            <w:pPr>
              <w:rPr>
                <w:rFonts w:eastAsiaTheme="minorEastAsia"/>
                <w:color w:val="000000"/>
              </w:rPr>
            </w:pPr>
            <w:r w:rsidRPr="00921A9A">
              <w:rPr>
                <w:rFonts w:eastAsiaTheme="minorEastAsia" w:hint="eastAsia"/>
                <w:color w:val="000000"/>
                <w:lang w:eastAsia="zh-HK"/>
              </w:rPr>
              <w:t>擬定有利於本國的議題或議程</w:t>
            </w:r>
          </w:p>
        </w:tc>
      </w:tr>
      <w:tr w:rsidR="00427961" w:rsidRPr="001E3CFE" w14:paraId="2DEEA2EB" w14:textId="77777777" w:rsidTr="006E0333">
        <w:tc>
          <w:tcPr>
            <w:tcW w:w="630" w:type="dxa"/>
          </w:tcPr>
          <w:p w14:paraId="7C1BE56C" w14:textId="77777777" w:rsidR="00427961" w:rsidRPr="001E3CFE" w:rsidRDefault="00427961" w:rsidP="006E0333">
            <w:pPr>
              <w:rPr>
                <w:rFonts w:eastAsiaTheme="minorEastAsia"/>
                <w:color w:val="000000"/>
              </w:rPr>
            </w:pPr>
            <w:r w:rsidRPr="001E3CFE">
              <w:rPr>
                <w:rFonts w:eastAsiaTheme="minorEastAsia"/>
              </w:rPr>
              <w:t>(iii)</w:t>
            </w:r>
          </w:p>
        </w:tc>
        <w:tc>
          <w:tcPr>
            <w:tcW w:w="6660" w:type="dxa"/>
          </w:tcPr>
          <w:p w14:paraId="553D5B91" w14:textId="77777777" w:rsidR="00427961" w:rsidRPr="00C62D1E" w:rsidRDefault="00427961" w:rsidP="006E0333">
            <w:pPr>
              <w:rPr>
                <w:rFonts w:eastAsiaTheme="minorEastAsia"/>
                <w:color w:val="000000"/>
              </w:rPr>
            </w:pPr>
            <w:r w:rsidRPr="00921A9A">
              <w:rPr>
                <w:rFonts w:eastAsiaTheme="minorEastAsia" w:hint="eastAsia"/>
                <w:color w:val="000000"/>
                <w:lang w:eastAsia="zh-HK"/>
              </w:rPr>
              <w:t>推動制定有利於本國的國際規則或秩序</w:t>
            </w:r>
          </w:p>
        </w:tc>
      </w:tr>
      <w:tr w:rsidR="00427961" w:rsidRPr="001E3CFE" w14:paraId="5ABF369B" w14:textId="77777777" w:rsidTr="006E0333">
        <w:tc>
          <w:tcPr>
            <w:tcW w:w="630" w:type="dxa"/>
          </w:tcPr>
          <w:p w14:paraId="36ECD1A9" w14:textId="77777777" w:rsidR="00427961" w:rsidRPr="001E3CFE" w:rsidRDefault="00427961" w:rsidP="006E0333">
            <w:pPr>
              <w:rPr>
                <w:rFonts w:eastAsiaTheme="minorEastAsia"/>
                <w:color w:val="000000"/>
              </w:rPr>
            </w:pPr>
            <w:r w:rsidRPr="001E3CFE">
              <w:rPr>
                <w:rFonts w:eastAsiaTheme="minorEastAsia"/>
                <w:color w:val="000000"/>
              </w:rPr>
              <w:lastRenderedPageBreak/>
              <w:t>A</w:t>
            </w:r>
          </w:p>
          <w:p w14:paraId="36341464" w14:textId="77777777" w:rsidR="00427961" w:rsidRPr="001E3CFE" w:rsidRDefault="00427961" w:rsidP="006E0333">
            <w:pPr>
              <w:rPr>
                <w:rFonts w:eastAsiaTheme="minorEastAsia"/>
                <w:color w:val="000000"/>
              </w:rPr>
            </w:pPr>
            <w:r w:rsidRPr="001E3CFE">
              <w:rPr>
                <w:rFonts w:eastAsiaTheme="minorEastAsia"/>
                <w:color w:val="000000"/>
              </w:rPr>
              <w:t>B</w:t>
            </w:r>
          </w:p>
          <w:p w14:paraId="06FF0B8F" w14:textId="77777777" w:rsidR="00427961" w:rsidRPr="001E3CFE" w:rsidRDefault="00427961" w:rsidP="006E0333">
            <w:pPr>
              <w:rPr>
                <w:rFonts w:eastAsiaTheme="minorEastAsia"/>
                <w:color w:val="000000"/>
              </w:rPr>
            </w:pPr>
            <w:r w:rsidRPr="001E3CFE">
              <w:rPr>
                <w:rFonts w:eastAsiaTheme="minorEastAsia"/>
                <w:color w:val="000000"/>
              </w:rPr>
              <w:t>C</w:t>
            </w:r>
          </w:p>
          <w:p w14:paraId="016B2E84" w14:textId="77777777" w:rsidR="00427961" w:rsidRPr="001E3CFE" w:rsidRDefault="00427961" w:rsidP="006E0333">
            <w:pPr>
              <w:rPr>
                <w:rFonts w:eastAsiaTheme="minorEastAsia"/>
                <w:color w:val="000000"/>
              </w:rPr>
            </w:pPr>
            <w:r w:rsidRPr="001E3CFE">
              <w:rPr>
                <w:rFonts w:eastAsiaTheme="minorEastAsia"/>
                <w:color w:val="000000"/>
              </w:rPr>
              <w:t>D</w:t>
            </w:r>
          </w:p>
        </w:tc>
        <w:tc>
          <w:tcPr>
            <w:tcW w:w="6660" w:type="dxa"/>
          </w:tcPr>
          <w:p w14:paraId="07E42EF6" w14:textId="77777777" w:rsidR="00427961" w:rsidRPr="001E3CFE" w:rsidRDefault="00427961" w:rsidP="006E0333">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57EA3EE7"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(ii)</w:t>
            </w:r>
          </w:p>
          <w:p w14:paraId="507BF75A" w14:textId="77777777" w:rsidR="00427961" w:rsidRPr="001E3CFE" w:rsidRDefault="00427961" w:rsidP="006E0333">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3ECD082B" w14:textId="77777777" w:rsidR="00427961" w:rsidRPr="001E3CFE" w:rsidRDefault="00427961" w:rsidP="006E033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427961" w:rsidRPr="001E3CFE" w14:paraId="098971EF" w14:textId="77777777" w:rsidTr="006E0333">
        <w:tc>
          <w:tcPr>
            <w:tcW w:w="7290" w:type="dxa"/>
            <w:gridSpan w:val="2"/>
          </w:tcPr>
          <w:p w14:paraId="749EC21B" w14:textId="2F8B221C" w:rsidR="00427961" w:rsidRPr="001E3CFE" w:rsidRDefault="00A70E38" w:rsidP="006E0333">
            <w:pPr>
              <w:spacing w:beforeLines="50" w:before="120"/>
              <w:rPr>
                <w:rFonts w:eastAsiaTheme="minorEastAsia"/>
                <w:color w:val="FF0000"/>
              </w:rPr>
            </w:pPr>
            <w:r>
              <w:rPr>
                <w:rFonts w:eastAsiaTheme="minorEastAsia"/>
                <w:color w:val="FF0000"/>
                <w:lang w:eastAsia="zh-HK"/>
              </w:rPr>
              <w:t>答案</w:t>
            </w:r>
            <w:r w:rsidR="00427961" w:rsidRPr="001E3CFE">
              <w:rPr>
                <w:rFonts w:eastAsiaTheme="minorEastAsia"/>
                <w:color w:val="FF0000"/>
              </w:rPr>
              <w:t>：</w:t>
            </w:r>
            <w:r w:rsidR="00427961">
              <w:rPr>
                <w:rFonts w:eastAsiaTheme="minorEastAsia" w:hint="eastAsia"/>
                <w:color w:val="FF0000"/>
                <w:lang w:eastAsia="zh-HK"/>
              </w:rPr>
              <w:t>D</w:t>
            </w:r>
          </w:p>
        </w:tc>
      </w:tr>
    </w:tbl>
    <w:p w14:paraId="78E4957E" w14:textId="77777777" w:rsidR="00427961" w:rsidRPr="000941BC" w:rsidRDefault="00427961" w:rsidP="00427961">
      <w:pPr>
        <w:spacing w:line="276" w:lineRule="auto"/>
        <w:ind w:left="0" w:firstLine="0"/>
        <w:rPr>
          <w:rFonts w:eastAsiaTheme="minorEastAsia"/>
          <w:sz w:val="22"/>
        </w:rPr>
      </w:pPr>
    </w:p>
    <w:p w14:paraId="74480166" w14:textId="77777777" w:rsidR="00F974C7" w:rsidRPr="007309E8" w:rsidRDefault="00A75FDB" w:rsidP="004C11A6">
      <w:pPr>
        <w:ind w:left="0" w:firstLine="0"/>
        <w:rPr>
          <w:rFonts w:ascii="微軟正黑體" w:eastAsia="微軟正黑體" w:hAnsi="微軟正黑體"/>
          <w:b/>
          <w:lang w:eastAsia="zh-HK"/>
        </w:rPr>
      </w:pPr>
      <w:r w:rsidRPr="007309E8">
        <w:rPr>
          <w:rFonts w:ascii="微軟正黑體" w:eastAsia="微軟正黑體" w:hAnsi="微軟正黑體" w:hint="eastAsia"/>
          <w:b/>
        </w:rPr>
        <w:t>資料三</w:t>
      </w:r>
    </w:p>
    <w:tbl>
      <w:tblPr>
        <w:tblStyle w:val="TableGrid"/>
        <w:tblW w:w="0" w:type="auto"/>
        <w:tblInd w:w="-5" w:type="dxa"/>
        <w:tblLook w:val="04A0" w:firstRow="1" w:lastRow="0" w:firstColumn="1" w:lastColumn="0" w:noHBand="0" w:noVBand="1"/>
      </w:tblPr>
      <w:tblGrid>
        <w:gridCol w:w="8301"/>
      </w:tblGrid>
      <w:tr w:rsidR="007309E8" w14:paraId="480BEB48" w14:textId="77777777" w:rsidTr="004C11A6">
        <w:tc>
          <w:tcPr>
            <w:tcW w:w="8301" w:type="dxa"/>
            <w:shd w:val="clear" w:color="auto" w:fill="auto"/>
          </w:tcPr>
          <w:p w14:paraId="096AA55D" w14:textId="77777777" w:rsidR="007309E8" w:rsidRPr="007309E8" w:rsidRDefault="007309E8" w:rsidP="007309E8">
            <w:pPr>
              <w:spacing w:beforeLines="30" w:before="72"/>
              <w:ind w:left="0" w:right="16" w:firstLine="0"/>
              <w:jc w:val="center"/>
              <w:rPr>
                <w:rFonts w:eastAsia="微軟正黑體"/>
                <w:b/>
              </w:rPr>
            </w:pPr>
            <w:r w:rsidRPr="007309E8">
              <w:rPr>
                <w:rFonts w:eastAsia="微軟正黑體"/>
                <w:b/>
              </w:rPr>
              <w:t>齊心開創共建</w:t>
            </w:r>
            <w:r w:rsidRPr="007309E8">
              <w:rPr>
                <w:rFonts w:eastAsia="微軟正黑體"/>
                <w:b/>
              </w:rPr>
              <w:t xml:space="preserve"> “</w:t>
            </w:r>
            <w:r w:rsidRPr="007309E8">
              <w:rPr>
                <w:rFonts w:eastAsia="微軟正黑體"/>
                <w:b/>
              </w:rPr>
              <w:t>一帶一路</w:t>
            </w:r>
            <w:r w:rsidRPr="007309E8">
              <w:rPr>
                <w:rFonts w:eastAsia="微軟正黑體"/>
                <w:b/>
              </w:rPr>
              <w:t xml:space="preserve">” </w:t>
            </w:r>
            <w:r w:rsidRPr="007309E8">
              <w:rPr>
                <w:rFonts w:eastAsia="微軟正黑體"/>
                <w:b/>
              </w:rPr>
              <w:t>美好未來</w:t>
            </w:r>
            <w:r w:rsidRPr="007309E8">
              <w:rPr>
                <w:rFonts w:eastAsia="微軟正黑體"/>
                <w:b/>
              </w:rPr>
              <w:t>——</w:t>
            </w:r>
          </w:p>
          <w:p w14:paraId="5B568546" w14:textId="77777777" w:rsidR="007309E8" w:rsidRPr="007309E8" w:rsidRDefault="007309E8" w:rsidP="007309E8">
            <w:pPr>
              <w:spacing w:beforeLines="30" w:before="72"/>
              <w:ind w:left="0" w:right="16" w:firstLine="0"/>
              <w:jc w:val="center"/>
              <w:rPr>
                <w:rFonts w:eastAsia="微軟正黑體"/>
                <w:b/>
              </w:rPr>
            </w:pPr>
            <w:r w:rsidRPr="007309E8">
              <w:rPr>
                <w:rFonts w:eastAsia="微軟正黑體"/>
                <w:b/>
              </w:rPr>
              <w:t>在第二屆</w:t>
            </w:r>
            <w:r w:rsidRPr="007309E8">
              <w:rPr>
                <w:rFonts w:eastAsia="微軟正黑體"/>
                <w:b/>
              </w:rPr>
              <w:t xml:space="preserve"> “</w:t>
            </w:r>
            <w:r w:rsidRPr="007309E8">
              <w:rPr>
                <w:rFonts w:eastAsia="微軟正黑體"/>
                <w:b/>
              </w:rPr>
              <w:t>一帶一路</w:t>
            </w:r>
            <w:r w:rsidRPr="007309E8">
              <w:rPr>
                <w:rFonts w:eastAsia="微軟正黑體"/>
                <w:b/>
              </w:rPr>
              <w:t xml:space="preserve">” </w:t>
            </w:r>
            <w:r w:rsidRPr="007309E8">
              <w:rPr>
                <w:rFonts w:eastAsia="微軟正黑體"/>
                <w:b/>
              </w:rPr>
              <w:t>國際合作高峰論壇開幕式上的主旨演講</w:t>
            </w:r>
          </w:p>
          <w:p w14:paraId="2143B9E1" w14:textId="77777777" w:rsidR="007309E8" w:rsidRPr="007309E8" w:rsidRDefault="007309E8" w:rsidP="007309E8">
            <w:pPr>
              <w:spacing w:beforeLines="30" w:before="72"/>
              <w:ind w:left="0" w:right="16" w:firstLine="0"/>
              <w:jc w:val="center"/>
              <w:rPr>
                <w:rFonts w:eastAsia="微軟正黑體"/>
              </w:rPr>
            </w:pPr>
            <w:r w:rsidRPr="007309E8">
              <w:rPr>
                <w:rFonts w:eastAsia="微軟正黑體"/>
              </w:rPr>
              <w:t>（</w:t>
            </w:r>
            <w:r w:rsidRPr="007309E8">
              <w:rPr>
                <w:rFonts w:eastAsia="微軟正黑體"/>
              </w:rPr>
              <w:t>2019</w:t>
            </w:r>
            <w:r w:rsidRPr="007309E8">
              <w:rPr>
                <w:rFonts w:eastAsia="微軟正黑體"/>
              </w:rPr>
              <w:t>年</w:t>
            </w:r>
            <w:r w:rsidRPr="007309E8">
              <w:rPr>
                <w:rFonts w:eastAsia="微軟正黑體"/>
              </w:rPr>
              <w:t>4</w:t>
            </w:r>
            <w:r w:rsidRPr="007309E8">
              <w:rPr>
                <w:rFonts w:eastAsia="微軟正黑體"/>
              </w:rPr>
              <w:t>月</w:t>
            </w:r>
            <w:r w:rsidRPr="007309E8">
              <w:rPr>
                <w:rFonts w:eastAsia="微軟正黑體"/>
              </w:rPr>
              <w:t>26</w:t>
            </w:r>
            <w:r w:rsidRPr="007309E8">
              <w:rPr>
                <w:rFonts w:eastAsia="微軟正黑體"/>
              </w:rPr>
              <w:t>日，北京）</w:t>
            </w:r>
          </w:p>
          <w:p w14:paraId="3E3EB259" w14:textId="77777777" w:rsidR="007309E8" w:rsidRPr="007309E8" w:rsidRDefault="007309E8" w:rsidP="007309E8">
            <w:pPr>
              <w:spacing w:beforeLines="30" w:before="72"/>
              <w:ind w:left="0" w:right="16" w:firstLine="0"/>
              <w:jc w:val="center"/>
              <w:rPr>
                <w:rFonts w:eastAsia="微軟正黑體"/>
              </w:rPr>
            </w:pPr>
            <w:r w:rsidRPr="007309E8">
              <w:rPr>
                <w:rFonts w:eastAsia="微軟正黑體"/>
              </w:rPr>
              <w:t>中華人民共和國主席　習近平</w:t>
            </w:r>
          </w:p>
          <w:p w14:paraId="064CD05C" w14:textId="77777777" w:rsidR="007309E8" w:rsidRPr="007309E8" w:rsidRDefault="007309E8" w:rsidP="007309E8">
            <w:pPr>
              <w:spacing w:beforeLines="30" w:before="72"/>
              <w:ind w:left="0" w:right="16" w:firstLine="426"/>
              <w:jc w:val="both"/>
              <w:rPr>
                <w:rFonts w:eastAsia="微軟正黑體"/>
              </w:rPr>
            </w:pPr>
            <w:r w:rsidRPr="007309E8">
              <w:rPr>
                <w:rFonts w:eastAsia="微軟正黑體"/>
              </w:rPr>
              <w:t>… …</w:t>
            </w:r>
          </w:p>
          <w:p w14:paraId="4BE20C99" w14:textId="77777777" w:rsidR="007309E8" w:rsidRPr="007309E8" w:rsidRDefault="007309E8" w:rsidP="007309E8">
            <w:pPr>
              <w:spacing w:beforeLines="30" w:before="72"/>
              <w:ind w:left="0" w:right="16" w:firstLine="426"/>
              <w:jc w:val="both"/>
              <w:rPr>
                <w:rFonts w:eastAsia="微軟正黑體"/>
              </w:rPr>
            </w:pPr>
            <w:r w:rsidRPr="007309E8">
              <w:rPr>
                <w:rFonts w:eastAsia="微軟正黑體"/>
              </w:rPr>
              <w:t>——</w:t>
            </w:r>
            <w:r w:rsidRPr="007309E8">
              <w:rPr>
                <w:rFonts w:eastAsia="微軟正黑體"/>
              </w:rPr>
              <w:t>我們要秉持共商共建共享原則，倡導多邊主義，大家的事大家商量著辦，推動各方各施所長、各盡所能，通過雙邊合作、三方合作、多邊合作等各種形式，把大家的優勢和潛能充分發揮出來，聚沙成塔、積水成淵。</w:t>
            </w:r>
          </w:p>
          <w:p w14:paraId="3A0A25BF" w14:textId="77777777" w:rsidR="007309E8" w:rsidRPr="007309E8" w:rsidRDefault="007309E8" w:rsidP="007309E8">
            <w:pPr>
              <w:spacing w:beforeLines="30" w:before="72"/>
              <w:ind w:left="0" w:right="16" w:firstLine="426"/>
              <w:jc w:val="both"/>
              <w:rPr>
                <w:rFonts w:eastAsia="微軟正黑體"/>
              </w:rPr>
            </w:pPr>
          </w:p>
          <w:p w14:paraId="3256D3E6" w14:textId="77777777" w:rsidR="007309E8" w:rsidRPr="007309E8" w:rsidRDefault="007309E8" w:rsidP="004C11A6">
            <w:pPr>
              <w:spacing w:beforeLines="30" w:before="72"/>
              <w:ind w:left="0" w:right="16" w:firstLine="426"/>
              <w:jc w:val="both"/>
              <w:rPr>
                <w:rFonts w:eastAsia="微軟正黑體"/>
                <w:lang w:eastAsia="zh-HK"/>
              </w:rPr>
            </w:pPr>
            <w:r w:rsidRPr="007309E8">
              <w:rPr>
                <w:rFonts w:eastAsia="微軟正黑體"/>
              </w:rPr>
              <w:t>——</w:t>
            </w:r>
            <w:r w:rsidRPr="007309E8">
              <w:rPr>
                <w:rFonts w:eastAsia="微軟正黑體"/>
              </w:rPr>
              <w:t>我們要堅持開放、綠色、廉潔理念，不搞封閉排他的小圈子，把綠色作爲底色，推動綠色基礎設施建設、綠色投資、綠色金融，保護好我們賴以生存的共同家園，堅持一切合作都在陽光下運作，共同以零容忍態度打擊腐敗。我們發起了《廉潔絲綢之路北京倡議》，願同各方共建風清氣正的絲綢之路。</w:t>
            </w:r>
          </w:p>
        </w:tc>
      </w:tr>
    </w:tbl>
    <w:p w14:paraId="0C4E0300" w14:textId="77777777" w:rsidR="00891FB0" w:rsidRPr="00AE7F58" w:rsidRDefault="00A75FDB">
      <w:pPr>
        <w:rPr>
          <w:sz w:val="22"/>
        </w:rPr>
      </w:pPr>
      <w:r w:rsidRPr="00AE7F58">
        <w:rPr>
          <w:rFonts w:hint="eastAsia"/>
          <w:sz w:val="22"/>
        </w:rPr>
        <w:t>資料來源：</w:t>
      </w:r>
      <w:r w:rsidRPr="00133E27">
        <w:rPr>
          <w:rFonts w:hint="eastAsia"/>
          <w:spacing w:val="20"/>
          <w:sz w:val="22"/>
        </w:rPr>
        <w:t>中華人民共和國國防部，</w:t>
      </w:r>
    </w:p>
    <w:p w14:paraId="27D5C24F" w14:textId="77777777" w:rsidR="00891FB0" w:rsidRPr="00AE7F58" w:rsidRDefault="00A75FDB">
      <w:pPr>
        <w:rPr>
          <w:sz w:val="22"/>
        </w:rPr>
      </w:pPr>
      <w:r w:rsidRPr="00AE7F58">
        <w:rPr>
          <w:sz w:val="22"/>
        </w:rPr>
        <w:t>http://www.mod.gov.cn/big5/shouye/2019-04/26/content_4840512.htm</w:t>
      </w:r>
    </w:p>
    <w:p w14:paraId="4E8C2A17" w14:textId="77777777" w:rsidR="00427961" w:rsidRDefault="00427961" w:rsidP="004C11A6">
      <w:pPr>
        <w:tabs>
          <w:tab w:val="left" w:pos="1701"/>
        </w:tabs>
        <w:ind w:left="0" w:firstLine="0"/>
        <w:rPr>
          <w:rFonts w:eastAsia="微軟正黑體"/>
          <w:b/>
          <w:sz w:val="28"/>
          <w:szCs w:val="28"/>
        </w:rPr>
      </w:pPr>
    </w:p>
    <w:p w14:paraId="72378294" w14:textId="1DDEF1B0" w:rsidR="00427961" w:rsidRDefault="00427961" w:rsidP="004C11A6">
      <w:pPr>
        <w:tabs>
          <w:tab w:val="left" w:pos="1701"/>
        </w:tabs>
        <w:ind w:left="0" w:firstLine="0"/>
        <w:rPr>
          <w:rFonts w:eastAsia="微軟正黑體"/>
          <w:b/>
          <w:sz w:val="28"/>
          <w:szCs w:val="28"/>
        </w:rPr>
      </w:pPr>
    </w:p>
    <w:p w14:paraId="0CEAB3F9" w14:textId="234D0FD0" w:rsidR="00BA54C9" w:rsidRDefault="00BA54C9" w:rsidP="004C11A6">
      <w:pPr>
        <w:tabs>
          <w:tab w:val="left" w:pos="1701"/>
        </w:tabs>
        <w:ind w:left="0" w:firstLine="0"/>
        <w:rPr>
          <w:rFonts w:eastAsia="微軟正黑體"/>
          <w:b/>
          <w:sz w:val="28"/>
          <w:szCs w:val="28"/>
        </w:rPr>
      </w:pPr>
    </w:p>
    <w:p w14:paraId="5E645855" w14:textId="7500BA0F" w:rsidR="00BA54C9" w:rsidRDefault="00BA54C9" w:rsidP="004C11A6">
      <w:pPr>
        <w:tabs>
          <w:tab w:val="left" w:pos="1701"/>
        </w:tabs>
        <w:ind w:left="0" w:firstLine="0"/>
        <w:rPr>
          <w:rFonts w:eastAsia="微軟正黑體"/>
          <w:b/>
          <w:sz w:val="28"/>
          <w:szCs w:val="28"/>
        </w:rPr>
      </w:pPr>
    </w:p>
    <w:p w14:paraId="37EEC25E" w14:textId="3DD8D009" w:rsidR="00BA54C9" w:rsidRDefault="00BA54C9" w:rsidP="004C11A6">
      <w:pPr>
        <w:tabs>
          <w:tab w:val="left" w:pos="1701"/>
        </w:tabs>
        <w:ind w:left="0" w:firstLine="0"/>
        <w:rPr>
          <w:rFonts w:eastAsia="微軟正黑體"/>
          <w:b/>
          <w:sz w:val="28"/>
          <w:szCs w:val="28"/>
        </w:rPr>
      </w:pPr>
    </w:p>
    <w:p w14:paraId="41B1AC8E" w14:textId="178AAE1F" w:rsidR="00BA54C9" w:rsidRDefault="00BA54C9" w:rsidP="004C11A6">
      <w:pPr>
        <w:tabs>
          <w:tab w:val="left" w:pos="1701"/>
        </w:tabs>
        <w:ind w:left="0" w:firstLine="0"/>
        <w:rPr>
          <w:rFonts w:eastAsia="微軟正黑體"/>
          <w:b/>
          <w:sz w:val="28"/>
          <w:szCs w:val="28"/>
        </w:rPr>
      </w:pPr>
    </w:p>
    <w:p w14:paraId="3E46A85D" w14:textId="27D4698E" w:rsidR="00BA54C9" w:rsidRDefault="00BA54C9" w:rsidP="004C11A6">
      <w:pPr>
        <w:tabs>
          <w:tab w:val="left" w:pos="1701"/>
        </w:tabs>
        <w:ind w:left="0" w:firstLine="0"/>
        <w:rPr>
          <w:rFonts w:eastAsia="微軟正黑體"/>
          <w:b/>
          <w:sz w:val="28"/>
          <w:szCs w:val="28"/>
        </w:rPr>
      </w:pPr>
    </w:p>
    <w:p w14:paraId="1AE22576" w14:textId="10BA78F8" w:rsidR="00BA54C9" w:rsidRDefault="00BA54C9" w:rsidP="004C11A6">
      <w:pPr>
        <w:tabs>
          <w:tab w:val="left" w:pos="1701"/>
        </w:tabs>
        <w:ind w:left="0" w:firstLine="0"/>
        <w:rPr>
          <w:rFonts w:eastAsia="微軟正黑體"/>
          <w:b/>
          <w:sz w:val="28"/>
          <w:szCs w:val="28"/>
        </w:rPr>
      </w:pPr>
    </w:p>
    <w:p w14:paraId="5CBF7E56" w14:textId="14AAFB04" w:rsidR="00BA54C9" w:rsidRDefault="00BA54C9" w:rsidP="004C11A6">
      <w:pPr>
        <w:tabs>
          <w:tab w:val="left" w:pos="1701"/>
        </w:tabs>
        <w:ind w:left="0" w:firstLine="0"/>
        <w:rPr>
          <w:rFonts w:eastAsia="微軟正黑體"/>
          <w:b/>
          <w:sz w:val="28"/>
          <w:szCs w:val="28"/>
        </w:rPr>
      </w:pPr>
    </w:p>
    <w:p w14:paraId="7E6C8A3D" w14:textId="2273639E" w:rsidR="00BA54C9" w:rsidRDefault="00BA54C9" w:rsidP="004C11A6">
      <w:pPr>
        <w:tabs>
          <w:tab w:val="left" w:pos="1701"/>
        </w:tabs>
        <w:ind w:left="0" w:firstLine="0"/>
        <w:rPr>
          <w:rFonts w:eastAsia="微軟正黑體"/>
          <w:b/>
          <w:sz w:val="28"/>
          <w:szCs w:val="28"/>
        </w:rPr>
      </w:pPr>
    </w:p>
    <w:p w14:paraId="3FC1576D" w14:textId="1D484CA1" w:rsidR="00BA54C9" w:rsidRDefault="00BA54C9" w:rsidP="004C11A6">
      <w:pPr>
        <w:tabs>
          <w:tab w:val="left" w:pos="1701"/>
        </w:tabs>
        <w:ind w:left="0" w:firstLine="0"/>
        <w:rPr>
          <w:rFonts w:eastAsia="微軟正黑體"/>
          <w:b/>
          <w:sz w:val="28"/>
          <w:szCs w:val="28"/>
        </w:rPr>
      </w:pPr>
    </w:p>
    <w:p w14:paraId="79B08FA8" w14:textId="74B5B54F" w:rsidR="00BA54C9" w:rsidRDefault="00BA54C9" w:rsidP="004C11A6">
      <w:pPr>
        <w:tabs>
          <w:tab w:val="left" w:pos="1701"/>
        </w:tabs>
        <w:ind w:left="0" w:firstLine="0"/>
        <w:rPr>
          <w:rFonts w:eastAsia="微軟正黑體"/>
          <w:b/>
          <w:sz w:val="28"/>
          <w:szCs w:val="28"/>
        </w:rPr>
      </w:pPr>
    </w:p>
    <w:p w14:paraId="79F98A1D" w14:textId="334846C7" w:rsidR="00BA54C9" w:rsidRDefault="00BA54C9" w:rsidP="004C11A6">
      <w:pPr>
        <w:tabs>
          <w:tab w:val="left" w:pos="1701"/>
        </w:tabs>
        <w:ind w:left="0" w:firstLine="0"/>
        <w:rPr>
          <w:rFonts w:eastAsia="微軟正黑體"/>
          <w:b/>
          <w:sz w:val="28"/>
          <w:szCs w:val="28"/>
        </w:rPr>
      </w:pPr>
    </w:p>
    <w:p w14:paraId="76D003CD" w14:textId="4E5941AE" w:rsidR="00BA54C9" w:rsidRDefault="00BA54C9" w:rsidP="004C11A6">
      <w:pPr>
        <w:tabs>
          <w:tab w:val="left" w:pos="1701"/>
        </w:tabs>
        <w:ind w:left="0" w:firstLine="0"/>
        <w:rPr>
          <w:rFonts w:eastAsia="微軟正黑體"/>
          <w:b/>
          <w:sz w:val="28"/>
          <w:szCs w:val="28"/>
        </w:rPr>
      </w:pPr>
    </w:p>
    <w:p w14:paraId="51398CD2" w14:textId="77777777" w:rsidR="00BA54C9" w:rsidRDefault="00BA54C9" w:rsidP="004C11A6">
      <w:pPr>
        <w:tabs>
          <w:tab w:val="left" w:pos="1701"/>
        </w:tabs>
        <w:ind w:left="0" w:firstLine="0"/>
        <w:rPr>
          <w:rFonts w:eastAsia="微軟正黑體"/>
          <w:b/>
          <w:sz w:val="28"/>
          <w:szCs w:val="28"/>
        </w:rPr>
      </w:pPr>
    </w:p>
    <w:p w14:paraId="569959E1" w14:textId="77777777" w:rsidR="00427961" w:rsidRDefault="00427961" w:rsidP="00427961">
      <w:pPr>
        <w:pStyle w:val="ListParagraph"/>
        <w:tabs>
          <w:tab w:val="left" w:pos="993"/>
        </w:tabs>
        <w:spacing w:line="276" w:lineRule="auto"/>
        <w:ind w:left="993" w:hanging="993"/>
        <w:jc w:val="both"/>
      </w:pPr>
      <w:r>
        <w:rPr>
          <w:lang w:eastAsia="zh-HK"/>
        </w:rPr>
        <w:lastRenderedPageBreak/>
        <w:t>6</w:t>
      </w:r>
      <w:r w:rsidRPr="000941BC">
        <w:rPr>
          <w:lang w:eastAsia="zh-HK"/>
        </w:rPr>
        <w:t xml:space="preserve">.  </w:t>
      </w:r>
      <w:r w:rsidRPr="000941BC">
        <w:rPr>
          <w:rFonts w:hint="eastAsia"/>
        </w:rPr>
        <w:t>根據資料</w:t>
      </w:r>
      <w:r w:rsidRPr="000941BC">
        <w:rPr>
          <w:rFonts w:hint="eastAsia"/>
          <w:lang w:eastAsia="zh-HK"/>
        </w:rPr>
        <w:t>三</w:t>
      </w:r>
      <w:r w:rsidRPr="000941BC">
        <w:rPr>
          <w:rFonts w:hint="eastAsia"/>
        </w:rPr>
        <w:t>，在推動</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hint="eastAsia"/>
        </w:rPr>
        <w:t>的合作方面，中國強調的「共商共建共享</w:t>
      </w:r>
    </w:p>
    <w:p w14:paraId="5419FF27" w14:textId="77777777" w:rsidR="00427961" w:rsidRDefault="00427961" w:rsidP="00427961">
      <w:pPr>
        <w:pStyle w:val="ListParagraph"/>
        <w:tabs>
          <w:tab w:val="left" w:pos="993"/>
        </w:tabs>
        <w:spacing w:line="276" w:lineRule="auto"/>
        <w:ind w:left="993" w:hanging="993"/>
        <w:jc w:val="both"/>
        <w:rPr>
          <w:lang w:eastAsia="zh-HK"/>
        </w:rPr>
      </w:pPr>
      <w:r>
        <w:t xml:space="preserve">    </w:t>
      </w:r>
      <w:r w:rsidRPr="000941BC">
        <w:rPr>
          <w:rFonts w:hint="eastAsia"/>
        </w:rPr>
        <w:t>原則」和倡導</w:t>
      </w:r>
      <w:r w:rsidRPr="000941BC">
        <w:rPr>
          <w:rFonts w:ascii="新細明體" w:hAnsi="新細明體" w:hint="eastAsia"/>
        </w:rPr>
        <w:t>「</w:t>
      </w:r>
      <w:r w:rsidRPr="000941BC">
        <w:rPr>
          <w:rFonts w:hint="eastAsia"/>
        </w:rPr>
        <w:t>多邊主義</w:t>
      </w:r>
      <w:r w:rsidRPr="000941BC">
        <w:rPr>
          <w:rFonts w:ascii="新細明體" w:hAnsi="新細明體" w:hint="eastAsia"/>
        </w:rPr>
        <w:t>」</w:t>
      </w:r>
      <w:r w:rsidR="003D5E49">
        <w:rPr>
          <w:rFonts w:hint="eastAsia"/>
          <w:lang w:eastAsia="zh-HK"/>
        </w:rPr>
        <w:t>。</w:t>
      </w:r>
      <w:r>
        <w:rPr>
          <w:rFonts w:hint="eastAsia"/>
        </w:rPr>
        <w:t>請把</w:t>
      </w:r>
      <w:r w:rsidRPr="00EF1B1B">
        <w:rPr>
          <w:rFonts w:hint="eastAsia"/>
        </w:rPr>
        <w:t>「共商共建共享原則」</w:t>
      </w:r>
      <w:r>
        <w:rPr>
          <w:rFonts w:hint="eastAsia"/>
        </w:rPr>
        <w:t>和</w:t>
      </w:r>
      <w:r w:rsidRPr="00EF1B1B">
        <w:rPr>
          <w:rFonts w:hint="eastAsia"/>
        </w:rPr>
        <w:t>「多邊主義」</w:t>
      </w:r>
      <w:r>
        <w:rPr>
          <w:rFonts w:hint="eastAsia"/>
          <w:lang w:eastAsia="zh-HK"/>
        </w:rPr>
        <w:t>的</w:t>
      </w:r>
    </w:p>
    <w:p w14:paraId="045E6306" w14:textId="77777777" w:rsidR="00427961" w:rsidRDefault="00427961" w:rsidP="004C11A6">
      <w:pPr>
        <w:pStyle w:val="ListParagraph"/>
        <w:tabs>
          <w:tab w:val="left" w:pos="993"/>
        </w:tabs>
        <w:spacing w:line="276" w:lineRule="auto"/>
        <w:ind w:left="993" w:hanging="993"/>
        <w:jc w:val="both"/>
      </w:pPr>
      <w:r>
        <w:rPr>
          <w:lang w:eastAsia="zh-HK"/>
        </w:rPr>
        <w:t xml:space="preserve">    </w:t>
      </w:r>
      <w:r>
        <w:rPr>
          <w:rFonts w:hint="eastAsia"/>
          <w:lang w:eastAsia="zh-HK"/>
        </w:rPr>
        <w:t>意思</w:t>
      </w:r>
      <w:r w:rsidRPr="0005480A">
        <w:rPr>
          <w:rFonts w:hint="eastAsia"/>
        </w:rPr>
        <w:t>用線連起來。</w:t>
      </w:r>
    </w:p>
    <w:p w14:paraId="36CEB2D5" w14:textId="77777777" w:rsidR="00427961" w:rsidRPr="000941BC" w:rsidRDefault="00427961" w:rsidP="00427961">
      <w:pPr>
        <w:tabs>
          <w:tab w:val="left" w:pos="993"/>
        </w:tabs>
        <w:spacing w:line="276" w:lineRule="auto"/>
        <w:ind w:left="0" w:firstLine="0"/>
        <w:jc w:val="both"/>
        <w:rPr>
          <w:lang w:eastAsia="zh-HK"/>
        </w:rPr>
      </w:pPr>
    </w:p>
    <w:tbl>
      <w:tblPr>
        <w:tblStyle w:val="TableGrid1"/>
        <w:tblW w:w="7920" w:type="dxa"/>
        <w:tblInd w:w="355" w:type="dxa"/>
        <w:tblLook w:val="04A0" w:firstRow="1" w:lastRow="0" w:firstColumn="1" w:lastColumn="0" w:noHBand="0" w:noVBand="1"/>
      </w:tblPr>
      <w:tblGrid>
        <w:gridCol w:w="2771"/>
        <w:gridCol w:w="2596"/>
        <w:gridCol w:w="2553"/>
      </w:tblGrid>
      <w:tr w:rsidR="00427961" w:rsidRPr="00D573A2" w14:paraId="063D9DEE" w14:textId="77777777" w:rsidTr="002D09FC">
        <w:tc>
          <w:tcPr>
            <w:tcW w:w="2771" w:type="dxa"/>
            <w:tcBorders>
              <w:right w:val="single" w:sz="4" w:space="0" w:color="auto"/>
            </w:tcBorders>
            <w:shd w:val="clear" w:color="auto" w:fill="D9D9D9" w:themeFill="background1" w:themeFillShade="D9"/>
          </w:tcPr>
          <w:p w14:paraId="32AF5FC9" w14:textId="77777777" w:rsidR="00427961" w:rsidRPr="00D573A2" w:rsidRDefault="00427961" w:rsidP="004C11A6">
            <w:pPr>
              <w:spacing w:line="360" w:lineRule="auto"/>
              <w:jc w:val="center"/>
              <w:rPr>
                <w:b/>
                <w:lang w:eastAsia="zh-HK"/>
              </w:rPr>
            </w:pPr>
            <w:r w:rsidRPr="00EF1B1B">
              <w:rPr>
                <w:rFonts w:hint="eastAsia"/>
                <w:b/>
                <w:lang w:eastAsia="zh-HK"/>
              </w:rPr>
              <w:t>原則和主義</w:t>
            </w:r>
          </w:p>
        </w:tc>
        <w:tc>
          <w:tcPr>
            <w:tcW w:w="2596" w:type="dxa"/>
            <w:tcBorders>
              <w:top w:val="nil"/>
              <w:left w:val="single" w:sz="4" w:space="0" w:color="auto"/>
              <w:bottom w:val="nil"/>
              <w:right w:val="single" w:sz="4" w:space="0" w:color="auto"/>
            </w:tcBorders>
          </w:tcPr>
          <w:p w14:paraId="0CFA63A9" w14:textId="77777777" w:rsidR="00427961" w:rsidRPr="00D573A2" w:rsidRDefault="00427961" w:rsidP="006E0333">
            <w:pPr>
              <w:snapToGrid w:val="0"/>
              <w:spacing w:after="160" w:line="360" w:lineRule="auto"/>
              <w:ind w:left="1025"/>
              <w:rPr>
                <w:rFonts w:eastAsia="標楷體"/>
                <w:bCs/>
                <w:sz w:val="28"/>
                <w:szCs w:val="28"/>
                <w:lang w:eastAsia="zh-HK"/>
              </w:rPr>
            </w:pPr>
          </w:p>
        </w:tc>
        <w:tc>
          <w:tcPr>
            <w:tcW w:w="2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CE025D" w14:textId="77777777" w:rsidR="00427961" w:rsidRPr="00D573A2" w:rsidRDefault="007D5A1D" w:rsidP="004C11A6">
            <w:pPr>
              <w:spacing w:line="360" w:lineRule="auto"/>
              <w:ind w:left="1025"/>
              <w:rPr>
                <w:b/>
                <w:lang w:eastAsia="zh-HK"/>
              </w:rPr>
            </w:pPr>
            <w:r>
              <w:rPr>
                <w:rFonts w:hint="eastAsia"/>
                <w:b/>
                <w:lang w:eastAsia="zh-HK"/>
              </w:rPr>
              <w:t xml:space="preserve">    </w:t>
            </w:r>
            <w:r w:rsidR="00427961" w:rsidRPr="00EF1B1B">
              <w:rPr>
                <w:rFonts w:hint="eastAsia"/>
                <w:b/>
                <w:lang w:eastAsia="zh-HK"/>
              </w:rPr>
              <w:t>意思</w:t>
            </w:r>
          </w:p>
        </w:tc>
      </w:tr>
      <w:tr w:rsidR="00427961" w:rsidRPr="00D573A2" w14:paraId="61E7F902" w14:textId="77777777" w:rsidTr="002D09FC">
        <w:tc>
          <w:tcPr>
            <w:tcW w:w="2771" w:type="dxa"/>
            <w:tcBorders>
              <w:right w:val="single" w:sz="4" w:space="0" w:color="auto"/>
            </w:tcBorders>
          </w:tcPr>
          <w:p w14:paraId="04E0558F" w14:textId="77777777" w:rsidR="00427961" w:rsidRPr="008C560B" w:rsidRDefault="00427961" w:rsidP="004C11A6">
            <w:pPr>
              <w:spacing w:line="360" w:lineRule="auto"/>
              <w:ind w:left="0" w:firstLine="0"/>
              <w:jc w:val="center"/>
              <w:rPr>
                <w:rFonts w:asciiTheme="minorEastAsia" w:eastAsiaTheme="minorEastAsia" w:hAnsiTheme="minorEastAsia"/>
                <w:lang w:eastAsia="zh-HK"/>
              </w:rPr>
            </w:pPr>
            <w:r w:rsidRPr="00EF1B1B">
              <w:rPr>
                <w:rFonts w:asciiTheme="minorEastAsia" w:eastAsiaTheme="minorEastAsia" w:hAnsiTheme="minorEastAsia" w:hint="eastAsia"/>
                <w:lang w:eastAsia="zh-HK"/>
              </w:rPr>
              <w:t>「共商共建共享原則」</w:t>
            </w:r>
          </w:p>
        </w:tc>
        <w:tc>
          <w:tcPr>
            <w:tcW w:w="2596" w:type="dxa"/>
            <w:tcBorders>
              <w:top w:val="nil"/>
              <w:left w:val="single" w:sz="4" w:space="0" w:color="auto"/>
              <w:bottom w:val="nil"/>
              <w:right w:val="single" w:sz="4" w:space="0" w:color="auto"/>
            </w:tcBorders>
          </w:tcPr>
          <w:p w14:paraId="2D3EF4DD" w14:textId="77777777" w:rsidR="00427961" w:rsidRDefault="00427961" w:rsidP="006E0333">
            <w:pPr>
              <w:snapToGrid w:val="0"/>
              <w:spacing w:after="160" w:line="360" w:lineRule="auto"/>
              <w:ind w:left="1025"/>
              <w:rPr>
                <w:rFonts w:ascii="細明體" w:eastAsia="細明體" w:hAnsi="細明體"/>
                <w:bCs/>
                <w:sz w:val="28"/>
                <w:szCs w:val="28"/>
                <w:lang w:eastAsia="zh-HK"/>
              </w:rPr>
            </w:pPr>
          </w:p>
          <w:p w14:paraId="634498AD" w14:textId="530EA187" w:rsidR="00427961" w:rsidRPr="00D573A2" w:rsidRDefault="0058027F" w:rsidP="006B1187">
            <w:pPr>
              <w:snapToGrid w:val="0"/>
              <w:spacing w:after="160" w:line="360" w:lineRule="auto"/>
              <w:ind w:left="0" w:firstLine="0"/>
              <w:rPr>
                <w:rFonts w:eastAsia="標楷體"/>
                <w:bCs/>
                <w:sz w:val="28"/>
                <w:szCs w:val="28"/>
                <w:lang w:eastAsia="zh-HK"/>
              </w:rPr>
            </w:pPr>
            <w:r w:rsidRPr="00D573A2">
              <w:rPr>
                <w:noProof/>
              </w:rPr>
              <mc:AlternateContent>
                <mc:Choice Requires="wps">
                  <w:drawing>
                    <wp:anchor distT="0" distB="0" distL="114300" distR="114300" simplePos="0" relativeHeight="253527040" behindDoc="0" locked="0" layoutInCell="1" allowOverlap="1" wp14:anchorId="4528E95D" wp14:editId="22B24B20">
                      <wp:simplePos x="0" y="0"/>
                      <wp:positionH relativeFrom="column">
                        <wp:posOffset>95885</wp:posOffset>
                      </wp:positionH>
                      <wp:positionV relativeFrom="paragraph">
                        <wp:posOffset>102870</wp:posOffset>
                      </wp:positionV>
                      <wp:extent cx="1343025" cy="1445260"/>
                      <wp:effectExtent l="57150" t="57150" r="66675" b="59690"/>
                      <wp:wrapNone/>
                      <wp:docPr id="35936" name="直線接點 5"/>
                      <wp:cNvGraphicFramePr/>
                      <a:graphic xmlns:a="http://schemas.openxmlformats.org/drawingml/2006/main">
                        <a:graphicData uri="http://schemas.microsoft.com/office/word/2010/wordprocessingShape">
                          <wps:wsp>
                            <wps:cNvCnPr/>
                            <wps:spPr>
                              <a:xfrm>
                                <a:off x="0" y="0"/>
                                <a:ext cx="1343025" cy="144526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D9FB8" id="直線接點 5" o:spid="_x0000_s1026" style="position:absolute;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1pt" to="113.3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" strokecolor="red" strokeweight="2.25pt">
                      <v:stroke startarrow="oval" endarrow="oval"/>
                    </v:line>
                  </w:pict>
                </mc:Fallback>
              </mc:AlternateContent>
            </w:r>
            <w:r w:rsidRPr="00D573A2">
              <w:rPr>
                <w:noProof/>
              </w:rPr>
              <mc:AlternateContent>
                <mc:Choice Requires="wps">
                  <w:drawing>
                    <wp:anchor distT="0" distB="0" distL="114300" distR="114300" simplePos="0" relativeHeight="253528064" behindDoc="0" locked="0" layoutInCell="1" allowOverlap="1" wp14:anchorId="45D4020E" wp14:editId="5F55C403">
                      <wp:simplePos x="0" y="0"/>
                      <wp:positionH relativeFrom="column">
                        <wp:posOffset>95884</wp:posOffset>
                      </wp:positionH>
                      <wp:positionV relativeFrom="paragraph">
                        <wp:posOffset>102870</wp:posOffset>
                      </wp:positionV>
                      <wp:extent cx="1278255" cy="1437005"/>
                      <wp:effectExtent l="57150" t="57150" r="74295" b="67945"/>
                      <wp:wrapNone/>
                      <wp:docPr id="35937" name="直線接點 5"/>
                      <wp:cNvGraphicFramePr/>
                      <a:graphic xmlns:a="http://schemas.openxmlformats.org/drawingml/2006/main">
                        <a:graphicData uri="http://schemas.microsoft.com/office/word/2010/wordprocessingShape">
                          <wps:wsp>
                            <wps:cNvCnPr/>
                            <wps:spPr>
                              <a:xfrm flipH="1">
                                <a:off x="0" y="0"/>
                                <a:ext cx="1278255" cy="143700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1C1FF" id="直線接點 5" o:spid="_x0000_s1026" style="position:absolute;flip:x;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1pt" to="108.2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" strokecolor="red" strokeweight="2.25pt">
                      <v:stroke startarrow="oval" endarrow="oval"/>
                    </v:line>
                  </w:pict>
                </mc:Fallback>
              </mc:AlternateContent>
            </w:r>
            <w:r w:rsidR="00427961" w:rsidRPr="00D573A2">
              <w:rPr>
                <w:rFonts w:ascii="細明體" w:eastAsia="細明體" w:hAnsi="細明體" w:hint="eastAsia"/>
                <w:bCs/>
                <w:sz w:val="28"/>
                <w:szCs w:val="28"/>
                <w:lang w:eastAsia="zh-HK"/>
              </w:rPr>
              <w:t>•</w:t>
            </w:r>
            <w:r w:rsidR="00427961" w:rsidRPr="00D573A2">
              <w:rPr>
                <w:rFonts w:ascii="細明體" w:eastAsia="細明體" w:hAnsi="細明體"/>
                <w:bCs/>
                <w:sz w:val="28"/>
                <w:szCs w:val="28"/>
                <w:lang w:eastAsia="zh-HK"/>
              </w:rPr>
              <w:t xml:space="preserve">   </w:t>
            </w:r>
            <w:r w:rsidR="00427961">
              <w:rPr>
                <w:rFonts w:ascii="細明體" w:eastAsia="細明體" w:hAnsi="細明體"/>
                <w:bCs/>
                <w:sz w:val="28"/>
                <w:szCs w:val="28"/>
                <w:lang w:eastAsia="zh-HK"/>
              </w:rPr>
              <w:t xml:space="preserve"> </w:t>
            </w:r>
            <w:r w:rsidR="00427961" w:rsidRPr="00D573A2">
              <w:rPr>
                <w:rFonts w:ascii="細明體" w:eastAsia="細明體" w:hAnsi="細明體"/>
                <w:bCs/>
                <w:sz w:val="28"/>
                <w:szCs w:val="28"/>
                <w:lang w:eastAsia="zh-HK"/>
              </w:rPr>
              <w:t xml:space="preserve">   </w:t>
            </w:r>
            <w:r w:rsidR="00427961">
              <w:rPr>
                <w:rFonts w:ascii="細明體" w:eastAsia="細明體" w:hAnsi="細明體"/>
                <w:bCs/>
                <w:sz w:val="28"/>
                <w:szCs w:val="28"/>
                <w:lang w:eastAsia="zh-HK"/>
              </w:rPr>
              <w:t xml:space="preserve"> </w:t>
            </w:r>
            <w:r w:rsidR="00427961" w:rsidRPr="00D573A2">
              <w:rPr>
                <w:rFonts w:ascii="細明體" w:eastAsia="細明體" w:hAnsi="細明體"/>
                <w:bCs/>
                <w:sz w:val="28"/>
                <w:szCs w:val="28"/>
                <w:lang w:eastAsia="zh-HK"/>
              </w:rPr>
              <w:t xml:space="preserve"> </w:t>
            </w:r>
            <w:r w:rsidR="006B1187">
              <w:rPr>
                <w:rFonts w:ascii="細明體" w:eastAsia="細明體" w:hAnsi="細明體"/>
                <w:bCs/>
                <w:sz w:val="28"/>
                <w:szCs w:val="28"/>
                <w:lang w:eastAsia="zh-HK"/>
              </w:rPr>
              <w:t xml:space="preserve">    </w:t>
            </w:r>
            <w:r w:rsidR="00427961" w:rsidRPr="00D573A2">
              <w:rPr>
                <w:rFonts w:ascii="細明體" w:eastAsia="細明體" w:hAnsi="細明體" w:hint="eastAsia"/>
                <w:bCs/>
                <w:sz w:val="28"/>
                <w:szCs w:val="28"/>
                <w:lang w:eastAsia="zh-HK"/>
              </w:rPr>
              <w:t>•</w:t>
            </w:r>
          </w:p>
        </w:tc>
        <w:tc>
          <w:tcPr>
            <w:tcW w:w="2553" w:type="dxa"/>
            <w:tcBorders>
              <w:top w:val="single" w:sz="4" w:space="0" w:color="auto"/>
              <w:left w:val="single" w:sz="4" w:space="0" w:color="auto"/>
            </w:tcBorders>
          </w:tcPr>
          <w:p w14:paraId="59A20F3F" w14:textId="77777777" w:rsidR="006B1187" w:rsidRDefault="00427961" w:rsidP="009969F5">
            <w:pPr>
              <w:spacing w:line="360" w:lineRule="auto"/>
            </w:pPr>
            <w:r w:rsidRPr="00EF1B1B">
              <w:rPr>
                <w:rFonts w:hint="eastAsia"/>
              </w:rPr>
              <w:t>通過兩國合作、三國</w:t>
            </w:r>
          </w:p>
          <w:p w14:paraId="392FBB07" w14:textId="77777777" w:rsidR="006B1187" w:rsidRDefault="00427961" w:rsidP="009969F5">
            <w:pPr>
              <w:spacing w:line="360" w:lineRule="auto"/>
            </w:pPr>
            <w:r w:rsidRPr="00EF1B1B">
              <w:rPr>
                <w:rFonts w:hint="eastAsia"/>
              </w:rPr>
              <w:t>合作或多國合作，將</w:t>
            </w:r>
          </w:p>
          <w:p w14:paraId="7726DEE5" w14:textId="77777777" w:rsidR="006B1187" w:rsidRDefault="00427961" w:rsidP="009969F5">
            <w:pPr>
              <w:spacing w:line="360" w:lineRule="auto"/>
            </w:pPr>
            <w:r w:rsidRPr="00EF1B1B">
              <w:rPr>
                <w:rFonts w:hint="eastAsia"/>
              </w:rPr>
              <w:t>各國的優勢和潛能充</w:t>
            </w:r>
          </w:p>
          <w:p w14:paraId="2941F1DA" w14:textId="77777777" w:rsidR="00427961" w:rsidRPr="00C3296A" w:rsidRDefault="00427961" w:rsidP="009969F5">
            <w:pPr>
              <w:spacing w:line="360" w:lineRule="auto"/>
            </w:pPr>
            <w:r w:rsidRPr="00EF1B1B">
              <w:rPr>
                <w:rFonts w:hint="eastAsia"/>
              </w:rPr>
              <w:t>分發揮出來</w:t>
            </w:r>
          </w:p>
        </w:tc>
      </w:tr>
      <w:tr w:rsidR="00427961" w:rsidRPr="00D573A2" w14:paraId="4C82B448" w14:textId="77777777" w:rsidTr="002D09FC">
        <w:tc>
          <w:tcPr>
            <w:tcW w:w="2771" w:type="dxa"/>
            <w:tcBorders>
              <w:right w:val="single" w:sz="4" w:space="0" w:color="auto"/>
            </w:tcBorders>
          </w:tcPr>
          <w:p w14:paraId="1B48A024" w14:textId="77777777" w:rsidR="00427961" w:rsidRPr="00D573A2" w:rsidRDefault="00427961" w:rsidP="00AA526D">
            <w:pPr>
              <w:spacing w:line="360" w:lineRule="auto"/>
              <w:jc w:val="center"/>
            </w:pPr>
            <w:r w:rsidRPr="000941BC">
              <w:rPr>
                <w:rFonts w:ascii="新細明體" w:hAnsi="新細明體" w:hint="eastAsia"/>
              </w:rPr>
              <w:t>「</w:t>
            </w:r>
            <w:r w:rsidRPr="000941BC">
              <w:rPr>
                <w:rFonts w:hint="eastAsia"/>
              </w:rPr>
              <w:t>多邊主義</w:t>
            </w:r>
            <w:r w:rsidRPr="000941BC">
              <w:rPr>
                <w:rFonts w:ascii="新細明體" w:hAnsi="新細明體" w:hint="eastAsia"/>
              </w:rPr>
              <w:t>」</w:t>
            </w:r>
          </w:p>
        </w:tc>
        <w:tc>
          <w:tcPr>
            <w:tcW w:w="2596" w:type="dxa"/>
            <w:tcBorders>
              <w:top w:val="nil"/>
              <w:left w:val="single" w:sz="4" w:space="0" w:color="auto"/>
              <w:bottom w:val="nil"/>
              <w:right w:val="single" w:sz="4" w:space="0" w:color="auto"/>
            </w:tcBorders>
          </w:tcPr>
          <w:p w14:paraId="4C343375" w14:textId="77777777" w:rsidR="00427961" w:rsidRDefault="00427961" w:rsidP="006E0333">
            <w:pPr>
              <w:spacing w:line="360" w:lineRule="auto"/>
              <w:ind w:left="600" w:firstLine="0"/>
              <w:rPr>
                <w:rFonts w:ascii="細明體" w:eastAsia="細明體" w:hAnsi="細明體"/>
                <w:bCs/>
                <w:sz w:val="28"/>
                <w:szCs w:val="28"/>
                <w:lang w:eastAsia="zh-HK"/>
              </w:rPr>
            </w:pPr>
          </w:p>
          <w:p w14:paraId="09A6FA0E" w14:textId="77777777" w:rsidR="006B1187" w:rsidRDefault="006B1187" w:rsidP="006E0333">
            <w:pPr>
              <w:spacing w:line="360" w:lineRule="auto"/>
              <w:ind w:left="600" w:firstLine="0"/>
              <w:rPr>
                <w:rFonts w:ascii="細明體" w:eastAsia="細明體" w:hAnsi="細明體"/>
                <w:bCs/>
                <w:sz w:val="28"/>
                <w:szCs w:val="28"/>
                <w:lang w:eastAsia="zh-HK"/>
              </w:rPr>
            </w:pPr>
          </w:p>
          <w:p w14:paraId="65D3A9CD" w14:textId="77777777" w:rsidR="00427961" w:rsidRPr="00D573A2" w:rsidRDefault="00427961" w:rsidP="006B1187">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006B1187">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553" w:type="dxa"/>
            <w:tcBorders>
              <w:left w:val="single" w:sz="4" w:space="0" w:color="auto"/>
            </w:tcBorders>
          </w:tcPr>
          <w:p w14:paraId="0425F897" w14:textId="77777777" w:rsidR="006B1187" w:rsidRDefault="00427961" w:rsidP="009969F5">
            <w:pPr>
              <w:spacing w:line="360" w:lineRule="auto"/>
            </w:pPr>
            <w:r w:rsidRPr="00EF1B1B">
              <w:rPr>
                <w:rFonts w:hint="eastAsia"/>
              </w:rPr>
              <w:t>以協商為主的合作，</w:t>
            </w:r>
          </w:p>
          <w:p w14:paraId="3FBE6789" w14:textId="77777777" w:rsidR="006B1187" w:rsidRDefault="00427961" w:rsidP="009969F5">
            <w:pPr>
              <w:spacing w:line="360" w:lineRule="auto"/>
            </w:pPr>
            <w:r w:rsidRPr="00EF1B1B">
              <w:rPr>
                <w:rFonts w:hint="eastAsia"/>
              </w:rPr>
              <w:t>並推動各國各施所</w:t>
            </w:r>
          </w:p>
          <w:p w14:paraId="0696D2D5" w14:textId="77777777" w:rsidR="006B1187" w:rsidRDefault="00427961" w:rsidP="009969F5">
            <w:pPr>
              <w:spacing w:line="360" w:lineRule="auto"/>
              <w:ind w:left="0" w:firstLine="0"/>
            </w:pPr>
            <w:r w:rsidRPr="00EF1B1B">
              <w:rPr>
                <w:rFonts w:hint="eastAsia"/>
              </w:rPr>
              <w:t>長、各盡所</w:t>
            </w:r>
            <w:r w:rsidR="006B1187" w:rsidRPr="00EF1B1B">
              <w:rPr>
                <w:rFonts w:hint="eastAsia"/>
              </w:rPr>
              <w:t>能</w:t>
            </w:r>
          </w:p>
          <w:p w14:paraId="6322E39C" w14:textId="77777777" w:rsidR="00427961" w:rsidRPr="00D573A2" w:rsidRDefault="00427961" w:rsidP="00AA526D">
            <w:pPr>
              <w:spacing w:line="360" w:lineRule="auto"/>
              <w:jc w:val="center"/>
              <w:rPr>
                <w:lang w:eastAsia="zh-HK"/>
              </w:rPr>
            </w:pPr>
          </w:p>
        </w:tc>
      </w:tr>
    </w:tbl>
    <w:p w14:paraId="4D4B1B7A" w14:textId="77777777" w:rsidR="00427961" w:rsidRDefault="00427961" w:rsidP="00427961">
      <w:pPr>
        <w:tabs>
          <w:tab w:val="left" w:pos="426"/>
          <w:tab w:val="left" w:pos="993"/>
        </w:tabs>
        <w:ind w:left="360" w:firstLine="0"/>
        <w:rPr>
          <w:rFonts w:eastAsiaTheme="minorEastAsia"/>
        </w:rPr>
      </w:pPr>
    </w:p>
    <w:p w14:paraId="5569F1AF" w14:textId="77777777" w:rsidR="00427961" w:rsidRDefault="00427961" w:rsidP="009C7278">
      <w:pPr>
        <w:numPr>
          <w:ilvl w:val="0"/>
          <w:numId w:val="105"/>
        </w:numPr>
        <w:tabs>
          <w:tab w:val="left" w:pos="426"/>
          <w:tab w:val="left" w:pos="993"/>
        </w:tabs>
        <w:rPr>
          <w:rFonts w:eastAsiaTheme="minorEastAsia"/>
        </w:rPr>
      </w:pPr>
      <w:r w:rsidRPr="000941BC">
        <w:rPr>
          <w:rFonts w:hint="eastAsia"/>
        </w:rPr>
        <w:t>根據資料</w:t>
      </w:r>
      <w:r w:rsidRPr="000941BC">
        <w:rPr>
          <w:rFonts w:hint="eastAsia"/>
          <w:lang w:eastAsia="zh-HK"/>
        </w:rPr>
        <w:t>三</w:t>
      </w:r>
      <w:r w:rsidRPr="000941BC">
        <w:rPr>
          <w:rFonts w:hint="eastAsia"/>
        </w:rPr>
        <w:t>，中國在推動</w:t>
      </w:r>
      <w:r w:rsidRPr="000941BC">
        <w:rPr>
          <w:rFonts w:ascii="新細明體" w:hAnsi="新細明體" w:hint="eastAsia"/>
        </w:rPr>
        <w:t>「</w:t>
      </w:r>
      <w:r w:rsidRPr="000941BC">
        <w:rPr>
          <w:rFonts w:hint="eastAsia"/>
        </w:rPr>
        <w:t>一帶一路</w:t>
      </w:r>
      <w:r w:rsidRPr="000941BC">
        <w:rPr>
          <w:rFonts w:ascii="新細明體" w:hAnsi="新細明體" w:hint="eastAsia"/>
        </w:rPr>
        <w:t>」</w:t>
      </w:r>
      <w:r w:rsidRPr="000941BC">
        <w:rPr>
          <w:rFonts w:ascii="新細明體" w:hAnsi="新細明體" w:hint="eastAsia"/>
          <w:lang w:eastAsia="zh-HK"/>
        </w:rPr>
        <w:t>建</w:t>
      </w:r>
      <w:r w:rsidRPr="000941BC">
        <w:rPr>
          <w:rFonts w:ascii="新細明體" w:hAnsi="新細明體" w:hint="eastAsia"/>
        </w:rPr>
        <w:t>設</w:t>
      </w:r>
      <w:r w:rsidRPr="000941BC">
        <w:rPr>
          <w:rFonts w:hint="eastAsia"/>
        </w:rPr>
        <w:t>時</w:t>
      </w:r>
      <w:r w:rsidRPr="000941BC">
        <w:rPr>
          <w:rFonts w:eastAsiaTheme="minorEastAsia" w:hint="eastAsia"/>
        </w:rPr>
        <w:t>堅持</w:t>
      </w:r>
      <w:r w:rsidRPr="000941BC">
        <w:rPr>
          <w:rFonts w:eastAsiaTheme="minorEastAsia" w:hint="eastAsia"/>
          <w:lang w:eastAsia="zh-HK"/>
        </w:rPr>
        <w:t>的</w:t>
      </w:r>
      <w:r w:rsidRPr="000941BC">
        <w:rPr>
          <w:rFonts w:asciiTheme="minorEastAsia" w:eastAsiaTheme="minorEastAsia" w:hAnsiTheme="minorEastAsia" w:hint="eastAsia"/>
          <w:lang w:eastAsia="zh-HK"/>
        </w:rPr>
        <w:t>「</w:t>
      </w:r>
      <w:r w:rsidRPr="000941BC">
        <w:rPr>
          <w:rFonts w:eastAsiaTheme="minorEastAsia" w:hint="eastAsia"/>
          <w:lang w:eastAsia="zh-HK"/>
        </w:rPr>
        <w:t>綠色</w:t>
      </w:r>
      <w:r w:rsidRPr="000941BC">
        <w:rPr>
          <w:rFonts w:asciiTheme="minorEastAsia" w:eastAsiaTheme="minorEastAsia" w:hAnsiTheme="minorEastAsia" w:hint="eastAsia"/>
        </w:rPr>
        <w:t>」</w:t>
      </w:r>
      <w:r w:rsidRPr="000941BC">
        <w:rPr>
          <w:rFonts w:eastAsiaTheme="minorEastAsia" w:hint="eastAsia"/>
        </w:rPr>
        <w:t>理念</w:t>
      </w:r>
      <w:r w:rsidRPr="000941BC">
        <w:rPr>
          <w:rFonts w:hint="eastAsia"/>
        </w:rPr>
        <w:t>，</w:t>
      </w:r>
      <w:r w:rsidR="009C7278" w:rsidRPr="009C7278">
        <w:rPr>
          <w:rFonts w:hint="eastAsia"/>
        </w:rPr>
        <w:t>「綠色」</w:t>
      </w:r>
      <w:r w:rsidRPr="000941BC">
        <w:rPr>
          <w:rFonts w:hint="eastAsia"/>
        </w:rPr>
        <w:t>指</w:t>
      </w:r>
      <w:r w:rsidRPr="000941BC">
        <w:rPr>
          <w:rFonts w:hint="eastAsia"/>
          <w:lang w:eastAsia="zh-HK"/>
        </w:rPr>
        <w:t>的是甚</w:t>
      </w:r>
      <w:r w:rsidRPr="000941BC">
        <w:rPr>
          <w:rFonts w:hint="eastAsia"/>
        </w:rPr>
        <w:t>麼？</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946"/>
      </w:tblGrid>
      <w:tr w:rsidR="00427961" w:rsidRPr="000941BC" w14:paraId="5B92104C" w14:textId="77777777" w:rsidTr="006E0333">
        <w:tc>
          <w:tcPr>
            <w:tcW w:w="7946" w:type="dxa"/>
          </w:tcPr>
          <w:p w14:paraId="5C69A2A9" w14:textId="77777777" w:rsidR="00427961" w:rsidRPr="000941BC" w:rsidRDefault="00427961" w:rsidP="006E0333">
            <w:pPr>
              <w:spacing w:line="360" w:lineRule="auto"/>
              <w:ind w:left="0" w:firstLine="0"/>
              <w:rPr>
                <w:rFonts w:eastAsiaTheme="minorEastAsia"/>
                <w:i/>
                <w:color w:val="FF0000"/>
              </w:rPr>
            </w:pPr>
            <w:r w:rsidRPr="000941BC">
              <w:rPr>
                <w:rFonts w:asciiTheme="minorEastAsia" w:eastAsiaTheme="minorEastAsia" w:hAnsiTheme="minorEastAsia" w:hint="eastAsia"/>
                <w:i/>
                <w:color w:val="FF0000"/>
              </w:rPr>
              <w:t>「</w:t>
            </w:r>
            <w:r w:rsidRPr="000941BC">
              <w:rPr>
                <w:rFonts w:eastAsiaTheme="minorEastAsia" w:hint="eastAsia"/>
                <w:i/>
                <w:color w:val="FF0000"/>
              </w:rPr>
              <w:t>綠色</w:t>
            </w:r>
            <w:r w:rsidRPr="000941BC">
              <w:rPr>
                <w:rFonts w:asciiTheme="minorEastAsia" w:eastAsiaTheme="minorEastAsia" w:hAnsiTheme="minorEastAsia" w:hint="eastAsia"/>
                <w:i/>
                <w:color w:val="FF0000"/>
              </w:rPr>
              <w:t>」</w:t>
            </w:r>
            <w:r w:rsidRPr="000941BC">
              <w:rPr>
                <w:rFonts w:asciiTheme="minorEastAsia" w:eastAsiaTheme="minorEastAsia" w:hAnsiTheme="minorEastAsia" w:hint="eastAsia"/>
                <w:i/>
                <w:color w:val="FF0000"/>
                <w:lang w:eastAsia="zh-HK"/>
              </w:rPr>
              <w:t>指的是在各類基</w:t>
            </w:r>
            <w:r w:rsidRPr="000941BC">
              <w:rPr>
                <w:rFonts w:asciiTheme="minorEastAsia" w:eastAsiaTheme="minorEastAsia" w:hAnsiTheme="minorEastAsia" w:hint="eastAsia"/>
                <w:i/>
                <w:color w:val="FF0000"/>
              </w:rPr>
              <w:t>礎</w:t>
            </w:r>
            <w:r w:rsidRPr="000941BC">
              <w:rPr>
                <w:rFonts w:asciiTheme="minorEastAsia" w:eastAsiaTheme="minorEastAsia" w:hAnsiTheme="minorEastAsia" w:hint="eastAsia"/>
                <w:i/>
                <w:color w:val="FF0000"/>
                <w:lang w:eastAsia="zh-HK"/>
              </w:rPr>
              <w:t>設</w:t>
            </w:r>
            <w:r w:rsidRPr="000941BC">
              <w:rPr>
                <w:rFonts w:asciiTheme="minorEastAsia" w:eastAsiaTheme="minorEastAsia" w:hAnsiTheme="minorEastAsia" w:hint="eastAsia"/>
                <w:i/>
                <w:color w:val="FF0000"/>
              </w:rPr>
              <w:t>施</w:t>
            </w:r>
            <w:r w:rsidRPr="000941BC">
              <w:rPr>
                <w:rFonts w:asciiTheme="minorEastAsia" w:eastAsiaTheme="minorEastAsia" w:hAnsiTheme="minorEastAsia" w:hint="eastAsia"/>
                <w:i/>
                <w:color w:val="FF0000"/>
                <w:lang w:eastAsia="zh-HK"/>
              </w:rPr>
              <w:t>建</w:t>
            </w:r>
            <w:r w:rsidRPr="000941BC">
              <w:rPr>
                <w:rFonts w:asciiTheme="minorEastAsia" w:eastAsiaTheme="minorEastAsia" w:hAnsiTheme="minorEastAsia" w:hint="eastAsia"/>
                <w:i/>
                <w:color w:val="FF0000"/>
              </w:rPr>
              <w:t>設、</w:t>
            </w:r>
            <w:r w:rsidRPr="000941BC">
              <w:rPr>
                <w:rFonts w:asciiTheme="minorEastAsia" w:eastAsiaTheme="minorEastAsia" w:hAnsiTheme="minorEastAsia" w:hint="eastAsia"/>
                <w:i/>
                <w:color w:val="FF0000"/>
                <w:lang w:eastAsia="zh-HK"/>
              </w:rPr>
              <w:t>投</w:t>
            </w:r>
            <w:r w:rsidRPr="000941BC">
              <w:rPr>
                <w:rFonts w:asciiTheme="minorEastAsia" w:eastAsiaTheme="minorEastAsia" w:hAnsiTheme="minorEastAsia" w:hint="eastAsia"/>
                <w:i/>
                <w:color w:val="FF0000"/>
              </w:rPr>
              <w:t>資</w:t>
            </w:r>
            <w:r w:rsidRPr="000941BC">
              <w:rPr>
                <w:rFonts w:asciiTheme="minorEastAsia" w:eastAsiaTheme="minorEastAsia" w:hAnsiTheme="minorEastAsia" w:hint="eastAsia"/>
                <w:i/>
                <w:color w:val="FF0000"/>
                <w:lang w:eastAsia="zh-HK"/>
              </w:rPr>
              <w:t>或金</w:t>
            </w:r>
            <w:r w:rsidRPr="000941BC">
              <w:rPr>
                <w:rFonts w:asciiTheme="minorEastAsia" w:eastAsiaTheme="minorEastAsia" w:hAnsiTheme="minorEastAsia" w:hint="eastAsia"/>
                <w:i/>
                <w:color w:val="FF0000"/>
              </w:rPr>
              <w:t>融</w:t>
            </w:r>
            <w:r w:rsidRPr="000941BC">
              <w:rPr>
                <w:rFonts w:asciiTheme="minorEastAsia" w:eastAsiaTheme="minorEastAsia" w:hAnsiTheme="minorEastAsia" w:hint="eastAsia"/>
                <w:i/>
                <w:color w:val="FF0000"/>
                <w:lang w:eastAsia="zh-HK"/>
              </w:rPr>
              <w:t>等</w:t>
            </w:r>
            <w:r w:rsidRPr="000941BC">
              <w:rPr>
                <w:rFonts w:asciiTheme="minorEastAsia" w:eastAsiaTheme="minorEastAsia" w:hAnsiTheme="minorEastAsia" w:hint="eastAsia"/>
                <w:i/>
                <w:color w:val="FF0000"/>
              </w:rPr>
              <w:t>，</w:t>
            </w:r>
            <w:r w:rsidRPr="000941BC">
              <w:rPr>
                <w:rFonts w:asciiTheme="minorEastAsia" w:eastAsiaTheme="minorEastAsia" w:hAnsiTheme="minorEastAsia" w:hint="eastAsia"/>
                <w:i/>
                <w:color w:val="FF0000"/>
                <w:lang w:eastAsia="zh-HK"/>
              </w:rPr>
              <w:t>都以「環</w:t>
            </w:r>
            <w:r w:rsidRPr="000941BC">
              <w:rPr>
                <w:rFonts w:asciiTheme="minorEastAsia" w:eastAsiaTheme="minorEastAsia" w:hAnsiTheme="minorEastAsia" w:hint="eastAsia"/>
                <w:i/>
                <w:color w:val="FF0000"/>
              </w:rPr>
              <w:t>境</w:t>
            </w:r>
          </w:p>
        </w:tc>
      </w:tr>
      <w:tr w:rsidR="00427961" w:rsidRPr="000941BC" w14:paraId="3BDF93C1" w14:textId="77777777" w:rsidTr="006E0333">
        <w:tc>
          <w:tcPr>
            <w:tcW w:w="7946" w:type="dxa"/>
          </w:tcPr>
          <w:p w14:paraId="0D882AD3" w14:textId="77777777" w:rsidR="00427961" w:rsidRPr="000941BC" w:rsidRDefault="00427961" w:rsidP="006E0333">
            <w:pPr>
              <w:spacing w:line="360" w:lineRule="auto"/>
              <w:ind w:left="0" w:firstLine="0"/>
              <w:rPr>
                <w:rFonts w:asciiTheme="minorEastAsia" w:eastAsiaTheme="minorEastAsia" w:hAnsiTheme="minorEastAsia"/>
                <w:i/>
                <w:color w:val="FF0000"/>
              </w:rPr>
            </w:pPr>
            <w:r w:rsidRPr="000941BC">
              <w:rPr>
                <w:rFonts w:asciiTheme="minorEastAsia" w:eastAsiaTheme="minorEastAsia" w:hAnsiTheme="minorEastAsia" w:hint="eastAsia"/>
                <w:i/>
                <w:color w:val="FF0000"/>
                <w:lang w:eastAsia="zh-HK"/>
              </w:rPr>
              <w:t>保</w:t>
            </w:r>
            <w:r w:rsidRPr="000941BC">
              <w:rPr>
                <w:rFonts w:asciiTheme="minorEastAsia" w:eastAsiaTheme="minorEastAsia" w:hAnsiTheme="minorEastAsia" w:hint="eastAsia"/>
                <w:i/>
                <w:color w:val="FF0000"/>
              </w:rPr>
              <w:t>護」</w:t>
            </w:r>
            <w:r w:rsidRPr="000941BC">
              <w:rPr>
                <w:rFonts w:asciiTheme="minorEastAsia" w:eastAsiaTheme="minorEastAsia" w:hAnsiTheme="minorEastAsia" w:hint="eastAsia"/>
                <w:i/>
                <w:color w:val="FF0000"/>
                <w:lang w:eastAsia="zh-HK"/>
              </w:rPr>
              <w:t>作為其中一個考</w:t>
            </w:r>
            <w:r w:rsidRPr="000941BC">
              <w:rPr>
                <w:rFonts w:asciiTheme="minorEastAsia" w:eastAsiaTheme="minorEastAsia" w:hAnsiTheme="minorEastAsia" w:hint="eastAsia"/>
                <w:i/>
                <w:color w:val="FF0000"/>
              </w:rPr>
              <w:t>慮</w:t>
            </w:r>
            <w:r w:rsidRPr="000941BC">
              <w:rPr>
                <w:rFonts w:asciiTheme="minorEastAsia" w:eastAsiaTheme="minorEastAsia" w:hAnsiTheme="minorEastAsia" w:hint="eastAsia"/>
                <w:i/>
                <w:color w:val="FF0000"/>
                <w:lang w:eastAsia="zh-HK"/>
              </w:rPr>
              <w:t>因</w:t>
            </w:r>
            <w:r w:rsidRPr="000941BC">
              <w:rPr>
                <w:rFonts w:asciiTheme="minorEastAsia" w:eastAsiaTheme="minorEastAsia" w:hAnsiTheme="minorEastAsia" w:hint="eastAsia"/>
                <w:i/>
                <w:color w:val="FF0000"/>
              </w:rPr>
              <w:t>素</w:t>
            </w:r>
            <w:r w:rsidRPr="000941BC">
              <w:rPr>
                <w:rFonts w:eastAsiaTheme="minorEastAsia" w:hint="eastAsia"/>
                <w:i/>
                <w:color w:val="FF0000"/>
              </w:rPr>
              <w:t>。</w:t>
            </w:r>
          </w:p>
        </w:tc>
      </w:tr>
    </w:tbl>
    <w:p w14:paraId="0B34284F" w14:textId="77777777" w:rsidR="00427961" w:rsidRPr="000941BC" w:rsidRDefault="00427961" w:rsidP="00427961">
      <w:pPr>
        <w:spacing w:line="276" w:lineRule="auto"/>
        <w:rPr>
          <w:lang w:eastAsia="zh-HK"/>
        </w:rPr>
      </w:pPr>
    </w:p>
    <w:p w14:paraId="6AFB2654" w14:textId="77777777" w:rsidR="00427961" w:rsidRPr="000941BC" w:rsidRDefault="00427961" w:rsidP="00427961">
      <w:pPr>
        <w:ind w:left="0" w:firstLine="0"/>
        <w:rPr>
          <w:lang w:eastAsia="zh-HK"/>
        </w:rPr>
      </w:pPr>
      <w:r w:rsidRPr="000941BC">
        <w:rPr>
          <w:lang w:eastAsia="zh-HK"/>
        </w:rPr>
        <w:br w:type="page"/>
      </w:r>
    </w:p>
    <w:p w14:paraId="3FFA573B" w14:textId="77777777" w:rsidR="00092AC4" w:rsidRPr="00AE7F58" w:rsidRDefault="00A75FDB" w:rsidP="004C11A6">
      <w:pPr>
        <w:tabs>
          <w:tab w:val="left" w:pos="1701"/>
        </w:tabs>
        <w:ind w:left="0" w:firstLine="0"/>
        <w:rPr>
          <w:b/>
          <w:color w:val="000000" w:themeColor="text1"/>
        </w:rPr>
      </w:pPr>
      <w:r w:rsidRPr="00AE7F58">
        <w:rPr>
          <w:rFonts w:eastAsia="微軟正黑體" w:hint="eastAsia"/>
          <w:b/>
          <w:sz w:val="28"/>
          <w:szCs w:val="28"/>
        </w:rPr>
        <w:lastRenderedPageBreak/>
        <w:t>工作紙十</w:t>
      </w:r>
      <w:r w:rsidR="00427961">
        <w:rPr>
          <w:rFonts w:eastAsia="微軟正黑體" w:hint="eastAsia"/>
          <w:b/>
          <w:sz w:val="28"/>
          <w:szCs w:val="28"/>
          <w:lang w:eastAsia="zh-HK"/>
        </w:rPr>
        <w:t>六</w:t>
      </w:r>
      <w:r w:rsidRPr="00AE7F58">
        <w:rPr>
          <w:rFonts w:eastAsia="微軟正黑體" w:hint="eastAsia"/>
          <w:b/>
          <w:sz w:val="28"/>
          <w:szCs w:val="28"/>
        </w:rPr>
        <w:t>：「一帶一路」對國家的對外關係帶來的挑戰</w:t>
      </w:r>
    </w:p>
    <w:p w14:paraId="01F14FE0" w14:textId="77777777" w:rsidR="00092AC4" w:rsidRPr="00AE7F58" w:rsidRDefault="00092AC4" w:rsidP="00092AC4">
      <w:pPr>
        <w:ind w:left="0" w:firstLine="0"/>
      </w:pPr>
    </w:p>
    <w:p w14:paraId="2191E4E5" w14:textId="0C96747D" w:rsidR="00427961" w:rsidRDefault="00427961" w:rsidP="00FE275E">
      <w:pPr>
        <w:snapToGrid w:val="0"/>
        <w:ind w:left="0" w:firstLine="0"/>
        <w:jc w:val="both"/>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CA3E2C" w:rsidRPr="00A03C46" w14:paraId="52F7B208" w14:textId="77777777" w:rsidTr="004372A5">
        <w:trPr>
          <w:trHeight w:val="490"/>
        </w:trPr>
        <w:tc>
          <w:tcPr>
            <w:tcW w:w="2022" w:type="dxa"/>
            <w:tcBorders>
              <w:bottom w:val="nil"/>
              <w:right w:val="nil"/>
            </w:tcBorders>
          </w:tcPr>
          <w:p w14:paraId="6B20911D" w14:textId="77777777" w:rsidR="00CA3E2C" w:rsidRPr="00577068" w:rsidRDefault="00CA3E2C"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B6C0536" w14:textId="6D9A25F4" w:rsidR="00CA3E2C" w:rsidRPr="00A03C46" w:rsidRDefault="00CA3E2C" w:rsidP="004372A5">
            <w:pPr>
              <w:snapToGrid w:val="0"/>
              <w:spacing w:line="276" w:lineRule="auto"/>
              <w:contextualSpacing/>
              <w:jc w:val="both"/>
              <w:rPr>
                <w:rFonts w:asciiTheme="majorEastAsia" w:eastAsiaTheme="majorEastAsia" w:hAnsiTheme="majorEastAsia"/>
                <w:lang w:eastAsia="zh-HK"/>
              </w:rPr>
            </w:pPr>
            <w:r w:rsidRPr="00CA3E2C">
              <w:rPr>
                <w:rFonts w:eastAsia="微軟正黑體" w:hint="eastAsia"/>
                <w:color w:val="000000"/>
                <w:lang w:eastAsia="zh-HK"/>
              </w:rPr>
              <w:t>習近平一聲令下，中國首次出動軍艦撤僑</w:t>
            </w:r>
          </w:p>
        </w:tc>
        <w:tc>
          <w:tcPr>
            <w:tcW w:w="1454" w:type="dxa"/>
            <w:vMerge w:val="restart"/>
          </w:tcPr>
          <w:p w14:paraId="5A10D63C" w14:textId="011BC607" w:rsidR="00CA3E2C" w:rsidRPr="00A03C46" w:rsidRDefault="00CA3E2C" w:rsidP="004372A5">
            <w:pPr>
              <w:snapToGrid w:val="0"/>
              <w:spacing w:line="276" w:lineRule="auto"/>
              <w:contextualSpacing/>
              <w:jc w:val="center"/>
              <w:rPr>
                <w:rFonts w:asciiTheme="majorEastAsia" w:eastAsiaTheme="majorEastAsia" w:hAnsiTheme="majorEastAsia"/>
                <w:lang w:eastAsia="zh-HK"/>
              </w:rPr>
            </w:pPr>
            <w:r w:rsidRPr="000941BC">
              <w:rPr>
                <w:rFonts w:eastAsia="微軟正黑體"/>
                <w:noProof/>
                <w:color w:val="000000"/>
              </w:rPr>
              <w:drawing>
                <wp:inline distT="0" distB="0" distL="0" distR="0" wp14:anchorId="2188AD0C" wp14:editId="1363692C">
                  <wp:extent cx="828675" cy="828675"/>
                  <wp:effectExtent l="0" t="0" r="9525" b="9525"/>
                  <wp:docPr id="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code.6808189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CA3E2C" w:rsidRPr="00A03C46" w14:paraId="17A8E6A0" w14:textId="77777777" w:rsidTr="004372A5">
        <w:trPr>
          <w:trHeight w:val="490"/>
        </w:trPr>
        <w:tc>
          <w:tcPr>
            <w:tcW w:w="2022" w:type="dxa"/>
            <w:tcBorders>
              <w:top w:val="nil"/>
              <w:bottom w:val="nil"/>
              <w:right w:val="nil"/>
            </w:tcBorders>
          </w:tcPr>
          <w:p w14:paraId="0375CEE0" w14:textId="77777777" w:rsidR="00CA3E2C" w:rsidRPr="00577068" w:rsidRDefault="00CA3E2C"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98E256A" w14:textId="46538742" w:rsidR="00CA3E2C" w:rsidRPr="00A03C46" w:rsidRDefault="00CA3E2C" w:rsidP="004372A5">
            <w:pPr>
              <w:snapToGrid w:val="0"/>
              <w:spacing w:line="276" w:lineRule="auto"/>
              <w:contextualSpacing/>
              <w:jc w:val="both"/>
              <w:rPr>
                <w:rFonts w:asciiTheme="majorEastAsia" w:eastAsiaTheme="majorEastAsia" w:hAnsiTheme="majorEastAsia"/>
                <w:lang w:eastAsia="zh-HK"/>
              </w:rPr>
            </w:pPr>
            <w:r w:rsidRPr="000941BC">
              <w:rPr>
                <w:rFonts w:eastAsia="微軟正黑體"/>
                <w:color w:val="000000"/>
                <w:lang w:eastAsia="zh-HK"/>
              </w:rPr>
              <w:t>中國新</w:t>
            </w:r>
            <w:r w:rsidRPr="000941BC">
              <w:rPr>
                <w:rFonts w:eastAsia="微軟正黑體"/>
                <w:color w:val="000000"/>
              </w:rPr>
              <w:t>聞</w:t>
            </w:r>
            <w:r w:rsidRPr="000941BC">
              <w:rPr>
                <w:rFonts w:eastAsia="微軟正黑體"/>
                <w:color w:val="000000"/>
                <w:lang w:eastAsia="zh-HK"/>
              </w:rPr>
              <w:t>網</w:t>
            </w:r>
          </w:p>
        </w:tc>
        <w:tc>
          <w:tcPr>
            <w:tcW w:w="1454" w:type="dxa"/>
            <w:vMerge/>
          </w:tcPr>
          <w:p w14:paraId="3D3E3CA2" w14:textId="77777777" w:rsidR="00CA3E2C" w:rsidRPr="00A03C46" w:rsidRDefault="00CA3E2C" w:rsidP="004372A5">
            <w:pPr>
              <w:snapToGrid w:val="0"/>
              <w:spacing w:line="276" w:lineRule="auto"/>
              <w:contextualSpacing/>
              <w:jc w:val="both"/>
              <w:rPr>
                <w:rFonts w:asciiTheme="majorEastAsia" w:eastAsiaTheme="majorEastAsia" w:hAnsiTheme="majorEastAsia"/>
                <w:lang w:eastAsia="zh-HK"/>
              </w:rPr>
            </w:pPr>
          </w:p>
        </w:tc>
      </w:tr>
      <w:tr w:rsidR="00CA3E2C" w:rsidRPr="007F6401" w14:paraId="56349D50" w14:textId="77777777" w:rsidTr="004372A5">
        <w:tc>
          <w:tcPr>
            <w:tcW w:w="2022" w:type="dxa"/>
            <w:tcBorders>
              <w:top w:val="nil"/>
              <w:bottom w:val="nil"/>
              <w:right w:val="nil"/>
            </w:tcBorders>
          </w:tcPr>
          <w:p w14:paraId="45A43E73" w14:textId="77777777" w:rsidR="00CA3E2C" w:rsidRPr="00577068" w:rsidRDefault="00CA3E2C"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8FC8FB4" w14:textId="45C97073" w:rsidR="00CA3E2C" w:rsidRPr="00744A74" w:rsidRDefault="00CA3E2C" w:rsidP="004372A5">
            <w:pPr>
              <w:snapToGrid w:val="0"/>
              <w:spacing w:line="276" w:lineRule="auto"/>
              <w:contextualSpacing/>
              <w:jc w:val="both"/>
              <w:rPr>
                <w:rFonts w:asciiTheme="majorEastAsia" w:eastAsiaTheme="majorEastAsia" w:hAnsiTheme="majorEastAsia"/>
                <w:lang w:eastAsia="zh-HK"/>
              </w:rPr>
            </w:pPr>
            <w:r w:rsidRPr="000941BC">
              <w:rPr>
                <w:rFonts w:eastAsia="微軟正黑體"/>
              </w:rPr>
              <w:t>1</w:t>
            </w:r>
            <w:r w:rsidRPr="000941BC">
              <w:rPr>
                <w:rFonts w:eastAsia="微軟正黑體"/>
                <w:lang w:eastAsia="zh-HK"/>
              </w:rPr>
              <w:t>分</w:t>
            </w:r>
            <w:r w:rsidRPr="000941BC">
              <w:rPr>
                <w:rFonts w:eastAsia="微軟正黑體"/>
              </w:rPr>
              <w:t>52</w:t>
            </w:r>
            <w:r w:rsidRPr="000941BC">
              <w:rPr>
                <w:rFonts w:eastAsia="微軟正黑體"/>
                <w:lang w:eastAsia="zh-HK"/>
              </w:rPr>
              <w:t>秒（普</w:t>
            </w:r>
            <w:r w:rsidRPr="000941BC">
              <w:rPr>
                <w:rFonts w:eastAsia="微軟正黑體"/>
              </w:rPr>
              <w:t>通</w:t>
            </w:r>
            <w:r w:rsidRPr="000941BC">
              <w:rPr>
                <w:rFonts w:eastAsia="微軟正黑體"/>
                <w:lang w:eastAsia="zh-HK"/>
              </w:rPr>
              <w:t>話</w:t>
            </w:r>
            <w:r w:rsidRPr="007F6401">
              <w:rPr>
                <w:rFonts w:eastAsia="微軟正黑體"/>
                <w:kern w:val="0"/>
                <w:lang w:eastAsia="zh-HK"/>
              </w:rPr>
              <w:t>旁白，中文字幕</w:t>
            </w:r>
            <w:r w:rsidRPr="000941BC">
              <w:rPr>
                <w:rFonts w:eastAsia="微軟正黑體"/>
                <w:lang w:eastAsia="zh-HK"/>
              </w:rPr>
              <w:t>）</w:t>
            </w:r>
          </w:p>
        </w:tc>
        <w:tc>
          <w:tcPr>
            <w:tcW w:w="1454" w:type="dxa"/>
            <w:vMerge/>
          </w:tcPr>
          <w:p w14:paraId="1C21C2A3" w14:textId="77777777" w:rsidR="00CA3E2C" w:rsidRPr="007F6401" w:rsidRDefault="00CA3E2C" w:rsidP="004372A5">
            <w:pPr>
              <w:snapToGrid w:val="0"/>
              <w:rPr>
                <w:rFonts w:eastAsia="微軟正黑體"/>
                <w:color w:val="000000"/>
                <w:kern w:val="0"/>
              </w:rPr>
            </w:pPr>
          </w:p>
        </w:tc>
      </w:tr>
      <w:tr w:rsidR="00CA3E2C" w:rsidRPr="00A03C46" w14:paraId="48F24C98" w14:textId="77777777" w:rsidTr="004372A5">
        <w:tc>
          <w:tcPr>
            <w:tcW w:w="2022" w:type="dxa"/>
            <w:tcBorders>
              <w:top w:val="nil"/>
              <w:right w:val="nil"/>
            </w:tcBorders>
          </w:tcPr>
          <w:p w14:paraId="3B83E572" w14:textId="77777777" w:rsidR="00CA3E2C" w:rsidRPr="00577068" w:rsidRDefault="00CA3E2C"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850ED40" w14:textId="6885A4AD" w:rsidR="00CA3E2C" w:rsidRDefault="00CA3E2C" w:rsidP="004372A5">
            <w:pPr>
              <w:snapToGrid w:val="0"/>
              <w:rPr>
                <w:rFonts w:eastAsia="微軟正黑體"/>
              </w:rPr>
            </w:pPr>
            <w:r w:rsidRPr="00CA3E2C">
              <w:rPr>
                <w:rFonts w:eastAsia="微軟正黑體"/>
              </w:rPr>
              <w:t>https://www.chinanews.com.cn/m/gn/2017/08-</w:t>
            </w:r>
          </w:p>
          <w:p w14:paraId="5D608027" w14:textId="2D65E00C" w:rsidR="00CA3E2C" w:rsidRPr="00FE76D4" w:rsidRDefault="00CA3E2C" w:rsidP="004372A5">
            <w:pPr>
              <w:snapToGrid w:val="0"/>
              <w:rPr>
                <w:rFonts w:eastAsia="微軟正黑體"/>
              </w:rPr>
            </w:pPr>
            <w:r w:rsidRPr="00187509">
              <w:rPr>
                <w:rFonts w:eastAsia="微軟正黑體"/>
              </w:rPr>
              <w:t>29/8316943.shtml</w:t>
            </w:r>
          </w:p>
        </w:tc>
        <w:tc>
          <w:tcPr>
            <w:tcW w:w="1454" w:type="dxa"/>
            <w:vMerge/>
          </w:tcPr>
          <w:p w14:paraId="5A21421E" w14:textId="77777777" w:rsidR="00CA3E2C" w:rsidRPr="00A03C46" w:rsidRDefault="00CA3E2C" w:rsidP="004372A5">
            <w:pPr>
              <w:snapToGrid w:val="0"/>
              <w:spacing w:line="276" w:lineRule="auto"/>
              <w:contextualSpacing/>
              <w:jc w:val="both"/>
              <w:rPr>
                <w:rFonts w:asciiTheme="majorEastAsia" w:eastAsiaTheme="majorEastAsia" w:hAnsiTheme="majorEastAsia"/>
                <w:lang w:eastAsia="zh-HK"/>
              </w:rPr>
            </w:pPr>
          </w:p>
        </w:tc>
      </w:tr>
    </w:tbl>
    <w:p w14:paraId="02FF8B79" w14:textId="480C98C1" w:rsidR="00CA3E2C" w:rsidRDefault="00CA3E2C" w:rsidP="00FE275E">
      <w:pPr>
        <w:snapToGrid w:val="0"/>
        <w:ind w:left="0" w:firstLine="0"/>
        <w:jc w:val="both"/>
        <w:rPr>
          <w:rFonts w:ascii="微軟正黑體" w:eastAsia="微軟正黑體" w:hAnsi="微軟正黑體"/>
          <w:b/>
          <w:lang w:eastAsia="zh-HK"/>
        </w:rPr>
      </w:pPr>
    </w:p>
    <w:p w14:paraId="00720AB3" w14:textId="77777777" w:rsidR="00427961" w:rsidRPr="000941BC" w:rsidRDefault="00427961" w:rsidP="00427961">
      <w:pPr>
        <w:snapToGrid w:val="0"/>
        <w:ind w:left="0" w:firstLine="0"/>
        <w:jc w:val="both"/>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二</w:t>
      </w:r>
    </w:p>
    <w:tbl>
      <w:tblPr>
        <w:tblStyle w:val="TableGrid"/>
        <w:tblW w:w="0" w:type="auto"/>
        <w:tblLook w:val="04A0" w:firstRow="1" w:lastRow="0" w:firstColumn="1" w:lastColumn="0" w:noHBand="0" w:noVBand="1"/>
      </w:tblPr>
      <w:tblGrid>
        <w:gridCol w:w="8296"/>
      </w:tblGrid>
      <w:tr w:rsidR="00427961" w:rsidRPr="000941BC" w14:paraId="58AD3EA1" w14:textId="77777777" w:rsidTr="006E0333">
        <w:tc>
          <w:tcPr>
            <w:tcW w:w="8296" w:type="dxa"/>
          </w:tcPr>
          <w:p w14:paraId="321131B8" w14:textId="77777777" w:rsidR="00427961" w:rsidRPr="000941BC" w:rsidRDefault="00427961" w:rsidP="006E0333">
            <w:pPr>
              <w:pStyle w:val="NormalWeb"/>
              <w:shd w:val="clear" w:color="auto" w:fill="FFFFFF"/>
              <w:snapToGrid w:val="0"/>
              <w:spacing w:before="0" w:beforeAutospacing="0" w:after="0" w:afterAutospacing="0"/>
              <w:jc w:val="both"/>
              <w:rPr>
                <w:rFonts w:ascii="微軟正黑體" w:eastAsia="微軟正黑體" w:hAnsi="微軟正黑體" w:cs="Arial"/>
                <w:color w:val="222222"/>
              </w:rPr>
            </w:pPr>
            <w:r w:rsidRPr="000941BC">
              <w:rPr>
                <w:rFonts w:ascii="微軟正黑體" w:eastAsia="微軟正黑體" w:hAnsi="微軟正黑體" w:cs="Arial" w:hint="eastAsia"/>
                <w:color w:val="222222"/>
              </w:rPr>
              <w:t>海外利益安全包括海外中國公民、機構、企業安全和正當權益，也包括海外金融、石油、礦產、海運和其他商業利益，涵蓋政治、經濟、安全、資源等多個領域，是國家安全的重要組成部分。面臨衝突與政局動盪、國際恐怖主義、重大自然災害、重大新發突發傳染病疫情等威脅。維護海外利益安全，必須採取有力措施應對國家海外利益所面臨的現實威脅及各類風險挑戰，提升海外安全保障能力，同時加強國際合作。</w:t>
            </w:r>
          </w:p>
        </w:tc>
      </w:tr>
    </w:tbl>
    <w:p w14:paraId="09488337" w14:textId="77777777" w:rsidR="00427961" w:rsidRPr="000941BC" w:rsidRDefault="00427961" w:rsidP="00427961">
      <w:pPr>
        <w:ind w:left="0" w:firstLine="0"/>
        <w:rPr>
          <w:rFonts w:asciiTheme="minorEastAsia" w:eastAsiaTheme="minorEastAsia" w:hAnsiTheme="minorEastAsia"/>
          <w:sz w:val="22"/>
          <w:szCs w:val="22"/>
        </w:rPr>
      </w:pPr>
      <w:r w:rsidRPr="000941BC">
        <w:rPr>
          <w:rFonts w:asciiTheme="minorEastAsia" w:eastAsiaTheme="minorEastAsia" w:hAnsiTheme="minorEastAsia" w:hint="eastAsia"/>
          <w:sz w:val="22"/>
          <w:szCs w:val="22"/>
          <w:lang w:eastAsia="zh-HK"/>
        </w:rPr>
        <w:t>資</w:t>
      </w:r>
      <w:r w:rsidRPr="000941BC">
        <w:rPr>
          <w:rFonts w:asciiTheme="minorEastAsia" w:eastAsiaTheme="minorEastAsia" w:hAnsiTheme="minorEastAsia" w:hint="eastAsia"/>
          <w:sz w:val="22"/>
          <w:szCs w:val="22"/>
        </w:rPr>
        <w:t>料</w:t>
      </w:r>
      <w:r w:rsidRPr="000941BC">
        <w:rPr>
          <w:rFonts w:asciiTheme="minorEastAsia" w:eastAsiaTheme="minorEastAsia" w:hAnsiTheme="minorEastAsia" w:hint="eastAsia"/>
          <w:sz w:val="22"/>
          <w:szCs w:val="22"/>
          <w:lang w:eastAsia="zh-HK"/>
        </w:rPr>
        <w:t>來</w:t>
      </w:r>
      <w:r w:rsidRPr="000941BC">
        <w:rPr>
          <w:rFonts w:asciiTheme="minorEastAsia" w:eastAsiaTheme="minorEastAsia" w:hAnsiTheme="minorEastAsia" w:hint="eastAsia"/>
          <w:sz w:val="22"/>
          <w:szCs w:val="22"/>
        </w:rPr>
        <w:t>源：</w:t>
      </w:r>
      <w:r w:rsidRPr="000941BC">
        <w:rPr>
          <w:rFonts w:asciiTheme="minorEastAsia" w:eastAsiaTheme="minorEastAsia" w:hAnsiTheme="minorEastAsia" w:hint="eastAsia"/>
          <w:sz w:val="22"/>
          <w:szCs w:val="22"/>
          <w:lang w:eastAsia="zh-HK"/>
        </w:rPr>
        <w:t>全民國家安</w:t>
      </w:r>
      <w:r w:rsidRPr="000941BC">
        <w:rPr>
          <w:rFonts w:asciiTheme="minorEastAsia" w:eastAsiaTheme="minorEastAsia" w:hAnsiTheme="minorEastAsia" w:hint="eastAsia"/>
          <w:sz w:val="22"/>
          <w:szCs w:val="22"/>
        </w:rPr>
        <w:t>全</w:t>
      </w:r>
      <w:r w:rsidRPr="000941BC">
        <w:rPr>
          <w:rFonts w:asciiTheme="minorEastAsia" w:eastAsiaTheme="minorEastAsia" w:hAnsiTheme="minorEastAsia" w:hint="eastAsia"/>
          <w:sz w:val="22"/>
          <w:szCs w:val="22"/>
          <w:lang w:eastAsia="zh-HK"/>
        </w:rPr>
        <w:t>教</w:t>
      </w:r>
      <w:r w:rsidRPr="000941BC">
        <w:rPr>
          <w:rFonts w:asciiTheme="minorEastAsia" w:eastAsiaTheme="minorEastAsia" w:hAnsiTheme="minorEastAsia" w:hint="eastAsia"/>
          <w:sz w:val="22"/>
          <w:szCs w:val="22"/>
        </w:rPr>
        <w:t>育</w:t>
      </w:r>
      <w:r w:rsidRPr="000941BC">
        <w:rPr>
          <w:rFonts w:asciiTheme="minorEastAsia" w:eastAsiaTheme="minorEastAsia" w:hAnsiTheme="minorEastAsia" w:hint="eastAsia"/>
          <w:sz w:val="22"/>
          <w:szCs w:val="22"/>
          <w:lang w:eastAsia="zh-HK"/>
        </w:rPr>
        <w:t>日</w:t>
      </w:r>
    </w:p>
    <w:p w14:paraId="3DDE932C" w14:textId="77777777" w:rsidR="00427961" w:rsidRPr="000941BC" w:rsidRDefault="00427961" w:rsidP="00427961">
      <w:pPr>
        <w:ind w:left="0" w:firstLine="0"/>
        <w:rPr>
          <w:rFonts w:eastAsiaTheme="minorEastAsia"/>
          <w:sz w:val="22"/>
          <w:szCs w:val="22"/>
          <w:lang w:eastAsia="zh-HK"/>
        </w:rPr>
      </w:pPr>
      <w:r w:rsidRPr="000941BC">
        <w:rPr>
          <w:rFonts w:eastAsiaTheme="minorEastAsia"/>
          <w:sz w:val="22"/>
          <w:szCs w:val="22"/>
          <w:lang w:eastAsia="zh-HK"/>
        </w:rPr>
        <w:t>https://www.nsed.gov.hk/assets/images/focus/2023_main_14_board/10_nuclear_eco_oversea.pdf</w:t>
      </w:r>
    </w:p>
    <w:p w14:paraId="1EC0CFAF" w14:textId="77777777" w:rsidR="00427961" w:rsidRDefault="00427961" w:rsidP="00427961">
      <w:pPr>
        <w:ind w:left="0" w:firstLine="0"/>
        <w:rPr>
          <w:rFonts w:asciiTheme="minorEastAsia" w:eastAsiaTheme="minorEastAsia" w:hAnsiTheme="minorEastAsia"/>
          <w:lang w:eastAsia="zh-HK"/>
        </w:rPr>
      </w:pPr>
    </w:p>
    <w:p w14:paraId="65EC381A" w14:textId="77777777" w:rsidR="00046073" w:rsidRPr="000941BC" w:rsidRDefault="00046073" w:rsidP="00427961">
      <w:pPr>
        <w:ind w:left="0" w:firstLine="0"/>
        <w:rPr>
          <w:rFonts w:asciiTheme="minorEastAsia" w:eastAsiaTheme="minorEastAsia" w:hAnsiTheme="minorEastAsia"/>
          <w:lang w:eastAsia="zh-HK"/>
        </w:rPr>
      </w:pPr>
    </w:p>
    <w:p w14:paraId="32311AE2" w14:textId="77777777" w:rsidR="00427961" w:rsidRPr="000941BC" w:rsidRDefault="00427961" w:rsidP="00427961">
      <w:pPr>
        <w:numPr>
          <w:ilvl w:val="0"/>
          <w:numId w:val="44"/>
        </w:numPr>
        <w:tabs>
          <w:tab w:val="left" w:pos="426"/>
          <w:tab w:val="left" w:pos="993"/>
        </w:tabs>
        <w:spacing w:line="276" w:lineRule="auto"/>
        <w:ind w:left="964" w:hanging="964"/>
        <w:rPr>
          <w:rFonts w:eastAsiaTheme="minorEastAsia"/>
        </w:rPr>
      </w:pPr>
      <w:r w:rsidRPr="000941BC">
        <w:rPr>
          <w:rFonts w:eastAsiaTheme="minorEastAsia"/>
        </w:rPr>
        <w:t>(a)</w:t>
      </w:r>
      <w:r w:rsidRPr="000941BC">
        <w:rPr>
          <w:rFonts w:eastAsiaTheme="minorEastAsia"/>
        </w:rPr>
        <w:tab/>
      </w:r>
      <w:r w:rsidRPr="000941BC">
        <w:rPr>
          <w:rFonts w:eastAsiaTheme="minorEastAsia" w:hint="eastAsia"/>
        </w:rPr>
        <w:t>根據資料</w:t>
      </w:r>
      <w:r w:rsidRPr="000941BC">
        <w:rPr>
          <w:rFonts w:eastAsiaTheme="minorEastAsia" w:hint="eastAsia"/>
          <w:lang w:eastAsia="zh-HK"/>
        </w:rPr>
        <w:t>一</w:t>
      </w:r>
      <w:r w:rsidRPr="000941BC">
        <w:rPr>
          <w:rFonts w:eastAsiaTheme="minorEastAsia" w:hint="eastAsia"/>
        </w:rPr>
        <w:t>，</w:t>
      </w:r>
      <w:r w:rsidRPr="000941BC">
        <w:rPr>
          <w:rFonts w:eastAsiaTheme="minorEastAsia"/>
        </w:rPr>
        <w:t>2015</w:t>
      </w:r>
      <w:r w:rsidRPr="000941BC">
        <w:rPr>
          <w:rFonts w:eastAsiaTheme="minorEastAsia" w:hint="eastAsia"/>
          <w:lang w:eastAsia="zh-HK"/>
        </w:rPr>
        <w:t>年的也門出現甚</w:t>
      </w:r>
      <w:r w:rsidRPr="000941BC">
        <w:rPr>
          <w:rFonts w:eastAsiaTheme="minorEastAsia" w:hint="eastAsia"/>
        </w:rPr>
        <w:t>麼</w:t>
      </w:r>
      <w:r w:rsidRPr="000941BC">
        <w:rPr>
          <w:rFonts w:eastAsiaTheme="minorEastAsia" w:hint="eastAsia"/>
          <w:lang w:eastAsia="zh-HK"/>
        </w:rPr>
        <w:t>動</w:t>
      </w:r>
      <w:r w:rsidRPr="000941BC">
        <w:rPr>
          <w:rFonts w:eastAsiaTheme="minorEastAsia" w:hint="eastAsia"/>
        </w:rPr>
        <w:t>盪</w:t>
      </w:r>
      <w:r w:rsidRPr="000941BC">
        <w:rPr>
          <w:rFonts w:eastAsiaTheme="minorEastAsia" w:hint="eastAsia"/>
          <w:lang w:eastAsia="zh-HK"/>
        </w:rPr>
        <w:t>情</w:t>
      </w:r>
      <w:r w:rsidRPr="000941BC">
        <w:rPr>
          <w:rFonts w:eastAsiaTheme="minorEastAsia" w:hint="eastAsia"/>
        </w:rPr>
        <w:t>況？</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763B94F0" w14:textId="77777777" w:rsidTr="006E0333">
        <w:tc>
          <w:tcPr>
            <w:tcW w:w="7313" w:type="dxa"/>
          </w:tcPr>
          <w:p w14:paraId="20E116FC" w14:textId="77777777" w:rsidR="00427961" w:rsidRPr="000941BC" w:rsidRDefault="000D4C4C" w:rsidP="006E0333">
            <w:pPr>
              <w:spacing w:line="360" w:lineRule="auto"/>
              <w:ind w:left="0" w:firstLine="0"/>
              <w:rPr>
                <w:rFonts w:eastAsiaTheme="minorEastAsia"/>
                <w:i/>
                <w:color w:val="FF0000"/>
              </w:rPr>
            </w:pPr>
            <w:r w:rsidRPr="000D4C4C">
              <w:rPr>
                <w:rFonts w:hint="eastAsia"/>
                <w:i/>
                <w:color w:val="FF0000"/>
                <w:lang w:eastAsia="zh-HK"/>
              </w:rPr>
              <w:t>2015</w:t>
            </w:r>
            <w:r w:rsidRPr="000D4C4C">
              <w:rPr>
                <w:rFonts w:hint="eastAsia"/>
                <w:i/>
                <w:color w:val="FF0000"/>
                <w:lang w:eastAsia="zh-HK"/>
              </w:rPr>
              <w:t>年的</w:t>
            </w:r>
            <w:r w:rsidR="00427961" w:rsidRPr="000941BC">
              <w:rPr>
                <w:rFonts w:hint="eastAsia"/>
                <w:i/>
                <w:color w:val="FF0000"/>
                <w:lang w:eastAsia="zh-HK"/>
              </w:rPr>
              <w:t>也門出</w:t>
            </w:r>
            <w:r w:rsidR="00427961" w:rsidRPr="000941BC">
              <w:rPr>
                <w:rFonts w:hint="eastAsia"/>
                <w:i/>
                <w:color w:val="FF0000"/>
              </w:rPr>
              <w:t>現</w:t>
            </w:r>
            <w:r w:rsidR="00427961" w:rsidRPr="000941BC">
              <w:rPr>
                <w:rFonts w:hint="eastAsia"/>
                <w:i/>
                <w:color w:val="FF0000"/>
                <w:lang w:eastAsia="zh-HK"/>
              </w:rPr>
              <w:t>了武</w:t>
            </w:r>
            <w:r w:rsidR="00427961" w:rsidRPr="000941BC">
              <w:rPr>
                <w:rFonts w:hint="eastAsia"/>
                <w:i/>
                <w:color w:val="FF0000"/>
              </w:rPr>
              <w:t>裝</w:t>
            </w:r>
            <w:r w:rsidR="00427961" w:rsidRPr="000941BC">
              <w:rPr>
                <w:rFonts w:hint="eastAsia"/>
                <w:i/>
                <w:color w:val="FF0000"/>
                <w:lang w:eastAsia="zh-HK"/>
              </w:rPr>
              <w:t>衝</w:t>
            </w:r>
            <w:r w:rsidR="00427961" w:rsidRPr="000941BC">
              <w:rPr>
                <w:rFonts w:hint="eastAsia"/>
                <w:i/>
                <w:color w:val="FF0000"/>
              </w:rPr>
              <w:t>突，</w:t>
            </w:r>
            <w:r w:rsidR="00427961" w:rsidRPr="000941BC">
              <w:rPr>
                <w:rFonts w:hint="eastAsia"/>
                <w:i/>
                <w:color w:val="FF0000"/>
                <w:lang w:eastAsia="zh-HK"/>
              </w:rPr>
              <w:t>安</w:t>
            </w:r>
            <w:r w:rsidR="00427961" w:rsidRPr="000941BC">
              <w:rPr>
                <w:rFonts w:hint="eastAsia"/>
                <w:i/>
                <w:color w:val="FF0000"/>
              </w:rPr>
              <w:t>全</w:t>
            </w:r>
            <w:r w:rsidR="00427961" w:rsidRPr="000941BC">
              <w:rPr>
                <w:rFonts w:hint="eastAsia"/>
                <w:i/>
                <w:color w:val="FF0000"/>
                <w:lang w:eastAsia="zh-HK"/>
              </w:rPr>
              <w:t>形</w:t>
            </w:r>
            <w:r w:rsidR="00427961" w:rsidRPr="000941BC">
              <w:rPr>
                <w:rFonts w:hint="eastAsia"/>
                <w:i/>
                <w:color w:val="FF0000"/>
              </w:rPr>
              <w:t>勢</w:t>
            </w:r>
            <w:r w:rsidR="00427961" w:rsidRPr="000941BC">
              <w:rPr>
                <w:rFonts w:hint="eastAsia"/>
                <w:i/>
                <w:color w:val="FF0000"/>
                <w:lang w:eastAsia="zh-HK"/>
              </w:rPr>
              <w:t>惡</w:t>
            </w:r>
            <w:r w:rsidR="00427961" w:rsidRPr="000941BC">
              <w:rPr>
                <w:rFonts w:hint="eastAsia"/>
                <w:i/>
                <w:color w:val="FF0000"/>
              </w:rPr>
              <w:t>化</w:t>
            </w:r>
            <w:r w:rsidR="00427961" w:rsidRPr="000941BC">
              <w:rPr>
                <w:rFonts w:eastAsiaTheme="minorEastAsia" w:hint="eastAsia"/>
                <w:i/>
                <w:color w:val="FF0000"/>
              </w:rPr>
              <w:t>。</w:t>
            </w:r>
          </w:p>
        </w:tc>
      </w:tr>
    </w:tbl>
    <w:p w14:paraId="66CDC1C2" w14:textId="77777777" w:rsidR="00FE275E" w:rsidRPr="00FE275E" w:rsidRDefault="00FE275E" w:rsidP="00FE275E">
      <w:pPr>
        <w:pStyle w:val="ListParagraph"/>
        <w:tabs>
          <w:tab w:val="left" w:pos="426"/>
        </w:tabs>
        <w:spacing w:line="276" w:lineRule="auto"/>
        <w:ind w:left="964" w:firstLine="0"/>
        <w:contextualSpacing w:val="0"/>
        <w:jc w:val="both"/>
        <w:rPr>
          <w:rFonts w:eastAsiaTheme="minorEastAsia"/>
        </w:rPr>
      </w:pPr>
    </w:p>
    <w:p w14:paraId="7E8F1201" w14:textId="77777777" w:rsidR="00427961" w:rsidRPr="000941BC" w:rsidRDefault="00427961" w:rsidP="00046073">
      <w:pPr>
        <w:pStyle w:val="ListParagraph"/>
        <w:numPr>
          <w:ilvl w:val="0"/>
          <w:numId w:val="106"/>
        </w:numPr>
        <w:tabs>
          <w:tab w:val="left" w:pos="426"/>
        </w:tabs>
        <w:spacing w:line="276" w:lineRule="auto"/>
        <w:ind w:left="964" w:hanging="514"/>
        <w:contextualSpacing w:val="0"/>
        <w:jc w:val="both"/>
        <w:rPr>
          <w:rFonts w:eastAsiaTheme="minorEastAsia"/>
        </w:rPr>
      </w:pPr>
      <w:r w:rsidRPr="000941BC">
        <w:rPr>
          <w:rFonts w:asciiTheme="minorEastAsia" w:eastAsiaTheme="minorEastAsia" w:hAnsiTheme="minorEastAsia" w:hint="eastAsia"/>
          <w:lang w:eastAsia="zh-HK"/>
        </w:rPr>
        <w:t>根</w:t>
      </w:r>
      <w:r w:rsidRPr="000941BC">
        <w:rPr>
          <w:rFonts w:asciiTheme="minorEastAsia" w:eastAsiaTheme="minorEastAsia" w:hAnsiTheme="minorEastAsia" w:hint="eastAsia"/>
        </w:rPr>
        <w:t>據</w:t>
      </w:r>
      <w:r w:rsidRPr="000941BC">
        <w:rPr>
          <w:rFonts w:asciiTheme="minorEastAsia" w:eastAsiaTheme="minorEastAsia" w:hAnsiTheme="minorEastAsia" w:hint="eastAsia"/>
          <w:lang w:eastAsia="zh-HK"/>
        </w:rPr>
        <w:t>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一和資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二</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你認為也門的武</w:t>
      </w:r>
      <w:r w:rsidRPr="000941BC">
        <w:rPr>
          <w:rFonts w:asciiTheme="minorEastAsia" w:eastAsiaTheme="minorEastAsia" w:hAnsiTheme="minorEastAsia" w:hint="eastAsia"/>
        </w:rPr>
        <w:t>裝</w:t>
      </w:r>
      <w:r w:rsidRPr="000941BC">
        <w:rPr>
          <w:rFonts w:asciiTheme="minorEastAsia" w:eastAsiaTheme="minorEastAsia" w:hAnsiTheme="minorEastAsia" w:hint="eastAsia"/>
          <w:lang w:eastAsia="zh-HK"/>
        </w:rPr>
        <w:t>衝</w:t>
      </w:r>
      <w:r w:rsidRPr="000941BC">
        <w:rPr>
          <w:rFonts w:asciiTheme="minorEastAsia" w:eastAsiaTheme="minorEastAsia" w:hAnsiTheme="minorEastAsia" w:hint="eastAsia"/>
        </w:rPr>
        <w:t>突</w:t>
      </w:r>
      <w:r w:rsidRPr="000941BC">
        <w:rPr>
          <w:rFonts w:asciiTheme="minorEastAsia" w:eastAsiaTheme="minorEastAsia" w:hAnsiTheme="minorEastAsia" w:hint="eastAsia"/>
          <w:lang w:eastAsia="zh-HK"/>
        </w:rPr>
        <w:t>如何影</w:t>
      </w:r>
      <w:r w:rsidRPr="000941BC">
        <w:rPr>
          <w:rFonts w:asciiTheme="minorEastAsia" w:eastAsiaTheme="minorEastAsia" w:hAnsiTheme="minorEastAsia" w:hint="eastAsia"/>
        </w:rPr>
        <w:t>響</w:t>
      </w:r>
      <w:r w:rsidRPr="000941BC">
        <w:rPr>
          <w:rFonts w:asciiTheme="minorEastAsia" w:eastAsiaTheme="minorEastAsia" w:hAnsiTheme="minorEastAsia" w:hint="eastAsia"/>
          <w:lang w:eastAsia="zh-HK"/>
        </w:rPr>
        <w:t>我國的「海外利</w:t>
      </w:r>
      <w:r w:rsidRPr="000941BC">
        <w:rPr>
          <w:rFonts w:asciiTheme="minorEastAsia" w:eastAsiaTheme="minorEastAsia" w:hAnsiTheme="minorEastAsia" w:hint="eastAsia"/>
        </w:rPr>
        <w:t>益</w:t>
      </w:r>
      <w:r w:rsidRPr="000941BC">
        <w:rPr>
          <w:rFonts w:asciiTheme="minorEastAsia" w:eastAsiaTheme="minorEastAsia" w:hAnsiTheme="minorEastAsia" w:hint="eastAsia"/>
          <w:lang w:eastAsia="zh-HK"/>
        </w:rPr>
        <w:t>安</w:t>
      </w:r>
      <w:r w:rsidRPr="000941BC">
        <w:rPr>
          <w:rFonts w:asciiTheme="minorEastAsia" w:eastAsiaTheme="minorEastAsia" w:hAnsiTheme="minorEastAsia" w:hint="eastAsia"/>
        </w:rPr>
        <w:t>全」？</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27961" w:rsidRPr="000941BC" w14:paraId="4E5AA5F0" w14:textId="77777777" w:rsidTr="006E0333">
        <w:tc>
          <w:tcPr>
            <w:tcW w:w="7313" w:type="dxa"/>
          </w:tcPr>
          <w:p w14:paraId="51B2AB18"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我國海外公民</w:t>
            </w:r>
            <w:r w:rsidRPr="000941BC">
              <w:rPr>
                <w:rFonts w:eastAsiaTheme="minorEastAsia" w:hint="eastAsia"/>
                <w:i/>
                <w:color w:val="FF0000"/>
              </w:rPr>
              <w:t>、</w:t>
            </w:r>
            <w:r w:rsidRPr="000941BC">
              <w:rPr>
                <w:rFonts w:eastAsiaTheme="minorEastAsia" w:hint="eastAsia"/>
                <w:i/>
                <w:color w:val="FF0000"/>
                <w:lang w:eastAsia="zh-HK"/>
              </w:rPr>
              <w:t>組</w:t>
            </w:r>
            <w:r w:rsidRPr="000941BC">
              <w:rPr>
                <w:rFonts w:eastAsiaTheme="minorEastAsia" w:hint="eastAsia"/>
                <w:i/>
                <w:color w:val="FF0000"/>
              </w:rPr>
              <w:t>織、</w:t>
            </w:r>
            <w:r w:rsidRPr="000941BC">
              <w:rPr>
                <w:rFonts w:eastAsiaTheme="minorEastAsia" w:hint="eastAsia"/>
                <w:i/>
                <w:color w:val="FF0000"/>
                <w:lang w:eastAsia="zh-HK"/>
              </w:rPr>
              <w:t>機</w:t>
            </w:r>
            <w:r w:rsidRPr="000941BC">
              <w:rPr>
                <w:rFonts w:eastAsiaTheme="minorEastAsia" w:hint="eastAsia"/>
                <w:i/>
                <w:color w:val="FF0000"/>
              </w:rPr>
              <w:t>構、</w:t>
            </w:r>
            <w:r w:rsidRPr="000941BC">
              <w:rPr>
                <w:rFonts w:eastAsiaTheme="minorEastAsia" w:hint="eastAsia"/>
                <w:i/>
                <w:color w:val="FF0000"/>
                <w:lang w:eastAsia="zh-HK"/>
              </w:rPr>
              <w:t>企</w:t>
            </w:r>
            <w:r w:rsidRPr="000941BC">
              <w:rPr>
                <w:rFonts w:eastAsiaTheme="minorEastAsia" w:hint="eastAsia"/>
                <w:i/>
                <w:color w:val="FF0000"/>
              </w:rPr>
              <w:t>業</w:t>
            </w:r>
            <w:r w:rsidRPr="000941BC">
              <w:rPr>
                <w:rFonts w:eastAsiaTheme="minorEastAsia" w:hint="eastAsia"/>
                <w:i/>
                <w:color w:val="FF0000"/>
                <w:lang w:eastAsia="zh-HK"/>
              </w:rPr>
              <w:t>安全和正當利益，都屬於我國</w:t>
            </w:r>
          </w:p>
        </w:tc>
      </w:tr>
      <w:tr w:rsidR="00427961" w:rsidRPr="000941BC" w14:paraId="47E8EB69" w14:textId="77777777" w:rsidTr="006E0333">
        <w:tc>
          <w:tcPr>
            <w:tcW w:w="7313" w:type="dxa"/>
          </w:tcPr>
          <w:p w14:paraId="069CC973"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「海外利益安全」的範圍。也門的武裝衝突，有機會傷害我國海外</w:t>
            </w:r>
          </w:p>
        </w:tc>
      </w:tr>
      <w:tr w:rsidR="00427961" w:rsidRPr="000941BC" w14:paraId="751A81CF" w14:textId="77777777" w:rsidTr="006E0333">
        <w:tc>
          <w:tcPr>
            <w:tcW w:w="7313" w:type="dxa"/>
          </w:tcPr>
          <w:p w14:paraId="4D9C028C"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公民的性命和財產，以及令我國在也門的</w:t>
            </w:r>
            <w:r w:rsidRPr="000941BC">
              <w:rPr>
                <w:rFonts w:eastAsiaTheme="minorEastAsia"/>
                <w:i/>
                <w:color w:val="FF0000"/>
                <w:lang w:eastAsia="zh-HK"/>
              </w:rPr>
              <w:t>金融、石油、礦產、海運</w:t>
            </w:r>
          </w:p>
        </w:tc>
      </w:tr>
      <w:tr w:rsidR="00427961" w:rsidRPr="000941BC" w14:paraId="4246995F" w14:textId="77777777" w:rsidTr="006E0333">
        <w:tc>
          <w:tcPr>
            <w:tcW w:w="7313" w:type="dxa"/>
          </w:tcPr>
          <w:p w14:paraId="14F2D0F2"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i/>
                <w:color w:val="FF0000"/>
                <w:lang w:eastAsia="zh-HK"/>
              </w:rPr>
              <w:t>和其他商業利益</w:t>
            </w:r>
            <w:r w:rsidRPr="000941BC">
              <w:rPr>
                <w:rFonts w:eastAsiaTheme="minorEastAsia" w:hint="eastAsia"/>
                <w:i/>
                <w:color w:val="FF0000"/>
                <w:lang w:eastAsia="zh-HK"/>
              </w:rPr>
              <w:t>中斷。</w:t>
            </w:r>
          </w:p>
        </w:tc>
      </w:tr>
    </w:tbl>
    <w:p w14:paraId="2976B9F7" w14:textId="77777777" w:rsidR="00046073" w:rsidRDefault="00046073" w:rsidP="00427961">
      <w:pPr>
        <w:snapToGrid w:val="0"/>
        <w:ind w:left="0" w:firstLine="0"/>
        <w:rPr>
          <w:rFonts w:ascii="微軟正黑體" w:eastAsia="微軟正黑體" w:hAnsi="微軟正黑體"/>
          <w:b/>
        </w:rPr>
      </w:pPr>
    </w:p>
    <w:p w14:paraId="4AC8F426" w14:textId="77777777" w:rsidR="00046073" w:rsidRDefault="00046073" w:rsidP="00427961">
      <w:pPr>
        <w:snapToGrid w:val="0"/>
        <w:ind w:left="0" w:firstLine="0"/>
        <w:rPr>
          <w:rFonts w:ascii="微軟正黑體" w:eastAsia="微軟正黑體" w:hAnsi="微軟正黑體"/>
          <w:b/>
        </w:rPr>
      </w:pPr>
    </w:p>
    <w:p w14:paraId="1A4B3138" w14:textId="77777777" w:rsidR="00046073" w:rsidRDefault="00046073" w:rsidP="00427961">
      <w:pPr>
        <w:snapToGrid w:val="0"/>
        <w:ind w:left="0" w:firstLine="0"/>
        <w:rPr>
          <w:rFonts w:ascii="微軟正黑體" w:eastAsia="微軟正黑體" w:hAnsi="微軟正黑體"/>
          <w:b/>
        </w:rPr>
      </w:pPr>
    </w:p>
    <w:p w14:paraId="51ABFBE6" w14:textId="77777777" w:rsidR="00046073" w:rsidRDefault="00046073" w:rsidP="00427961">
      <w:pPr>
        <w:snapToGrid w:val="0"/>
        <w:ind w:left="0" w:firstLine="0"/>
        <w:rPr>
          <w:rFonts w:ascii="微軟正黑體" w:eastAsia="微軟正黑體" w:hAnsi="微軟正黑體"/>
          <w:b/>
        </w:rPr>
      </w:pPr>
    </w:p>
    <w:p w14:paraId="4DEB7621" w14:textId="77777777" w:rsidR="00046073" w:rsidRDefault="00046073" w:rsidP="00427961">
      <w:pPr>
        <w:snapToGrid w:val="0"/>
        <w:ind w:left="0" w:firstLine="0"/>
        <w:rPr>
          <w:rFonts w:ascii="微軟正黑體" w:eastAsia="微軟正黑體" w:hAnsi="微軟正黑體"/>
          <w:b/>
        </w:rPr>
      </w:pPr>
    </w:p>
    <w:p w14:paraId="5D1FA614" w14:textId="77777777" w:rsidR="00046073" w:rsidRDefault="00046073" w:rsidP="00427961">
      <w:pPr>
        <w:snapToGrid w:val="0"/>
        <w:ind w:left="0" w:firstLine="0"/>
        <w:rPr>
          <w:rFonts w:ascii="微軟正黑體" w:eastAsia="微軟正黑體" w:hAnsi="微軟正黑體"/>
          <w:b/>
        </w:rPr>
      </w:pPr>
    </w:p>
    <w:p w14:paraId="22334228" w14:textId="399286A7" w:rsidR="00427961" w:rsidRDefault="00427961" w:rsidP="00427961">
      <w:pPr>
        <w:snapToGrid w:val="0"/>
        <w:ind w:left="0" w:firstLine="0"/>
        <w:rPr>
          <w:rFonts w:ascii="微軟正黑體" w:eastAsia="微軟正黑體" w:hAnsi="微軟正黑體"/>
          <w:b/>
          <w:lang w:eastAsia="zh-HK"/>
        </w:rPr>
      </w:pPr>
      <w:r w:rsidRPr="000941BC">
        <w:rPr>
          <w:rFonts w:ascii="微軟正黑體" w:eastAsia="微軟正黑體" w:hAnsi="微軟正黑體" w:hint="eastAsia"/>
          <w:b/>
        </w:rPr>
        <w:t>資料</w:t>
      </w:r>
      <w:r w:rsidRPr="000941BC">
        <w:rPr>
          <w:rFonts w:ascii="微軟正黑體" w:eastAsia="微軟正黑體" w:hAnsi="微軟正黑體" w:hint="eastAsia"/>
          <w:b/>
          <w:lang w:eastAsia="zh-HK"/>
        </w:rPr>
        <w:t>三</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DC2A2F" w:rsidRPr="00A03C46" w14:paraId="48BD8F8A" w14:textId="77777777" w:rsidTr="004372A5">
        <w:trPr>
          <w:trHeight w:val="490"/>
        </w:trPr>
        <w:tc>
          <w:tcPr>
            <w:tcW w:w="2022" w:type="dxa"/>
            <w:tcBorders>
              <w:bottom w:val="nil"/>
              <w:right w:val="nil"/>
            </w:tcBorders>
          </w:tcPr>
          <w:p w14:paraId="62E75F9D" w14:textId="77777777" w:rsidR="00DC2A2F" w:rsidRPr="00577068" w:rsidRDefault="00DC2A2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55FACBF9" w14:textId="77777777" w:rsidR="00DC2A2F" w:rsidRDefault="00DC2A2F" w:rsidP="004372A5">
            <w:pPr>
              <w:snapToGrid w:val="0"/>
              <w:spacing w:line="276" w:lineRule="auto"/>
              <w:contextualSpacing/>
              <w:jc w:val="both"/>
              <w:rPr>
                <w:rFonts w:eastAsia="微軟正黑體"/>
                <w:color w:val="000000"/>
                <w:lang w:eastAsia="zh-HK"/>
              </w:rPr>
            </w:pPr>
            <w:r w:rsidRPr="00DC2A2F">
              <w:rPr>
                <w:rFonts w:eastAsia="微軟正黑體" w:hint="eastAsia"/>
                <w:color w:val="000000"/>
                <w:lang w:eastAsia="zh-HK"/>
              </w:rPr>
              <w:t>現實版「紅海行動」上演，中國海軍抓捕</w:t>
            </w:r>
          </w:p>
          <w:p w14:paraId="614BF734" w14:textId="2DC41232" w:rsidR="00DC2A2F" w:rsidRPr="00A03C46" w:rsidRDefault="00DC2A2F" w:rsidP="004372A5">
            <w:pPr>
              <w:snapToGrid w:val="0"/>
              <w:spacing w:line="276" w:lineRule="auto"/>
              <w:contextualSpacing/>
              <w:jc w:val="both"/>
              <w:rPr>
                <w:rFonts w:asciiTheme="majorEastAsia" w:eastAsiaTheme="majorEastAsia" w:hAnsiTheme="majorEastAsia"/>
                <w:lang w:eastAsia="zh-HK"/>
              </w:rPr>
            </w:pPr>
            <w:r w:rsidRPr="00DC2A2F">
              <w:rPr>
                <w:rFonts w:eastAsia="微軟正黑體" w:hint="eastAsia"/>
                <w:color w:val="000000"/>
                <w:lang w:eastAsia="zh-HK"/>
              </w:rPr>
              <w:t>海盜畫面首度曝光</w:t>
            </w:r>
          </w:p>
        </w:tc>
        <w:tc>
          <w:tcPr>
            <w:tcW w:w="1454" w:type="dxa"/>
            <w:vMerge w:val="restart"/>
          </w:tcPr>
          <w:p w14:paraId="3A5778AE" w14:textId="64AE5291" w:rsidR="00DC2A2F" w:rsidRPr="00A03C46" w:rsidRDefault="00DC2A2F" w:rsidP="004372A5">
            <w:pPr>
              <w:snapToGrid w:val="0"/>
              <w:spacing w:line="276" w:lineRule="auto"/>
              <w:contextualSpacing/>
              <w:jc w:val="center"/>
              <w:rPr>
                <w:rFonts w:asciiTheme="majorEastAsia" w:eastAsiaTheme="majorEastAsia" w:hAnsiTheme="majorEastAsia"/>
                <w:lang w:eastAsia="zh-HK"/>
              </w:rPr>
            </w:pPr>
            <w:r w:rsidRPr="000941BC">
              <w:rPr>
                <w:rFonts w:eastAsia="微軟正黑體"/>
                <w:noProof/>
                <w:color w:val="000000"/>
              </w:rPr>
              <w:drawing>
                <wp:inline distT="0" distB="0" distL="0" distR="0" wp14:anchorId="0EA28435" wp14:editId="0BB69E94">
                  <wp:extent cx="828675" cy="828675"/>
                  <wp:effectExtent l="0" t="0" r="9525" b="9525"/>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6808168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DC2A2F" w:rsidRPr="00A03C46" w14:paraId="43ABF0F8" w14:textId="77777777" w:rsidTr="004372A5">
        <w:trPr>
          <w:trHeight w:val="490"/>
        </w:trPr>
        <w:tc>
          <w:tcPr>
            <w:tcW w:w="2022" w:type="dxa"/>
            <w:tcBorders>
              <w:top w:val="nil"/>
              <w:bottom w:val="nil"/>
              <w:right w:val="nil"/>
            </w:tcBorders>
          </w:tcPr>
          <w:p w14:paraId="2B38834A" w14:textId="77777777" w:rsidR="00DC2A2F" w:rsidRPr="00577068" w:rsidRDefault="00DC2A2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21185C6" w14:textId="5FA02F3D" w:rsidR="00DC2A2F" w:rsidRPr="00A03C46" w:rsidRDefault="00DC2A2F" w:rsidP="004372A5">
            <w:pPr>
              <w:snapToGrid w:val="0"/>
              <w:spacing w:line="276" w:lineRule="auto"/>
              <w:contextualSpacing/>
              <w:jc w:val="both"/>
              <w:rPr>
                <w:rFonts w:asciiTheme="majorEastAsia" w:eastAsiaTheme="majorEastAsia" w:hAnsiTheme="majorEastAsia"/>
                <w:lang w:eastAsia="zh-HK"/>
              </w:rPr>
            </w:pPr>
            <w:r w:rsidRPr="00DC2A2F">
              <w:rPr>
                <w:rFonts w:eastAsia="微軟正黑體" w:hint="eastAsia"/>
                <w:color w:val="000000"/>
                <w:lang w:eastAsia="zh-HK"/>
              </w:rPr>
              <w:t>共青團中央官方澎湃號</w:t>
            </w:r>
          </w:p>
        </w:tc>
        <w:tc>
          <w:tcPr>
            <w:tcW w:w="1454" w:type="dxa"/>
            <w:vMerge/>
          </w:tcPr>
          <w:p w14:paraId="6545D93D" w14:textId="77777777" w:rsidR="00DC2A2F" w:rsidRPr="00A03C46" w:rsidRDefault="00DC2A2F" w:rsidP="004372A5">
            <w:pPr>
              <w:snapToGrid w:val="0"/>
              <w:spacing w:line="276" w:lineRule="auto"/>
              <w:contextualSpacing/>
              <w:jc w:val="both"/>
              <w:rPr>
                <w:rFonts w:asciiTheme="majorEastAsia" w:eastAsiaTheme="majorEastAsia" w:hAnsiTheme="majorEastAsia"/>
                <w:lang w:eastAsia="zh-HK"/>
              </w:rPr>
            </w:pPr>
          </w:p>
        </w:tc>
      </w:tr>
      <w:tr w:rsidR="00DC2A2F" w:rsidRPr="007F6401" w14:paraId="3CD1154C" w14:textId="77777777" w:rsidTr="004372A5">
        <w:tc>
          <w:tcPr>
            <w:tcW w:w="2022" w:type="dxa"/>
            <w:tcBorders>
              <w:top w:val="nil"/>
              <w:bottom w:val="nil"/>
              <w:right w:val="nil"/>
            </w:tcBorders>
          </w:tcPr>
          <w:p w14:paraId="364844F1" w14:textId="77777777" w:rsidR="00DC2A2F" w:rsidRPr="00577068" w:rsidRDefault="00DC2A2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D89AC24" w14:textId="7B7F896B" w:rsidR="00DC2A2F" w:rsidRPr="00744A74" w:rsidRDefault="00DC2A2F" w:rsidP="004372A5">
            <w:pPr>
              <w:snapToGrid w:val="0"/>
              <w:spacing w:line="276" w:lineRule="auto"/>
              <w:contextualSpacing/>
              <w:jc w:val="both"/>
              <w:rPr>
                <w:rFonts w:asciiTheme="majorEastAsia" w:eastAsiaTheme="majorEastAsia" w:hAnsiTheme="majorEastAsia"/>
                <w:lang w:eastAsia="zh-HK"/>
              </w:rPr>
            </w:pPr>
            <w:r w:rsidRPr="00DC2A2F">
              <w:rPr>
                <w:rFonts w:eastAsia="微軟正黑體" w:hint="eastAsia"/>
              </w:rPr>
              <w:t>4</w:t>
            </w:r>
            <w:r w:rsidRPr="00DC2A2F">
              <w:rPr>
                <w:rFonts w:eastAsia="微軟正黑體" w:hint="eastAsia"/>
              </w:rPr>
              <w:t>分</w:t>
            </w:r>
            <w:r w:rsidRPr="00DC2A2F">
              <w:rPr>
                <w:rFonts w:eastAsia="微軟正黑體" w:hint="eastAsia"/>
              </w:rPr>
              <w:t>35</w:t>
            </w:r>
            <w:r w:rsidRPr="00DC2A2F">
              <w:rPr>
                <w:rFonts w:eastAsia="微軟正黑體" w:hint="eastAsia"/>
              </w:rPr>
              <w:t>秒（普通話旁白，中文字幕）</w:t>
            </w:r>
          </w:p>
        </w:tc>
        <w:tc>
          <w:tcPr>
            <w:tcW w:w="1454" w:type="dxa"/>
            <w:vMerge/>
          </w:tcPr>
          <w:p w14:paraId="759DABB4" w14:textId="77777777" w:rsidR="00DC2A2F" w:rsidRPr="007F6401" w:rsidRDefault="00DC2A2F" w:rsidP="004372A5">
            <w:pPr>
              <w:snapToGrid w:val="0"/>
              <w:rPr>
                <w:rFonts w:eastAsia="微軟正黑體"/>
                <w:color w:val="000000"/>
                <w:kern w:val="0"/>
              </w:rPr>
            </w:pPr>
          </w:p>
        </w:tc>
      </w:tr>
      <w:tr w:rsidR="00DC2A2F" w:rsidRPr="00A03C46" w14:paraId="1D5CB136" w14:textId="77777777" w:rsidTr="004372A5">
        <w:tc>
          <w:tcPr>
            <w:tcW w:w="2022" w:type="dxa"/>
            <w:tcBorders>
              <w:top w:val="nil"/>
              <w:right w:val="nil"/>
            </w:tcBorders>
          </w:tcPr>
          <w:p w14:paraId="3C2AD6A8" w14:textId="77777777" w:rsidR="00DC2A2F" w:rsidRPr="00577068" w:rsidRDefault="00DC2A2F"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27D95233" w14:textId="27A664EA" w:rsidR="00DC2A2F" w:rsidRDefault="00DC2A2F" w:rsidP="00DC2A2F">
            <w:pPr>
              <w:snapToGrid w:val="0"/>
              <w:rPr>
                <w:rFonts w:eastAsia="微軟正黑體"/>
              </w:rPr>
            </w:pPr>
            <w:r w:rsidRPr="00DC2A2F">
              <w:rPr>
                <w:rFonts w:eastAsia="微軟正黑體"/>
              </w:rPr>
              <w:t>https://m.thepaper.cn/newsDetail_forward_277</w:t>
            </w:r>
          </w:p>
          <w:p w14:paraId="23EA178A" w14:textId="7601766C" w:rsidR="00DC2A2F" w:rsidRPr="00FE76D4" w:rsidRDefault="00DC2A2F" w:rsidP="00DC2A2F">
            <w:pPr>
              <w:snapToGrid w:val="0"/>
              <w:rPr>
                <w:rFonts w:eastAsia="微軟正黑體"/>
              </w:rPr>
            </w:pPr>
            <w:r>
              <w:rPr>
                <w:rFonts w:eastAsia="微軟正黑體"/>
              </w:rPr>
              <w:t>55</w:t>
            </w:r>
            <w:r w:rsidRPr="00DC2A2F">
              <w:rPr>
                <w:rFonts w:eastAsia="微軟正黑體"/>
              </w:rPr>
              <w:t>16</w:t>
            </w:r>
          </w:p>
        </w:tc>
        <w:tc>
          <w:tcPr>
            <w:tcW w:w="1454" w:type="dxa"/>
            <w:vMerge/>
          </w:tcPr>
          <w:p w14:paraId="6695D6C2" w14:textId="77777777" w:rsidR="00DC2A2F" w:rsidRPr="00A03C46" w:rsidRDefault="00DC2A2F" w:rsidP="004372A5">
            <w:pPr>
              <w:snapToGrid w:val="0"/>
              <w:spacing w:line="276" w:lineRule="auto"/>
              <w:contextualSpacing/>
              <w:jc w:val="both"/>
              <w:rPr>
                <w:rFonts w:asciiTheme="majorEastAsia" w:eastAsiaTheme="majorEastAsia" w:hAnsiTheme="majorEastAsia"/>
                <w:lang w:eastAsia="zh-HK"/>
              </w:rPr>
            </w:pPr>
          </w:p>
        </w:tc>
      </w:tr>
    </w:tbl>
    <w:p w14:paraId="454482D1" w14:textId="77335248" w:rsidR="00DC2A2F" w:rsidRDefault="00DC2A2F" w:rsidP="00427961">
      <w:pPr>
        <w:snapToGrid w:val="0"/>
        <w:ind w:left="0" w:firstLine="0"/>
        <w:rPr>
          <w:rFonts w:ascii="微軟正黑體" w:eastAsia="微軟正黑體" w:hAnsi="微軟正黑體"/>
          <w:b/>
          <w:lang w:eastAsia="zh-HK"/>
        </w:rPr>
      </w:pPr>
    </w:p>
    <w:p w14:paraId="49057A89" w14:textId="77777777" w:rsidR="00427961" w:rsidRPr="000941BC" w:rsidRDefault="00427961" w:rsidP="00427961">
      <w:pPr>
        <w:pStyle w:val="ListParagraph"/>
        <w:numPr>
          <w:ilvl w:val="0"/>
          <w:numId w:val="44"/>
        </w:numPr>
        <w:ind w:left="482" w:hanging="482"/>
        <w:contextualSpacing w:val="0"/>
        <w:rPr>
          <w:rFonts w:asciiTheme="minorEastAsia" w:eastAsiaTheme="minorEastAsia" w:hAnsiTheme="minorEastAsia"/>
        </w:rPr>
      </w:pPr>
      <w:r w:rsidRPr="000941BC">
        <w:rPr>
          <w:rFonts w:asciiTheme="minorEastAsia" w:eastAsiaTheme="minorEastAsia" w:hAnsiTheme="minorEastAsia" w:hint="eastAsia"/>
          <w:lang w:eastAsia="zh-HK"/>
        </w:rPr>
        <w:t>根</w:t>
      </w:r>
      <w:r w:rsidRPr="000941BC">
        <w:rPr>
          <w:rFonts w:asciiTheme="minorEastAsia" w:eastAsiaTheme="minorEastAsia" w:hAnsiTheme="minorEastAsia" w:hint="eastAsia"/>
        </w:rPr>
        <w:t>據</w:t>
      </w:r>
      <w:r w:rsidRPr="000941BC">
        <w:rPr>
          <w:rFonts w:asciiTheme="minorEastAsia" w:eastAsiaTheme="minorEastAsia" w:hAnsiTheme="minorEastAsia" w:hint="eastAsia"/>
          <w:lang w:eastAsia="zh-HK"/>
        </w:rPr>
        <w:t>資</w:t>
      </w:r>
      <w:r w:rsidRPr="000941BC">
        <w:rPr>
          <w:rFonts w:asciiTheme="minorEastAsia" w:eastAsiaTheme="minorEastAsia" w:hAnsiTheme="minorEastAsia" w:hint="eastAsia"/>
        </w:rPr>
        <w:t>料</w:t>
      </w:r>
      <w:r w:rsidRPr="000941BC">
        <w:rPr>
          <w:rFonts w:asciiTheme="minorEastAsia" w:eastAsiaTheme="minorEastAsia" w:hAnsiTheme="minorEastAsia" w:hint="eastAsia"/>
          <w:lang w:eastAsia="zh-HK"/>
        </w:rPr>
        <w:t>三</w:t>
      </w:r>
      <w:r w:rsidRPr="000941BC">
        <w:rPr>
          <w:rFonts w:asciiTheme="minorEastAsia" w:eastAsiaTheme="minorEastAsia" w:hAnsiTheme="minorEastAsia" w:hint="eastAsia"/>
        </w:rPr>
        <w:t>，</w:t>
      </w:r>
      <w:r w:rsidRPr="000941BC">
        <w:rPr>
          <w:rFonts w:asciiTheme="minorEastAsia" w:eastAsiaTheme="minorEastAsia" w:hAnsiTheme="minorEastAsia" w:hint="eastAsia"/>
          <w:lang w:eastAsia="zh-HK"/>
        </w:rPr>
        <w:t>我國海軍護</w:t>
      </w:r>
      <w:r w:rsidRPr="000941BC">
        <w:rPr>
          <w:rFonts w:asciiTheme="minorEastAsia" w:eastAsiaTheme="minorEastAsia" w:hAnsiTheme="minorEastAsia" w:hint="eastAsia"/>
        </w:rPr>
        <w:t>航</w:t>
      </w:r>
      <w:r w:rsidRPr="000941BC">
        <w:rPr>
          <w:rFonts w:asciiTheme="minorEastAsia" w:eastAsiaTheme="minorEastAsia" w:hAnsiTheme="minorEastAsia" w:hint="eastAsia"/>
          <w:lang w:eastAsia="zh-HK"/>
        </w:rPr>
        <w:t>編隊所營救的外籍商船遇到甚</w:t>
      </w:r>
      <w:r w:rsidRPr="000941BC">
        <w:rPr>
          <w:rFonts w:asciiTheme="minorEastAsia" w:eastAsiaTheme="minorEastAsia" w:hAnsiTheme="minorEastAsia" w:hint="eastAsia"/>
        </w:rPr>
        <w:t>麼</w:t>
      </w:r>
      <w:r w:rsidRPr="000941BC">
        <w:rPr>
          <w:rFonts w:asciiTheme="minorEastAsia" w:eastAsiaTheme="minorEastAsia" w:hAnsiTheme="minorEastAsia" w:hint="eastAsia"/>
          <w:lang w:eastAsia="zh-HK"/>
        </w:rPr>
        <w:t>麻</w:t>
      </w:r>
      <w:r w:rsidRPr="000941BC">
        <w:rPr>
          <w:rFonts w:asciiTheme="minorEastAsia" w:eastAsiaTheme="minorEastAsia" w:hAnsiTheme="minorEastAsia" w:hint="eastAsia"/>
        </w:rPr>
        <w:t>煩</w:t>
      </w:r>
      <w:r>
        <w:rPr>
          <w:rFonts w:asciiTheme="minorEastAsia" w:eastAsiaTheme="minorEastAsia" w:hAnsiTheme="minorEastAsia" w:hint="eastAsia"/>
        </w:rPr>
        <w:t>？</w:t>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0"/>
      </w:tblGrid>
      <w:tr w:rsidR="00427961" w:rsidRPr="000941BC" w14:paraId="533F7FDE" w14:textId="77777777" w:rsidTr="006E0333">
        <w:tc>
          <w:tcPr>
            <w:tcW w:w="7650" w:type="dxa"/>
          </w:tcPr>
          <w:p w14:paraId="723AC25E" w14:textId="77777777" w:rsidR="00427961" w:rsidRPr="000941BC" w:rsidRDefault="00427961"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商船被海盜劫</w:t>
            </w:r>
            <w:r w:rsidRPr="000941BC">
              <w:rPr>
                <w:rFonts w:eastAsiaTheme="minorEastAsia" w:hint="eastAsia"/>
                <w:i/>
                <w:color w:val="FF0000"/>
              </w:rPr>
              <w:t>持。</w:t>
            </w:r>
          </w:p>
        </w:tc>
      </w:tr>
    </w:tbl>
    <w:p w14:paraId="46193AE5" w14:textId="77777777" w:rsidR="00427961" w:rsidRPr="000941BC" w:rsidRDefault="00427961" w:rsidP="00427961">
      <w:pPr>
        <w:pStyle w:val="ListParagraph"/>
        <w:ind w:left="360" w:firstLine="0"/>
        <w:rPr>
          <w:rFonts w:asciiTheme="minorEastAsia" w:eastAsiaTheme="minorEastAsia" w:hAnsiTheme="minorEastAsia"/>
        </w:rPr>
      </w:pPr>
    </w:p>
    <w:p w14:paraId="50F53576" w14:textId="77777777" w:rsidR="00427961" w:rsidRPr="000941BC" w:rsidRDefault="00427961" w:rsidP="00427961">
      <w:pPr>
        <w:pStyle w:val="ListParagraph"/>
        <w:numPr>
          <w:ilvl w:val="0"/>
          <w:numId w:val="44"/>
        </w:numPr>
        <w:tabs>
          <w:tab w:val="left" w:pos="426"/>
          <w:tab w:val="left" w:pos="993"/>
        </w:tabs>
        <w:spacing w:line="276" w:lineRule="auto"/>
        <w:ind w:left="482" w:hanging="482"/>
        <w:contextualSpacing w:val="0"/>
        <w:jc w:val="both"/>
        <w:rPr>
          <w:rFonts w:eastAsiaTheme="minorEastAsia"/>
          <w:szCs w:val="28"/>
        </w:rPr>
      </w:pPr>
      <w:r w:rsidRPr="000941BC">
        <w:rPr>
          <w:rFonts w:eastAsiaTheme="minorEastAsia" w:hint="eastAsia"/>
          <w:szCs w:val="28"/>
          <w:lang w:eastAsia="zh-HK"/>
        </w:rPr>
        <w:t>被劫</w:t>
      </w:r>
      <w:r w:rsidRPr="000941BC">
        <w:rPr>
          <w:rFonts w:eastAsiaTheme="minorEastAsia" w:hint="eastAsia"/>
          <w:szCs w:val="28"/>
        </w:rPr>
        <w:t>持</w:t>
      </w:r>
      <w:r w:rsidRPr="000941BC">
        <w:rPr>
          <w:rFonts w:eastAsiaTheme="minorEastAsia" w:hint="eastAsia"/>
          <w:szCs w:val="28"/>
          <w:lang w:eastAsia="zh-HK"/>
        </w:rPr>
        <w:t>的</w:t>
      </w:r>
      <w:r w:rsidRPr="000941BC">
        <w:rPr>
          <w:rFonts w:asciiTheme="minorEastAsia" w:eastAsiaTheme="minorEastAsia" w:hAnsiTheme="minorEastAsia" w:hint="eastAsia"/>
          <w:lang w:eastAsia="zh-HK"/>
        </w:rPr>
        <w:t>外籍商船並非我國船</w:t>
      </w:r>
      <w:r w:rsidRPr="000941BC">
        <w:rPr>
          <w:rFonts w:asciiTheme="minorEastAsia" w:eastAsiaTheme="minorEastAsia" w:hAnsiTheme="minorEastAsia" w:hint="eastAsia"/>
        </w:rPr>
        <w:t>隻，</w:t>
      </w:r>
      <w:r w:rsidRPr="000941BC">
        <w:rPr>
          <w:rFonts w:asciiTheme="minorEastAsia" w:eastAsiaTheme="minorEastAsia" w:hAnsiTheme="minorEastAsia" w:hint="eastAsia"/>
          <w:lang w:eastAsia="zh-HK"/>
        </w:rPr>
        <w:t>但我國海軍仍</w:t>
      </w:r>
      <w:r w:rsidRPr="000941BC">
        <w:rPr>
          <w:rFonts w:asciiTheme="minorEastAsia" w:eastAsiaTheme="minorEastAsia" w:hAnsiTheme="minorEastAsia" w:hint="eastAsia"/>
        </w:rPr>
        <w:t>然</w:t>
      </w:r>
      <w:r w:rsidRPr="000941BC">
        <w:rPr>
          <w:rFonts w:asciiTheme="minorEastAsia" w:eastAsiaTheme="minorEastAsia" w:hAnsiTheme="minorEastAsia" w:hint="eastAsia"/>
          <w:lang w:eastAsia="zh-HK"/>
        </w:rPr>
        <w:t>會對外籍商船展開救</w:t>
      </w:r>
      <w:r w:rsidRPr="000941BC">
        <w:rPr>
          <w:rFonts w:asciiTheme="minorEastAsia" w:eastAsiaTheme="minorEastAsia" w:hAnsiTheme="minorEastAsia" w:hint="eastAsia"/>
        </w:rPr>
        <w:t>援，</w:t>
      </w:r>
      <w:r w:rsidRPr="000941BC">
        <w:rPr>
          <w:rFonts w:asciiTheme="minorEastAsia" w:eastAsiaTheme="minorEastAsia" w:hAnsiTheme="minorEastAsia" w:hint="eastAsia"/>
          <w:lang w:eastAsia="zh-HK"/>
        </w:rPr>
        <w:t>這個行動展</w:t>
      </w:r>
      <w:r w:rsidRPr="000941BC">
        <w:rPr>
          <w:rFonts w:asciiTheme="minorEastAsia" w:eastAsiaTheme="minorEastAsia" w:hAnsiTheme="minorEastAsia" w:hint="eastAsia"/>
        </w:rPr>
        <w:t>現</w:t>
      </w:r>
      <w:r w:rsidRPr="000941BC">
        <w:rPr>
          <w:rFonts w:asciiTheme="minorEastAsia" w:eastAsiaTheme="minorEastAsia" w:hAnsiTheme="minorEastAsia" w:hint="eastAsia"/>
          <w:lang w:eastAsia="zh-HK"/>
        </w:rPr>
        <w:t>了我國參與國</w:t>
      </w:r>
      <w:r w:rsidRPr="000941BC">
        <w:rPr>
          <w:rFonts w:asciiTheme="minorEastAsia" w:eastAsiaTheme="minorEastAsia" w:hAnsiTheme="minorEastAsia" w:hint="eastAsia"/>
        </w:rPr>
        <w:t>際</w:t>
      </w:r>
      <w:r w:rsidRPr="000941BC">
        <w:rPr>
          <w:rFonts w:asciiTheme="minorEastAsia" w:eastAsiaTheme="minorEastAsia" w:hAnsiTheme="minorEastAsia" w:hint="eastAsia"/>
          <w:lang w:eastAsia="zh-HK"/>
        </w:rPr>
        <w:t>事</w:t>
      </w:r>
      <w:r w:rsidRPr="000941BC">
        <w:rPr>
          <w:rFonts w:asciiTheme="minorEastAsia" w:eastAsiaTheme="minorEastAsia" w:hAnsiTheme="minorEastAsia" w:hint="eastAsia"/>
        </w:rPr>
        <w:t>務</w:t>
      </w:r>
      <w:r w:rsidRPr="000941BC">
        <w:rPr>
          <w:rFonts w:asciiTheme="minorEastAsia" w:eastAsiaTheme="minorEastAsia" w:hAnsiTheme="minorEastAsia" w:hint="eastAsia"/>
          <w:lang w:eastAsia="zh-HK"/>
        </w:rPr>
        <w:t>時所秉承的甚</w:t>
      </w:r>
      <w:r w:rsidRPr="000941BC">
        <w:rPr>
          <w:rFonts w:asciiTheme="minorEastAsia" w:eastAsiaTheme="minorEastAsia" w:hAnsiTheme="minorEastAsia" w:hint="eastAsia"/>
        </w:rPr>
        <w:t>麼</w:t>
      </w:r>
      <w:r w:rsidRPr="000941BC">
        <w:rPr>
          <w:rFonts w:asciiTheme="minorEastAsia" w:eastAsiaTheme="minorEastAsia" w:hAnsiTheme="minorEastAsia" w:hint="eastAsia"/>
          <w:lang w:eastAsia="zh-HK"/>
        </w:rPr>
        <w:t>精神</w:t>
      </w:r>
      <w:r w:rsidRPr="000941BC">
        <w:rPr>
          <w:rFonts w:eastAsiaTheme="minorEastAsia" w:hint="eastAsia"/>
          <w:szCs w:val="28"/>
        </w:rPr>
        <w:t>？</w:t>
      </w:r>
    </w:p>
    <w:tbl>
      <w:tblPr>
        <w:tblStyle w:val="TableGri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427961" w:rsidRPr="000941BC" w14:paraId="23A09933" w14:textId="77777777" w:rsidTr="006E0333">
        <w:tc>
          <w:tcPr>
            <w:tcW w:w="7740" w:type="dxa"/>
          </w:tcPr>
          <w:p w14:paraId="6A10DAA3" w14:textId="77777777" w:rsidR="00427961" w:rsidRPr="000941BC" w:rsidRDefault="00E270DB" w:rsidP="006E0333">
            <w:pPr>
              <w:spacing w:line="360" w:lineRule="auto"/>
              <w:ind w:left="0" w:firstLine="0"/>
              <w:rPr>
                <w:rFonts w:eastAsiaTheme="minorEastAsia"/>
                <w:i/>
                <w:color w:val="FF0000"/>
                <w:lang w:eastAsia="zh-HK"/>
              </w:rPr>
            </w:pPr>
            <w:r w:rsidRPr="000941BC">
              <w:rPr>
                <w:rFonts w:eastAsiaTheme="minorEastAsia" w:hint="eastAsia"/>
                <w:i/>
                <w:color w:val="FF0000"/>
                <w:lang w:eastAsia="zh-HK"/>
              </w:rPr>
              <w:t>中國海軍在是次行動展現了我國作為一個大國對國</w:t>
            </w:r>
            <w:r w:rsidRPr="000941BC">
              <w:rPr>
                <w:rFonts w:eastAsiaTheme="minorEastAsia" w:hint="eastAsia"/>
                <w:i/>
                <w:color w:val="FF0000"/>
              </w:rPr>
              <w:t>際</w:t>
            </w:r>
            <w:r w:rsidRPr="000941BC">
              <w:rPr>
                <w:rFonts w:eastAsiaTheme="minorEastAsia" w:hint="eastAsia"/>
                <w:i/>
                <w:color w:val="FF0000"/>
                <w:lang w:eastAsia="zh-HK"/>
              </w:rPr>
              <w:t>事務的</w:t>
            </w:r>
            <w:r>
              <w:rPr>
                <w:rFonts w:eastAsiaTheme="minorEastAsia" w:hint="eastAsia"/>
                <w:i/>
                <w:color w:val="FF0000"/>
                <w:lang w:eastAsia="zh-HK"/>
              </w:rPr>
              <w:t>承擔。</w:t>
            </w:r>
          </w:p>
        </w:tc>
      </w:tr>
    </w:tbl>
    <w:p w14:paraId="63220846" w14:textId="77777777" w:rsidR="00427961" w:rsidRPr="000941BC" w:rsidRDefault="00427961" w:rsidP="00427961">
      <w:pPr>
        <w:pStyle w:val="ListParagraph"/>
        <w:tabs>
          <w:tab w:val="left" w:pos="426"/>
          <w:tab w:val="left" w:pos="993"/>
        </w:tabs>
        <w:spacing w:line="276" w:lineRule="auto"/>
        <w:ind w:left="360" w:firstLine="0"/>
        <w:jc w:val="both"/>
        <w:rPr>
          <w:rFonts w:eastAsiaTheme="minorEastAsia"/>
          <w:szCs w:val="28"/>
        </w:rPr>
      </w:pPr>
    </w:p>
    <w:p w14:paraId="2BA461F6" w14:textId="77777777" w:rsidR="00427961" w:rsidRDefault="00427961" w:rsidP="00427961">
      <w:pPr>
        <w:tabs>
          <w:tab w:val="left" w:pos="1701"/>
        </w:tabs>
        <w:ind w:left="1701" w:hanging="1701"/>
        <w:rPr>
          <w:lang w:eastAsia="zh-HK"/>
        </w:rPr>
      </w:pPr>
    </w:p>
    <w:p w14:paraId="5C4EEFDC" w14:textId="77777777" w:rsidR="00427961" w:rsidRDefault="00427961" w:rsidP="00427961">
      <w:pPr>
        <w:ind w:left="0" w:firstLine="0"/>
        <w:rPr>
          <w:lang w:eastAsia="zh-HK"/>
        </w:rPr>
      </w:pPr>
      <w:r>
        <w:rPr>
          <w:lang w:eastAsia="zh-HK"/>
        </w:rPr>
        <w:br w:type="page"/>
      </w:r>
    </w:p>
    <w:p w14:paraId="5B54AE6D" w14:textId="77777777" w:rsidR="00427961" w:rsidRDefault="00427961" w:rsidP="00427961">
      <w:pPr>
        <w:widowControl w:val="0"/>
        <w:snapToGrid w:val="0"/>
        <w:spacing w:line="276" w:lineRule="auto"/>
        <w:contextualSpacing/>
        <w:jc w:val="both"/>
        <w:rPr>
          <w:rFonts w:ascii="微軟正黑體" w:eastAsia="微軟正黑體" w:hAnsi="微軟正黑體"/>
          <w:b/>
          <w:sz w:val="28"/>
          <w:szCs w:val="28"/>
          <w:lang w:eastAsia="zh-HK"/>
        </w:rPr>
      </w:pPr>
      <w:r>
        <w:rPr>
          <w:rFonts w:ascii="微軟正黑體" w:eastAsia="微軟正黑體" w:hAnsi="微軟正黑體" w:hint="eastAsia"/>
          <w:b/>
          <w:sz w:val="28"/>
          <w:szCs w:val="28"/>
          <w:lang w:eastAsia="zh-HK"/>
        </w:rPr>
        <w:lastRenderedPageBreak/>
        <w:t>延伸</w:t>
      </w:r>
      <w:r w:rsidRPr="007F6401">
        <w:rPr>
          <w:rFonts w:ascii="微軟正黑體" w:eastAsia="微軟正黑體" w:hAnsi="微軟正黑體" w:hint="eastAsia"/>
          <w:b/>
          <w:sz w:val="28"/>
          <w:szCs w:val="28"/>
          <w:lang w:eastAsia="zh-HK"/>
        </w:rPr>
        <w:t>學習</w:t>
      </w:r>
    </w:p>
    <w:p w14:paraId="5AB46DD4" w14:textId="77777777" w:rsidR="006D5755" w:rsidRDefault="006D5755" w:rsidP="00427961">
      <w:pPr>
        <w:snapToGrid w:val="0"/>
        <w:spacing w:line="276" w:lineRule="auto"/>
        <w:contextualSpacing/>
        <w:jc w:val="both"/>
        <w:rPr>
          <w:rFonts w:ascii="微軟正黑體" w:eastAsia="微軟正黑體" w:hAnsi="微軟正黑體"/>
          <w:b/>
          <w:sz w:val="28"/>
          <w:szCs w:val="28"/>
          <w:lang w:eastAsia="zh-HK"/>
        </w:rPr>
      </w:pPr>
    </w:p>
    <w:p w14:paraId="56E63CE0"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r>
        <w:rPr>
          <w:rFonts w:ascii="微軟正黑體" w:eastAsia="微軟正黑體" w:hAnsi="微軟正黑體" w:hint="eastAsia"/>
          <w:b/>
          <w:sz w:val="28"/>
          <w:szCs w:val="28"/>
          <w:lang w:eastAsia="zh-HK"/>
        </w:rPr>
        <w:t>香港特區政府的「一帶一路」政策</w:t>
      </w:r>
    </w:p>
    <w:p w14:paraId="59BA3590" w14:textId="77777777" w:rsidR="00391477" w:rsidRDefault="00391477" w:rsidP="00427961">
      <w:pPr>
        <w:snapToGrid w:val="0"/>
        <w:spacing w:line="276" w:lineRule="auto"/>
        <w:contextualSpacing/>
        <w:jc w:val="both"/>
        <w:rPr>
          <w:rFonts w:asciiTheme="majorEastAsia" w:eastAsiaTheme="majorEastAsia" w:hAnsiTheme="majorEastAsia"/>
          <w:b/>
          <w:lang w:eastAsia="zh-HK"/>
        </w:rPr>
      </w:pPr>
    </w:p>
    <w:p w14:paraId="57A5CD7F" w14:textId="4ED05A66" w:rsidR="00427961" w:rsidRDefault="00427961" w:rsidP="00427961">
      <w:pPr>
        <w:snapToGrid w:val="0"/>
        <w:spacing w:line="276" w:lineRule="auto"/>
        <w:contextualSpacing/>
        <w:jc w:val="both"/>
        <w:rPr>
          <w:rFonts w:asciiTheme="majorEastAsia" w:eastAsiaTheme="majorEastAsia" w:hAnsiTheme="majorEastAsia"/>
          <w:b/>
          <w:lang w:eastAsia="zh-HK"/>
        </w:rPr>
      </w:pPr>
      <w:r>
        <w:rPr>
          <w:rFonts w:asciiTheme="majorEastAsia" w:eastAsiaTheme="majorEastAsia" w:hAnsiTheme="majorEastAsia" w:hint="eastAsia"/>
          <w:b/>
          <w:lang w:eastAsia="zh-HK"/>
        </w:rPr>
        <w:t>資料一</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4594"/>
        <w:gridCol w:w="1530"/>
      </w:tblGrid>
      <w:tr w:rsidR="00EA0CF3" w:rsidRPr="00A03C46" w14:paraId="199FD56D" w14:textId="77777777" w:rsidTr="004372A5">
        <w:trPr>
          <w:trHeight w:val="562"/>
        </w:trPr>
        <w:tc>
          <w:tcPr>
            <w:tcW w:w="2059" w:type="dxa"/>
          </w:tcPr>
          <w:p w14:paraId="42A6C510" w14:textId="77777777" w:rsidR="00EA0CF3" w:rsidRPr="006B2AFF" w:rsidRDefault="00EA0CF3" w:rsidP="004372A5">
            <w:pPr>
              <w:snapToGrid w:val="0"/>
              <w:spacing w:line="276" w:lineRule="auto"/>
              <w:contextualSpacing/>
              <w:jc w:val="both"/>
              <w:rPr>
                <w:rFonts w:asciiTheme="majorEastAsia" w:eastAsiaTheme="majorEastAsia" w:hAnsiTheme="majorEastAsia"/>
                <w:b/>
                <w:lang w:eastAsia="zh-HK"/>
              </w:rPr>
            </w:pPr>
            <w:bookmarkStart w:id="0" w:name="_GoBack"/>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名稱</w:t>
            </w:r>
            <w:bookmarkEnd w:id="0"/>
            <w:r w:rsidRPr="006B2AFF">
              <w:rPr>
                <w:rFonts w:asciiTheme="majorEastAsia" w:eastAsiaTheme="majorEastAsia" w:hAnsiTheme="majorEastAsia"/>
                <w:b/>
                <w:lang w:eastAsia="zh-HK"/>
              </w:rPr>
              <w:t>：</w:t>
            </w:r>
          </w:p>
        </w:tc>
        <w:tc>
          <w:tcPr>
            <w:tcW w:w="4594" w:type="dxa"/>
          </w:tcPr>
          <w:p w14:paraId="21743377" w14:textId="40EB3A21" w:rsidR="00EA0CF3" w:rsidRPr="00A03C46" w:rsidRDefault="00EA0CF3" w:rsidP="004372A5">
            <w:pPr>
              <w:snapToGrid w:val="0"/>
              <w:spacing w:line="276" w:lineRule="auto"/>
              <w:contextualSpacing/>
              <w:jc w:val="both"/>
              <w:rPr>
                <w:rFonts w:asciiTheme="majorEastAsia" w:eastAsiaTheme="majorEastAsia" w:hAnsiTheme="majorEastAsia"/>
                <w:lang w:eastAsia="zh-HK"/>
              </w:rPr>
            </w:pPr>
            <w:r w:rsidRPr="00EA0CF3">
              <w:rPr>
                <w:rFonts w:asciiTheme="majorEastAsia" w:eastAsiaTheme="majorEastAsia" w:hAnsiTheme="majorEastAsia" w:hint="eastAsia"/>
                <w:lang w:eastAsia="zh-HK"/>
              </w:rPr>
              <w:t>「一帶一路」•香港</w:t>
            </w:r>
          </w:p>
        </w:tc>
        <w:tc>
          <w:tcPr>
            <w:tcW w:w="1530" w:type="dxa"/>
            <w:vMerge w:val="restart"/>
          </w:tcPr>
          <w:p w14:paraId="01E71867" w14:textId="0075C72D" w:rsidR="00EA0CF3" w:rsidRPr="00A03C46" w:rsidRDefault="006B2AFF" w:rsidP="004372A5">
            <w:pPr>
              <w:snapToGrid w:val="0"/>
              <w:spacing w:line="276" w:lineRule="auto"/>
              <w:contextualSpacing/>
              <w:jc w:val="both"/>
              <w:rPr>
                <w:rFonts w:asciiTheme="majorEastAsia" w:eastAsiaTheme="majorEastAsia" w:hAnsiTheme="majorEastAsia"/>
                <w:lang w:eastAsia="zh-HK"/>
              </w:rPr>
            </w:pPr>
            <w:r>
              <w:object w:dxaOrig="4425" w:dyaOrig="4440" w14:anchorId="51176B07">
                <v:shape id="_x0000_i1043" type="#_x0000_t75" style="width:65.5pt;height:65.7pt" o:ole="">
                  <v:imagedata r:id="rId82" o:title=""/>
                </v:shape>
                <o:OLEObject Type="Embed" ProgID="PBrush" ShapeID="_x0000_i1043" DrawAspect="Content" ObjectID="_1771416133" r:id="rId83"/>
              </w:object>
            </w:r>
          </w:p>
        </w:tc>
      </w:tr>
      <w:tr w:rsidR="00EA0CF3" w:rsidRPr="00A03C46" w14:paraId="7E9BB926" w14:textId="77777777" w:rsidTr="004372A5">
        <w:tc>
          <w:tcPr>
            <w:tcW w:w="2059" w:type="dxa"/>
          </w:tcPr>
          <w:p w14:paraId="23CB7E4F" w14:textId="77777777" w:rsidR="00EA0CF3" w:rsidRPr="006B2AFF" w:rsidRDefault="00EA0CF3" w:rsidP="004372A5">
            <w:pPr>
              <w:snapToGrid w:val="0"/>
              <w:spacing w:line="276" w:lineRule="auto"/>
              <w:contextualSpacing/>
              <w:jc w:val="both"/>
              <w:rPr>
                <w:rFonts w:asciiTheme="majorEastAsia" w:eastAsiaTheme="majorEastAsia" w:hAnsiTheme="majorEastAsia"/>
                <w:b/>
                <w:lang w:eastAsia="zh-HK"/>
              </w:rPr>
            </w:pPr>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提供者：</w:t>
            </w:r>
          </w:p>
        </w:tc>
        <w:tc>
          <w:tcPr>
            <w:tcW w:w="4594" w:type="dxa"/>
          </w:tcPr>
          <w:p w14:paraId="50B960A9" w14:textId="7E0CC120" w:rsidR="00EA0CF3" w:rsidRPr="00A03C46" w:rsidRDefault="00EA0CF3" w:rsidP="004372A5">
            <w:pPr>
              <w:snapToGrid w:val="0"/>
              <w:spacing w:line="276" w:lineRule="auto"/>
              <w:contextualSpacing/>
              <w:jc w:val="both"/>
              <w:rPr>
                <w:rFonts w:asciiTheme="majorEastAsia" w:eastAsiaTheme="majorEastAsia" w:hAnsiTheme="majorEastAsia"/>
                <w:lang w:eastAsia="zh-HK"/>
              </w:rPr>
            </w:pPr>
            <w:r w:rsidRPr="00EA0CF3">
              <w:rPr>
                <w:rFonts w:asciiTheme="majorEastAsia" w:eastAsiaTheme="majorEastAsia" w:hAnsiTheme="majorEastAsia" w:hint="eastAsia"/>
                <w:lang w:eastAsia="zh-HK"/>
              </w:rPr>
              <w:t>中華人民共和國香港特別行政區政府</w:t>
            </w:r>
          </w:p>
        </w:tc>
        <w:tc>
          <w:tcPr>
            <w:tcW w:w="1530" w:type="dxa"/>
            <w:vMerge/>
          </w:tcPr>
          <w:p w14:paraId="72BE0391" w14:textId="77777777" w:rsidR="00EA0CF3" w:rsidRPr="00A03C46" w:rsidRDefault="00EA0CF3" w:rsidP="004372A5">
            <w:pPr>
              <w:snapToGrid w:val="0"/>
              <w:spacing w:line="276" w:lineRule="auto"/>
              <w:contextualSpacing/>
              <w:jc w:val="both"/>
              <w:rPr>
                <w:rFonts w:asciiTheme="majorEastAsia" w:eastAsiaTheme="majorEastAsia" w:hAnsiTheme="majorEastAsia"/>
                <w:lang w:eastAsia="zh-HK"/>
              </w:rPr>
            </w:pPr>
          </w:p>
        </w:tc>
      </w:tr>
      <w:tr w:rsidR="00EA0CF3" w:rsidRPr="00A03C46" w14:paraId="7FC766C0" w14:textId="77777777" w:rsidTr="004372A5">
        <w:tc>
          <w:tcPr>
            <w:tcW w:w="2059" w:type="dxa"/>
          </w:tcPr>
          <w:p w14:paraId="371AE12A" w14:textId="77777777" w:rsidR="00EA0CF3" w:rsidRPr="006B2AFF" w:rsidRDefault="00EA0CF3" w:rsidP="004372A5">
            <w:pPr>
              <w:snapToGrid w:val="0"/>
              <w:spacing w:line="276" w:lineRule="auto"/>
              <w:contextualSpacing/>
              <w:jc w:val="both"/>
              <w:rPr>
                <w:rFonts w:asciiTheme="majorEastAsia" w:eastAsiaTheme="majorEastAsia" w:hAnsiTheme="majorEastAsia"/>
                <w:b/>
                <w:lang w:eastAsia="zh-HK"/>
              </w:rPr>
            </w:pPr>
            <w:r w:rsidRPr="006B2AFF">
              <w:rPr>
                <w:rFonts w:asciiTheme="majorEastAsia" w:eastAsiaTheme="majorEastAsia" w:hAnsiTheme="majorEastAsia" w:hint="eastAsia"/>
                <w:b/>
                <w:lang w:eastAsia="zh-HK"/>
              </w:rPr>
              <w:t>網頁</w:t>
            </w:r>
            <w:r w:rsidRPr="006B2AFF">
              <w:rPr>
                <w:rFonts w:asciiTheme="majorEastAsia" w:eastAsiaTheme="majorEastAsia" w:hAnsiTheme="majorEastAsia"/>
                <w:b/>
                <w:lang w:eastAsia="zh-HK"/>
              </w:rPr>
              <w:t>來源：</w:t>
            </w:r>
          </w:p>
        </w:tc>
        <w:tc>
          <w:tcPr>
            <w:tcW w:w="4594" w:type="dxa"/>
          </w:tcPr>
          <w:p w14:paraId="60E8DE53" w14:textId="58A88355" w:rsidR="00EA0CF3" w:rsidRDefault="00EA0CF3" w:rsidP="004372A5">
            <w:pPr>
              <w:snapToGrid w:val="0"/>
              <w:spacing w:line="276" w:lineRule="auto"/>
              <w:contextualSpacing/>
              <w:jc w:val="both"/>
              <w:rPr>
                <w:rFonts w:eastAsiaTheme="majorEastAsia"/>
                <w:lang w:eastAsia="zh-HK"/>
              </w:rPr>
            </w:pPr>
            <w:r w:rsidRPr="00EA0CF3">
              <w:rPr>
                <w:rFonts w:eastAsiaTheme="majorEastAsia"/>
                <w:lang w:eastAsia="zh-HK"/>
              </w:rPr>
              <w:t>https://www.beltandroad.gov.hk/pa2023_mea</w:t>
            </w:r>
          </w:p>
          <w:p w14:paraId="418D03D8" w14:textId="2025B04B" w:rsidR="00EA0CF3" w:rsidRPr="00270A0C" w:rsidRDefault="00EA0CF3" w:rsidP="004372A5">
            <w:pPr>
              <w:snapToGrid w:val="0"/>
              <w:spacing w:line="276" w:lineRule="auto"/>
              <w:contextualSpacing/>
              <w:jc w:val="both"/>
            </w:pPr>
            <w:r w:rsidRPr="00C56782">
              <w:rPr>
                <w:rFonts w:eastAsiaTheme="majorEastAsia"/>
                <w:lang w:eastAsia="zh-HK"/>
              </w:rPr>
              <w:t>sures_tc.html</w:t>
            </w:r>
          </w:p>
        </w:tc>
        <w:tc>
          <w:tcPr>
            <w:tcW w:w="1530" w:type="dxa"/>
            <w:vMerge/>
          </w:tcPr>
          <w:p w14:paraId="59D948B6" w14:textId="77777777" w:rsidR="00EA0CF3" w:rsidRPr="00A03C46" w:rsidRDefault="00EA0CF3" w:rsidP="004372A5">
            <w:pPr>
              <w:snapToGrid w:val="0"/>
              <w:spacing w:line="276" w:lineRule="auto"/>
              <w:contextualSpacing/>
              <w:jc w:val="both"/>
              <w:rPr>
                <w:rFonts w:asciiTheme="majorEastAsia" w:eastAsiaTheme="majorEastAsia" w:hAnsiTheme="majorEastAsia"/>
                <w:lang w:eastAsia="zh-HK"/>
              </w:rPr>
            </w:pPr>
          </w:p>
        </w:tc>
      </w:tr>
    </w:tbl>
    <w:p w14:paraId="21EC3E8B" w14:textId="57291E90" w:rsidR="00427961" w:rsidRDefault="00427961" w:rsidP="00EA0CF3">
      <w:pPr>
        <w:snapToGrid w:val="0"/>
        <w:spacing w:line="276" w:lineRule="auto"/>
        <w:ind w:left="0" w:firstLine="0"/>
        <w:contextualSpacing/>
        <w:jc w:val="both"/>
        <w:rPr>
          <w:rFonts w:asciiTheme="majorEastAsia" w:eastAsiaTheme="majorEastAsia" w:hAnsiTheme="majorEastAsia"/>
          <w:lang w:eastAsia="zh-HK"/>
        </w:rPr>
      </w:pPr>
    </w:p>
    <w:p w14:paraId="7F281CCE"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r>
        <w:rPr>
          <w:rFonts w:asciiTheme="majorEastAsia" w:eastAsiaTheme="majorEastAsia" w:hAnsiTheme="majorEastAsia" w:hint="eastAsia"/>
          <w:lang w:eastAsia="zh-HK"/>
        </w:rPr>
        <w:t>瀏</w:t>
      </w:r>
      <w:r>
        <w:rPr>
          <w:rFonts w:asciiTheme="majorEastAsia" w:eastAsiaTheme="majorEastAsia" w:hAnsiTheme="majorEastAsia" w:hint="eastAsia"/>
        </w:rPr>
        <w:t>覽</w:t>
      </w:r>
      <w:r>
        <w:rPr>
          <w:rFonts w:asciiTheme="majorEastAsia" w:eastAsiaTheme="majorEastAsia" w:hAnsiTheme="majorEastAsia" w:hint="eastAsia"/>
          <w:lang w:eastAsia="zh-HK"/>
        </w:rPr>
        <w:t>資</w:t>
      </w:r>
      <w:r>
        <w:rPr>
          <w:rFonts w:asciiTheme="majorEastAsia" w:eastAsiaTheme="majorEastAsia" w:hAnsiTheme="majorEastAsia" w:hint="eastAsia"/>
        </w:rPr>
        <w:t>料</w:t>
      </w:r>
      <w:r>
        <w:rPr>
          <w:rFonts w:asciiTheme="majorEastAsia" w:eastAsiaTheme="majorEastAsia" w:hAnsiTheme="majorEastAsia" w:hint="eastAsia"/>
          <w:lang w:eastAsia="zh-HK"/>
        </w:rPr>
        <w:t>一</w:t>
      </w:r>
      <w:r w:rsidRPr="00562AF0">
        <w:rPr>
          <w:rFonts w:asciiTheme="majorEastAsia" w:eastAsiaTheme="majorEastAsia" w:hAnsiTheme="majorEastAsia" w:hint="eastAsia"/>
          <w:lang w:eastAsia="zh-HK"/>
        </w:rPr>
        <w:t>中華人民共和國香港特別行政區政府</w:t>
      </w:r>
      <w:r>
        <w:rPr>
          <w:rFonts w:asciiTheme="majorEastAsia" w:eastAsiaTheme="majorEastAsia" w:hAnsiTheme="majorEastAsia" w:hint="eastAsia"/>
          <w:lang w:eastAsia="zh-HK"/>
        </w:rPr>
        <w:t>有</w:t>
      </w:r>
      <w:r>
        <w:rPr>
          <w:rFonts w:asciiTheme="majorEastAsia" w:eastAsiaTheme="majorEastAsia" w:hAnsiTheme="majorEastAsia" w:hint="eastAsia"/>
        </w:rPr>
        <w:t>關</w:t>
      </w:r>
      <w:r w:rsidRPr="00562AF0">
        <w:rPr>
          <w:rFonts w:asciiTheme="majorEastAsia" w:eastAsiaTheme="majorEastAsia" w:hAnsiTheme="majorEastAsia" w:hint="eastAsia"/>
        </w:rPr>
        <w:t>「一帶一路」</w:t>
      </w:r>
      <w:r>
        <w:rPr>
          <w:rFonts w:asciiTheme="majorEastAsia" w:eastAsiaTheme="majorEastAsia" w:hAnsiTheme="majorEastAsia" w:hint="eastAsia"/>
          <w:lang w:eastAsia="zh-HK"/>
        </w:rPr>
        <w:t>的網頁，</w:t>
      </w:r>
      <w:r w:rsidRPr="001D0239">
        <w:rPr>
          <w:rFonts w:asciiTheme="majorEastAsia" w:eastAsiaTheme="majorEastAsia" w:hAnsiTheme="majorEastAsia" w:hint="eastAsia"/>
          <w:lang w:eastAsia="zh-HK"/>
        </w:rPr>
        <w:t>了</w:t>
      </w:r>
    </w:p>
    <w:p w14:paraId="40E60186" w14:textId="77777777" w:rsidR="00BC4CAE" w:rsidRDefault="00427961" w:rsidP="00427961">
      <w:pPr>
        <w:snapToGrid w:val="0"/>
        <w:spacing w:line="276" w:lineRule="auto"/>
        <w:contextualSpacing/>
        <w:jc w:val="both"/>
        <w:rPr>
          <w:rFonts w:asciiTheme="majorEastAsia" w:eastAsiaTheme="majorEastAsia" w:hAnsiTheme="majorEastAsia"/>
          <w:lang w:eastAsia="zh-HK"/>
        </w:rPr>
      </w:pPr>
      <w:r w:rsidRPr="00727D8A">
        <w:rPr>
          <w:rFonts w:asciiTheme="majorEastAsia" w:eastAsiaTheme="majorEastAsia" w:hAnsiTheme="majorEastAsia" w:hint="eastAsia"/>
          <w:lang w:eastAsia="zh-HK"/>
        </w:rPr>
        <w:t>香港特區政府的「一帶一路」政策和策略</w:t>
      </w:r>
      <w:r>
        <w:rPr>
          <w:rFonts w:asciiTheme="majorEastAsia" w:eastAsiaTheme="majorEastAsia" w:hAnsiTheme="majorEastAsia" w:hint="eastAsia"/>
          <w:lang w:eastAsia="zh-HK"/>
        </w:rPr>
        <w:t>，並列</w:t>
      </w:r>
      <w:r>
        <w:rPr>
          <w:rFonts w:asciiTheme="majorEastAsia" w:eastAsiaTheme="majorEastAsia" w:hAnsiTheme="majorEastAsia" w:hint="eastAsia"/>
        </w:rPr>
        <w:t>舉</w:t>
      </w:r>
      <w:r>
        <w:rPr>
          <w:rFonts w:asciiTheme="majorEastAsia" w:eastAsiaTheme="majorEastAsia" w:hAnsiTheme="majorEastAsia" w:hint="eastAsia"/>
          <w:lang w:eastAsia="zh-HK"/>
        </w:rPr>
        <w:t>一些</w:t>
      </w:r>
      <w:r w:rsidRPr="005531A1">
        <w:rPr>
          <w:rFonts w:asciiTheme="majorEastAsia" w:eastAsiaTheme="majorEastAsia" w:hAnsiTheme="majorEastAsia" w:hint="eastAsia"/>
          <w:lang w:eastAsia="zh-HK"/>
        </w:rPr>
        <w:t>香港特區政府</w:t>
      </w:r>
      <w:r>
        <w:rPr>
          <w:rFonts w:asciiTheme="majorEastAsia" w:eastAsiaTheme="majorEastAsia" w:hAnsiTheme="majorEastAsia" w:hint="eastAsia"/>
          <w:lang w:eastAsia="zh-HK"/>
        </w:rPr>
        <w:t>提出與</w:t>
      </w:r>
    </w:p>
    <w:p w14:paraId="52D540BA" w14:textId="77777777" w:rsidR="00427961" w:rsidRDefault="00427961" w:rsidP="00BC4CAE">
      <w:pPr>
        <w:snapToGrid w:val="0"/>
        <w:spacing w:line="276" w:lineRule="auto"/>
        <w:contextualSpacing/>
        <w:jc w:val="both"/>
        <w:rPr>
          <w:rFonts w:asciiTheme="majorEastAsia" w:eastAsiaTheme="majorEastAsia" w:hAnsiTheme="majorEastAsia"/>
          <w:lang w:eastAsia="zh-HK"/>
        </w:rPr>
      </w:pPr>
      <w:r w:rsidRPr="005531A1">
        <w:rPr>
          <w:rFonts w:asciiTheme="majorEastAsia" w:eastAsiaTheme="majorEastAsia" w:hAnsiTheme="majorEastAsia" w:hint="eastAsia"/>
          <w:lang w:eastAsia="zh-HK"/>
        </w:rPr>
        <w:t>「一帶一路」</w:t>
      </w:r>
      <w:r>
        <w:rPr>
          <w:rFonts w:asciiTheme="majorEastAsia" w:eastAsiaTheme="majorEastAsia" w:hAnsiTheme="majorEastAsia" w:hint="eastAsia"/>
          <w:lang w:eastAsia="zh-HK"/>
        </w:rPr>
        <w:t>相關的具</w:t>
      </w:r>
      <w:r>
        <w:rPr>
          <w:rFonts w:asciiTheme="majorEastAsia" w:eastAsiaTheme="majorEastAsia" w:hAnsiTheme="majorEastAsia" w:hint="eastAsia"/>
        </w:rPr>
        <w:t>體</w:t>
      </w:r>
      <w:r w:rsidRPr="005531A1">
        <w:rPr>
          <w:rFonts w:asciiTheme="majorEastAsia" w:eastAsiaTheme="majorEastAsia" w:hAnsiTheme="majorEastAsia" w:hint="eastAsia"/>
        </w:rPr>
        <w:t>措施</w:t>
      </w:r>
      <w:r>
        <w:rPr>
          <w:rFonts w:asciiTheme="majorEastAsia" w:eastAsiaTheme="majorEastAsia" w:hAnsiTheme="majorEastAsia" w:hint="eastAsia"/>
          <w:lang w:eastAsia="zh-HK"/>
        </w:rPr>
        <w:t>。</w:t>
      </w:r>
    </w:p>
    <w:p w14:paraId="5A21119C" w14:textId="77777777" w:rsidR="00427961" w:rsidRDefault="00427961" w:rsidP="00427961">
      <w:pPr>
        <w:snapToGrid w:val="0"/>
        <w:spacing w:line="276" w:lineRule="auto"/>
        <w:contextualSpacing/>
        <w:jc w:val="both"/>
        <w:rPr>
          <w:rFonts w:asciiTheme="majorEastAsia" w:eastAsiaTheme="majorEastAsia" w:hAnsiTheme="majorEastAsia"/>
          <w:lang w:eastAsia="zh-HK"/>
        </w:rPr>
      </w:pPr>
    </w:p>
    <w:tbl>
      <w:tblPr>
        <w:tblW w:w="82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90"/>
        <w:gridCol w:w="4590"/>
      </w:tblGrid>
      <w:tr w:rsidR="00427961" w:rsidRPr="00C21072" w14:paraId="1028E89C" w14:textId="77777777" w:rsidTr="006E0333">
        <w:tc>
          <w:tcPr>
            <w:tcW w:w="3690" w:type="dxa"/>
            <w:shd w:val="clear" w:color="auto" w:fill="auto"/>
            <w:vAlign w:val="center"/>
          </w:tcPr>
          <w:p w14:paraId="41AD790B" w14:textId="77777777" w:rsidR="00427961" w:rsidRDefault="00427961" w:rsidP="006E0333">
            <w:pPr>
              <w:pStyle w:val="NoSpacing"/>
              <w:jc w:val="center"/>
              <w:rPr>
                <w:b/>
              </w:rPr>
            </w:pPr>
            <w:r>
              <w:rPr>
                <w:rFonts w:hint="eastAsia"/>
                <w:b/>
              </w:rPr>
              <w:t>香港特區政府</w:t>
            </w:r>
            <w:r>
              <w:rPr>
                <w:rFonts w:hint="eastAsia"/>
                <w:b/>
                <w:lang w:eastAsia="zh-HK"/>
              </w:rPr>
              <w:t>在</w:t>
            </w:r>
            <w:r w:rsidRPr="00727D8A">
              <w:rPr>
                <w:rFonts w:hint="eastAsia"/>
                <w:b/>
              </w:rPr>
              <w:t>「一帶一路」</w:t>
            </w:r>
          </w:p>
          <w:p w14:paraId="37098000" w14:textId="77777777" w:rsidR="00427961" w:rsidRPr="00BA47B2" w:rsidRDefault="00427961" w:rsidP="006E0333">
            <w:pPr>
              <w:pStyle w:val="NoSpacing"/>
              <w:jc w:val="center"/>
              <w:rPr>
                <w:b/>
              </w:rPr>
            </w:pPr>
            <w:r>
              <w:rPr>
                <w:rFonts w:hint="eastAsia"/>
                <w:b/>
              </w:rPr>
              <w:t>政策</w:t>
            </w:r>
            <w:r w:rsidRPr="007B21F5">
              <w:rPr>
                <w:rFonts w:hint="eastAsia"/>
                <w:b/>
              </w:rPr>
              <w:t>措施</w:t>
            </w:r>
          </w:p>
        </w:tc>
        <w:tc>
          <w:tcPr>
            <w:tcW w:w="4590" w:type="dxa"/>
            <w:shd w:val="clear" w:color="auto" w:fill="auto"/>
            <w:vAlign w:val="center"/>
          </w:tcPr>
          <w:p w14:paraId="02805426" w14:textId="77777777" w:rsidR="00427961" w:rsidRPr="008D583D" w:rsidRDefault="00427961" w:rsidP="006E0333">
            <w:pPr>
              <w:pStyle w:val="NoSpacing"/>
              <w:jc w:val="center"/>
              <w:rPr>
                <w:b/>
              </w:rPr>
            </w:pPr>
            <w:r>
              <w:rPr>
                <w:rFonts w:hint="eastAsia"/>
                <w:b/>
                <w:lang w:eastAsia="zh-HK"/>
              </w:rPr>
              <w:t>內容</w:t>
            </w:r>
          </w:p>
        </w:tc>
      </w:tr>
      <w:tr w:rsidR="00427961" w:rsidRPr="00EE12BE" w14:paraId="57602497"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0C7061FF" w14:textId="77777777" w:rsidR="00427961" w:rsidRDefault="00427961" w:rsidP="006E0333">
            <w:pPr>
              <w:pStyle w:val="NoSpacing"/>
              <w:jc w:val="center"/>
              <w:rPr>
                <w:i/>
                <w:color w:val="FF0000"/>
              </w:rPr>
            </w:pPr>
            <w:r>
              <w:rPr>
                <w:rFonts w:hint="eastAsia"/>
                <w:i/>
                <w:color w:val="FF0000"/>
                <w:lang w:eastAsia="zh-HK"/>
              </w:rPr>
              <w:t>例子﹕</w:t>
            </w:r>
          </w:p>
          <w:p w14:paraId="4E6C3C64" w14:textId="77777777" w:rsidR="00427961" w:rsidRPr="0043662E" w:rsidRDefault="00427961" w:rsidP="006E0333">
            <w:pPr>
              <w:pStyle w:val="NoSpacing"/>
              <w:jc w:val="center"/>
              <w:rPr>
                <w:i/>
                <w:color w:val="FF0000"/>
              </w:rPr>
            </w:pPr>
            <w:r w:rsidRPr="005531A1">
              <w:rPr>
                <w:rFonts w:hint="eastAsia"/>
                <w:i/>
                <w:color w:val="FF0000"/>
              </w:rPr>
              <w:t>拓展全球經貿網絡</w:t>
            </w: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955B07B" w14:textId="77777777" w:rsidR="00427961" w:rsidRPr="0083527C" w:rsidRDefault="00427961" w:rsidP="00427961">
            <w:pPr>
              <w:pStyle w:val="ListParagraph"/>
              <w:numPr>
                <w:ilvl w:val="0"/>
                <w:numId w:val="76"/>
              </w:numPr>
              <w:spacing w:line="360" w:lineRule="auto"/>
              <w:ind w:left="346" w:hanging="346"/>
              <w:rPr>
                <w:rFonts w:asciiTheme="minorHAnsi" w:eastAsiaTheme="minorEastAsia" w:hAnsiTheme="minorHAnsi" w:cstheme="minorBidi"/>
                <w:i/>
                <w:color w:val="FF0000"/>
                <w:szCs w:val="22"/>
              </w:rPr>
            </w:pPr>
            <w:r w:rsidRPr="005531A1">
              <w:rPr>
                <w:rFonts w:asciiTheme="minorHAnsi" w:eastAsiaTheme="minorEastAsia" w:hAnsiTheme="minorHAnsi" w:cstheme="minorBidi" w:hint="eastAsia"/>
                <w:i/>
                <w:color w:val="FF0000"/>
                <w:szCs w:val="22"/>
              </w:rPr>
              <w:t>在「一帶一路」沿線，尤其是中東、中亞和非洲等新興國家，開設投資推廣署和香港貿易發展局（貿發局）顧問辦事處，加強貿易推廣工作。</w:t>
            </w:r>
          </w:p>
        </w:tc>
      </w:tr>
      <w:tr w:rsidR="00427961" w:rsidRPr="00EE12BE" w14:paraId="214E9A7A"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1E68A0C1" w14:textId="77777777" w:rsidR="00427961" w:rsidRDefault="00427961" w:rsidP="006E0333">
            <w:pPr>
              <w:pStyle w:val="NoSpacing"/>
              <w:jc w:val="center"/>
              <w:rPr>
                <w:i/>
                <w:color w:val="FF0000"/>
                <w:lang w:eastAsia="zh-HK"/>
              </w:rPr>
            </w:pPr>
          </w:p>
          <w:p w14:paraId="2EEBD52B" w14:textId="77777777" w:rsidR="00427961" w:rsidRDefault="00427961" w:rsidP="006E0333">
            <w:pPr>
              <w:pStyle w:val="NoSpacing"/>
              <w:jc w:val="center"/>
              <w:rPr>
                <w:i/>
                <w:color w:val="FF0000"/>
                <w:lang w:eastAsia="zh-HK"/>
              </w:rPr>
            </w:pPr>
          </w:p>
          <w:p w14:paraId="285DB049" w14:textId="77777777" w:rsidR="00427961" w:rsidRDefault="00427961" w:rsidP="006E0333">
            <w:pPr>
              <w:pStyle w:val="NoSpacing"/>
              <w:jc w:val="center"/>
              <w:rPr>
                <w:i/>
                <w:color w:val="FF0000"/>
                <w:lang w:eastAsia="zh-HK"/>
              </w:rPr>
            </w:pPr>
          </w:p>
          <w:p w14:paraId="2D4095F2" w14:textId="77777777" w:rsidR="00427961" w:rsidRDefault="00427961" w:rsidP="006E0333">
            <w:pPr>
              <w:pStyle w:val="NoSpacing"/>
              <w:jc w:val="center"/>
              <w:rPr>
                <w:i/>
                <w:color w:val="FF0000"/>
                <w:lang w:eastAsia="zh-HK"/>
              </w:rPr>
            </w:pPr>
          </w:p>
          <w:p w14:paraId="21C52BF3" w14:textId="77777777" w:rsidR="00427961" w:rsidRDefault="00427961" w:rsidP="006E0333">
            <w:pPr>
              <w:pStyle w:val="NoSpacing"/>
              <w:jc w:val="center"/>
              <w:rPr>
                <w:i/>
                <w:color w:val="FF0000"/>
                <w:lang w:eastAsia="zh-HK"/>
              </w:rPr>
            </w:pPr>
          </w:p>
          <w:p w14:paraId="2433C43F" w14:textId="77777777" w:rsidR="00427961" w:rsidRDefault="00427961" w:rsidP="006E0333">
            <w:pPr>
              <w:pStyle w:val="NoSpacing"/>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0FC7CDA" w14:textId="77777777" w:rsidR="00427961" w:rsidRPr="0043662E" w:rsidRDefault="00427961" w:rsidP="006E0333">
            <w:pPr>
              <w:pStyle w:val="ListParagraph"/>
              <w:spacing w:line="360" w:lineRule="auto"/>
              <w:ind w:left="346" w:firstLine="0"/>
              <w:rPr>
                <w:rFonts w:asciiTheme="minorHAnsi" w:eastAsiaTheme="minorEastAsia" w:hAnsiTheme="minorHAnsi" w:cstheme="minorBidi"/>
                <w:i/>
                <w:color w:val="FF0000"/>
                <w:szCs w:val="22"/>
              </w:rPr>
            </w:pPr>
          </w:p>
        </w:tc>
      </w:tr>
      <w:tr w:rsidR="00427961" w:rsidRPr="00EE12BE" w14:paraId="76BD5A88" w14:textId="77777777" w:rsidTr="006E0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5F8907B8" w14:textId="77777777" w:rsidR="00427961" w:rsidRDefault="00427961" w:rsidP="006E0333">
            <w:pPr>
              <w:pStyle w:val="NoSpacing"/>
              <w:jc w:val="center"/>
              <w:rPr>
                <w:i/>
                <w:color w:val="FF0000"/>
                <w:lang w:eastAsia="zh-HK"/>
              </w:rPr>
            </w:pPr>
          </w:p>
          <w:p w14:paraId="26FA1009" w14:textId="77777777" w:rsidR="00427961" w:rsidRDefault="00427961" w:rsidP="006E0333">
            <w:pPr>
              <w:pStyle w:val="NoSpacing"/>
              <w:jc w:val="center"/>
              <w:rPr>
                <w:i/>
                <w:color w:val="FF0000"/>
                <w:lang w:eastAsia="zh-HK"/>
              </w:rPr>
            </w:pPr>
          </w:p>
          <w:p w14:paraId="6245FC37" w14:textId="77777777" w:rsidR="00427961" w:rsidRDefault="00427961" w:rsidP="006E0333">
            <w:pPr>
              <w:pStyle w:val="NoSpacing"/>
              <w:jc w:val="center"/>
              <w:rPr>
                <w:i/>
                <w:color w:val="FF0000"/>
                <w:lang w:eastAsia="zh-HK"/>
              </w:rPr>
            </w:pPr>
          </w:p>
          <w:p w14:paraId="31E9A6BE" w14:textId="77777777" w:rsidR="00427961" w:rsidRDefault="00427961" w:rsidP="006E0333">
            <w:pPr>
              <w:pStyle w:val="NoSpacing"/>
              <w:jc w:val="center"/>
              <w:rPr>
                <w:i/>
                <w:color w:val="FF0000"/>
                <w:lang w:eastAsia="zh-HK"/>
              </w:rPr>
            </w:pPr>
          </w:p>
          <w:p w14:paraId="6BAE9BEA" w14:textId="77777777" w:rsidR="00427961" w:rsidRDefault="00427961" w:rsidP="006E0333">
            <w:pPr>
              <w:pStyle w:val="NoSpacing"/>
              <w:jc w:val="center"/>
              <w:rPr>
                <w:i/>
                <w:color w:val="FF0000"/>
                <w:lang w:eastAsia="zh-HK"/>
              </w:rPr>
            </w:pPr>
          </w:p>
          <w:p w14:paraId="24A0587F" w14:textId="77777777" w:rsidR="00427961" w:rsidRDefault="00427961" w:rsidP="006E0333">
            <w:pPr>
              <w:pStyle w:val="NoSpacing"/>
              <w:jc w:val="center"/>
              <w:rPr>
                <w:i/>
                <w:color w:val="FF0000"/>
                <w:lang w:eastAsia="zh-HK"/>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66FB69C" w14:textId="77777777" w:rsidR="00427961" w:rsidRPr="0043662E" w:rsidRDefault="00427961" w:rsidP="006E0333">
            <w:pPr>
              <w:pStyle w:val="ListParagraph"/>
              <w:spacing w:line="360" w:lineRule="auto"/>
              <w:ind w:left="346" w:firstLine="0"/>
              <w:rPr>
                <w:rFonts w:asciiTheme="minorHAnsi" w:eastAsiaTheme="minorEastAsia" w:hAnsiTheme="minorHAnsi" w:cstheme="minorBidi"/>
                <w:i/>
                <w:color w:val="FF0000"/>
                <w:szCs w:val="22"/>
              </w:rPr>
            </w:pPr>
          </w:p>
        </w:tc>
      </w:tr>
    </w:tbl>
    <w:p w14:paraId="594707C5" w14:textId="77777777" w:rsidR="00615E42" w:rsidRPr="00AE7F58" w:rsidRDefault="00615E42" w:rsidP="00615E42">
      <w:pPr>
        <w:ind w:left="0" w:firstLine="0"/>
        <w:rPr>
          <w:sz w:val="22"/>
          <w:lang w:eastAsia="zh-HK"/>
        </w:rPr>
      </w:pPr>
    </w:p>
    <w:p w14:paraId="1501EDDB" w14:textId="77777777" w:rsidR="00B97AEC" w:rsidRPr="00AE7F58" w:rsidRDefault="00B97AEC">
      <w:pPr>
        <w:rPr>
          <w:lang w:eastAsia="zh-HK"/>
        </w:rPr>
      </w:pPr>
      <w:r w:rsidRPr="00AE7F58">
        <w:rPr>
          <w:lang w:eastAsia="zh-HK"/>
        </w:rPr>
        <w:br w:type="page"/>
      </w:r>
    </w:p>
    <w:p w14:paraId="060EA382" w14:textId="77777777" w:rsidR="006B2C94" w:rsidRPr="00AE7F58" w:rsidRDefault="006B2C94" w:rsidP="00B831E3">
      <w:pPr>
        <w:spacing w:line="276" w:lineRule="auto"/>
        <w:ind w:left="0" w:firstLine="0"/>
        <w:rPr>
          <w:b/>
          <w:sz w:val="28"/>
        </w:rPr>
        <w:sectPr w:rsidR="006B2C94" w:rsidRPr="00AE7F58" w:rsidSect="00657EF3">
          <w:type w:val="continuous"/>
          <w:pgSz w:w="11906" w:h="16838"/>
          <w:pgMar w:top="1440" w:right="1800" w:bottom="1440" w:left="1800" w:header="709" w:footer="709" w:gutter="0"/>
          <w:cols w:space="708"/>
          <w:docGrid w:linePitch="360"/>
        </w:sectPr>
      </w:pPr>
    </w:p>
    <w:p w14:paraId="7AA3677F" w14:textId="77777777" w:rsidR="00643319" w:rsidRDefault="00643319" w:rsidP="00643319">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69C678F5" w14:textId="77777777" w:rsidR="00643319" w:rsidRDefault="00643319" w:rsidP="00643319">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53850">
        <w:rPr>
          <w:rFonts w:ascii="新細明體" w:hAnsi="新細明體" w:hint="eastAsia"/>
          <w:b/>
          <w:noProof/>
          <w:lang w:eastAsia="zh-HK"/>
        </w:rPr>
        <w:t>十</w:t>
      </w:r>
      <w:r>
        <w:rPr>
          <w:rFonts w:ascii="新細明體" w:hAnsi="新細明體" w:hint="eastAsia"/>
          <w:b/>
          <w:noProof/>
          <w:lang w:eastAsia="zh-HK"/>
        </w:rPr>
        <w:t>課節</w:t>
      </w:r>
      <w:r>
        <w:rPr>
          <w:rFonts w:ascii="新細明體" w:hAnsi="新細明體" w:hint="eastAsia"/>
          <w:b/>
          <w:noProof/>
        </w:rPr>
        <w:t>）</w:t>
      </w:r>
    </w:p>
    <w:p w14:paraId="7E1B38B9" w14:textId="77777777" w:rsidR="00643319" w:rsidRDefault="00643319" w:rsidP="00643319">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755C1CB8" w14:textId="77777777" w:rsidR="00A37765" w:rsidRDefault="00A37765" w:rsidP="00391477">
      <w:pPr>
        <w:ind w:left="0" w:firstLine="0"/>
        <w:rPr>
          <w:rFonts w:ascii="微軟正黑體" w:eastAsia="微軟正黑體" w:hAnsi="微軟正黑體"/>
          <w:b/>
          <w:sz w:val="28"/>
        </w:rPr>
      </w:pPr>
    </w:p>
    <w:p w14:paraId="69C6C770" w14:textId="77777777" w:rsidR="00391477" w:rsidRPr="00E60293" w:rsidRDefault="00391477" w:rsidP="00391477">
      <w:pPr>
        <w:ind w:left="0" w:firstLine="0"/>
        <w:rPr>
          <w:rFonts w:ascii="微軟正黑體" w:eastAsia="微軟正黑體" w:hAnsi="微軟正黑體"/>
          <w:b/>
          <w:sz w:val="32"/>
          <w:szCs w:val="28"/>
        </w:rPr>
      </w:pPr>
      <w:r w:rsidRPr="00E60293">
        <w:rPr>
          <w:rFonts w:ascii="微軟正黑體" w:eastAsia="微軟正黑體" w:hAnsi="微軟正黑體" w:hint="eastAsia"/>
          <w:b/>
          <w:sz w:val="28"/>
        </w:rPr>
        <w:t>「一帶一路」對國家帶來的機遇與挑戰：保障國家安全</w:t>
      </w:r>
    </w:p>
    <w:p w14:paraId="09DDF2A0" w14:textId="77777777" w:rsidR="00391477" w:rsidRPr="00E60293" w:rsidRDefault="00391477" w:rsidP="00391477">
      <w:pPr>
        <w:ind w:left="0" w:firstLine="0"/>
        <w:rPr>
          <w:rFonts w:ascii="微軟正黑體" w:eastAsia="微軟正黑體" w:hAnsi="微軟正黑體"/>
          <w:b/>
          <w:sz w:val="28"/>
          <w:lang w:eastAsia="zh-HK"/>
        </w:rPr>
      </w:pPr>
      <w:r w:rsidRPr="00E60293">
        <w:rPr>
          <w:rFonts w:ascii="微軟正黑體" w:eastAsia="微軟正黑體" w:hAnsi="微軟正黑體" w:hint="eastAsia"/>
          <w:b/>
          <w:sz w:val="28"/>
        </w:rPr>
        <w:t>活動</w:t>
      </w:r>
      <w:r w:rsidRPr="00E60293">
        <w:rPr>
          <w:rFonts w:ascii="微軟正黑體" w:eastAsia="微軟正黑體" w:hAnsi="微軟正黑體" w:hint="eastAsia"/>
          <w:b/>
          <w:sz w:val="28"/>
          <w:lang w:eastAsia="zh-HK"/>
        </w:rPr>
        <w:t>十</w:t>
      </w:r>
    </w:p>
    <w:p w14:paraId="22B19CEC" w14:textId="77777777" w:rsidR="00391477" w:rsidRPr="00E60293" w:rsidRDefault="00391477" w:rsidP="00391477">
      <w:pPr>
        <w:ind w:left="0" w:firstLine="0"/>
        <w:rPr>
          <w:lang w:eastAsia="zh-HK"/>
        </w:rPr>
      </w:pPr>
    </w:p>
    <w:p w14:paraId="12DDD770" w14:textId="77777777" w:rsidR="00391477" w:rsidRPr="00E60293" w:rsidRDefault="00391477" w:rsidP="00391477">
      <w:pPr>
        <w:snapToGrid w:val="0"/>
        <w:spacing w:line="276" w:lineRule="auto"/>
        <w:ind w:left="0" w:firstLine="0"/>
        <w:rPr>
          <w:rFonts w:ascii="微軟正黑體" w:eastAsia="微軟正黑體" w:hAnsi="微軟正黑體"/>
        </w:rPr>
      </w:pPr>
      <w:r w:rsidRPr="00E60293">
        <w:rPr>
          <w:rFonts w:ascii="微軟正黑體" w:eastAsia="微軟正黑體" w:hAnsi="微軟正黑體" w:hint="eastAsia"/>
          <w:b/>
        </w:rPr>
        <w:t>資料一</w:t>
      </w:r>
    </w:p>
    <w:p w14:paraId="639EA506" w14:textId="3F56A978" w:rsidR="00391477" w:rsidRPr="00E60293" w:rsidRDefault="002C5FB1" w:rsidP="00391477">
      <w:pPr>
        <w:snapToGrid w:val="0"/>
        <w:ind w:left="0" w:firstLine="0"/>
        <w:jc w:val="center"/>
        <w:rPr>
          <w:rFonts w:ascii="微軟正黑體" w:eastAsia="微軟正黑體" w:hAnsi="微軟正黑體"/>
          <w:b/>
        </w:rPr>
      </w:pPr>
      <w:r>
        <w:rPr>
          <w:rFonts w:ascii="微軟正黑體" w:eastAsia="微軟正黑體" w:hAnsi="微軟正黑體"/>
          <w:b/>
        </w:rPr>
        <w:t xml:space="preserve">                         </w:t>
      </w:r>
      <w:r w:rsidR="00391477" w:rsidRPr="00E60293">
        <w:rPr>
          <w:rFonts w:ascii="微軟正黑體" w:eastAsia="微軟正黑體" w:hAnsi="微軟正黑體"/>
          <w:b/>
        </w:rPr>
        <w:t>2018</w:t>
      </w:r>
      <w:r w:rsidR="00391477" w:rsidRPr="00E60293">
        <w:rPr>
          <w:rFonts w:ascii="微軟正黑體" w:eastAsia="微軟正黑體" w:hAnsi="微軟正黑體" w:hint="eastAsia"/>
          <w:b/>
        </w:rPr>
        <w:t>年海運石油貿易量（日通過百萬桶）</w:t>
      </w:r>
    </w:p>
    <w:p w14:paraId="582DC001" w14:textId="77777777" w:rsidR="00391477" w:rsidRPr="00E60293" w:rsidRDefault="00391477" w:rsidP="00391477">
      <w:pPr>
        <w:ind w:left="0" w:right="13152" w:firstLine="0"/>
        <w:jc w:val="both"/>
        <w:rPr>
          <w:lang w:eastAsia="zh-HK"/>
        </w:rPr>
      </w:pPr>
      <w:r w:rsidRPr="00E60293">
        <w:rPr>
          <w:noProof/>
        </w:rPr>
        <mc:AlternateContent>
          <mc:Choice Requires="wpg">
            <w:drawing>
              <wp:anchor distT="0" distB="0" distL="114300" distR="114300" simplePos="0" relativeHeight="253531136" behindDoc="0" locked="0" layoutInCell="1" allowOverlap="1" wp14:anchorId="2D0EF449" wp14:editId="31BE6D3C">
                <wp:simplePos x="0" y="0"/>
                <wp:positionH relativeFrom="column">
                  <wp:posOffset>-247650</wp:posOffset>
                </wp:positionH>
                <wp:positionV relativeFrom="paragraph">
                  <wp:posOffset>118110</wp:posOffset>
                </wp:positionV>
                <wp:extent cx="6418354" cy="4305935"/>
                <wp:effectExtent l="0" t="19050" r="20955" b="18415"/>
                <wp:wrapNone/>
                <wp:docPr id="35940" name="群組 453"/>
                <wp:cNvGraphicFramePr/>
                <a:graphic xmlns:a="http://schemas.openxmlformats.org/drawingml/2006/main">
                  <a:graphicData uri="http://schemas.microsoft.com/office/word/2010/wordprocessingGroup">
                    <wpg:wgp>
                      <wpg:cNvGrpSpPr/>
                      <wpg:grpSpPr>
                        <a:xfrm>
                          <a:off x="0" y="0"/>
                          <a:ext cx="6418354" cy="4305935"/>
                          <a:chOff x="673100" y="69793"/>
                          <a:chExt cx="6418900" cy="4305944"/>
                        </a:xfrm>
                      </wpg:grpSpPr>
                      <wpg:grpSp>
                        <wpg:cNvPr id="35941" name="群組 452"/>
                        <wpg:cNvGrpSpPr/>
                        <wpg:grpSpPr>
                          <a:xfrm>
                            <a:off x="1368110" y="69802"/>
                            <a:ext cx="5723890" cy="4305935"/>
                            <a:chOff x="0" y="0"/>
                            <a:chExt cx="5723890" cy="4305935"/>
                          </a:xfrm>
                        </wpg:grpSpPr>
                        <pic:pic xmlns:pic="http://schemas.openxmlformats.org/drawingml/2006/picture">
                          <pic:nvPicPr>
                            <pic:cNvPr id="35942" name="圖片 1033"/>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3890" cy="4305935"/>
                            </a:xfrm>
                            <a:prstGeom prst="rect">
                              <a:avLst/>
                            </a:prstGeom>
                            <a:noFill/>
                            <a:ln w="12700">
                              <a:solidFill>
                                <a:schemeClr val="tx1"/>
                              </a:solidFill>
                            </a:ln>
                          </pic:spPr>
                        </pic:pic>
                        <wps:wsp>
                          <wps:cNvPr id="35943" name="文字方塊 1034"/>
                          <wps:cNvSpPr txBox="1"/>
                          <wps:spPr>
                            <a:xfrm>
                              <a:off x="1947463" y="1465832"/>
                              <a:ext cx="991235" cy="391795"/>
                            </a:xfrm>
                            <a:prstGeom prst="rect">
                              <a:avLst/>
                            </a:prstGeom>
                            <a:solidFill>
                              <a:srgbClr val="F79646">
                                <a:lumMod val="40000"/>
                                <a:lumOff val="60000"/>
                              </a:srgbClr>
                            </a:solidFill>
                            <a:ln w="12700">
                              <a:solidFill>
                                <a:prstClr val="black"/>
                              </a:solidFill>
                            </a:ln>
                          </wps:spPr>
                          <wps:txbx>
                            <w:txbxContent>
                              <w:p w14:paraId="4A15EE5C" w14:textId="77777777" w:rsidR="00744A74" w:rsidRPr="00E476EA" w:rsidRDefault="00744A74" w:rsidP="00391477">
                                <w:pPr>
                                  <w:ind w:left="0" w:firstLine="0"/>
                                  <w:jc w:val="center"/>
                                  <w:rPr>
                                    <w:sz w:val="20"/>
                                  </w:rPr>
                                </w:pPr>
                                <w:r w:rsidRPr="00E476EA">
                                  <w:rPr>
                                    <w:rFonts w:hint="eastAsia"/>
                                    <w:sz w:val="20"/>
                                  </w:rPr>
                                  <w:t>霍爾木茲海峽</w:t>
                                </w:r>
                              </w:p>
                              <w:p w14:paraId="466618BD" w14:textId="77777777" w:rsidR="00744A74" w:rsidRPr="00E476EA" w:rsidRDefault="00744A74" w:rsidP="00391477">
                                <w:pPr>
                                  <w:ind w:left="0" w:firstLine="0"/>
                                  <w:jc w:val="center"/>
                                  <w:rPr>
                                    <w:sz w:val="20"/>
                                  </w:rPr>
                                </w:pPr>
                                <w:r w:rsidRPr="00E476EA">
                                  <w:rPr>
                                    <w:sz w:val="20"/>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44" name="直線單箭頭接點 1031"/>
                          <wps:cNvCnPr/>
                          <wps:spPr>
                            <a:xfrm flipH="1">
                              <a:off x="2135927" y="1856720"/>
                              <a:ext cx="325755" cy="17813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45" name="文字方塊 1032"/>
                          <wps:cNvSpPr txBox="1"/>
                          <wps:spPr>
                            <a:xfrm>
                              <a:off x="3573838" y="2142906"/>
                              <a:ext cx="860961" cy="397510"/>
                            </a:xfrm>
                            <a:prstGeom prst="rect">
                              <a:avLst/>
                            </a:prstGeom>
                            <a:solidFill>
                              <a:srgbClr val="F79646">
                                <a:lumMod val="40000"/>
                                <a:lumOff val="60000"/>
                              </a:srgbClr>
                            </a:solidFill>
                            <a:ln w="12700">
                              <a:solidFill>
                                <a:prstClr val="black"/>
                              </a:solidFill>
                            </a:ln>
                          </wps:spPr>
                          <wps:txbx>
                            <w:txbxContent>
                              <w:p w14:paraId="20B4F43F" w14:textId="77777777" w:rsidR="00744A74" w:rsidRPr="00002F55" w:rsidRDefault="00744A74" w:rsidP="00391477">
                                <w:pPr>
                                  <w:ind w:left="0" w:firstLine="0"/>
                                  <w:jc w:val="center"/>
                                  <w:rPr>
                                    <w:sz w:val="16"/>
                                  </w:rPr>
                                </w:pPr>
                                <w:r w:rsidRPr="00002F55">
                                  <w:rPr>
                                    <w:rFonts w:hint="eastAsia"/>
                                    <w:sz w:val="20"/>
                                  </w:rPr>
                                  <w:t>馬六甲海峽</w:t>
                                </w:r>
                              </w:p>
                              <w:p w14:paraId="590AE07D" w14:textId="77777777" w:rsidR="00744A74" w:rsidRPr="00E476EA" w:rsidRDefault="00744A74" w:rsidP="00391477">
                                <w:pPr>
                                  <w:ind w:left="0" w:firstLine="0"/>
                                  <w:jc w:val="center"/>
                                  <w:rPr>
                                    <w:sz w:val="20"/>
                                  </w:rPr>
                                </w:pPr>
                                <w:r w:rsidRPr="00E476EA">
                                  <w:rPr>
                                    <w:sz w:val="20"/>
                                  </w:rPr>
                                  <w:t>1</w:t>
                                </w:r>
                                <w:r>
                                  <w:rPr>
                                    <w:sz w:val="20"/>
                                  </w:rPr>
                                  <w:t>5</w:t>
                                </w:r>
                                <w:r w:rsidRPr="00E476EA">
                                  <w:rPr>
                                    <w:sz w:val="20"/>
                                  </w:rPr>
                                  <w:t>.</w:t>
                                </w: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46" name="直線單箭頭接點 1035"/>
                          <wps:cNvCnPr/>
                          <wps:spPr>
                            <a:xfrm flipH="1">
                              <a:off x="3273692" y="2547755"/>
                              <a:ext cx="296866" cy="71252"/>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47" name="文字方塊 1036"/>
                          <wps:cNvSpPr txBox="1"/>
                          <wps:spPr>
                            <a:xfrm>
                              <a:off x="1891622" y="2785080"/>
                              <a:ext cx="991590" cy="397510"/>
                            </a:xfrm>
                            <a:prstGeom prst="rect">
                              <a:avLst/>
                            </a:prstGeom>
                            <a:solidFill>
                              <a:srgbClr val="F79646">
                                <a:lumMod val="40000"/>
                                <a:lumOff val="60000"/>
                              </a:srgbClr>
                            </a:solidFill>
                            <a:ln w="12700">
                              <a:solidFill>
                                <a:prstClr val="black"/>
                              </a:solidFill>
                            </a:ln>
                          </wps:spPr>
                          <wps:txbx>
                            <w:txbxContent>
                              <w:p w14:paraId="382CB7B0" w14:textId="77777777" w:rsidR="00744A74" w:rsidRPr="00002F55" w:rsidRDefault="00744A74" w:rsidP="00391477">
                                <w:pPr>
                                  <w:ind w:left="0" w:firstLine="0"/>
                                  <w:jc w:val="center"/>
                                  <w:rPr>
                                    <w:sz w:val="14"/>
                                  </w:rPr>
                                </w:pPr>
                                <w:r w:rsidRPr="00002F55">
                                  <w:rPr>
                                    <w:rFonts w:hint="eastAsia"/>
                                    <w:sz w:val="20"/>
                                  </w:rPr>
                                  <w:t>巴布曼得海峽</w:t>
                                </w:r>
                              </w:p>
                              <w:p w14:paraId="268FAEB6" w14:textId="77777777" w:rsidR="00744A74" w:rsidRPr="00E476EA" w:rsidRDefault="00744A74" w:rsidP="00391477">
                                <w:pPr>
                                  <w:ind w:left="0" w:firstLine="0"/>
                                  <w:jc w:val="center"/>
                                  <w:rPr>
                                    <w:sz w:val="20"/>
                                  </w:rPr>
                                </w:pPr>
                                <w:r>
                                  <w:rPr>
                                    <w:sz w:val="20"/>
                                  </w:rPr>
                                  <w:t>4</w:t>
                                </w:r>
                                <w:r w:rsidRPr="00E476EA">
                                  <w:rPr>
                                    <w:sz w:val="20"/>
                                  </w:rPr>
                                  <w:t>.</w:t>
                                </w: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48" name="直線單箭頭接點 1037"/>
                          <wps:cNvCnPr/>
                          <wps:spPr>
                            <a:xfrm flipH="1" flipV="1">
                              <a:off x="1828800" y="2408152"/>
                              <a:ext cx="575953" cy="368135"/>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49" name="文字方塊 1038"/>
                          <wps:cNvSpPr txBox="1"/>
                          <wps:spPr>
                            <a:xfrm>
                              <a:off x="460690" y="2010283"/>
                              <a:ext cx="908462" cy="391886"/>
                            </a:xfrm>
                            <a:prstGeom prst="rect">
                              <a:avLst/>
                            </a:prstGeom>
                            <a:solidFill>
                              <a:srgbClr val="F79646">
                                <a:lumMod val="40000"/>
                                <a:lumOff val="60000"/>
                              </a:srgbClr>
                            </a:solidFill>
                            <a:ln w="12700">
                              <a:solidFill>
                                <a:prstClr val="black"/>
                              </a:solidFill>
                            </a:ln>
                          </wps:spPr>
                          <wps:txbx>
                            <w:txbxContent>
                              <w:p w14:paraId="1451E6FB" w14:textId="77777777" w:rsidR="00744A74" w:rsidRPr="00002F55" w:rsidRDefault="00744A74" w:rsidP="00391477">
                                <w:pPr>
                                  <w:ind w:left="0" w:firstLine="0"/>
                                  <w:jc w:val="center"/>
                                  <w:rPr>
                                    <w:sz w:val="16"/>
                                  </w:rPr>
                                </w:pPr>
                                <w:r w:rsidRPr="00002F55">
                                  <w:rPr>
                                    <w:rFonts w:hint="eastAsia"/>
                                    <w:sz w:val="20"/>
                                  </w:rPr>
                                  <w:t>蘇伊士運河</w:t>
                                </w:r>
                              </w:p>
                              <w:p w14:paraId="2516DB11" w14:textId="77777777" w:rsidR="00744A74" w:rsidRPr="00E476EA" w:rsidRDefault="00744A74" w:rsidP="00391477">
                                <w:pPr>
                                  <w:ind w:left="0" w:firstLine="0"/>
                                  <w:jc w:val="center"/>
                                  <w:rPr>
                                    <w:sz w:val="20"/>
                                  </w:rPr>
                                </w:pPr>
                                <w:r>
                                  <w:rPr>
                                    <w:sz w:val="20"/>
                                  </w:rPr>
                                  <w:t>4</w:t>
                                </w:r>
                                <w:r w:rsidRPr="00E476EA">
                                  <w:rPr>
                                    <w:sz w:val="20"/>
                                  </w:rPr>
                                  <w:t>.</w:t>
                                </w: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0" name="直線單箭頭接點 1053"/>
                          <wps:cNvCnPr/>
                          <wps:spPr>
                            <a:xfrm flipV="1">
                              <a:off x="1368110" y="1891621"/>
                              <a:ext cx="226044" cy="308758"/>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1" name="文字方塊 1055"/>
                          <wps:cNvSpPr txBox="1"/>
                          <wps:spPr>
                            <a:xfrm>
                              <a:off x="1591475" y="865538"/>
                              <a:ext cx="1104405" cy="391795"/>
                            </a:xfrm>
                            <a:prstGeom prst="rect">
                              <a:avLst/>
                            </a:prstGeom>
                            <a:solidFill>
                              <a:srgbClr val="F79646">
                                <a:lumMod val="40000"/>
                                <a:lumOff val="60000"/>
                              </a:srgbClr>
                            </a:solidFill>
                            <a:ln w="12700">
                              <a:solidFill>
                                <a:prstClr val="black"/>
                              </a:solidFill>
                            </a:ln>
                          </wps:spPr>
                          <wps:txbx>
                            <w:txbxContent>
                              <w:p w14:paraId="170F49D1" w14:textId="77777777" w:rsidR="00744A74" w:rsidRPr="00E476EA" w:rsidRDefault="00744A74" w:rsidP="00391477">
                                <w:pPr>
                                  <w:ind w:left="0" w:firstLine="0"/>
                                  <w:jc w:val="center"/>
                                  <w:rPr>
                                    <w:sz w:val="20"/>
                                  </w:rPr>
                                </w:pPr>
                                <w:r w:rsidRPr="00C829C3">
                                  <w:rPr>
                                    <w:rFonts w:hint="eastAsia"/>
                                    <w:sz w:val="20"/>
                                  </w:rPr>
                                  <w:t>博斯普魯斯海峽</w:t>
                                </w:r>
                              </w:p>
                              <w:p w14:paraId="408F933E" w14:textId="77777777" w:rsidR="00744A74" w:rsidRPr="00E476EA" w:rsidRDefault="00744A74" w:rsidP="00391477">
                                <w:pPr>
                                  <w:ind w:left="0" w:firstLine="0"/>
                                  <w:jc w:val="center"/>
                                  <w:rPr>
                                    <w:sz w:val="20"/>
                                  </w:rPr>
                                </w:pPr>
                                <w:r>
                                  <w:rPr>
                                    <w:sz w:val="20"/>
                                  </w:rPr>
                                  <w:t>2</w:t>
                                </w:r>
                                <w:r w:rsidRPr="00E476EA">
                                  <w:rPr>
                                    <w:sz w:val="20"/>
                                  </w:rPr>
                                  <w:t>.</w:t>
                                </w: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2" name="直線單箭頭接點 157"/>
                          <wps:cNvCnPr/>
                          <wps:spPr>
                            <a:xfrm flipH="1">
                              <a:off x="1430932" y="1256427"/>
                              <a:ext cx="712520" cy="33260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953" name="文字方塊 178"/>
                        <wps:cNvSpPr txBox="1"/>
                        <wps:spPr>
                          <a:xfrm>
                            <a:off x="673102" y="1419346"/>
                            <a:ext cx="587829" cy="397510"/>
                          </a:xfrm>
                          <a:prstGeom prst="rect">
                            <a:avLst/>
                          </a:prstGeom>
                          <a:solidFill>
                            <a:srgbClr val="F79646">
                              <a:lumMod val="40000"/>
                              <a:lumOff val="60000"/>
                            </a:srgbClr>
                          </a:solidFill>
                          <a:ln w="12700">
                            <a:solidFill>
                              <a:prstClr val="black"/>
                            </a:solidFill>
                          </a:ln>
                        </wps:spPr>
                        <wps:txbx>
                          <w:txbxContent>
                            <w:p w14:paraId="1A0411D9" w14:textId="77777777" w:rsidR="00744A74" w:rsidRPr="00002F55" w:rsidRDefault="00744A74" w:rsidP="00391477">
                              <w:pPr>
                                <w:ind w:left="0" w:firstLine="0"/>
                                <w:jc w:val="center"/>
                                <w:rPr>
                                  <w:sz w:val="16"/>
                                </w:rPr>
                              </w:pPr>
                              <w:r>
                                <w:rPr>
                                  <w:rFonts w:hint="eastAsia"/>
                                  <w:sz w:val="20"/>
                                </w:rPr>
                                <w:t>其他</w:t>
                              </w:r>
                            </w:p>
                            <w:p w14:paraId="292D5F8A" w14:textId="77777777" w:rsidR="00744A74" w:rsidRPr="00E476EA" w:rsidRDefault="00744A74" w:rsidP="00391477">
                              <w:pPr>
                                <w:ind w:left="0" w:firstLine="0"/>
                                <w:jc w:val="center"/>
                                <w:rPr>
                                  <w:sz w:val="20"/>
                                </w:rPr>
                              </w:pPr>
                              <w:r>
                                <w:rPr>
                                  <w:sz w:val="20"/>
                                </w:rPr>
                                <w:t>8</w:t>
                              </w:r>
                              <w:r w:rsidRPr="00E476EA">
                                <w:rPr>
                                  <w:sz w:val="20"/>
                                </w:rPr>
                                <w:t>.</w:t>
                              </w: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54" name="文字方塊 179"/>
                        <wps:cNvSpPr txBox="1"/>
                        <wps:spPr>
                          <a:xfrm>
                            <a:off x="673100" y="69793"/>
                            <a:ext cx="587829" cy="397510"/>
                          </a:xfrm>
                          <a:prstGeom prst="rect">
                            <a:avLst/>
                          </a:prstGeom>
                          <a:solidFill>
                            <a:schemeClr val="accent5">
                              <a:lumMod val="60000"/>
                              <a:lumOff val="40000"/>
                            </a:schemeClr>
                          </a:solidFill>
                          <a:ln w="12700">
                            <a:solidFill>
                              <a:prstClr val="black"/>
                            </a:solidFill>
                          </a:ln>
                        </wps:spPr>
                        <wps:txbx>
                          <w:txbxContent>
                            <w:p w14:paraId="24079152" w14:textId="77777777" w:rsidR="00744A74" w:rsidRPr="00002F55" w:rsidRDefault="00744A74" w:rsidP="00391477">
                              <w:pPr>
                                <w:ind w:left="0" w:firstLine="0"/>
                                <w:jc w:val="center"/>
                                <w:rPr>
                                  <w:sz w:val="16"/>
                                </w:rPr>
                              </w:pPr>
                              <w:r>
                                <w:rPr>
                                  <w:rFonts w:hint="eastAsia"/>
                                  <w:sz w:val="20"/>
                                </w:rPr>
                                <w:t>總數</w:t>
                              </w:r>
                            </w:p>
                            <w:p w14:paraId="515ECE88" w14:textId="77777777" w:rsidR="00744A74" w:rsidRPr="00E476EA" w:rsidRDefault="00744A74" w:rsidP="00391477">
                              <w:pPr>
                                <w:ind w:left="0" w:firstLine="0"/>
                                <w:jc w:val="center"/>
                                <w:rPr>
                                  <w:sz w:val="20"/>
                                </w:rPr>
                              </w:pPr>
                              <w:r>
                                <w:rPr>
                                  <w:sz w:val="20"/>
                                </w:rPr>
                                <w:t>52</w:t>
                              </w:r>
                              <w:r w:rsidRPr="00E476EA">
                                <w:rPr>
                                  <w:sz w:val="20"/>
                                </w:rPr>
                                <w:t>.</w:t>
                              </w:r>
                              <w:r>
                                <w:rPr>
                                  <w:sz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EF449" id="群組 453" o:spid="_x0000_s1063" style="position:absolute;left:0;text-align:left;margin-left:-19.5pt;margin-top:9.3pt;width:505.4pt;height:339.05pt;z-index:253531136;mso-width-relative:margin;mso-height-relative:margin" coordorigin="6731,697" coordsize="64189,4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">
                <v:group id="群組 452" o:spid="_x0000_s1064" style="position:absolute;left:13681;top:698;width:57239;height:43059" coordsize="57238,4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">
                  <v:shape id="圖片 1033" o:spid="_x0000_s1065" type="#_x0000_t75" style="position:absolute;width:57238;height:4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" stroked="t" strokecolor="black [3213]" strokeweight="1pt">
                    <v:imagedata r:id="rId85" o:title=""/>
                    <v:path arrowok="t"/>
                  </v:shape>
                  <v:shape id="文字方塊 1034" o:spid="_x0000_s1066" type="#_x0000_t202" style="position:absolute;left:19474;top:14658;width:9912;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" fillcolor="#fcd5b5" strokeweight="1pt">
                    <v:textbox>
                      <w:txbxContent>
                        <w:p w14:paraId="4A15EE5C" w14:textId="77777777" w:rsidR="00744A74" w:rsidRPr="00E476EA" w:rsidRDefault="00744A74" w:rsidP="00391477">
                          <w:pPr>
                            <w:ind w:left="0" w:firstLine="0"/>
                            <w:jc w:val="center"/>
                            <w:rPr>
                              <w:sz w:val="20"/>
                            </w:rPr>
                          </w:pPr>
                          <w:r w:rsidRPr="00E476EA">
                            <w:rPr>
                              <w:rFonts w:hint="eastAsia"/>
                              <w:sz w:val="20"/>
                            </w:rPr>
                            <w:t>霍爾木茲海峽</w:t>
                          </w:r>
                        </w:p>
                        <w:p w14:paraId="466618BD" w14:textId="77777777" w:rsidR="00744A74" w:rsidRPr="00E476EA" w:rsidRDefault="00744A74" w:rsidP="00391477">
                          <w:pPr>
                            <w:ind w:left="0" w:firstLine="0"/>
                            <w:jc w:val="center"/>
                            <w:rPr>
                              <w:sz w:val="20"/>
                            </w:rPr>
                          </w:pPr>
                          <w:r w:rsidRPr="00E476EA">
                            <w:rPr>
                              <w:sz w:val="20"/>
                            </w:rPr>
                            <w:t>16.8</w:t>
                          </w:r>
                        </w:p>
                      </w:txbxContent>
                    </v:textbox>
                  </v:shape>
                  <v:shapetype id="_x0000_t32" coordsize="21600,21600" o:spt="32" o:oned="t" path="m,l21600,21600e" filled="f">
                    <v:path arrowok="t" fillok="f" o:connecttype="none"/>
                    <o:lock v:ext="edit" shapetype="t"/>
                  </v:shapetype>
                  <v:shape id="直線單箭頭接點 1031" o:spid="_x0000_s1067" type="#_x0000_t32" style="position:absolute;left:21359;top:18567;width:3257;height: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" strokecolor="blue" strokeweight="2.25pt">
                    <v:stroke endarrow="block"/>
                  </v:shape>
                  <v:shape id="文字方塊 1032" o:spid="_x0000_s1068" type="#_x0000_t202" style="position:absolute;left:35738;top:21429;width:860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" fillcolor="#fcd5b5" strokeweight="1pt">
                    <v:textbox>
                      <w:txbxContent>
                        <w:p w14:paraId="20B4F43F" w14:textId="77777777" w:rsidR="00744A74" w:rsidRPr="00002F55" w:rsidRDefault="00744A74" w:rsidP="00391477">
                          <w:pPr>
                            <w:ind w:left="0" w:firstLine="0"/>
                            <w:jc w:val="center"/>
                            <w:rPr>
                              <w:sz w:val="16"/>
                            </w:rPr>
                          </w:pPr>
                          <w:r w:rsidRPr="00002F55">
                            <w:rPr>
                              <w:rFonts w:hint="eastAsia"/>
                              <w:sz w:val="20"/>
                            </w:rPr>
                            <w:t>馬六甲海峽</w:t>
                          </w:r>
                        </w:p>
                        <w:p w14:paraId="590AE07D" w14:textId="77777777" w:rsidR="00744A74" w:rsidRPr="00E476EA" w:rsidRDefault="00744A74" w:rsidP="00391477">
                          <w:pPr>
                            <w:ind w:left="0" w:firstLine="0"/>
                            <w:jc w:val="center"/>
                            <w:rPr>
                              <w:sz w:val="20"/>
                            </w:rPr>
                          </w:pPr>
                          <w:r w:rsidRPr="00E476EA">
                            <w:rPr>
                              <w:sz w:val="20"/>
                            </w:rPr>
                            <w:t>1</w:t>
                          </w:r>
                          <w:r>
                            <w:rPr>
                              <w:sz w:val="20"/>
                            </w:rPr>
                            <w:t>5</w:t>
                          </w:r>
                          <w:r w:rsidRPr="00E476EA">
                            <w:rPr>
                              <w:sz w:val="20"/>
                            </w:rPr>
                            <w:t>.</w:t>
                          </w:r>
                          <w:r>
                            <w:rPr>
                              <w:sz w:val="20"/>
                            </w:rPr>
                            <w:t>7</w:t>
                          </w:r>
                        </w:p>
                      </w:txbxContent>
                    </v:textbox>
                  </v:shape>
                  <v:shape id="直線單箭頭接點 1035" o:spid="_x0000_s1069" type="#_x0000_t32" style="position:absolute;left:32736;top:25477;width:2969;height:7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" strokecolor="blue" strokeweight="2.25pt">
                    <v:stroke endarrow="block"/>
                  </v:shape>
                  <v:shape id="文字方塊 1036" o:spid="_x0000_s1070" type="#_x0000_t202" style="position:absolute;left:18916;top:27850;width:991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" fillcolor="#fcd5b5" strokeweight="1pt">
                    <v:textbox>
                      <w:txbxContent>
                        <w:p w14:paraId="382CB7B0" w14:textId="77777777" w:rsidR="00744A74" w:rsidRPr="00002F55" w:rsidRDefault="00744A74" w:rsidP="00391477">
                          <w:pPr>
                            <w:ind w:left="0" w:firstLine="0"/>
                            <w:jc w:val="center"/>
                            <w:rPr>
                              <w:sz w:val="14"/>
                            </w:rPr>
                          </w:pPr>
                          <w:r w:rsidRPr="00002F55">
                            <w:rPr>
                              <w:rFonts w:hint="eastAsia"/>
                              <w:sz w:val="20"/>
                            </w:rPr>
                            <w:t>巴布曼得海峽</w:t>
                          </w:r>
                        </w:p>
                        <w:p w14:paraId="268FAEB6" w14:textId="77777777" w:rsidR="00744A74" w:rsidRPr="00E476EA" w:rsidRDefault="00744A74" w:rsidP="00391477">
                          <w:pPr>
                            <w:ind w:left="0" w:firstLine="0"/>
                            <w:jc w:val="center"/>
                            <w:rPr>
                              <w:sz w:val="20"/>
                            </w:rPr>
                          </w:pPr>
                          <w:r>
                            <w:rPr>
                              <w:sz w:val="20"/>
                            </w:rPr>
                            <w:t>4</w:t>
                          </w:r>
                          <w:r w:rsidRPr="00E476EA">
                            <w:rPr>
                              <w:sz w:val="20"/>
                            </w:rPr>
                            <w:t>.</w:t>
                          </w:r>
                          <w:r>
                            <w:rPr>
                              <w:sz w:val="20"/>
                            </w:rPr>
                            <w:t>8</w:t>
                          </w:r>
                        </w:p>
                      </w:txbxContent>
                    </v:textbox>
                  </v:shape>
                  <v:shape id="直線單箭頭接點 1037" o:spid="_x0000_s1071" type="#_x0000_t32" style="position:absolute;left:18288;top:24081;width:5759;height:3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" strokecolor="blue" strokeweight="2.25pt">
                    <v:stroke endarrow="block"/>
                  </v:shape>
                  <v:shape id="文字方塊 1038" o:spid="_x0000_s1072" type="#_x0000_t202" style="position:absolute;left:4606;top:20102;width:9085;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" fillcolor="#fcd5b5" strokeweight="1pt">
                    <v:textbox>
                      <w:txbxContent>
                        <w:p w14:paraId="1451E6FB" w14:textId="77777777" w:rsidR="00744A74" w:rsidRPr="00002F55" w:rsidRDefault="00744A74" w:rsidP="00391477">
                          <w:pPr>
                            <w:ind w:left="0" w:firstLine="0"/>
                            <w:jc w:val="center"/>
                            <w:rPr>
                              <w:sz w:val="16"/>
                            </w:rPr>
                          </w:pPr>
                          <w:r w:rsidRPr="00002F55">
                            <w:rPr>
                              <w:rFonts w:hint="eastAsia"/>
                              <w:sz w:val="20"/>
                            </w:rPr>
                            <w:t>蘇伊士運河</w:t>
                          </w:r>
                        </w:p>
                        <w:p w14:paraId="2516DB11" w14:textId="77777777" w:rsidR="00744A74" w:rsidRPr="00E476EA" w:rsidRDefault="00744A74" w:rsidP="00391477">
                          <w:pPr>
                            <w:ind w:left="0" w:firstLine="0"/>
                            <w:jc w:val="center"/>
                            <w:rPr>
                              <w:sz w:val="20"/>
                            </w:rPr>
                          </w:pPr>
                          <w:r>
                            <w:rPr>
                              <w:sz w:val="20"/>
                            </w:rPr>
                            <w:t>4</w:t>
                          </w:r>
                          <w:r w:rsidRPr="00E476EA">
                            <w:rPr>
                              <w:sz w:val="20"/>
                            </w:rPr>
                            <w:t>.</w:t>
                          </w:r>
                          <w:r>
                            <w:rPr>
                              <w:sz w:val="20"/>
                            </w:rPr>
                            <w:t>6</w:t>
                          </w:r>
                        </w:p>
                      </w:txbxContent>
                    </v:textbox>
                  </v:shape>
                  <v:shape id="直線單箭頭接點 1053" o:spid="_x0000_s1073" type="#_x0000_t32" style="position:absolute;left:13681;top:18916;width:2260;height:30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" strokecolor="blue" strokeweight="2.25pt">
                    <v:stroke endarrow="block"/>
                  </v:shape>
                  <v:shape id="文字方塊 1055" o:spid="_x0000_s1074" type="#_x0000_t202" style="position:absolute;left:15914;top:8655;width:1104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" fillcolor="#fcd5b5" strokeweight="1pt">
                    <v:textbox>
                      <w:txbxContent>
                        <w:p w14:paraId="170F49D1" w14:textId="77777777" w:rsidR="00744A74" w:rsidRPr="00E476EA" w:rsidRDefault="00744A74" w:rsidP="00391477">
                          <w:pPr>
                            <w:ind w:left="0" w:firstLine="0"/>
                            <w:jc w:val="center"/>
                            <w:rPr>
                              <w:sz w:val="20"/>
                            </w:rPr>
                          </w:pPr>
                          <w:r w:rsidRPr="00C829C3">
                            <w:rPr>
                              <w:rFonts w:hint="eastAsia"/>
                              <w:sz w:val="20"/>
                            </w:rPr>
                            <w:t>博斯普魯斯海峽</w:t>
                          </w:r>
                        </w:p>
                        <w:p w14:paraId="408F933E" w14:textId="77777777" w:rsidR="00744A74" w:rsidRPr="00E476EA" w:rsidRDefault="00744A74" w:rsidP="00391477">
                          <w:pPr>
                            <w:ind w:left="0" w:firstLine="0"/>
                            <w:jc w:val="center"/>
                            <w:rPr>
                              <w:sz w:val="20"/>
                            </w:rPr>
                          </w:pPr>
                          <w:r>
                            <w:rPr>
                              <w:sz w:val="20"/>
                            </w:rPr>
                            <w:t>2</w:t>
                          </w:r>
                          <w:r w:rsidRPr="00E476EA">
                            <w:rPr>
                              <w:sz w:val="20"/>
                            </w:rPr>
                            <w:t>.</w:t>
                          </w:r>
                          <w:r>
                            <w:rPr>
                              <w:sz w:val="20"/>
                            </w:rPr>
                            <w:t>7</w:t>
                          </w:r>
                        </w:p>
                      </w:txbxContent>
                    </v:textbox>
                  </v:shape>
                  <v:shape id="直線單箭頭接點 157" o:spid="_x0000_s1075" type="#_x0000_t32" style="position:absolute;left:14309;top:12564;width:7125;height:3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" strokecolor="blue" strokeweight="2.25pt">
                    <v:stroke endarrow="block"/>
                  </v:shape>
                </v:group>
                <v:shape id="文字方塊 178" o:spid="_x0000_s1076" type="#_x0000_t202" style="position:absolute;left:6731;top:14193;width:587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" fillcolor="#fcd5b5" strokeweight="1pt">
                  <v:textbox>
                    <w:txbxContent>
                      <w:p w14:paraId="1A0411D9" w14:textId="77777777" w:rsidR="00744A74" w:rsidRPr="00002F55" w:rsidRDefault="00744A74" w:rsidP="00391477">
                        <w:pPr>
                          <w:ind w:left="0" w:firstLine="0"/>
                          <w:jc w:val="center"/>
                          <w:rPr>
                            <w:sz w:val="16"/>
                          </w:rPr>
                        </w:pPr>
                        <w:r>
                          <w:rPr>
                            <w:rFonts w:hint="eastAsia"/>
                            <w:sz w:val="20"/>
                          </w:rPr>
                          <w:t>其他</w:t>
                        </w:r>
                      </w:p>
                      <w:p w14:paraId="292D5F8A" w14:textId="77777777" w:rsidR="00744A74" w:rsidRPr="00E476EA" w:rsidRDefault="00744A74" w:rsidP="00391477">
                        <w:pPr>
                          <w:ind w:left="0" w:firstLine="0"/>
                          <w:jc w:val="center"/>
                          <w:rPr>
                            <w:sz w:val="20"/>
                          </w:rPr>
                        </w:pPr>
                        <w:r>
                          <w:rPr>
                            <w:sz w:val="20"/>
                          </w:rPr>
                          <w:t>8</w:t>
                        </w:r>
                        <w:r w:rsidRPr="00E476EA">
                          <w:rPr>
                            <w:sz w:val="20"/>
                          </w:rPr>
                          <w:t>.</w:t>
                        </w:r>
                        <w:r>
                          <w:rPr>
                            <w:sz w:val="20"/>
                          </w:rPr>
                          <w:t>3</w:t>
                        </w:r>
                      </w:p>
                    </w:txbxContent>
                  </v:textbox>
                </v:shape>
                <v:shape id="文字方塊 179" o:spid="_x0000_s1077" type="#_x0000_t202" style="position:absolute;left:6731;top:697;width:587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" fillcolor="#92cddc [1944]" strokeweight="1pt">
                  <v:textbox>
                    <w:txbxContent>
                      <w:p w14:paraId="24079152" w14:textId="77777777" w:rsidR="00744A74" w:rsidRPr="00002F55" w:rsidRDefault="00744A74" w:rsidP="00391477">
                        <w:pPr>
                          <w:ind w:left="0" w:firstLine="0"/>
                          <w:jc w:val="center"/>
                          <w:rPr>
                            <w:sz w:val="16"/>
                          </w:rPr>
                        </w:pPr>
                        <w:r>
                          <w:rPr>
                            <w:rFonts w:hint="eastAsia"/>
                            <w:sz w:val="20"/>
                          </w:rPr>
                          <w:t>總數</w:t>
                        </w:r>
                      </w:p>
                      <w:p w14:paraId="515ECE88" w14:textId="77777777" w:rsidR="00744A74" w:rsidRPr="00E476EA" w:rsidRDefault="00744A74" w:rsidP="00391477">
                        <w:pPr>
                          <w:ind w:left="0" w:firstLine="0"/>
                          <w:jc w:val="center"/>
                          <w:rPr>
                            <w:sz w:val="20"/>
                          </w:rPr>
                        </w:pPr>
                        <w:r>
                          <w:rPr>
                            <w:sz w:val="20"/>
                          </w:rPr>
                          <w:t>52</w:t>
                        </w:r>
                        <w:r w:rsidRPr="00E476EA">
                          <w:rPr>
                            <w:sz w:val="20"/>
                          </w:rPr>
                          <w:t>.</w:t>
                        </w:r>
                        <w:r>
                          <w:rPr>
                            <w:sz w:val="20"/>
                          </w:rPr>
                          <w:t>9</w:t>
                        </w:r>
                      </w:p>
                    </w:txbxContent>
                  </v:textbox>
                </v:shape>
              </v:group>
            </w:pict>
          </mc:Fallback>
        </mc:AlternateContent>
      </w:r>
    </w:p>
    <w:p w14:paraId="6E2BC49F" w14:textId="77777777" w:rsidR="00391477" w:rsidRPr="00E60293" w:rsidRDefault="00391477" w:rsidP="00391477">
      <w:pPr>
        <w:ind w:left="0" w:firstLine="0"/>
        <w:rPr>
          <w:lang w:eastAsia="zh-HK"/>
        </w:rPr>
      </w:pPr>
    </w:p>
    <w:p w14:paraId="2022F4EF" w14:textId="77777777" w:rsidR="00391477" w:rsidRPr="00E60293" w:rsidRDefault="00391477" w:rsidP="00391477">
      <w:pPr>
        <w:tabs>
          <w:tab w:val="left" w:pos="1701"/>
        </w:tabs>
        <w:ind w:left="1701" w:hanging="1701"/>
        <w:rPr>
          <w:lang w:eastAsia="zh-HK"/>
        </w:rPr>
      </w:pPr>
    </w:p>
    <w:p w14:paraId="781B4153" w14:textId="77777777" w:rsidR="00391477" w:rsidRPr="00E60293" w:rsidRDefault="00391477" w:rsidP="00391477">
      <w:pPr>
        <w:tabs>
          <w:tab w:val="left" w:pos="1701"/>
        </w:tabs>
        <w:ind w:left="1701" w:hanging="1701"/>
        <w:rPr>
          <w:lang w:eastAsia="zh-HK"/>
        </w:rPr>
      </w:pPr>
    </w:p>
    <w:p w14:paraId="48A5F873" w14:textId="77777777" w:rsidR="00391477" w:rsidRPr="00E60293" w:rsidRDefault="00391477" w:rsidP="00391477">
      <w:pPr>
        <w:pStyle w:val="NormalWeb"/>
        <w:kinsoku w:val="0"/>
        <w:overflowPunct w:val="0"/>
        <w:spacing w:before="0" w:beforeAutospacing="0" w:after="0" w:afterAutospacing="0"/>
        <w:textAlignment w:val="baseline"/>
        <w:rPr>
          <w:sz w:val="22"/>
          <w:szCs w:val="22"/>
          <w:lang w:val="en-US"/>
        </w:rPr>
      </w:pPr>
      <w:r w:rsidRPr="00E60293">
        <w:rPr>
          <w:noProof/>
          <w:lang w:val="en-US"/>
        </w:rPr>
        <mc:AlternateContent>
          <mc:Choice Requires="wps">
            <w:drawing>
              <wp:anchor distT="0" distB="0" distL="114300" distR="114300" simplePos="0" relativeHeight="253532160" behindDoc="0" locked="0" layoutInCell="1" allowOverlap="1" wp14:anchorId="71717308" wp14:editId="2856EAC0">
                <wp:simplePos x="0" y="0"/>
                <wp:positionH relativeFrom="margin">
                  <wp:posOffset>343809</wp:posOffset>
                </wp:positionH>
                <wp:positionV relativeFrom="paragraph">
                  <wp:posOffset>3796201</wp:posOffset>
                </wp:positionV>
                <wp:extent cx="6228607" cy="290945"/>
                <wp:effectExtent l="0" t="0" r="1270" b="0"/>
                <wp:wrapNone/>
                <wp:docPr id="35955" name="文字方塊 158"/>
                <wp:cNvGraphicFramePr/>
                <a:graphic xmlns:a="http://schemas.openxmlformats.org/drawingml/2006/main">
                  <a:graphicData uri="http://schemas.microsoft.com/office/word/2010/wordprocessingShape">
                    <wps:wsp>
                      <wps:cNvSpPr txBox="1"/>
                      <wps:spPr>
                        <a:xfrm>
                          <a:off x="0" y="0"/>
                          <a:ext cx="6228607" cy="290945"/>
                        </a:xfrm>
                        <a:prstGeom prst="rect">
                          <a:avLst/>
                        </a:prstGeom>
                        <a:solidFill>
                          <a:schemeClr val="lt1"/>
                        </a:solidFill>
                        <a:ln w="6350">
                          <a:noFill/>
                        </a:ln>
                      </wps:spPr>
                      <wps:txbx>
                        <w:txbxContent>
                          <w:p w14:paraId="76B8A358" w14:textId="77777777" w:rsidR="00744A74" w:rsidRPr="003C6677" w:rsidRDefault="00744A74" w:rsidP="00391477">
                            <w:pPr>
                              <w:pStyle w:val="NormalWeb"/>
                              <w:kinsoku w:val="0"/>
                              <w:overflowPunct w:val="0"/>
                              <w:spacing w:before="0" w:beforeAutospacing="0" w:after="0" w:afterAutospacing="0"/>
                              <w:textAlignment w:val="baseline"/>
                              <w:rPr>
                                <w:sz w:val="22"/>
                                <w:szCs w:val="22"/>
                                <w:lang w:val="en-US"/>
                              </w:rPr>
                            </w:pPr>
                            <w:r w:rsidRPr="003C6677">
                              <w:rPr>
                                <w:rFonts w:eastAsiaTheme="minorEastAsia" w:hAnsi="微軟正黑體" w:hint="eastAsia"/>
                                <w:color w:val="000000" w:themeColor="text1"/>
                                <w:kern w:val="24"/>
                                <w:sz w:val="22"/>
                                <w:szCs w:val="22"/>
                                <w:lang w:val="en-US"/>
                              </w:rPr>
                              <w:t>資料來源：</w:t>
                            </w:r>
                            <w:r w:rsidRPr="003C6677">
                              <w:rPr>
                                <w:rFonts w:eastAsiaTheme="minorEastAsia" w:hAnsi="微軟正黑體"/>
                                <w:color w:val="000000" w:themeColor="text1"/>
                                <w:kern w:val="24"/>
                                <w:sz w:val="22"/>
                                <w:szCs w:val="22"/>
                                <w:lang w:val="en-US"/>
                              </w:rPr>
                              <w:t xml:space="preserve"> </w:t>
                            </w:r>
                            <w:r w:rsidRPr="003C6677">
                              <w:rPr>
                                <w:rFonts w:eastAsiaTheme="minorEastAsia"/>
                                <w:color w:val="000000" w:themeColor="text1"/>
                                <w:kern w:val="24"/>
                                <w:sz w:val="22"/>
                                <w:szCs w:val="22"/>
                                <w:lang w:val="en-US"/>
                              </w:rPr>
                              <w:t>Statista, https://www.statista.com/chart/18109/seaborne-oil-transiting-possible-chokepoints/</w:t>
                            </w:r>
                          </w:p>
                          <w:p w14:paraId="245F5112" w14:textId="77777777" w:rsidR="00744A74" w:rsidRDefault="00744A74" w:rsidP="003914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17308" id="文字方塊 158" o:spid="_x0000_s1078" type="#_x0000_t202" style="position:absolute;margin-left:27.05pt;margin-top:298.9pt;width:490.45pt;height:22.9pt;z-index:253532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" fillcolor="white [3201]" stroked="f" strokeweight=".5pt">
                <v:textbox>
                  <w:txbxContent>
                    <w:p w14:paraId="76B8A358" w14:textId="77777777" w:rsidR="00744A74" w:rsidRPr="003C6677" w:rsidRDefault="00744A74" w:rsidP="00391477">
                      <w:pPr>
                        <w:pStyle w:val="NormalWeb"/>
                        <w:kinsoku w:val="0"/>
                        <w:overflowPunct w:val="0"/>
                        <w:spacing w:before="0" w:beforeAutospacing="0" w:after="0" w:afterAutospacing="0"/>
                        <w:textAlignment w:val="baseline"/>
                        <w:rPr>
                          <w:sz w:val="22"/>
                          <w:szCs w:val="22"/>
                          <w:lang w:val="en-US"/>
                        </w:rPr>
                      </w:pPr>
                      <w:r w:rsidRPr="003C6677">
                        <w:rPr>
                          <w:rFonts w:eastAsiaTheme="minorEastAsia" w:hAnsi="微軟正黑體" w:hint="eastAsia"/>
                          <w:color w:val="000000" w:themeColor="text1"/>
                          <w:kern w:val="24"/>
                          <w:sz w:val="22"/>
                          <w:szCs w:val="22"/>
                          <w:lang w:val="en-US"/>
                        </w:rPr>
                        <w:t>資料來源：</w:t>
                      </w:r>
                      <w:r w:rsidRPr="003C6677">
                        <w:rPr>
                          <w:rFonts w:eastAsiaTheme="minorEastAsia" w:hAnsi="微軟正黑體"/>
                          <w:color w:val="000000" w:themeColor="text1"/>
                          <w:kern w:val="24"/>
                          <w:sz w:val="22"/>
                          <w:szCs w:val="22"/>
                          <w:lang w:val="en-US"/>
                        </w:rPr>
                        <w:t xml:space="preserve"> </w:t>
                      </w:r>
                      <w:r w:rsidRPr="003C6677">
                        <w:rPr>
                          <w:rFonts w:eastAsiaTheme="minorEastAsia"/>
                          <w:color w:val="000000" w:themeColor="text1"/>
                          <w:kern w:val="24"/>
                          <w:sz w:val="22"/>
                          <w:szCs w:val="22"/>
                          <w:lang w:val="en-US"/>
                        </w:rPr>
                        <w:t>Statista, https://www.statista.com/chart/18109/seaborne-oil-transiting-possible-chokepoints/</w:t>
                      </w:r>
                    </w:p>
                    <w:p w14:paraId="245F5112" w14:textId="77777777" w:rsidR="00744A74" w:rsidRDefault="00744A74" w:rsidP="00391477">
                      <w:pPr>
                        <w:ind w:left="0"/>
                      </w:pPr>
                    </w:p>
                  </w:txbxContent>
                </v:textbox>
                <w10:wrap anchorx="margin"/>
              </v:shape>
            </w:pict>
          </mc:Fallback>
        </mc:AlternateContent>
      </w:r>
      <w:r w:rsidRPr="00E60293">
        <w:rPr>
          <w:noProof/>
          <w:lang w:val="en-US"/>
        </w:rPr>
        <mc:AlternateContent>
          <mc:Choice Requires="wps">
            <w:drawing>
              <wp:anchor distT="0" distB="0" distL="114300" distR="114300" simplePos="0" relativeHeight="253530112" behindDoc="0" locked="0" layoutInCell="1" allowOverlap="1" wp14:anchorId="29789082" wp14:editId="114C8D04">
                <wp:simplePos x="0" y="0"/>
                <wp:positionH relativeFrom="column">
                  <wp:posOffset>3234393</wp:posOffset>
                </wp:positionH>
                <wp:positionV relativeFrom="paragraph">
                  <wp:posOffset>701584</wp:posOffset>
                </wp:positionV>
                <wp:extent cx="712520" cy="332600"/>
                <wp:effectExtent l="19050" t="0" r="30480" b="67945"/>
                <wp:wrapNone/>
                <wp:docPr id="35956" name="直線單箭頭接點 448"/>
                <wp:cNvGraphicFramePr/>
                <a:graphic xmlns:a="http://schemas.openxmlformats.org/drawingml/2006/main">
                  <a:graphicData uri="http://schemas.microsoft.com/office/word/2010/wordprocessingShape">
                    <wps:wsp>
                      <wps:cNvCnPr/>
                      <wps:spPr>
                        <a:xfrm flipH="1">
                          <a:off x="0" y="0"/>
                          <a:ext cx="712520" cy="332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D0A77E" id="直線單箭頭接點 448" o:spid="_x0000_s1026" type="#_x0000_t32" style="position:absolute;margin-left:254.7pt;margin-top:55.25pt;width:56.1pt;height:26.2pt;flip:x;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" strokecolor="#4579b8 [3044]">
                <v:stroke endarrow="block"/>
              </v:shape>
            </w:pict>
          </mc:Fallback>
        </mc:AlternateContent>
      </w:r>
      <w:r w:rsidRPr="00E60293">
        <w:rPr>
          <w:rFonts w:eastAsia="微軟正黑體"/>
          <w:b/>
          <w:sz w:val="28"/>
          <w:szCs w:val="28"/>
        </w:rPr>
        <w:br w:type="page"/>
      </w:r>
    </w:p>
    <w:p w14:paraId="223931D1" w14:textId="77777777" w:rsidR="00391477" w:rsidRPr="00E60293" w:rsidRDefault="00391477" w:rsidP="00391477">
      <w:pPr>
        <w:ind w:left="0" w:firstLine="0"/>
        <w:rPr>
          <w:rFonts w:eastAsia="微軟正黑體"/>
          <w:b/>
          <w:sz w:val="28"/>
          <w:szCs w:val="28"/>
        </w:rPr>
        <w:sectPr w:rsidR="00391477" w:rsidRPr="00E60293" w:rsidSect="00657EF3">
          <w:type w:val="continuous"/>
          <w:pgSz w:w="11906" w:h="16838"/>
          <w:pgMar w:top="1440" w:right="1800" w:bottom="1440" w:left="1800" w:header="709" w:footer="709" w:gutter="0"/>
          <w:cols w:space="708"/>
          <w:docGrid w:linePitch="360"/>
        </w:sectPr>
      </w:pPr>
    </w:p>
    <w:p w14:paraId="29B02DCF" w14:textId="77777777" w:rsidR="00391477" w:rsidRPr="00CE7CA1" w:rsidRDefault="00391477" w:rsidP="00391477">
      <w:pPr>
        <w:numPr>
          <w:ilvl w:val="0"/>
          <w:numId w:val="45"/>
        </w:numPr>
        <w:tabs>
          <w:tab w:val="left" w:pos="426"/>
          <w:tab w:val="left" w:pos="993"/>
        </w:tabs>
        <w:spacing w:line="276" w:lineRule="auto"/>
        <w:rPr>
          <w:rFonts w:eastAsiaTheme="minorEastAsia"/>
          <w:szCs w:val="28"/>
        </w:rPr>
      </w:pPr>
      <w:r w:rsidRPr="00E60293">
        <w:rPr>
          <w:rFonts w:eastAsiaTheme="minorEastAsia" w:hint="eastAsia"/>
        </w:rPr>
        <w:lastRenderedPageBreak/>
        <w:t>根據中華人民共和國海關總署</w:t>
      </w:r>
      <w:r w:rsidRPr="00E60293">
        <w:rPr>
          <w:rFonts w:eastAsiaTheme="minorEastAsia"/>
        </w:rPr>
        <w:t>2018</w:t>
      </w:r>
      <w:r w:rsidRPr="00E60293">
        <w:rPr>
          <w:rFonts w:eastAsiaTheme="minorEastAsia" w:hint="eastAsia"/>
        </w:rPr>
        <w:t>年的資料，中國從</w:t>
      </w:r>
      <w:r w:rsidRPr="00E60293">
        <w:rPr>
          <w:rFonts w:hint="eastAsia"/>
        </w:rPr>
        <w:t>中東地區（包括沙特阿拉伯、伊朗、伊拉克、科威特、阿曼、卡塔爾和阿聯</w:t>
      </w:r>
      <w:r w:rsidRPr="00E60293">
        <w:rPr>
          <w:rFonts w:ascii="新細明體" w:hAnsi="新細明體" w:cs="新細明體" w:hint="eastAsia"/>
        </w:rPr>
        <w:t>酋等</w:t>
      </w:r>
      <w:r w:rsidRPr="00E60293">
        <w:rPr>
          <w:rFonts w:hint="eastAsia"/>
        </w:rPr>
        <w:t>）輸入</w:t>
      </w:r>
      <w:r w:rsidRPr="00E60293">
        <w:rPr>
          <w:rFonts w:eastAsiaTheme="minorEastAsia" w:hint="eastAsia"/>
        </w:rPr>
        <w:t>原油的進口量佔總進口量超過百分之四十。有關的</w:t>
      </w:r>
      <w:r w:rsidRPr="00E60293">
        <w:rPr>
          <w:rFonts w:hint="eastAsia"/>
        </w:rPr>
        <w:t>海運石油大多會經過資料一所顯示的</w:t>
      </w:r>
      <w:r>
        <w:rPr>
          <w:rFonts w:hint="eastAsia"/>
          <w:lang w:eastAsia="zh-HK"/>
        </w:rPr>
        <w:t>哪兩個海峽</w:t>
      </w:r>
      <w:r w:rsidRPr="00E60293">
        <w:rPr>
          <w:rFonts w:eastAsiaTheme="minorEastAsia" w:hint="eastAsia"/>
        </w:rPr>
        <w:t>？</w:t>
      </w:r>
    </w:p>
    <w:tbl>
      <w:tblPr>
        <w:tblStyle w:val="TableGrid"/>
        <w:tblpPr w:leftFromText="180" w:rightFromText="180" w:vertAnchor="text" w:horzAnchor="margin" w:tblpXSpec="center" w:tblpY="26"/>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03"/>
      </w:tblGrid>
      <w:tr w:rsidR="00391477" w:rsidRPr="00E60293" w14:paraId="584C3B5A" w14:textId="77777777" w:rsidTr="004668E2">
        <w:tc>
          <w:tcPr>
            <w:tcW w:w="7403" w:type="dxa"/>
          </w:tcPr>
          <w:p w14:paraId="66DA1B0A" w14:textId="77777777" w:rsidR="00391477" w:rsidRPr="00E60293" w:rsidRDefault="00391477" w:rsidP="004668E2">
            <w:pPr>
              <w:spacing w:line="360" w:lineRule="auto"/>
              <w:ind w:left="0" w:firstLine="0"/>
              <w:rPr>
                <w:rFonts w:eastAsiaTheme="minorEastAsia"/>
                <w:i/>
                <w:color w:val="FF0000"/>
              </w:rPr>
            </w:pPr>
            <w:r w:rsidRPr="00E60293">
              <w:rPr>
                <w:rFonts w:hint="eastAsia"/>
                <w:i/>
                <w:color w:val="FF0000"/>
              </w:rPr>
              <w:t>霍爾木茲海峽和馬六甲海峽</w:t>
            </w:r>
            <w:r w:rsidRPr="00E60293">
              <w:rPr>
                <w:rFonts w:eastAsiaTheme="minorEastAsia" w:hint="eastAsia"/>
                <w:i/>
                <w:color w:val="FF0000"/>
              </w:rPr>
              <w:t>。</w:t>
            </w:r>
          </w:p>
        </w:tc>
      </w:tr>
    </w:tbl>
    <w:p w14:paraId="7F8DDB09" w14:textId="77777777" w:rsidR="00391477" w:rsidRDefault="00391477" w:rsidP="00391477">
      <w:pPr>
        <w:tabs>
          <w:tab w:val="left" w:pos="426"/>
          <w:tab w:val="left" w:pos="993"/>
        </w:tabs>
        <w:spacing w:line="276" w:lineRule="auto"/>
        <w:ind w:leftChars="177" w:left="987" w:hangingChars="234" w:hanging="562"/>
        <w:jc w:val="both"/>
        <w:rPr>
          <w:rFonts w:eastAsiaTheme="minorEastAsia"/>
          <w:szCs w:val="28"/>
        </w:rPr>
      </w:pPr>
    </w:p>
    <w:p w14:paraId="0018E554" w14:textId="77777777" w:rsidR="00391477" w:rsidRPr="00CE7CA1" w:rsidRDefault="00391477" w:rsidP="00391477">
      <w:pPr>
        <w:numPr>
          <w:ilvl w:val="0"/>
          <w:numId w:val="45"/>
        </w:numPr>
        <w:tabs>
          <w:tab w:val="left" w:pos="426"/>
          <w:tab w:val="left" w:pos="993"/>
        </w:tabs>
        <w:spacing w:line="276" w:lineRule="auto"/>
        <w:rPr>
          <w:rFonts w:eastAsiaTheme="minorEastAsia"/>
          <w:szCs w:val="28"/>
        </w:rPr>
      </w:pPr>
      <w:r w:rsidRPr="00E60293">
        <w:rPr>
          <w:rFonts w:eastAsiaTheme="minorEastAsia"/>
          <w:szCs w:val="28"/>
        </w:rPr>
        <w:t xml:space="preserve"> (a)</w:t>
      </w:r>
      <w:r w:rsidRPr="00E60293">
        <w:rPr>
          <w:rFonts w:eastAsiaTheme="minorEastAsia"/>
        </w:rPr>
        <w:tab/>
      </w:r>
      <w:r w:rsidRPr="007D6DE1">
        <w:rPr>
          <w:rFonts w:eastAsiaTheme="minorEastAsia" w:hint="eastAsia"/>
        </w:rPr>
        <w:t>根據資料一，</w:t>
      </w:r>
      <w:r>
        <w:rPr>
          <w:rFonts w:eastAsiaTheme="minorEastAsia" w:hint="eastAsia"/>
          <w:lang w:eastAsia="zh-HK"/>
        </w:rPr>
        <w:t>以</w:t>
      </w:r>
      <w:r w:rsidRPr="007D6DE1">
        <w:rPr>
          <w:rFonts w:eastAsiaTheme="minorEastAsia" w:hint="eastAsia"/>
          <w:lang w:eastAsia="zh-HK"/>
        </w:rPr>
        <w:t>下哪項是</w:t>
      </w:r>
      <w:r>
        <w:rPr>
          <w:rFonts w:asciiTheme="minorEastAsia" w:eastAsiaTheme="minorEastAsia" w:hAnsiTheme="minorEastAsia" w:hint="eastAsia"/>
          <w:lang w:eastAsia="zh-HK"/>
        </w:rPr>
        <w:t>題</w:t>
      </w:r>
      <w:r>
        <w:rPr>
          <w:rFonts w:asciiTheme="minorEastAsia" w:eastAsiaTheme="minorEastAsia" w:hAnsiTheme="minorEastAsia" w:hint="eastAsia"/>
        </w:rPr>
        <w:t>1</w:t>
      </w:r>
      <w:r>
        <w:rPr>
          <w:rFonts w:asciiTheme="minorEastAsia" w:eastAsiaTheme="minorEastAsia" w:hAnsiTheme="minorEastAsia" w:hint="eastAsia"/>
          <w:lang w:eastAsia="zh-HK"/>
        </w:rPr>
        <w:t>的</w:t>
      </w:r>
      <w:r>
        <w:rPr>
          <w:rFonts w:hint="eastAsia"/>
          <w:lang w:eastAsia="zh-HK"/>
        </w:rPr>
        <w:t>兩個海峽</w:t>
      </w:r>
      <w:r>
        <w:rPr>
          <w:rFonts w:asciiTheme="minorEastAsia" w:eastAsiaTheme="minorEastAsia" w:hAnsiTheme="minorEastAsia" w:hint="eastAsia"/>
          <w:lang w:eastAsia="zh-HK"/>
        </w:rPr>
        <w:t>的共同特</w:t>
      </w:r>
      <w:r>
        <w:rPr>
          <w:rFonts w:asciiTheme="minorEastAsia" w:eastAsiaTheme="minorEastAsia" w:hAnsiTheme="minorEastAsia" w:hint="eastAsia"/>
        </w:rPr>
        <w:t>徵</w:t>
      </w:r>
      <w:r w:rsidRPr="007D6DE1">
        <w:rPr>
          <w:rFonts w:eastAsiaTheme="minorEastAsia" w:hint="eastAsia"/>
        </w:rPr>
        <w:t>？</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120"/>
      </w:tblGrid>
      <w:tr w:rsidR="00391477" w:rsidRPr="001E3CFE" w14:paraId="77C49CF9" w14:textId="77777777" w:rsidTr="004668E2">
        <w:tc>
          <w:tcPr>
            <w:tcW w:w="630" w:type="dxa"/>
          </w:tcPr>
          <w:p w14:paraId="56228122" w14:textId="77777777" w:rsidR="00391477" w:rsidRPr="001E3CFE" w:rsidRDefault="00391477" w:rsidP="004668E2">
            <w:pPr>
              <w:rPr>
                <w:rFonts w:eastAsiaTheme="minorEastAsia"/>
                <w:color w:val="000000"/>
              </w:rPr>
            </w:pPr>
            <w:r w:rsidRPr="001E3CFE">
              <w:rPr>
                <w:rFonts w:eastAsiaTheme="minorEastAsia"/>
                <w:color w:val="000000"/>
              </w:rPr>
              <w:t>(i)</w:t>
            </w:r>
          </w:p>
        </w:tc>
        <w:tc>
          <w:tcPr>
            <w:tcW w:w="6120" w:type="dxa"/>
          </w:tcPr>
          <w:p w14:paraId="04C0E959" w14:textId="77777777" w:rsidR="00391477" w:rsidRPr="001E3CFE" w:rsidRDefault="00391477" w:rsidP="004668E2">
            <w:pPr>
              <w:rPr>
                <w:rFonts w:eastAsiaTheme="minorEastAsia"/>
                <w:color w:val="000000"/>
              </w:rPr>
            </w:pPr>
            <w:r w:rsidRPr="007D6DE1">
              <w:rPr>
                <w:rFonts w:eastAsiaTheme="minorEastAsia" w:hint="eastAsia"/>
                <w:color w:val="000000"/>
                <w:lang w:eastAsia="zh-HK"/>
              </w:rPr>
              <w:t>狹窄航道</w:t>
            </w:r>
          </w:p>
        </w:tc>
      </w:tr>
      <w:tr w:rsidR="00391477" w:rsidRPr="001E3CFE" w14:paraId="0D40CD63" w14:textId="77777777" w:rsidTr="004668E2">
        <w:tc>
          <w:tcPr>
            <w:tcW w:w="630" w:type="dxa"/>
          </w:tcPr>
          <w:p w14:paraId="4CC6EBA6" w14:textId="77777777" w:rsidR="00391477" w:rsidRPr="001E3CFE" w:rsidRDefault="00391477" w:rsidP="004668E2">
            <w:pPr>
              <w:rPr>
                <w:rFonts w:eastAsiaTheme="minorEastAsia"/>
                <w:color w:val="000000"/>
              </w:rPr>
            </w:pPr>
            <w:r w:rsidRPr="001E3CFE">
              <w:rPr>
                <w:rFonts w:eastAsiaTheme="minorEastAsia"/>
                <w:color w:val="000000"/>
              </w:rPr>
              <w:t>(ii)</w:t>
            </w:r>
          </w:p>
        </w:tc>
        <w:tc>
          <w:tcPr>
            <w:tcW w:w="6120" w:type="dxa"/>
          </w:tcPr>
          <w:p w14:paraId="064B2E6D" w14:textId="77777777" w:rsidR="00391477" w:rsidRPr="001E3CFE" w:rsidRDefault="00391477" w:rsidP="004668E2">
            <w:pPr>
              <w:rPr>
                <w:rFonts w:eastAsiaTheme="minorEastAsia"/>
                <w:color w:val="000000"/>
              </w:rPr>
            </w:pPr>
            <w:r>
              <w:rPr>
                <w:rFonts w:eastAsiaTheme="minorEastAsia" w:hint="eastAsia"/>
                <w:color w:val="000000"/>
                <w:lang w:eastAsia="zh-HK"/>
              </w:rPr>
              <w:t>位</w:t>
            </w:r>
            <w:r>
              <w:rPr>
                <w:rFonts w:eastAsiaTheme="minorEastAsia" w:hint="eastAsia"/>
                <w:color w:val="000000"/>
              </w:rPr>
              <w:t>於</w:t>
            </w:r>
            <w:r>
              <w:rPr>
                <w:rFonts w:eastAsiaTheme="minorEastAsia" w:hint="eastAsia"/>
                <w:color w:val="000000"/>
                <w:lang w:eastAsia="zh-HK"/>
              </w:rPr>
              <w:t>歐</w:t>
            </w:r>
            <w:r>
              <w:rPr>
                <w:rFonts w:eastAsiaTheme="minorEastAsia" w:hint="eastAsia"/>
                <w:color w:val="000000"/>
              </w:rPr>
              <w:t>洲</w:t>
            </w:r>
          </w:p>
        </w:tc>
      </w:tr>
      <w:tr w:rsidR="00391477" w:rsidRPr="001E3CFE" w14:paraId="0450A5B4" w14:textId="77777777" w:rsidTr="004668E2">
        <w:tc>
          <w:tcPr>
            <w:tcW w:w="630" w:type="dxa"/>
          </w:tcPr>
          <w:p w14:paraId="0A1414E0" w14:textId="77777777" w:rsidR="00391477" w:rsidRPr="001E3CFE" w:rsidRDefault="00391477" w:rsidP="004668E2">
            <w:pPr>
              <w:rPr>
                <w:rFonts w:eastAsiaTheme="minorEastAsia"/>
                <w:color w:val="000000"/>
              </w:rPr>
            </w:pPr>
            <w:r w:rsidRPr="001E3CFE">
              <w:rPr>
                <w:rFonts w:eastAsiaTheme="minorEastAsia"/>
              </w:rPr>
              <w:t>(iii)</w:t>
            </w:r>
          </w:p>
        </w:tc>
        <w:tc>
          <w:tcPr>
            <w:tcW w:w="6120" w:type="dxa"/>
          </w:tcPr>
          <w:p w14:paraId="3F719AE9" w14:textId="77777777" w:rsidR="00391477" w:rsidRPr="00C62D1E" w:rsidRDefault="00391477" w:rsidP="004668E2">
            <w:pPr>
              <w:rPr>
                <w:rFonts w:eastAsiaTheme="minorEastAsia"/>
                <w:color w:val="000000"/>
              </w:rPr>
            </w:pPr>
            <w:r>
              <w:rPr>
                <w:rFonts w:eastAsiaTheme="minorEastAsia" w:hint="eastAsia"/>
                <w:color w:val="000000"/>
                <w:lang w:eastAsia="zh-HK"/>
              </w:rPr>
              <w:t>海運石油貿易量遠高於其他地方</w:t>
            </w:r>
          </w:p>
        </w:tc>
      </w:tr>
      <w:tr w:rsidR="00391477" w:rsidRPr="001E3CFE" w14:paraId="5AB18FBD" w14:textId="77777777" w:rsidTr="004668E2">
        <w:tc>
          <w:tcPr>
            <w:tcW w:w="630" w:type="dxa"/>
          </w:tcPr>
          <w:p w14:paraId="24F1A1B1" w14:textId="77777777" w:rsidR="00391477" w:rsidRPr="001E3CFE" w:rsidRDefault="00391477" w:rsidP="004668E2">
            <w:pPr>
              <w:rPr>
                <w:rFonts w:eastAsiaTheme="minorEastAsia"/>
                <w:color w:val="000000"/>
              </w:rPr>
            </w:pPr>
            <w:r w:rsidRPr="001E3CFE">
              <w:rPr>
                <w:rFonts w:eastAsiaTheme="minorEastAsia"/>
                <w:color w:val="000000"/>
              </w:rPr>
              <w:t>A</w:t>
            </w:r>
          </w:p>
          <w:p w14:paraId="64D4B8B9" w14:textId="77777777" w:rsidR="00391477" w:rsidRPr="001E3CFE" w:rsidRDefault="00391477" w:rsidP="004668E2">
            <w:pPr>
              <w:rPr>
                <w:rFonts w:eastAsiaTheme="minorEastAsia"/>
                <w:color w:val="000000"/>
              </w:rPr>
            </w:pPr>
            <w:r w:rsidRPr="001E3CFE">
              <w:rPr>
                <w:rFonts w:eastAsiaTheme="minorEastAsia"/>
                <w:color w:val="000000"/>
              </w:rPr>
              <w:t>B</w:t>
            </w:r>
          </w:p>
          <w:p w14:paraId="4FBF7E9A" w14:textId="77777777" w:rsidR="00391477" w:rsidRPr="001E3CFE" w:rsidRDefault="00391477" w:rsidP="004668E2">
            <w:pPr>
              <w:rPr>
                <w:rFonts w:eastAsiaTheme="minorEastAsia"/>
                <w:color w:val="000000"/>
              </w:rPr>
            </w:pPr>
            <w:r w:rsidRPr="001E3CFE">
              <w:rPr>
                <w:rFonts w:eastAsiaTheme="minorEastAsia"/>
                <w:color w:val="000000"/>
              </w:rPr>
              <w:t>C</w:t>
            </w:r>
          </w:p>
          <w:p w14:paraId="0068BB48" w14:textId="77777777" w:rsidR="00391477" w:rsidRPr="001E3CFE" w:rsidRDefault="00391477" w:rsidP="004668E2">
            <w:pPr>
              <w:rPr>
                <w:rFonts w:eastAsiaTheme="minorEastAsia"/>
                <w:color w:val="000000"/>
              </w:rPr>
            </w:pPr>
            <w:r w:rsidRPr="001E3CFE">
              <w:rPr>
                <w:rFonts w:eastAsiaTheme="minorEastAsia"/>
                <w:color w:val="000000"/>
              </w:rPr>
              <w:t>D</w:t>
            </w:r>
          </w:p>
        </w:tc>
        <w:tc>
          <w:tcPr>
            <w:tcW w:w="6120" w:type="dxa"/>
          </w:tcPr>
          <w:p w14:paraId="4CE56AC2" w14:textId="77777777" w:rsidR="00391477" w:rsidRPr="001E3CFE" w:rsidRDefault="00391477"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183D77C3" w14:textId="77777777" w:rsidR="00391477" w:rsidRPr="001E3CFE" w:rsidRDefault="00391477"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r>
              <w:rPr>
                <w:rFonts w:eastAsiaTheme="minorEastAsia" w:hint="eastAsia"/>
                <w:color w:val="000000"/>
                <w:lang w:eastAsia="zh-HK"/>
              </w:rPr>
              <w:t>i</w:t>
            </w:r>
            <w:r w:rsidRPr="001E3CFE">
              <w:rPr>
                <w:rFonts w:eastAsiaTheme="minorEastAsia"/>
                <w:color w:val="000000"/>
                <w:lang w:eastAsia="zh-HK"/>
              </w:rPr>
              <w:t>)</w:t>
            </w:r>
          </w:p>
          <w:p w14:paraId="09282931" w14:textId="77777777" w:rsidR="00391477" w:rsidRPr="001E3CFE" w:rsidRDefault="00391477"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4C0FCDD" w14:textId="77777777" w:rsidR="00391477" w:rsidRPr="001E3CFE" w:rsidRDefault="00391477"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391477" w:rsidRPr="001E3CFE" w14:paraId="1243070E" w14:textId="77777777" w:rsidTr="004668E2">
        <w:tc>
          <w:tcPr>
            <w:tcW w:w="6750" w:type="dxa"/>
            <w:gridSpan w:val="2"/>
          </w:tcPr>
          <w:p w14:paraId="68E41D40" w14:textId="5E0BA48D" w:rsidR="00391477" w:rsidRPr="001E3CFE" w:rsidRDefault="00A70E38" w:rsidP="004668E2">
            <w:pPr>
              <w:spacing w:beforeLines="50" w:before="120"/>
              <w:rPr>
                <w:rFonts w:eastAsiaTheme="minorEastAsia"/>
                <w:color w:val="FF0000"/>
              </w:rPr>
            </w:pPr>
            <w:r>
              <w:rPr>
                <w:rFonts w:eastAsiaTheme="minorEastAsia"/>
                <w:color w:val="FF0000"/>
                <w:lang w:eastAsia="zh-HK"/>
              </w:rPr>
              <w:t>答案</w:t>
            </w:r>
            <w:r w:rsidR="00391477" w:rsidRPr="001E3CFE">
              <w:rPr>
                <w:rFonts w:eastAsiaTheme="minorEastAsia"/>
                <w:color w:val="FF0000"/>
              </w:rPr>
              <w:t>：</w:t>
            </w:r>
            <w:r w:rsidR="00391477">
              <w:rPr>
                <w:rFonts w:eastAsiaTheme="minorEastAsia"/>
                <w:color w:val="FF0000"/>
                <w:lang w:eastAsia="zh-HK"/>
              </w:rPr>
              <w:t>B</w:t>
            </w:r>
          </w:p>
        </w:tc>
      </w:tr>
    </w:tbl>
    <w:p w14:paraId="30725FA8" w14:textId="77777777" w:rsidR="00391477" w:rsidRPr="00E60293" w:rsidRDefault="00391477" w:rsidP="00391477">
      <w:pPr>
        <w:tabs>
          <w:tab w:val="left" w:pos="426"/>
          <w:tab w:val="left" w:pos="993"/>
        </w:tabs>
        <w:spacing w:line="276" w:lineRule="auto"/>
        <w:ind w:left="993" w:firstLine="0"/>
        <w:rPr>
          <w:rFonts w:eastAsiaTheme="minorEastAsia"/>
          <w:szCs w:val="28"/>
        </w:rPr>
      </w:pPr>
    </w:p>
    <w:p w14:paraId="2ECC7305" w14:textId="77777777" w:rsidR="00391477" w:rsidRPr="00E60293" w:rsidRDefault="00391477" w:rsidP="00391477">
      <w:pPr>
        <w:tabs>
          <w:tab w:val="left" w:pos="426"/>
          <w:tab w:val="left" w:pos="993"/>
        </w:tabs>
        <w:spacing w:line="276" w:lineRule="auto"/>
        <w:ind w:leftChars="177" w:left="987" w:hangingChars="234" w:hanging="562"/>
        <w:rPr>
          <w:rFonts w:eastAsiaTheme="minorEastAsia"/>
          <w:szCs w:val="28"/>
        </w:rPr>
      </w:pPr>
      <w:r w:rsidRPr="00E60293" w:rsidDel="007D6DE1">
        <w:rPr>
          <w:rFonts w:asciiTheme="minorEastAsia" w:eastAsiaTheme="minorEastAsia" w:hAnsiTheme="minorEastAsia"/>
          <w:szCs w:val="28"/>
        </w:rPr>
        <w:t xml:space="preserve"> </w:t>
      </w:r>
      <w:r w:rsidRPr="00E60293">
        <w:rPr>
          <w:rFonts w:eastAsiaTheme="minorEastAsia"/>
          <w:szCs w:val="28"/>
        </w:rPr>
        <w:t>(b)</w:t>
      </w:r>
      <w:r w:rsidRPr="00E60293">
        <w:rPr>
          <w:rFonts w:eastAsiaTheme="minorEastAsia"/>
        </w:rPr>
        <w:tab/>
      </w:r>
      <w:r w:rsidRPr="00E60293">
        <w:rPr>
          <w:rFonts w:eastAsiaTheme="minorEastAsia" w:hint="eastAsia"/>
        </w:rPr>
        <w:t>承上題，</w:t>
      </w:r>
      <w:r w:rsidRPr="00E60293">
        <w:rPr>
          <w:rFonts w:eastAsiaTheme="minorEastAsia"/>
        </w:rPr>
        <w:t>2.(a)</w:t>
      </w:r>
      <w:r w:rsidRPr="00E60293">
        <w:rPr>
          <w:rFonts w:eastAsiaTheme="minorEastAsia" w:hint="eastAsia"/>
        </w:rPr>
        <w:t>答案述及的特徵使中國透過海運入口石油面對甚麽風險？</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391477" w:rsidRPr="00E60293" w14:paraId="6CB3474F" w14:textId="77777777" w:rsidTr="004668E2">
        <w:tc>
          <w:tcPr>
            <w:tcW w:w="7313" w:type="dxa"/>
          </w:tcPr>
          <w:p w14:paraId="74654920" w14:textId="77777777" w:rsidR="00391477" w:rsidRPr="00E60293" w:rsidRDefault="00391477" w:rsidP="004668E2">
            <w:pPr>
              <w:spacing w:line="360" w:lineRule="auto"/>
              <w:ind w:left="0" w:firstLine="0"/>
              <w:rPr>
                <w:rFonts w:eastAsiaTheme="minorEastAsia"/>
                <w:i/>
                <w:color w:val="FF0000"/>
              </w:rPr>
            </w:pPr>
            <w:r w:rsidRPr="00E60293">
              <w:rPr>
                <w:rFonts w:eastAsiaTheme="minorEastAsia" w:hint="eastAsia"/>
                <w:i/>
                <w:color w:val="FF0000"/>
              </w:rPr>
              <w:t>有關的狹窄航道容易受到封鎖，</w:t>
            </w:r>
            <w:r w:rsidRPr="00E60293">
              <w:rPr>
                <w:rFonts w:hint="eastAsia"/>
                <w:i/>
                <w:color w:val="FF0000"/>
                <w:lang w:eastAsia="zh-HK"/>
              </w:rPr>
              <w:t>運載石油的</w:t>
            </w:r>
            <w:r w:rsidRPr="00E60293">
              <w:rPr>
                <w:rFonts w:eastAsiaTheme="minorEastAsia" w:hint="eastAsia"/>
                <w:i/>
                <w:color w:val="FF0000"/>
              </w:rPr>
              <w:t>船隻無法通行</w:t>
            </w:r>
            <w:r>
              <w:rPr>
                <w:rFonts w:eastAsiaTheme="minorEastAsia" w:hint="eastAsia"/>
                <w:i/>
                <w:color w:val="FF0000"/>
                <w:lang w:eastAsia="zh-HK"/>
              </w:rPr>
              <w:t>，影</w:t>
            </w:r>
            <w:r>
              <w:rPr>
                <w:rFonts w:eastAsiaTheme="minorEastAsia" w:hint="eastAsia"/>
                <w:i/>
                <w:color w:val="FF0000"/>
              </w:rPr>
              <w:t>響</w:t>
            </w:r>
            <w:r>
              <w:rPr>
                <w:rFonts w:eastAsiaTheme="minorEastAsia" w:hint="eastAsia"/>
                <w:i/>
                <w:color w:val="FF0000"/>
                <w:lang w:eastAsia="zh-HK"/>
              </w:rPr>
              <w:t>我</w:t>
            </w:r>
          </w:p>
        </w:tc>
      </w:tr>
      <w:tr w:rsidR="00391477" w:rsidRPr="00E60293" w14:paraId="4E88FF49" w14:textId="77777777" w:rsidTr="004668E2">
        <w:tc>
          <w:tcPr>
            <w:tcW w:w="7313" w:type="dxa"/>
          </w:tcPr>
          <w:p w14:paraId="34C3971D" w14:textId="77777777" w:rsidR="00391477" w:rsidRPr="00E60293" w:rsidRDefault="00391477" w:rsidP="004668E2">
            <w:pPr>
              <w:spacing w:line="360" w:lineRule="auto"/>
              <w:ind w:left="0" w:firstLine="0"/>
              <w:rPr>
                <w:rFonts w:eastAsiaTheme="minorEastAsia"/>
                <w:i/>
                <w:color w:val="FF0000"/>
              </w:rPr>
            </w:pPr>
            <w:r>
              <w:rPr>
                <w:rFonts w:eastAsiaTheme="minorEastAsia" w:hint="eastAsia"/>
                <w:i/>
                <w:color w:val="FF0000"/>
                <w:lang w:eastAsia="zh-HK"/>
              </w:rPr>
              <w:t>國</w:t>
            </w:r>
            <w:r w:rsidRPr="007D6DE1">
              <w:rPr>
                <w:rFonts w:eastAsiaTheme="minorEastAsia" w:hint="eastAsia"/>
                <w:i/>
                <w:color w:val="FF0000"/>
                <w:lang w:eastAsia="zh-HK"/>
              </w:rPr>
              <w:t>石油</w:t>
            </w:r>
            <w:r>
              <w:rPr>
                <w:rFonts w:eastAsiaTheme="minorEastAsia" w:hint="eastAsia"/>
                <w:i/>
                <w:color w:val="FF0000"/>
                <w:lang w:eastAsia="zh-HK"/>
              </w:rPr>
              <w:t>輸</w:t>
            </w:r>
            <w:r>
              <w:rPr>
                <w:rFonts w:eastAsiaTheme="minorEastAsia" w:hint="eastAsia"/>
                <w:i/>
                <w:color w:val="FF0000"/>
              </w:rPr>
              <w:t>入</w:t>
            </w:r>
            <w:r>
              <w:rPr>
                <w:rFonts w:eastAsiaTheme="minorEastAsia" w:hint="eastAsia"/>
                <w:i/>
                <w:color w:val="FF0000"/>
                <w:lang w:eastAsia="zh-HK"/>
              </w:rPr>
              <w:t>穩定</w:t>
            </w:r>
            <w:r w:rsidR="009460D0" w:rsidRPr="009460D0">
              <w:rPr>
                <w:rFonts w:eastAsiaTheme="minorEastAsia" w:hint="eastAsia"/>
                <w:i/>
                <w:color w:val="FF0000"/>
                <w:lang w:eastAsia="zh-HK"/>
              </w:rPr>
              <w:t>性</w:t>
            </w:r>
            <w:r w:rsidRPr="00E60293">
              <w:rPr>
                <w:rFonts w:eastAsiaTheme="minorEastAsia" w:hint="eastAsia"/>
                <w:i/>
                <w:color w:val="FF0000"/>
              </w:rPr>
              <w:t>。</w:t>
            </w:r>
          </w:p>
        </w:tc>
      </w:tr>
    </w:tbl>
    <w:p w14:paraId="78B685DB" w14:textId="77777777" w:rsidR="00E1753F" w:rsidRPr="00AE7F58" w:rsidRDefault="00E1753F" w:rsidP="00DC010A">
      <w:pPr>
        <w:ind w:left="0" w:firstLine="0"/>
        <w:rPr>
          <w:rFonts w:asciiTheme="minorEastAsia" w:eastAsiaTheme="minorEastAsia" w:hAnsiTheme="minorEastAsia"/>
          <w:szCs w:val="28"/>
        </w:rPr>
      </w:pPr>
    </w:p>
    <w:p w14:paraId="0D3A29CF" w14:textId="77777777" w:rsidR="00DC010A" w:rsidRPr="00AE7F58" w:rsidRDefault="00DC010A" w:rsidP="00DC010A">
      <w:pPr>
        <w:ind w:left="0" w:firstLine="0"/>
        <w:rPr>
          <w:rFonts w:asciiTheme="minorEastAsia" w:eastAsiaTheme="minorEastAsia" w:hAnsiTheme="minorEastAsia"/>
          <w:szCs w:val="28"/>
        </w:rPr>
      </w:pPr>
      <w:r w:rsidRPr="00AE7F58">
        <w:rPr>
          <w:rFonts w:asciiTheme="minorEastAsia" w:eastAsiaTheme="minorEastAsia" w:hAnsiTheme="minorEastAsia"/>
          <w:szCs w:val="28"/>
        </w:rPr>
        <w:br w:type="page"/>
      </w:r>
    </w:p>
    <w:p w14:paraId="0B62986F" w14:textId="77777777" w:rsidR="00B831E3" w:rsidRPr="00AE7F58" w:rsidRDefault="00A75FDB" w:rsidP="00B831E3">
      <w:pPr>
        <w:tabs>
          <w:tab w:val="left" w:pos="1701"/>
        </w:tabs>
        <w:ind w:left="1701" w:hanging="1701"/>
        <w:rPr>
          <w:rFonts w:eastAsia="微軟正黑體"/>
          <w:b/>
          <w:sz w:val="28"/>
          <w:szCs w:val="28"/>
          <w:lang w:eastAsia="zh-HK"/>
        </w:rPr>
      </w:pPr>
      <w:r w:rsidRPr="00AE7F58">
        <w:rPr>
          <w:rFonts w:eastAsia="微軟正黑體" w:hint="eastAsia"/>
          <w:b/>
          <w:sz w:val="28"/>
          <w:szCs w:val="28"/>
        </w:rPr>
        <w:lastRenderedPageBreak/>
        <w:t>工作紙十</w:t>
      </w:r>
      <w:r w:rsidR="005015FD">
        <w:rPr>
          <w:rFonts w:eastAsia="微軟正黑體" w:hint="eastAsia"/>
          <w:b/>
          <w:sz w:val="28"/>
          <w:szCs w:val="28"/>
          <w:lang w:eastAsia="zh-HK"/>
        </w:rPr>
        <w:t>七</w:t>
      </w:r>
      <w:r w:rsidRPr="00AE7F58">
        <w:rPr>
          <w:rFonts w:eastAsia="微軟正黑體" w:hint="eastAsia"/>
          <w:b/>
          <w:sz w:val="28"/>
          <w:szCs w:val="28"/>
        </w:rPr>
        <w:t>：「一帶一路」對國家安全（資源安全）帶來的機遇與挑戰</w:t>
      </w:r>
    </w:p>
    <w:p w14:paraId="607E9092" w14:textId="77777777" w:rsidR="00B831E3" w:rsidRPr="00AE7F58" w:rsidRDefault="00B831E3" w:rsidP="00B831E3">
      <w:pPr>
        <w:ind w:left="0" w:firstLine="0"/>
      </w:pPr>
    </w:p>
    <w:p w14:paraId="727D1E5B" w14:textId="77777777" w:rsidR="00B831E3" w:rsidRPr="00643319" w:rsidRDefault="00A75FDB" w:rsidP="00B831E3">
      <w:pPr>
        <w:ind w:left="0" w:firstLine="0"/>
        <w:rPr>
          <w:rFonts w:ascii="微軟正黑體" w:eastAsia="微軟正黑體" w:hAnsi="微軟正黑體"/>
          <w:b/>
          <w:lang w:eastAsia="zh-HK"/>
        </w:rPr>
      </w:pPr>
      <w:r w:rsidRPr="00643319">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643319" w:rsidRPr="00643319" w14:paraId="2D455919" w14:textId="77777777" w:rsidTr="004C11A6">
        <w:tc>
          <w:tcPr>
            <w:tcW w:w="8296" w:type="dxa"/>
            <w:shd w:val="clear" w:color="auto" w:fill="auto"/>
          </w:tcPr>
          <w:p w14:paraId="450289C9" w14:textId="77777777" w:rsidR="00643319" w:rsidRPr="00643319" w:rsidRDefault="00643319" w:rsidP="00643319">
            <w:pPr>
              <w:tabs>
                <w:tab w:val="left" w:pos="1560"/>
              </w:tabs>
              <w:spacing w:before="60"/>
              <w:ind w:left="1559" w:hanging="1559"/>
              <w:jc w:val="center"/>
              <w:rPr>
                <w:rFonts w:ascii="微軟正黑體" w:eastAsia="微軟正黑體" w:hAnsi="微軟正黑體"/>
                <w:b/>
              </w:rPr>
            </w:pPr>
            <w:r w:rsidRPr="00643319">
              <w:rPr>
                <w:rFonts w:ascii="微軟正黑體" w:eastAsia="微軟正黑體" w:hAnsi="微軟正黑體" w:hint="eastAsia"/>
                <w:b/>
              </w:rPr>
              <w:t>《新時代的中國能源發展》</w:t>
            </w:r>
            <w:r w:rsidR="005015FD">
              <w:rPr>
                <w:rFonts w:ascii="微軟正黑體" w:eastAsia="微軟正黑體" w:hAnsi="微軟正黑體" w:hint="eastAsia"/>
                <w:b/>
                <w:lang w:eastAsia="zh-HK"/>
              </w:rPr>
              <w:t>白皮書</w:t>
            </w:r>
          </w:p>
          <w:p w14:paraId="0D6CC042" w14:textId="77777777" w:rsidR="00643319" w:rsidRPr="00643319" w:rsidRDefault="00643319" w:rsidP="00643319">
            <w:pPr>
              <w:tabs>
                <w:tab w:val="left" w:pos="1560"/>
              </w:tabs>
              <w:spacing w:before="60"/>
              <w:ind w:left="1559" w:hanging="1559"/>
              <w:jc w:val="center"/>
              <w:rPr>
                <w:rFonts w:ascii="微軟正黑體" w:eastAsia="微軟正黑體" w:hAnsi="微軟正黑體"/>
              </w:rPr>
            </w:pPr>
            <w:r w:rsidRPr="00643319">
              <w:rPr>
                <w:rFonts w:ascii="微軟正黑體" w:eastAsia="微軟正黑體" w:hAnsi="微軟正黑體" w:hint="eastAsia"/>
              </w:rPr>
              <w:t>中華人民共和國國務院新聞辦公室</w:t>
            </w:r>
          </w:p>
          <w:p w14:paraId="20186E75" w14:textId="77777777" w:rsidR="00643319" w:rsidRPr="00643319" w:rsidRDefault="00643319" w:rsidP="00643319">
            <w:pPr>
              <w:tabs>
                <w:tab w:val="left" w:pos="1560"/>
              </w:tabs>
              <w:spacing w:before="60"/>
              <w:ind w:left="1559" w:hanging="1559"/>
              <w:jc w:val="center"/>
              <w:rPr>
                <w:rFonts w:ascii="微軟正黑體" w:eastAsia="微軟正黑體" w:hAnsi="微軟正黑體"/>
              </w:rPr>
            </w:pPr>
            <w:r w:rsidRPr="00643319">
              <w:rPr>
                <w:rFonts w:ascii="微軟正黑體" w:eastAsia="微軟正黑體" w:hAnsi="微軟正黑體" w:hint="eastAsia"/>
              </w:rPr>
              <w:t>（</w:t>
            </w:r>
            <w:r w:rsidRPr="00643319">
              <w:rPr>
                <w:rFonts w:ascii="微軟正黑體" w:eastAsia="微軟正黑體" w:hAnsi="微軟正黑體"/>
              </w:rPr>
              <w:t>2020</w:t>
            </w:r>
            <w:r w:rsidRPr="00643319">
              <w:rPr>
                <w:rFonts w:ascii="微軟正黑體" w:eastAsia="微軟正黑體" w:hAnsi="微軟正黑體" w:hint="eastAsia"/>
              </w:rPr>
              <w:t>年</w:t>
            </w:r>
            <w:r w:rsidRPr="00643319">
              <w:rPr>
                <w:rFonts w:ascii="微軟正黑體" w:eastAsia="微軟正黑體" w:hAnsi="微軟正黑體"/>
              </w:rPr>
              <w:t>12</w:t>
            </w:r>
            <w:r w:rsidRPr="00643319">
              <w:rPr>
                <w:rFonts w:ascii="微軟正黑體" w:eastAsia="微軟正黑體" w:hAnsi="微軟正黑體" w:hint="eastAsia"/>
              </w:rPr>
              <w:t>月</w:t>
            </w:r>
            <w:r w:rsidR="005015FD">
              <w:rPr>
                <w:rFonts w:ascii="微軟正黑體" w:eastAsia="微軟正黑體" w:hAnsi="微軟正黑體" w:hint="eastAsia"/>
              </w:rPr>
              <w:t>21</w:t>
            </w:r>
            <w:r w:rsidR="005015FD">
              <w:rPr>
                <w:rFonts w:ascii="微軟正黑體" w:eastAsia="微軟正黑體" w:hAnsi="微軟正黑體" w:hint="eastAsia"/>
                <w:lang w:eastAsia="zh-HK"/>
              </w:rPr>
              <w:t>日</w:t>
            </w:r>
            <w:r w:rsidRPr="00643319">
              <w:rPr>
                <w:rFonts w:ascii="微軟正黑體" w:eastAsia="微軟正黑體" w:hAnsi="微軟正黑體" w:hint="eastAsia"/>
              </w:rPr>
              <w:t>）</w:t>
            </w:r>
          </w:p>
          <w:p w14:paraId="6452471C" w14:textId="77777777" w:rsidR="00643319" w:rsidRPr="00643319" w:rsidRDefault="00643319" w:rsidP="00643319">
            <w:pPr>
              <w:tabs>
                <w:tab w:val="left" w:pos="1560"/>
              </w:tabs>
              <w:spacing w:before="60"/>
              <w:ind w:left="1559" w:hanging="1559"/>
              <w:jc w:val="both"/>
              <w:rPr>
                <w:rFonts w:ascii="微軟正黑體" w:eastAsia="微軟正黑體" w:hAnsi="微軟正黑體"/>
              </w:rPr>
            </w:pPr>
            <w:r w:rsidRPr="00643319">
              <w:rPr>
                <w:rFonts w:ascii="微軟正黑體" w:eastAsia="微軟正黑體" w:hAnsi="微軟正黑體" w:hint="eastAsia"/>
              </w:rPr>
              <w:t>七、全方位加强能源國際合作</w:t>
            </w:r>
          </w:p>
          <w:p w14:paraId="437ED763" w14:textId="77777777" w:rsidR="00643319" w:rsidRPr="00643319" w:rsidRDefault="00643319" w:rsidP="00643319">
            <w:pPr>
              <w:tabs>
                <w:tab w:val="left" w:pos="1560"/>
              </w:tabs>
              <w:spacing w:before="60"/>
              <w:ind w:left="1559" w:hanging="1559"/>
              <w:jc w:val="both"/>
              <w:rPr>
                <w:rFonts w:ascii="微軟正黑體" w:eastAsia="微軟正黑體" w:hAnsi="微軟正黑體"/>
              </w:rPr>
            </w:pPr>
            <w:r w:rsidRPr="00643319">
              <w:rPr>
                <w:rFonts w:ascii="微軟正黑體" w:eastAsia="微軟正黑體" w:hAnsi="微軟正黑體" w:hint="eastAsia"/>
              </w:rPr>
              <w:t>（二）著力推進共建「一帶一路」能源合作</w:t>
            </w:r>
          </w:p>
          <w:p w14:paraId="7419BF1D"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hint="eastAsia"/>
              </w:rPr>
              <w:t>中國秉持共商共建共享原則，堅持開放、綠色、廉潔理念，努力實現高標準、惠民生、可持續的目標，同各國在共建「一帶一路」框架下加强能源合作，在實現自身發展的同時更多惠及其他國家和人民，爲推動共同發展創造有利條件。</w:t>
            </w:r>
          </w:p>
          <w:p w14:paraId="1AC5A6AF"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rPr>
              <w:t>… …</w:t>
            </w:r>
          </w:p>
          <w:p w14:paraId="2B9857D3" w14:textId="77777777" w:rsidR="00643319" w:rsidRPr="00643319" w:rsidRDefault="00643319" w:rsidP="00643319">
            <w:pPr>
              <w:spacing w:before="60"/>
              <w:ind w:left="0" w:firstLine="567"/>
              <w:jc w:val="both"/>
              <w:rPr>
                <w:rFonts w:ascii="微軟正黑體" w:eastAsia="微軟正黑體" w:hAnsi="微軟正黑體"/>
              </w:rPr>
            </w:pPr>
            <w:r w:rsidRPr="00643319">
              <w:rPr>
                <w:rFonts w:ascii="微軟正黑體" w:eastAsia="微軟正黑體" w:hAnsi="微軟正黑體" w:hint="eastAsia"/>
              </w:rPr>
              <w:t>加强能源基礎設施互聯互通。積極推動跨國、跨區域能源</w:t>
            </w:r>
            <w:r w:rsidR="00720D48">
              <w:rPr>
                <w:rFonts w:ascii="微軟正黑體" w:eastAsia="微軟正黑體" w:hAnsi="微軟正黑體" w:hint="eastAsia"/>
              </w:rPr>
              <w:t>基礎設施聯通，爲能源資源互補協作和互惠貿易創造條件。中俄、中國</w:t>
            </w:r>
            <w:r w:rsidR="00720D48">
              <w:rPr>
                <w:rFonts w:ascii="微軟正黑體" w:eastAsia="微軟正黑體" w:hAnsi="微軟正黑體" w:hint="eastAsia"/>
                <w:lang w:eastAsia="zh-HK"/>
              </w:rPr>
              <w:t>、</w:t>
            </w:r>
            <w:r w:rsidRPr="00643319">
              <w:rPr>
                <w:rFonts w:ascii="微軟正黑體" w:eastAsia="微軟正黑體" w:hAnsi="微軟正黑體" w:hint="eastAsia"/>
              </w:rPr>
              <w:t>中亞、中緬油氣管道等一批標誌性的能源重大項目建成投運，中國與周邊</w:t>
            </w:r>
            <w:r w:rsidRPr="00643319">
              <w:rPr>
                <w:rFonts w:ascii="微軟正黑體" w:eastAsia="微軟正黑體" w:hAnsi="微軟正黑體"/>
              </w:rPr>
              <w:t>7</w:t>
            </w:r>
            <w:r w:rsidRPr="00643319">
              <w:rPr>
                <w:rFonts w:ascii="微軟正黑體" w:eastAsia="微軟正黑體" w:hAnsi="微軟正黑體" w:hint="eastAsia"/>
              </w:rPr>
              <w:t>個國家實現電力聯網，能源基礎設施互聯互通水平顯著提升，在更大範圍內促進能源資源優化配置，促進區域國家經濟合作。</w:t>
            </w:r>
          </w:p>
          <w:p w14:paraId="0E6E01BD" w14:textId="77777777" w:rsidR="00643319" w:rsidRPr="00643319" w:rsidRDefault="00643319" w:rsidP="004C11A6">
            <w:pPr>
              <w:spacing w:before="60"/>
              <w:ind w:left="0" w:firstLine="567"/>
              <w:jc w:val="both"/>
              <w:rPr>
                <w:rFonts w:ascii="微軟正黑體" w:eastAsia="微軟正黑體" w:hAnsi="微軟正黑體"/>
                <w:lang w:eastAsia="zh-HK"/>
              </w:rPr>
            </w:pPr>
            <w:r w:rsidRPr="00643319">
              <w:rPr>
                <w:rFonts w:ascii="微軟正黑體" w:eastAsia="微軟正黑體" w:hAnsi="微軟正黑體" w:hint="eastAsia"/>
              </w:rPr>
              <w:t>提高全球能源可及性。積極推動「確保人人獲得負擔得起的、可靠和可持續的現代能源」可持續發展目標的國內落實，積極參與能源可及性國際合作，採用多種融資模式爲無電地區因地制宜開發併網、微網和離網電力項目，爲使用傳統炊事燃料的地區捐贈清潔爐灶，提高合作國能源普及水平，惠及當地民生。</w:t>
            </w:r>
          </w:p>
        </w:tc>
      </w:tr>
    </w:tbl>
    <w:p w14:paraId="5877D8B7" w14:textId="77777777" w:rsidR="00865857" w:rsidRPr="00AE7F58" w:rsidRDefault="00A75FDB" w:rsidP="00865857">
      <w:pPr>
        <w:ind w:left="0" w:firstLine="0"/>
        <w:rPr>
          <w:lang w:eastAsia="zh-HK"/>
        </w:rPr>
      </w:pPr>
      <w:r w:rsidRPr="00AE7F58">
        <w:rPr>
          <w:rFonts w:hint="eastAsia"/>
          <w:sz w:val="22"/>
          <w:szCs w:val="22"/>
        </w:rPr>
        <w:t>資料來源：中國政府網，</w:t>
      </w:r>
      <w:r w:rsidRPr="00AE7F58">
        <w:rPr>
          <w:sz w:val="22"/>
          <w:szCs w:val="22"/>
        </w:rPr>
        <w:t>http://www.gov.cn/zhengce/2020-12/21/content_5571916.htm</w:t>
      </w:r>
    </w:p>
    <w:p w14:paraId="08C1CD02" w14:textId="77777777" w:rsidR="005015FD" w:rsidRDefault="005015FD" w:rsidP="004C11A6">
      <w:pPr>
        <w:tabs>
          <w:tab w:val="left" w:pos="284"/>
          <w:tab w:val="left" w:pos="993"/>
        </w:tabs>
        <w:spacing w:line="276" w:lineRule="auto"/>
        <w:ind w:left="993" w:firstLine="0"/>
        <w:rPr>
          <w:rFonts w:eastAsiaTheme="minorEastAsia"/>
        </w:rPr>
      </w:pPr>
    </w:p>
    <w:p w14:paraId="0DE2881E" w14:textId="77777777" w:rsidR="005015FD" w:rsidRPr="00E60293" w:rsidRDefault="005015FD" w:rsidP="005015FD">
      <w:pPr>
        <w:numPr>
          <w:ilvl w:val="0"/>
          <w:numId w:val="46"/>
        </w:numPr>
        <w:tabs>
          <w:tab w:val="left" w:pos="284"/>
          <w:tab w:val="left" w:pos="993"/>
        </w:tabs>
        <w:spacing w:line="276" w:lineRule="auto"/>
        <w:ind w:left="993" w:hanging="993"/>
        <w:rPr>
          <w:rFonts w:eastAsiaTheme="minorEastAsia"/>
        </w:rPr>
      </w:pPr>
      <w:r w:rsidRPr="00E60293">
        <w:rPr>
          <w:rFonts w:eastAsiaTheme="minorEastAsia"/>
        </w:rPr>
        <w:t>(a)</w:t>
      </w:r>
      <w:r w:rsidRPr="00E60293">
        <w:rPr>
          <w:rFonts w:eastAsiaTheme="minorEastAsia"/>
        </w:rPr>
        <w:tab/>
      </w:r>
      <w:r w:rsidRPr="00E60293">
        <w:rPr>
          <w:rFonts w:eastAsiaTheme="minorEastAsia" w:hint="eastAsia"/>
        </w:rPr>
        <w:t>根據資料一，在「一帶一路」的框架下，有甚麼</w:t>
      </w:r>
      <w:r w:rsidRPr="00E60293">
        <w:rPr>
          <w:rFonts w:hint="eastAsia"/>
        </w:rPr>
        <w:t>標誌性的能源重大項目建成投運</w:t>
      </w:r>
      <w:r w:rsidRPr="00E60293">
        <w:rPr>
          <w:rFonts w:eastAsia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1AA96AF2" w14:textId="77777777" w:rsidTr="004668E2">
        <w:tc>
          <w:tcPr>
            <w:tcW w:w="7313" w:type="dxa"/>
          </w:tcPr>
          <w:p w14:paraId="468C97D4" w14:textId="77777777" w:rsidR="005015FD" w:rsidRPr="00E60293" w:rsidRDefault="005015FD" w:rsidP="004668E2">
            <w:pPr>
              <w:spacing w:line="360" w:lineRule="auto"/>
              <w:ind w:left="0" w:firstLine="0"/>
              <w:rPr>
                <w:rFonts w:eastAsiaTheme="minorEastAsia"/>
                <w:i/>
                <w:color w:val="FF0000"/>
              </w:rPr>
            </w:pPr>
            <w:r w:rsidRPr="00E60293">
              <w:rPr>
                <w:rFonts w:hint="eastAsia"/>
                <w:i/>
                <w:color w:val="FF0000"/>
              </w:rPr>
              <w:t>中俄、中國</w:t>
            </w:r>
            <w:r w:rsidR="00720D48">
              <w:rPr>
                <w:rFonts w:hint="eastAsia"/>
                <w:i/>
                <w:color w:val="FF0000"/>
                <w:lang w:eastAsia="zh-HK"/>
              </w:rPr>
              <w:t>、</w:t>
            </w:r>
            <w:r w:rsidRPr="00E60293">
              <w:rPr>
                <w:rFonts w:hint="eastAsia"/>
                <w:i/>
                <w:color w:val="FF0000"/>
              </w:rPr>
              <w:t>中亞、中緬油氣管道</w:t>
            </w:r>
            <w:r w:rsidRPr="00E60293">
              <w:rPr>
                <w:rFonts w:eastAsiaTheme="minorEastAsia" w:hint="eastAsia"/>
                <w:i/>
                <w:color w:val="FF0000"/>
              </w:rPr>
              <w:t>。</w:t>
            </w:r>
          </w:p>
        </w:tc>
      </w:tr>
    </w:tbl>
    <w:p w14:paraId="707891F7" w14:textId="77777777" w:rsidR="00DB3043" w:rsidRDefault="00DB3043" w:rsidP="00DB3043">
      <w:pPr>
        <w:tabs>
          <w:tab w:val="left" w:pos="426"/>
          <w:tab w:val="left" w:pos="993"/>
        </w:tabs>
        <w:spacing w:line="276" w:lineRule="auto"/>
        <w:ind w:leftChars="113" w:left="986" w:hangingChars="298" w:hanging="715"/>
        <w:jc w:val="both"/>
        <w:rPr>
          <w:rFonts w:eastAsiaTheme="minorEastAsia"/>
          <w:szCs w:val="28"/>
        </w:rPr>
      </w:pPr>
    </w:p>
    <w:p w14:paraId="5C849894" w14:textId="77777777" w:rsidR="00DB3043" w:rsidRPr="00E60293" w:rsidRDefault="00DB3043" w:rsidP="00DB3043">
      <w:pPr>
        <w:tabs>
          <w:tab w:val="left" w:pos="426"/>
          <w:tab w:val="left" w:pos="993"/>
        </w:tabs>
        <w:spacing w:line="276" w:lineRule="auto"/>
        <w:ind w:leftChars="113" w:left="986" w:hangingChars="298" w:hanging="715"/>
        <w:jc w:val="both"/>
        <w:rPr>
          <w:rFonts w:eastAsiaTheme="minorEastAsia"/>
          <w:szCs w:val="28"/>
          <w:lang w:eastAsia="zh-HK"/>
        </w:rPr>
      </w:pPr>
      <w:r w:rsidRPr="00E60293">
        <w:rPr>
          <w:rFonts w:eastAsiaTheme="minorEastAsia"/>
          <w:szCs w:val="28"/>
        </w:rPr>
        <w:t>(b)</w:t>
      </w:r>
      <w:r w:rsidRPr="00E60293">
        <w:rPr>
          <w:rFonts w:eastAsiaTheme="minorEastAsia"/>
        </w:rPr>
        <w:tab/>
      </w:r>
      <w:r w:rsidRPr="00E60293">
        <w:rPr>
          <w:rFonts w:eastAsiaTheme="minorEastAsia"/>
        </w:rPr>
        <w:tab/>
        <w:t>1.(a)</w:t>
      </w:r>
      <w:r>
        <w:rPr>
          <w:rFonts w:eastAsiaTheme="minorEastAsia" w:hint="eastAsia"/>
        </w:rPr>
        <w:t>答案所述的項目會否面對「活動</w:t>
      </w:r>
      <w:r>
        <w:rPr>
          <w:rFonts w:eastAsiaTheme="minorEastAsia" w:hint="eastAsia"/>
          <w:lang w:eastAsia="zh-HK"/>
        </w:rPr>
        <w:t>十</w:t>
      </w:r>
      <w:r w:rsidRPr="00E60293">
        <w:rPr>
          <w:rFonts w:eastAsiaTheme="minorEastAsia" w:hint="eastAsia"/>
        </w:rPr>
        <w:t>」</w:t>
      </w:r>
      <w:r w:rsidRPr="00E60293">
        <w:rPr>
          <w:rFonts w:eastAsiaTheme="minorEastAsia"/>
        </w:rPr>
        <w:t>2.(b)</w:t>
      </w:r>
      <w:r w:rsidRPr="00E60293">
        <w:rPr>
          <w:rFonts w:eastAsiaTheme="minorEastAsia" w:hint="eastAsia"/>
        </w:rPr>
        <w:t>答案述及的風險？為甚麼？</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DB3043" w:rsidRPr="00E60293" w14:paraId="1E963CCE" w14:textId="77777777" w:rsidTr="000D26DB">
        <w:tc>
          <w:tcPr>
            <w:tcW w:w="7313" w:type="dxa"/>
          </w:tcPr>
          <w:p w14:paraId="65DE5CAD" w14:textId="77777777" w:rsidR="00DB3043" w:rsidRPr="00E60293" w:rsidRDefault="00DB3043" w:rsidP="000D26DB">
            <w:pPr>
              <w:spacing w:line="360" w:lineRule="auto"/>
              <w:ind w:left="0" w:firstLine="0"/>
              <w:rPr>
                <w:rFonts w:eastAsiaTheme="minorEastAsia"/>
                <w:i/>
                <w:color w:val="FF0000"/>
              </w:rPr>
            </w:pPr>
            <w:r w:rsidRPr="00E60293">
              <w:rPr>
                <w:rFonts w:eastAsiaTheme="minorEastAsia" w:hint="eastAsia"/>
                <w:i/>
                <w:color w:val="FF0000"/>
              </w:rPr>
              <w:t>不會，因為這些項目是透過陸路進行運輸，</w:t>
            </w:r>
            <w:r>
              <w:rPr>
                <w:rFonts w:eastAsiaTheme="minorEastAsia" w:hint="eastAsia"/>
                <w:i/>
                <w:color w:val="FF0000"/>
                <w:lang w:eastAsia="zh-HK"/>
              </w:rPr>
              <w:t>免除</w:t>
            </w:r>
            <w:r w:rsidRPr="00E60293">
              <w:rPr>
                <w:rFonts w:eastAsiaTheme="minorEastAsia" w:hint="eastAsia"/>
                <w:i/>
                <w:color w:val="FF0000"/>
              </w:rPr>
              <w:t>經</w:t>
            </w:r>
            <w:r w:rsidRPr="00E60293">
              <w:rPr>
                <w:rFonts w:hint="eastAsia"/>
                <w:i/>
                <w:color w:val="FF0000"/>
              </w:rPr>
              <w:t>霍爾木茲海峽</w:t>
            </w:r>
          </w:p>
        </w:tc>
      </w:tr>
      <w:tr w:rsidR="00DB3043" w:rsidRPr="00E60293" w14:paraId="25A0204E" w14:textId="77777777" w:rsidTr="000D26DB">
        <w:tc>
          <w:tcPr>
            <w:tcW w:w="7313" w:type="dxa"/>
          </w:tcPr>
          <w:p w14:paraId="04A76A27" w14:textId="77777777" w:rsidR="00DB3043" w:rsidRPr="00E60293" w:rsidRDefault="00DB3043" w:rsidP="000D26DB">
            <w:pPr>
              <w:spacing w:line="360" w:lineRule="auto"/>
              <w:ind w:left="0" w:firstLine="0"/>
              <w:rPr>
                <w:rFonts w:eastAsiaTheme="minorEastAsia"/>
                <w:i/>
                <w:color w:val="FF0000"/>
                <w:lang w:eastAsia="zh-HK"/>
              </w:rPr>
            </w:pPr>
            <w:r w:rsidRPr="00E60293">
              <w:rPr>
                <w:rFonts w:hint="eastAsia"/>
                <w:i/>
                <w:color w:val="FF0000"/>
              </w:rPr>
              <w:lastRenderedPageBreak/>
              <w:t>和馬六甲海峽</w:t>
            </w:r>
            <w:r w:rsidRPr="00E60293">
              <w:rPr>
                <w:rFonts w:eastAsiaTheme="minorEastAsia" w:hint="eastAsia"/>
                <w:i/>
                <w:color w:val="FF0000"/>
              </w:rPr>
              <w:t>的狹窄航道</w:t>
            </w:r>
            <w:r>
              <w:rPr>
                <w:rFonts w:eastAsiaTheme="minorEastAsia" w:hint="eastAsia"/>
                <w:i/>
                <w:color w:val="FF0000"/>
                <w:lang w:eastAsia="zh-HK"/>
              </w:rPr>
              <w:t>的風險</w:t>
            </w:r>
            <w:r w:rsidRPr="00E60293">
              <w:rPr>
                <w:rFonts w:eastAsiaTheme="minorEastAsia" w:hint="eastAsia"/>
                <w:i/>
                <w:color w:val="FF0000"/>
              </w:rPr>
              <w:t>。</w:t>
            </w:r>
          </w:p>
        </w:tc>
      </w:tr>
    </w:tbl>
    <w:p w14:paraId="0B04046A" w14:textId="77777777" w:rsidR="005015FD" w:rsidRPr="00E60293" w:rsidRDefault="005015FD" w:rsidP="005015FD">
      <w:pPr>
        <w:tabs>
          <w:tab w:val="left" w:pos="426"/>
          <w:tab w:val="left" w:pos="993"/>
        </w:tabs>
        <w:ind w:leftChars="177" w:left="987" w:hangingChars="234" w:hanging="562"/>
        <w:jc w:val="both"/>
        <w:rPr>
          <w:rFonts w:eastAsiaTheme="minorEastAsia"/>
          <w:szCs w:val="28"/>
        </w:rPr>
      </w:pPr>
    </w:p>
    <w:p w14:paraId="342A1333" w14:textId="77777777" w:rsidR="005015FD" w:rsidRPr="00E60293" w:rsidRDefault="005015FD" w:rsidP="004C11A6">
      <w:pPr>
        <w:ind w:leftChars="113" w:left="991" w:hangingChars="300" w:hanging="720"/>
      </w:pPr>
      <w:r>
        <w:t>(</w:t>
      </w:r>
      <w:r w:rsidR="00DB3043">
        <w:rPr>
          <w:rFonts w:hint="eastAsia"/>
        </w:rPr>
        <w:t>c</w:t>
      </w:r>
      <w:r>
        <w:t xml:space="preserve">)     </w:t>
      </w:r>
      <w:r w:rsidR="00DB3043">
        <w:t xml:space="preserve">  </w:t>
      </w:r>
      <w:r w:rsidRPr="00E60293">
        <w:rPr>
          <w:rFonts w:hint="eastAsia"/>
          <w:lang w:eastAsia="zh-HK"/>
        </w:rPr>
        <w:t>根</w:t>
      </w:r>
      <w:r w:rsidRPr="00E60293">
        <w:rPr>
          <w:rFonts w:hint="eastAsia"/>
        </w:rPr>
        <w:t>據</w:t>
      </w:r>
      <w:r w:rsidRPr="00E60293">
        <w:rPr>
          <w:rFonts w:hint="eastAsia"/>
          <w:lang w:eastAsia="zh-HK"/>
        </w:rPr>
        <w:t>資</w:t>
      </w:r>
      <w:r w:rsidRPr="00E60293">
        <w:rPr>
          <w:rFonts w:hint="eastAsia"/>
        </w:rPr>
        <w:t>料</w:t>
      </w:r>
      <w:r w:rsidRPr="00E60293">
        <w:rPr>
          <w:rFonts w:hint="eastAsia"/>
          <w:lang w:eastAsia="zh-HK"/>
        </w:rPr>
        <w:t>一</w:t>
      </w:r>
      <w:r w:rsidRPr="00E60293">
        <w:rPr>
          <w:rFonts w:hint="eastAsia"/>
        </w:rPr>
        <w:t>，</w:t>
      </w:r>
      <w:r w:rsidRPr="00E60293">
        <w:rPr>
          <w:rFonts w:hint="eastAsia"/>
          <w:lang w:eastAsia="zh-HK"/>
        </w:rPr>
        <w:t>除了建設陸上油氣管道外</w:t>
      </w:r>
      <w:r w:rsidRPr="00E60293">
        <w:rPr>
          <w:rFonts w:hint="eastAsia"/>
        </w:rPr>
        <w:t>，</w:t>
      </w:r>
      <w:r w:rsidRPr="00E60293">
        <w:rPr>
          <w:rFonts w:hint="eastAsia"/>
          <w:lang w:eastAsia="zh-HK"/>
        </w:rPr>
        <w:t>中國與周邊</w:t>
      </w:r>
      <w:r w:rsidRPr="00E60293">
        <w:rPr>
          <w:rFonts w:hint="eastAsia"/>
        </w:rPr>
        <w:t>7</w:t>
      </w:r>
      <w:r w:rsidRPr="00E60293">
        <w:rPr>
          <w:rFonts w:hint="eastAsia"/>
          <w:lang w:eastAsia="zh-HK"/>
        </w:rPr>
        <w:t>個國家還有哪些能</w:t>
      </w:r>
      <w:r w:rsidRPr="00E60293">
        <w:rPr>
          <w:rFonts w:hint="eastAsia"/>
        </w:rPr>
        <w:t>源</w:t>
      </w:r>
      <w:r w:rsidRPr="00E60293">
        <w:rPr>
          <w:rFonts w:hint="eastAsia"/>
          <w:lang w:eastAsia="zh-HK"/>
        </w:rPr>
        <w:t>項</w:t>
      </w:r>
      <w:r w:rsidRPr="00E60293">
        <w:rPr>
          <w:rFonts w:hint="eastAsia"/>
        </w:rPr>
        <w:t>目</w:t>
      </w:r>
      <w:r w:rsidRPr="00E60293">
        <w:rPr>
          <w:rFonts w:hint="eastAsia"/>
          <w:lang w:eastAsia="zh-HK"/>
        </w:rPr>
        <w:t>的合</w:t>
      </w:r>
      <w:r w:rsidRPr="00E60293">
        <w:rPr>
          <w:rFonts w:hint="eastAsia"/>
        </w:rPr>
        <w:t>作？</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015FD" w:rsidRPr="00E60293" w14:paraId="2F0E5049" w14:textId="77777777" w:rsidTr="004668E2">
        <w:tc>
          <w:tcPr>
            <w:tcW w:w="7313" w:type="dxa"/>
          </w:tcPr>
          <w:p w14:paraId="4D2F6A50" w14:textId="77777777" w:rsidR="005015FD" w:rsidRPr="00E60293" w:rsidRDefault="005015FD" w:rsidP="004668E2">
            <w:pPr>
              <w:spacing w:line="360" w:lineRule="auto"/>
              <w:ind w:left="0" w:firstLine="0"/>
              <w:rPr>
                <w:rFonts w:eastAsiaTheme="minorEastAsia"/>
                <w:i/>
                <w:color w:val="FF0000"/>
              </w:rPr>
            </w:pPr>
            <w:r w:rsidRPr="00E60293">
              <w:rPr>
                <w:rFonts w:eastAsiaTheme="minorEastAsia" w:hint="eastAsia"/>
                <w:i/>
                <w:color w:val="FF0000"/>
              </w:rPr>
              <w:t>電力聯網，</w:t>
            </w:r>
            <w:r w:rsidRPr="00E60293">
              <w:rPr>
                <w:rFonts w:eastAsiaTheme="minorEastAsia" w:hint="eastAsia"/>
                <w:i/>
                <w:color w:val="FF0000"/>
                <w:lang w:eastAsia="zh-HK"/>
              </w:rPr>
              <w:t>促進</w:t>
            </w:r>
            <w:r w:rsidRPr="00E60293">
              <w:rPr>
                <w:rFonts w:eastAsiaTheme="minorEastAsia" w:hint="eastAsia"/>
                <w:i/>
                <w:color w:val="FF0000"/>
              </w:rPr>
              <w:t>能源基礎設施互聯互通。</w:t>
            </w:r>
          </w:p>
        </w:tc>
      </w:tr>
    </w:tbl>
    <w:p w14:paraId="532AD676" w14:textId="77777777" w:rsidR="00DB3043" w:rsidRDefault="00DB3043" w:rsidP="005015FD">
      <w:pPr>
        <w:ind w:leftChars="177" w:left="989" w:hangingChars="235" w:hanging="564"/>
      </w:pPr>
    </w:p>
    <w:p w14:paraId="2D7253D2" w14:textId="77777777" w:rsidR="005015FD" w:rsidRDefault="002F1C90" w:rsidP="002F1C90">
      <w:pPr>
        <w:ind w:leftChars="48" w:left="537" w:hangingChars="176" w:hanging="422"/>
        <w:rPr>
          <w:rFonts w:eastAsiaTheme="minorEastAsia"/>
        </w:rPr>
      </w:pPr>
      <w:r>
        <w:t xml:space="preserve">  </w:t>
      </w:r>
      <w:r w:rsidR="005015FD" w:rsidRPr="00E60293">
        <w:rPr>
          <w:rFonts w:hint="eastAsia"/>
        </w:rPr>
        <w:t>(</w:t>
      </w:r>
      <w:r>
        <w:rPr>
          <w:rFonts w:hint="eastAsia"/>
          <w:lang w:eastAsia="zh-HK"/>
        </w:rPr>
        <w:t>d</w:t>
      </w:r>
      <w:r w:rsidR="005015FD" w:rsidRPr="00E60293">
        <w:rPr>
          <w:rFonts w:hint="eastAsia"/>
          <w:lang w:eastAsia="zh-HK"/>
        </w:rPr>
        <w:t xml:space="preserve">)  </w:t>
      </w:r>
      <w:r w:rsidR="00DB3043">
        <w:rPr>
          <w:lang w:eastAsia="zh-HK"/>
        </w:rPr>
        <w:t xml:space="preserve">    </w:t>
      </w:r>
      <w:r>
        <w:rPr>
          <w:lang w:eastAsia="zh-HK"/>
        </w:rPr>
        <w:t xml:space="preserve">    </w:t>
      </w:r>
      <w:r w:rsidR="00DB3043" w:rsidRPr="00DB3043">
        <w:rPr>
          <w:rFonts w:hint="eastAsia"/>
          <w:lang w:eastAsia="zh-HK"/>
        </w:rPr>
        <w:t>承上題，</w:t>
      </w:r>
      <w:r w:rsidR="005015FD" w:rsidRPr="00E60293">
        <w:rPr>
          <w:rFonts w:eastAsiaTheme="minorEastAsia" w:hint="eastAsia"/>
          <w:lang w:eastAsia="zh-HK"/>
        </w:rPr>
        <w:t>中國</w:t>
      </w:r>
      <w:r w:rsidR="005015FD" w:rsidRPr="00E60293">
        <w:rPr>
          <w:rFonts w:hint="eastAsia"/>
          <w:lang w:eastAsia="zh-HK"/>
        </w:rPr>
        <w:t>與周邊</w:t>
      </w:r>
      <w:r w:rsidR="005015FD" w:rsidRPr="00E60293">
        <w:rPr>
          <w:rFonts w:hint="eastAsia"/>
        </w:rPr>
        <w:t>7</w:t>
      </w:r>
      <w:r w:rsidR="005015FD" w:rsidRPr="00E60293">
        <w:rPr>
          <w:rFonts w:hint="eastAsia"/>
          <w:lang w:eastAsia="zh-HK"/>
        </w:rPr>
        <w:t>個國家的能</w:t>
      </w:r>
      <w:r w:rsidR="005015FD" w:rsidRPr="00E60293">
        <w:rPr>
          <w:rFonts w:hint="eastAsia"/>
        </w:rPr>
        <w:t>源</w:t>
      </w:r>
      <w:r w:rsidR="005015FD" w:rsidRPr="00E60293">
        <w:rPr>
          <w:rFonts w:hint="eastAsia"/>
          <w:lang w:eastAsia="zh-HK"/>
        </w:rPr>
        <w:t>合作項</w:t>
      </w:r>
      <w:r w:rsidR="005015FD" w:rsidRPr="00E60293">
        <w:rPr>
          <w:rFonts w:hint="eastAsia"/>
        </w:rPr>
        <w:t>目</w:t>
      </w:r>
      <w:r w:rsidR="005015FD" w:rsidRPr="00E60293">
        <w:rPr>
          <w:rFonts w:hint="eastAsia"/>
          <w:lang w:eastAsia="zh-HK"/>
        </w:rPr>
        <w:t>如</w:t>
      </w:r>
      <w:r w:rsidR="005015FD" w:rsidRPr="00E60293">
        <w:rPr>
          <w:rFonts w:hint="eastAsia"/>
        </w:rPr>
        <w:t>何</w:t>
      </w:r>
      <w:r w:rsidR="005015FD" w:rsidRPr="00E60293">
        <w:rPr>
          <w:rFonts w:hint="eastAsia"/>
          <w:lang w:eastAsia="zh-HK"/>
        </w:rPr>
        <w:t>惠及當地民生</w:t>
      </w:r>
      <w:r w:rsidR="005015FD" w:rsidRPr="00E60293">
        <w:rPr>
          <w:rFonts w:eastAsiaTheme="minorEastAsia" w:hint="eastAsia"/>
        </w:rPr>
        <w:t>？</w:t>
      </w:r>
    </w:p>
    <w:tbl>
      <w:tblPr>
        <w:tblStyle w:val="TableGrid41"/>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5015FD" w:rsidRPr="001E3CFE" w14:paraId="04FFD8A0" w14:textId="77777777" w:rsidTr="004668E2">
        <w:tc>
          <w:tcPr>
            <w:tcW w:w="576" w:type="dxa"/>
          </w:tcPr>
          <w:p w14:paraId="160668CC" w14:textId="77777777" w:rsidR="005015FD" w:rsidRPr="001E3CFE" w:rsidRDefault="005015FD" w:rsidP="004668E2">
            <w:pPr>
              <w:rPr>
                <w:rFonts w:eastAsiaTheme="minorEastAsia"/>
                <w:color w:val="000000"/>
              </w:rPr>
            </w:pPr>
            <w:r w:rsidRPr="001E3CFE">
              <w:rPr>
                <w:rFonts w:eastAsiaTheme="minorEastAsia"/>
                <w:color w:val="000000"/>
              </w:rPr>
              <w:t>(i)</w:t>
            </w:r>
          </w:p>
        </w:tc>
        <w:tc>
          <w:tcPr>
            <w:tcW w:w="6084" w:type="dxa"/>
          </w:tcPr>
          <w:p w14:paraId="0EEF14DB" w14:textId="77777777" w:rsidR="005015FD" w:rsidRPr="001E3CFE" w:rsidRDefault="005015FD" w:rsidP="004668E2">
            <w:pPr>
              <w:ind w:left="0" w:firstLine="0"/>
              <w:rPr>
                <w:rFonts w:eastAsiaTheme="minorEastAsia"/>
                <w:color w:val="000000"/>
              </w:rPr>
            </w:pPr>
            <w:r>
              <w:rPr>
                <w:rFonts w:eastAsiaTheme="minorEastAsia" w:hint="eastAsia"/>
                <w:color w:val="000000"/>
              </w:rPr>
              <w:t>降</w:t>
            </w:r>
            <w:r>
              <w:rPr>
                <w:rFonts w:eastAsiaTheme="minorEastAsia" w:hint="eastAsia"/>
                <w:color w:val="000000"/>
                <w:lang w:eastAsia="zh-HK"/>
              </w:rPr>
              <w:t>低能</w:t>
            </w:r>
            <w:r>
              <w:rPr>
                <w:rFonts w:eastAsiaTheme="minorEastAsia" w:hint="eastAsia"/>
                <w:color w:val="000000"/>
              </w:rPr>
              <w:t>源</w:t>
            </w:r>
            <w:r>
              <w:rPr>
                <w:rFonts w:eastAsiaTheme="minorEastAsia" w:hint="eastAsia"/>
                <w:color w:val="000000"/>
                <w:lang w:eastAsia="zh-HK"/>
              </w:rPr>
              <w:t>價</w:t>
            </w:r>
            <w:r>
              <w:rPr>
                <w:rFonts w:eastAsiaTheme="minorEastAsia" w:hint="eastAsia"/>
                <w:color w:val="000000"/>
              </w:rPr>
              <w:t>格</w:t>
            </w:r>
          </w:p>
        </w:tc>
      </w:tr>
      <w:tr w:rsidR="005015FD" w:rsidRPr="001E3CFE" w14:paraId="10A75AF4" w14:textId="77777777" w:rsidTr="004668E2">
        <w:tc>
          <w:tcPr>
            <w:tcW w:w="576" w:type="dxa"/>
          </w:tcPr>
          <w:p w14:paraId="6626150A" w14:textId="77777777" w:rsidR="005015FD" w:rsidRPr="001E3CFE" w:rsidRDefault="005015FD" w:rsidP="004668E2">
            <w:pPr>
              <w:rPr>
                <w:rFonts w:eastAsiaTheme="minorEastAsia"/>
                <w:color w:val="000000"/>
              </w:rPr>
            </w:pPr>
            <w:r w:rsidRPr="001E3CFE">
              <w:rPr>
                <w:rFonts w:eastAsiaTheme="minorEastAsia"/>
                <w:color w:val="000000"/>
              </w:rPr>
              <w:t>(ii)</w:t>
            </w:r>
          </w:p>
        </w:tc>
        <w:tc>
          <w:tcPr>
            <w:tcW w:w="6084" w:type="dxa"/>
          </w:tcPr>
          <w:p w14:paraId="5E021332" w14:textId="77777777" w:rsidR="005015FD" w:rsidRPr="001E3CFE" w:rsidRDefault="005015FD" w:rsidP="004668E2">
            <w:pPr>
              <w:rPr>
                <w:rFonts w:eastAsiaTheme="minorEastAsia"/>
                <w:color w:val="000000"/>
              </w:rPr>
            </w:pPr>
            <w:r>
              <w:rPr>
                <w:rFonts w:eastAsiaTheme="minorEastAsia" w:hint="eastAsia"/>
                <w:color w:val="000000"/>
                <w:lang w:eastAsia="zh-HK"/>
              </w:rPr>
              <w:t>提</w:t>
            </w:r>
            <w:r>
              <w:rPr>
                <w:rFonts w:eastAsiaTheme="minorEastAsia" w:hint="eastAsia"/>
                <w:color w:val="000000"/>
              </w:rPr>
              <w:t>高</w:t>
            </w:r>
            <w:r>
              <w:rPr>
                <w:rFonts w:eastAsiaTheme="minorEastAsia" w:hint="eastAsia"/>
                <w:color w:val="000000"/>
                <w:lang w:eastAsia="zh-HK"/>
              </w:rPr>
              <w:t>能</w:t>
            </w:r>
            <w:r>
              <w:rPr>
                <w:rFonts w:eastAsiaTheme="minorEastAsia" w:hint="eastAsia"/>
                <w:color w:val="000000"/>
              </w:rPr>
              <w:t>源</w:t>
            </w:r>
            <w:r>
              <w:rPr>
                <w:rFonts w:eastAsiaTheme="minorEastAsia" w:hint="eastAsia"/>
                <w:color w:val="000000"/>
                <w:lang w:eastAsia="zh-HK"/>
              </w:rPr>
              <w:t>穩</w:t>
            </w:r>
            <w:r>
              <w:rPr>
                <w:rFonts w:eastAsiaTheme="minorEastAsia" w:hint="eastAsia"/>
                <w:color w:val="000000"/>
              </w:rPr>
              <w:t>定</w:t>
            </w:r>
            <w:r>
              <w:rPr>
                <w:rFonts w:eastAsiaTheme="minorEastAsia" w:hint="eastAsia"/>
                <w:color w:val="000000"/>
                <w:lang w:eastAsia="zh-HK"/>
              </w:rPr>
              <w:t>性</w:t>
            </w:r>
          </w:p>
        </w:tc>
      </w:tr>
      <w:tr w:rsidR="005015FD" w:rsidRPr="001E3CFE" w14:paraId="1AAE1A67" w14:textId="77777777" w:rsidTr="004668E2">
        <w:tc>
          <w:tcPr>
            <w:tcW w:w="576" w:type="dxa"/>
          </w:tcPr>
          <w:p w14:paraId="7F590ACB" w14:textId="77777777" w:rsidR="005015FD" w:rsidRPr="001E3CFE" w:rsidRDefault="005015FD" w:rsidP="004668E2">
            <w:pPr>
              <w:rPr>
                <w:rFonts w:eastAsiaTheme="minorEastAsia"/>
                <w:color w:val="000000"/>
              </w:rPr>
            </w:pPr>
            <w:r w:rsidRPr="001E3CFE">
              <w:rPr>
                <w:rFonts w:eastAsiaTheme="minorEastAsia"/>
              </w:rPr>
              <w:t>(iii)</w:t>
            </w:r>
          </w:p>
        </w:tc>
        <w:tc>
          <w:tcPr>
            <w:tcW w:w="6084" w:type="dxa"/>
          </w:tcPr>
          <w:p w14:paraId="16000AE1" w14:textId="77777777" w:rsidR="005015FD" w:rsidRPr="00C62D1E" w:rsidRDefault="005015FD" w:rsidP="004668E2">
            <w:pPr>
              <w:ind w:left="0" w:firstLine="0"/>
              <w:rPr>
                <w:rFonts w:eastAsiaTheme="minorEastAsia"/>
                <w:color w:val="000000"/>
              </w:rPr>
            </w:pPr>
            <w:r>
              <w:rPr>
                <w:rFonts w:eastAsiaTheme="minorEastAsia" w:hint="eastAsia"/>
                <w:color w:val="000000"/>
              </w:rPr>
              <w:t>發</w:t>
            </w:r>
            <w:r>
              <w:rPr>
                <w:rFonts w:eastAsiaTheme="minorEastAsia" w:hint="eastAsia"/>
                <w:color w:val="000000"/>
                <w:lang w:eastAsia="zh-HK"/>
              </w:rPr>
              <w:t>展可持續</w:t>
            </w:r>
            <w:r w:rsidRPr="00A53936">
              <w:rPr>
                <w:rFonts w:eastAsiaTheme="minorEastAsia" w:hint="eastAsia"/>
                <w:color w:val="000000"/>
                <w:lang w:eastAsia="zh-HK"/>
              </w:rPr>
              <w:t>能源</w:t>
            </w:r>
          </w:p>
        </w:tc>
      </w:tr>
      <w:tr w:rsidR="005015FD" w:rsidRPr="001E3CFE" w14:paraId="6DAD0FAA" w14:textId="77777777" w:rsidTr="004668E2">
        <w:tc>
          <w:tcPr>
            <w:tcW w:w="576" w:type="dxa"/>
          </w:tcPr>
          <w:p w14:paraId="2437B1E5" w14:textId="77777777" w:rsidR="005015FD" w:rsidRPr="001E3CFE" w:rsidRDefault="005015FD" w:rsidP="004668E2">
            <w:pPr>
              <w:rPr>
                <w:rFonts w:eastAsiaTheme="minorEastAsia"/>
                <w:color w:val="000000"/>
              </w:rPr>
            </w:pPr>
            <w:r w:rsidRPr="001E3CFE">
              <w:rPr>
                <w:rFonts w:eastAsiaTheme="minorEastAsia"/>
                <w:color w:val="000000"/>
              </w:rPr>
              <w:t>A</w:t>
            </w:r>
          </w:p>
          <w:p w14:paraId="07B054D1" w14:textId="77777777" w:rsidR="005015FD" w:rsidRPr="001E3CFE" w:rsidRDefault="005015FD" w:rsidP="004668E2">
            <w:pPr>
              <w:rPr>
                <w:rFonts w:eastAsiaTheme="minorEastAsia"/>
                <w:color w:val="000000"/>
              </w:rPr>
            </w:pPr>
            <w:r w:rsidRPr="001E3CFE">
              <w:rPr>
                <w:rFonts w:eastAsiaTheme="minorEastAsia"/>
                <w:color w:val="000000"/>
              </w:rPr>
              <w:t>B</w:t>
            </w:r>
          </w:p>
          <w:p w14:paraId="12B2995D" w14:textId="77777777" w:rsidR="005015FD" w:rsidRPr="001E3CFE" w:rsidRDefault="005015FD" w:rsidP="004668E2">
            <w:pPr>
              <w:rPr>
                <w:rFonts w:eastAsiaTheme="minorEastAsia"/>
                <w:color w:val="000000"/>
              </w:rPr>
            </w:pPr>
            <w:r w:rsidRPr="001E3CFE">
              <w:rPr>
                <w:rFonts w:eastAsiaTheme="minorEastAsia"/>
                <w:color w:val="000000"/>
              </w:rPr>
              <w:t>C</w:t>
            </w:r>
          </w:p>
          <w:p w14:paraId="68B24A8B" w14:textId="77777777" w:rsidR="005015FD" w:rsidRPr="001E3CFE" w:rsidRDefault="005015FD" w:rsidP="004668E2">
            <w:pPr>
              <w:rPr>
                <w:rFonts w:eastAsiaTheme="minorEastAsia"/>
                <w:color w:val="000000"/>
              </w:rPr>
            </w:pPr>
            <w:r w:rsidRPr="001E3CFE">
              <w:rPr>
                <w:rFonts w:eastAsiaTheme="minorEastAsia"/>
                <w:color w:val="000000"/>
              </w:rPr>
              <w:t>D</w:t>
            </w:r>
          </w:p>
        </w:tc>
        <w:tc>
          <w:tcPr>
            <w:tcW w:w="6084" w:type="dxa"/>
          </w:tcPr>
          <w:p w14:paraId="1AE29475" w14:textId="77777777" w:rsidR="005015FD" w:rsidRPr="001E3CFE" w:rsidRDefault="005015FD" w:rsidP="004668E2">
            <w:pPr>
              <w:rPr>
                <w:rFonts w:eastAsiaTheme="minorEastAsia"/>
                <w:color w:val="000000"/>
                <w:lang w:eastAsia="zh-HK"/>
              </w:rPr>
            </w:pPr>
            <w:r w:rsidRPr="001E3CFE">
              <w:rPr>
                <w:rFonts w:eastAsiaTheme="minorEastAsia"/>
                <w:color w:val="000000"/>
                <w:lang w:eastAsia="zh-HK"/>
              </w:rPr>
              <w:t>(ii)</w:t>
            </w:r>
            <w:r>
              <w:rPr>
                <w:rFonts w:eastAsiaTheme="minorEastAsia"/>
                <w:color w:val="000000"/>
              </w:rPr>
              <w:t xml:space="preserve"> </w:t>
            </w:r>
          </w:p>
          <w:p w14:paraId="01661DCE" w14:textId="77777777" w:rsidR="005015FD" w:rsidRPr="001E3CFE" w:rsidRDefault="005015FD"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45921E62" w14:textId="77777777" w:rsidR="005015FD" w:rsidRPr="001E3CFE" w:rsidRDefault="005015FD"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1A47870" w14:textId="77777777" w:rsidR="005015FD" w:rsidRPr="001E3CFE" w:rsidRDefault="005015FD"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015FD" w:rsidRPr="001E3CFE" w14:paraId="3F719290" w14:textId="77777777" w:rsidTr="004668E2">
        <w:tc>
          <w:tcPr>
            <w:tcW w:w="6660" w:type="dxa"/>
            <w:gridSpan w:val="2"/>
          </w:tcPr>
          <w:p w14:paraId="233EE8B1" w14:textId="7FB49C52" w:rsidR="005015FD" w:rsidRPr="001E3CFE" w:rsidRDefault="00A70E38" w:rsidP="004668E2">
            <w:pPr>
              <w:spacing w:beforeLines="50" w:before="120"/>
              <w:rPr>
                <w:rFonts w:eastAsiaTheme="minorEastAsia"/>
                <w:color w:val="FF0000"/>
              </w:rPr>
            </w:pPr>
            <w:r>
              <w:rPr>
                <w:rFonts w:eastAsiaTheme="minorEastAsia" w:hint="eastAsia"/>
                <w:color w:val="FF0000"/>
              </w:rPr>
              <w:t>答案</w:t>
            </w:r>
            <w:r w:rsidR="00C56782" w:rsidRPr="00C56782">
              <w:rPr>
                <w:rFonts w:eastAsiaTheme="minorEastAsia" w:hint="eastAsia"/>
                <w:color w:val="FF0000"/>
              </w:rPr>
              <w:t>：</w:t>
            </w:r>
            <w:r w:rsidR="00C56782" w:rsidRPr="00C56782">
              <w:rPr>
                <w:rFonts w:eastAsiaTheme="minorEastAsia" w:hint="eastAsia"/>
                <w:color w:val="FF0000"/>
              </w:rPr>
              <w:t>D</w:t>
            </w:r>
          </w:p>
        </w:tc>
      </w:tr>
    </w:tbl>
    <w:p w14:paraId="03106400" w14:textId="77777777" w:rsidR="005015FD" w:rsidRDefault="005015FD" w:rsidP="005015FD">
      <w:pPr>
        <w:snapToGrid w:val="0"/>
        <w:ind w:left="0" w:firstLine="0"/>
        <w:rPr>
          <w:rFonts w:ascii="微軟正黑體" w:eastAsia="微軟正黑體" w:hAnsi="微軟正黑體"/>
          <w:b/>
        </w:rPr>
      </w:pPr>
    </w:p>
    <w:p w14:paraId="26D904A1" w14:textId="77777777" w:rsidR="005015FD" w:rsidRPr="00E60293" w:rsidRDefault="005015FD" w:rsidP="005015FD">
      <w:pPr>
        <w:snapToGrid w:val="0"/>
        <w:ind w:left="0" w:firstLine="0"/>
        <w:rPr>
          <w:lang w:eastAsia="zh-HK"/>
        </w:rPr>
      </w:pPr>
      <w:r w:rsidRPr="00E60293">
        <w:rPr>
          <w:rFonts w:ascii="微軟正黑體" w:eastAsia="微軟正黑體" w:hAnsi="微軟正黑體" w:hint="eastAsia"/>
          <w:b/>
        </w:rPr>
        <w:t>資料</w:t>
      </w:r>
      <w:r>
        <w:rPr>
          <w:rFonts w:ascii="微軟正黑體" w:eastAsia="微軟正黑體" w:hAnsi="微軟正黑體" w:hint="eastAsia"/>
          <w:b/>
          <w:lang w:eastAsia="zh-HK"/>
        </w:rPr>
        <w:t>二</w:t>
      </w:r>
    </w:p>
    <w:tbl>
      <w:tblPr>
        <w:tblStyle w:val="TableGrid"/>
        <w:tblW w:w="0" w:type="auto"/>
        <w:tblLook w:val="04A0" w:firstRow="1" w:lastRow="0" w:firstColumn="1" w:lastColumn="0" w:noHBand="0" w:noVBand="1"/>
      </w:tblPr>
      <w:tblGrid>
        <w:gridCol w:w="8296"/>
      </w:tblGrid>
      <w:tr w:rsidR="005015FD" w:rsidRPr="00E60293" w14:paraId="67264110" w14:textId="77777777" w:rsidTr="004668E2">
        <w:tc>
          <w:tcPr>
            <w:tcW w:w="8296" w:type="dxa"/>
            <w:shd w:val="clear" w:color="auto" w:fill="auto"/>
          </w:tcPr>
          <w:p w14:paraId="6E9369E8" w14:textId="77777777" w:rsidR="005015FD" w:rsidRPr="00E60293" w:rsidRDefault="005015FD" w:rsidP="004668E2">
            <w:pPr>
              <w:snapToGrid w:val="0"/>
              <w:jc w:val="center"/>
              <w:rPr>
                <w:rFonts w:ascii="微軟正黑體" w:eastAsia="微軟正黑體" w:hAnsi="微軟正黑體"/>
                <w:b/>
              </w:rPr>
            </w:pPr>
            <w:r w:rsidRPr="00E60293">
              <w:rPr>
                <w:rFonts w:ascii="微軟正黑體" w:eastAsia="微軟正黑體" w:hAnsi="微軟正黑體" w:hint="eastAsia"/>
                <w:b/>
              </w:rPr>
              <w:t>《中華人民共和國國家安全法》</w:t>
            </w:r>
          </w:p>
          <w:p w14:paraId="2852DCD3" w14:textId="77777777" w:rsidR="005015FD" w:rsidRPr="00E60293" w:rsidRDefault="005015FD" w:rsidP="004668E2">
            <w:pPr>
              <w:snapToGrid w:val="0"/>
              <w:ind w:left="0" w:right="-172" w:firstLine="0"/>
              <w:jc w:val="center"/>
              <w:rPr>
                <w:rFonts w:ascii="微軟正黑體" w:eastAsia="微軟正黑體" w:hAnsi="微軟正黑體"/>
              </w:rPr>
            </w:pPr>
            <w:r w:rsidRPr="00E60293">
              <w:rPr>
                <w:rFonts w:ascii="微軟正黑體" w:eastAsia="微軟正黑體" w:hAnsi="微軟正黑體" w:hint="eastAsia"/>
              </w:rPr>
              <w:t>（</w:t>
            </w:r>
            <w:r w:rsidRPr="00E60293">
              <w:rPr>
                <w:rFonts w:ascii="微軟正黑體" w:eastAsia="微軟正黑體" w:hAnsi="微軟正黑體"/>
              </w:rPr>
              <w:t>2015</w:t>
            </w:r>
            <w:r w:rsidRPr="00E60293">
              <w:rPr>
                <w:rFonts w:ascii="微軟正黑體" w:eastAsia="微軟正黑體" w:hAnsi="微軟正黑體" w:hint="eastAsia"/>
              </w:rPr>
              <w:t>年</w:t>
            </w:r>
            <w:r w:rsidRPr="00E60293">
              <w:rPr>
                <w:rFonts w:ascii="微軟正黑體" w:eastAsia="微軟正黑體" w:hAnsi="微軟正黑體"/>
              </w:rPr>
              <w:t>7</w:t>
            </w:r>
            <w:r w:rsidRPr="00E60293">
              <w:rPr>
                <w:rFonts w:ascii="微軟正黑體" w:eastAsia="微軟正黑體" w:hAnsi="微軟正黑體" w:hint="eastAsia"/>
              </w:rPr>
              <w:t>月</w:t>
            </w:r>
            <w:r w:rsidRPr="00E60293">
              <w:rPr>
                <w:rFonts w:ascii="微軟正黑體" w:eastAsia="微軟正黑體" w:hAnsi="微軟正黑體"/>
              </w:rPr>
              <w:t>1</w:t>
            </w:r>
            <w:r w:rsidRPr="00E60293">
              <w:rPr>
                <w:rFonts w:ascii="微軟正黑體" w:eastAsia="微軟正黑體" w:hAnsi="微軟正黑體" w:hint="eastAsia"/>
              </w:rPr>
              <w:t>日第十二</w:t>
            </w:r>
            <w:r w:rsidRPr="00E60293">
              <w:rPr>
                <w:rFonts w:ascii="微軟正黑體" w:eastAsia="微軟正黑體" w:hAnsi="微軟正黑體" w:hint="eastAsia"/>
                <w:lang w:eastAsia="zh-HK"/>
              </w:rPr>
              <w:t>屆</w:t>
            </w:r>
            <w:r w:rsidRPr="00E60293">
              <w:rPr>
                <w:rFonts w:ascii="微軟正黑體" w:eastAsia="微軟正黑體" w:hAnsi="微軟正黑體" w:hint="eastAsia"/>
              </w:rPr>
              <w:t>全國人民代表大會常務委員會</w:t>
            </w:r>
          </w:p>
          <w:p w14:paraId="0DEE41BA" w14:textId="77777777" w:rsidR="005015FD" w:rsidRPr="00E60293" w:rsidRDefault="005015FD" w:rsidP="004668E2">
            <w:pPr>
              <w:snapToGrid w:val="0"/>
              <w:ind w:left="0" w:right="-172" w:firstLine="0"/>
              <w:jc w:val="center"/>
              <w:rPr>
                <w:rFonts w:ascii="微軟正黑體" w:eastAsia="微軟正黑體" w:hAnsi="微軟正黑體"/>
              </w:rPr>
            </w:pPr>
            <w:r w:rsidRPr="00E60293">
              <w:rPr>
                <w:rFonts w:ascii="微軟正黑體" w:eastAsia="微軟正黑體" w:hAnsi="微軟正黑體" w:hint="eastAsia"/>
              </w:rPr>
              <w:t>第十五次會議通過）</w:t>
            </w:r>
          </w:p>
          <w:p w14:paraId="085C4375" w14:textId="77777777" w:rsidR="005015FD" w:rsidRPr="00E60293" w:rsidRDefault="005015FD" w:rsidP="004668E2">
            <w:pPr>
              <w:snapToGrid w:val="0"/>
              <w:jc w:val="both"/>
              <w:rPr>
                <w:rFonts w:ascii="微軟正黑體" w:eastAsia="微軟正黑體" w:hAnsi="微軟正黑體"/>
                <w:b/>
              </w:rPr>
            </w:pPr>
          </w:p>
          <w:p w14:paraId="56948C89" w14:textId="77777777" w:rsidR="005015FD" w:rsidRPr="00E60293" w:rsidRDefault="005015FD" w:rsidP="004668E2">
            <w:pPr>
              <w:snapToGrid w:val="0"/>
              <w:jc w:val="both"/>
              <w:rPr>
                <w:rFonts w:ascii="微軟正黑體" w:eastAsia="微軟正黑體" w:hAnsi="微軟正黑體"/>
                <w:b/>
              </w:rPr>
            </w:pPr>
            <w:r w:rsidRPr="00E60293">
              <w:rPr>
                <w:rFonts w:ascii="微軟正黑體" w:eastAsia="微軟正黑體" w:hAnsi="微軟正黑體" w:hint="eastAsia"/>
                <w:b/>
              </w:rPr>
              <w:t>第二章</w:t>
            </w:r>
            <w:r w:rsidRPr="00E60293">
              <w:rPr>
                <w:rFonts w:ascii="微軟正黑體" w:eastAsia="微軟正黑體" w:hAnsi="微軟正黑體"/>
                <w:b/>
              </w:rPr>
              <w:t xml:space="preserve"> </w:t>
            </w:r>
            <w:r w:rsidRPr="00E60293">
              <w:rPr>
                <w:rFonts w:ascii="微軟正黑體" w:eastAsia="微軟正黑體" w:hAnsi="微軟正黑體" w:hint="eastAsia"/>
                <w:b/>
              </w:rPr>
              <w:t>維護國家安全的任務</w:t>
            </w:r>
          </w:p>
          <w:p w14:paraId="1BE043FB" w14:textId="77777777" w:rsidR="005015FD" w:rsidRPr="00E60293" w:rsidRDefault="005015FD" w:rsidP="004668E2">
            <w:pPr>
              <w:snapToGrid w:val="0"/>
              <w:jc w:val="both"/>
              <w:rPr>
                <w:rFonts w:ascii="微軟正黑體" w:eastAsia="微軟正黑體" w:hAnsi="微軟正黑體"/>
              </w:rPr>
            </w:pPr>
            <w:r w:rsidRPr="00E60293">
              <w:rPr>
                <w:rFonts w:ascii="微軟正黑體" w:eastAsia="微軟正黑體" w:hAnsi="微軟正黑體" w:hint="eastAsia"/>
              </w:rPr>
              <w:t>第二十一條</w:t>
            </w:r>
          </w:p>
          <w:p w14:paraId="059CB05B" w14:textId="77777777" w:rsidR="005015FD" w:rsidRPr="00E60293" w:rsidRDefault="005015FD" w:rsidP="004668E2">
            <w:pPr>
              <w:snapToGrid w:val="0"/>
              <w:ind w:left="0" w:firstLine="0"/>
              <w:jc w:val="both"/>
              <w:rPr>
                <w:rFonts w:ascii="微軟正黑體" w:eastAsia="微軟正黑體" w:hAnsi="微軟正黑體"/>
                <w:lang w:eastAsia="zh-HK"/>
              </w:rPr>
            </w:pPr>
            <w:r w:rsidRPr="00E60293">
              <w:rPr>
                <w:rFonts w:ascii="微軟正黑體" w:eastAsia="微軟正黑體" w:hAnsi="微軟正黑體" w:hint="eastAsia"/>
              </w:rPr>
              <w:t>國家合理利用和保護資源能源，有效管控戰略資源能源的開發，加强戰略資源能源儲備，完善資源能源運輸戰略通道建設和安全保護措施，加强國際資源能源合作，全面提升應急保障能力，保障經濟社會發展所需的資源能源持續、可靠和有效供給。</w:t>
            </w:r>
          </w:p>
        </w:tc>
      </w:tr>
    </w:tbl>
    <w:p w14:paraId="419AF0E2" w14:textId="77777777" w:rsidR="005015FD" w:rsidRPr="00E60293" w:rsidRDefault="005015FD" w:rsidP="005015FD">
      <w:pPr>
        <w:ind w:left="0" w:firstLine="0"/>
        <w:rPr>
          <w:sz w:val="22"/>
        </w:rPr>
      </w:pPr>
      <w:r w:rsidRPr="00E60293">
        <w:rPr>
          <w:rFonts w:hint="eastAsia"/>
          <w:sz w:val="22"/>
        </w:rPr>
        <w:t>資料來源：中國政府網，</w:t>
      </w:r>
      <w:r w:rsidRPr="00E60293">
        <w:rPr>
          <w:sz w:val="22"/>
        </w:rPr>
        <w:t>http://www.gov.cn/zhengce/2015-07/01/content_2893902.htm</w:t>
      </w:r>
    </w:p>
    <w:p w14:paraId="7017E16B" w14:textId="77777777" w:rsidR="005015FD" w:rsidRPr="00E60293" w:rsidRDefault="005015FD" w:rsidP="005015FD">
      <w:pPr>
        <w:ind w:left="0" w:firstLine="0"/>
        <w:rPr>
          <w:lang w:eastAsia="zh-HK"/>
        </w:rPr>
      </w:pPr>
    </w:p>
    <w:p w14:paraId="5F2FC579" w14:textId="77777777" w:rsidR="00C56782" w:rsidRPr="00C56782" w:rsidRDefault="00C56782" w:rsidP="00C56782">
      <w:pPr>
        <w:pStyle w:val="ListParagraph"/>
        <w:numPr>
          <w:ilvl w:val="0"/>
          <w:numId w:val="46"/>
        </w:numPr>
        <w:rPr>
          <w:rFonts w:eastAsiaTheme="minorEastAsia"/>
          <w:lang w:eastAsia="zh-HK"/>
        </w:rPr>
      </w:pPr>
      <w:r w:rsidRPr="00C56782">
        <w:rPr>
          <w:rFonts w:eastAsiaTheme="minorEastAsia" w:hint="eastAsia"/>
          <w:lang w:eastAsia="zh-HK"/>
        </w:rPr>
        <w:t>參考資料二，中俄、中國、中亞、中緬油氣管道如何保障我國資源安全？</w:t>
      </w:r>
    </w:p>
    <w:tbl>
      <w:tblPr>
        <w:tblStyle w:val="TableGrid"/>
        <w:tblW w:w="0" w:type="auto"/>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62"/>
      </w:tblGrid>
      <w:tr w:rsidR="005015FD" w:rsidRPr="00E60293" w14:paraId="0C8FA98A" w14:textId="77777777" w:rsidTr="004668E2">
        <w:tc>
          <w:tcPr>
            <w:tcW w:w="7862" w:type="dxa"/>
          </w:tcPr>
          <w:p w14:paraId="46B799AF" w14:textId="77777777" w:rsidR="005015FD" w:rsidRPr="00E60293" w:rsidRDefault="005015FD" w:rsidP="00C56782">
            <w:pPr>
              <w:spacing w:line="360" w:lineRule="auto"/>
              <w:ind w:left="0" w:firstLine="0"/>
              <w:rPr>
                <w:rFonts w:eastAsiaTheme="minorEastAsia"/>
                <w:i/>
                <w:color w:val="FF0000"/>
                <w:lang w:eastAsia="zh-HK"/>
              </w:rPr>
            </w:pPr>
            <w:r w:rsidRPr="00E60293">
              <w:rPr>
                <w:rFonts w:hint="eastAsia"/>
                <w:i/>
                <w:color w:val="FF0000"/>
              </w:rPr>
              <w:t>中俄、中國</w:t>
            </w:r>
            <w:r w:rsidR="00C56782">
              <w:rPr>
                <w:rFonts w:hint="eastAsia"/>
                <w:i/>
                <w:color w:val="FF0000"/>
                <w:lang w:eastAsia="zh-HK"/>
              </w:rPr>
              <w:t>、</w:t>
            </w:r>
            <w:r w:rsidRPr="00E60293">
              <w:rPr>
                <w:rFonts w:hint="eastAsia"/>
                <w:i/>
                <w:color w:val="FF0000"/>
              </w:rPr>
              <w:t>中亞、中緬油氣管道</w:t>
            </w:r>
            <w:r w:rsidRPr="00E60293">
              <w:rPr>
                <w:rFonts w:eastAsiaTheme="minorEastAsia" w:hint="eastAsia"/>
                <w:i/>
                <w:color w:val="FF0000"/>
              </w:rPr>
              <w:t>是透過陸路進行運輸，不會經</w:t>
            </w:r>
            <w:r w:rsidRPr="00E60293">
              <w:rPr>
                <w:rFonts w:hint="eastAsia"/>
                <w:i/>
                <w:color w:val="FF0000"/>
              </w:rPr>
              <w:t>霍</w:t>
            </w:r>
            <w:r w:rsidR="00C56782" w:rsidRPr="00E60293">
              <w:rPr>
                <w:rFonts w:hint="eastAsia"/>
                <w:i/>
                <w:color w:val="FF0000"/>
              </w:rPr>
              <w:t>爾木</w:t>
            </w:r>
          </w:p>
        </w:tc>
      </w:tr>
      <w:tr w:rsidR="005015FD" w:rsidRPr="00E60293" w14:paraId="712C3E75" w14:textId="77777777" w:rsidTr="004668E2">
        <w:tc>
          <w:tcPr>
            <w:tcW w:w="7862" w:type="dxa"/>
          </w:tcPr>
          <w:p w14:paraId="7E67DA3C" w14:textId="77777777" w:rsidR="005015FD" w:rsidRPr="00E60293" w:rsidRDefault="00C56782" w:rsidP="00C56782">
            <w:pPr>
              <w:spacing w:line="360" w:lineRule="auto"/>
              <w:ind w:left="0" w:firstLine="0"/>
              <w:rPr>
                <w:i/>
                <w:color w:val="FF0000"/>
              </w:rPr>
            </w:pPr>
            <w:r w:rsidRPr="00E60293">
              <w:rPr>
                <w:rFonts w:hint="eastAsia"/>
                <w:i/>
                <w:color w:val="FF0000"/>
              </w:rPr>
              <w:t>茲海峽和馬六甲海峽</w:t>
            </w:r>
            <w:r w:rsidRPr="00E60293">
              <w:rPr>
                <w:rFonts w:eastAsiaTheme="minorEastAsia" w:hint="eastAsia"/>
                <w:i/>
                <w:color w:val="FF0000"/>
              </w:rPr>
              <w:t>的</w:t>
            </w:r>
            <w:r w:rsidRPr="00E60293">
              <w:rPr>
                <w:rFonts w:eastAsiaTheme="minorEastAsia" w:hint="eastAsia"/>
                <w:i/>
                <w:color w:val="FF0000"/>
                <w:lang w:eastAsia="zh-HK"/>
              </w:rPr>
              <w:t>狹窄航道，不會像海上能源運輸航道般容易受到</w:t>
            </w:r>
          </w:p>
        </w:tc>
      </w:tr>
      <w:tr w:rsidR="005015FD" w:rsidRPr="00E60293" w14:paraId="440C11D9" w14:textId="77777777" w:rsidTr="004668E2">
        <w:tc>
          <w:tcPr>
            <w:tcW w:w="7862" w:type="dxa"/>
          </w:tcPr>
          <w:p w14:paraId="496508B6" w14:textId="77777777" w:rsidR="005015FD" w:rsidRPr="00E60293" w:rsidRDefault="00C56782" w:rsidP="007F4A81">
            <w:pPr>
              <w:spacing w:line="360" w:lineRule="auto"/>
              <w:ind w:left="0" w:firstLine="0"/>
              <w:rPr>
                <w:i/>
                <w:color w:val="FF0000"/>
              </w:rPr>
            </w:pPr>
            <w:r w:rsidRPr="00E60293">
              <w:rPr>
                <w:rFonts w:eastAsiaTheme="minorEastAsia" w:hint="eastAsia"/>
                <w:i/>
                <w:color w:val="FF0000"/>
                <w:lang w:eastAsia="zh-HK"/>
              </w:rPr>
              <w:t>封鎖。因此，陸路能源運輸通道更能</w:t>
            </w:r>
            <w:r>
              <w:rPr>
                <w:rFonts w:eastAsiaTheme="minorEastAsia" w:hint="eastAsia"/>
                <w:i/>
                <w:color w:val="FF0000"/>
              </w:rPr>
              <w:t>確</w:t>
            </w:r>
            <w:r>
              <w:rPr>
                <w:rFonts w:eastAsiaTheme="minorEastAsia" w:hint="eastAsia"/>
                <w:i/>
                <w:color w:val="FF0000"/>
                <w:lang w:eastAsia="zh-HK"/>
              </w:rPr>
              <w:t>保</w:t>
            </w:r>
            <w:r w:rsidRPr="00E60293">
              <w:rPr>
                <w:rFonts w:eastAsiaTheme="minorEastAsia" w:hint="eastAsia"/>
                <w:i/>
                <w:color w:val="FF0000"/>
                <w:lang w:eastAsia="zh-HK"/>
              </w:rPr>
              <w:t>資源能源運輸</w:t>
            </w:r>
            <w:r>
              <w:rPr>
                <w:rFonts w:eastAsiaTheme="minorEastAsia" w:hint="eastAsia"/>
                <w:i/>
                <w:color w:val="FF0000"/>
                <w:lang w:eastAsia="zh-HK"/>
              </w:rPr>
              <w:t>安全</w:t>
            </w:r>
            <w:r w:rsidR="007F4A81">
              <w:rPr>
                <w:rFonts w:eastAsiaTheme="minorEastAsia" w:hint="eastAsia"/>
                <w:i/>
                <w:color w:val="FF0000"/>
                <w:lang w:eastAsia="zh-HK"/>
              </w:rPr>
              <w:t>，</w:t>
            </w:r>
            <w:r>
              <w:rPr>
                <w:rFonts w:eastAsiaTheme="minorEastAsia" w:hint="eastAsia"/>
                <w:i/>
                <w:color w:val="FF0000"/>
                <w:lang w:eastAsia="zh-HK"/>
              </w:rPr>
              <w:t>能充</w:t>
            </w:r>
            <w:r>
              <w:rPr>
                <w:rFonts w:eastAsiaTheme="minorEastAsia" w:hint="eastAsia"/>
                <w:i/>
                <w:color w:val="FF0000"/>
              </w:rPr>
              <w:t>分</w:t>
            </w:r>
            <w:r w:rsidRPr="00A24D1A">
              <w:rPr>
                <w:rFonts w:eastAsiaTheme="minorEastAsia" w:hint="eastAsia"/>
                <w:i/>
                <w:color w:val="FF0000"/>
                <w:lang w:eastAsia="zh-HK"/>
              </w:rPr>
              <w:t>保</w:t>
            </w:r>
          </w:p>
        </w:tc>
      </w:tr>
      <w:tr w:rsidR="005015FD" w:rsidRPr="00E60293" w14:paraId="3A4046CE" w14:textId="77777777" w:rsidTr="004668E2">
        <w:tc>
          <w:tcPr>
            <w:tcW w:w="7862" w:type="dxa"/>
          </w:tcPr>
          <w:p w14:paraId="1E15829B" w14:textId="77777777" w:rsidR="005015FD" w:rsidRPr="00E60293" w:rsidRDefault="007F4A81" w:rsidP="00C56782">
            <w:pPr>
              <w:spacing w:line="360" w:lineRule="auto"/>
              <w:ind w:left="0" w:firstLine="0"/>
              <w:rPr>
                <w:rFonts w:eastAsiaTheme="minorEastAsia"/>
                <w:i/>
                <w:color w:val="FF0000"/>
                <w:lang w:eastAsia="zh-HK"/>
              </w:rPr>
            </w:pPr>
            <w:r w:rsidRPr="00A24D1A">
              <w:rPr>
                <w:rFonts w:eastAsiaTheme="minorEastAsia" w:hint="eastAsia"/>
                <w:i/>
                <w:color w:val="FF0000"/>
                <w:lang w:eastAsia="zh-HK"/>
              </w:rPr>
              <w:t>障</w:t>
            </w:r>
            <w:r w:rsidR="00C56782" w:rsidRPr="00A24D1A">
              <w:rPr>
                <w:rFonts w:eastAsiaTheme="minorEastAsia" w:hint="eastAsia"/>
                <w:i/>
                <w:color w:val="FF0000"/>
                <w:lang w:eastAsia="zh-HK"/>
              </w:rPr>
              <w:t>我國資源安全</w:t>
            </w:r>
            <w:r w:rsidR="00C56782">
              <w:rPr>
                <w:rFonts w:eastAsiaTheme="minorEastAsia" w:hint="eastAsia"/>
                <w:i/>
                <w:color w:val="FF0000"/>
                <w:lang w:eastAsia="zh-HK"/>
              </w:rPr>
              <w:t>。</w:t>
            </w:r>
          </w:p>
        </w:tc>
      </w:tr>
    </w:tbl>
    <w:p w14:paraId="4EE92626" w14:textId="77777777" w:rsidR="005015FD" w:rsidRDefault="005015FD" w:rsidP="005015FD">
      <w:pPr>
        <w:snapToGrid w:val="0"/>
        <w:ind w:left="1701" w:hanging="1701"/>
        <w:rPr>
          <w:rFonts w:eastAsia="微軟正黑體"/>
          <w:b/>
          <w:sz w:val="28"/>
          <w:szCs w:val="28"/>
        </w:rPr>
      </w:pPr>
    </w:p>
    <w:p w14:paraId="61696D6C" w14:textId="77777777" w:rsidR="005015FD" w:rsidRDefault="005015FD" w:rsidP="005015FD">
      <w:pPr>
        <w:snapToGrid w:val="0"/>
        <w:ind w:left="1701" w:hanging="1701"/>
        <w:rPr>
          <w:rFonts w:eastAsia="微軟正黑體"/>
          <w:b/>
          <w:sz w:val="28"/>
          <w:szCs w:val="28"/>
        </w:rPr>
      </w:pPr>
    </w:p>
    <w:p w14:paraId="2497BE79" w14:textId="77777777" w:rsidR="005015FD" w:rsidRDefault="00643319" w:rsidP="004C11A6">
      <w:pPr>
        <w:ind w:left="0" w:firstLine="0"/>
        <w:rPr>
          <w:rFonts w:eastAsia="微軟正黑體"/>
          <w:b/>
          <w:sz w:val="28"/>
          <w:szCs w:val="28"/>
        </w:rPr>
      </w:pPr>
      <w:r>
        <w:rPr>
          <w:lang w:eastAsia="zh-HK"/>
        </w:rPr>
        <w:br w:type="page"/>
      </w:r>
      <w:r w:rsidR="00A75FDB" w:rsidRPr="00AE7F58">
        <w:rPr>
          <w:rFonts w:eastAsia="微軟正黑體" w:hint="eastAsia"/>
          <w:b/>
          <w:sz w:val="28"/>
          <w:szCs w:val="28"/>
        </w:rPr>
        <w:lastRenderedPageBreak/>
        <w:t>工作紙十</w:t>
      </w:r>
      <w:r w:rsidR="005015FD">
        <w:rPr>
          <w:rFonts w:eastAsia="微軟正黑體" w:hint="eastAsia"/>
          <w:b/>
          <w:sz w:val="28"/>
          <w:szCs w:val="28"/>
          <w:lang w:eastAsia="zh-HK"/>
        </w:rPr>
        <w:t>八</w:t>
      </w:r>
      <w:r w:rsidR="00A75FDB" w:rsidRPr="00AE7F58">
        <w:rPr>
          <w:rFonts w:eastAsia="微軟正黑體" w:hint="eastAsia"/>
          <w:b/>
          <w:sz w:val="28"/>
          <w:szCs w:val="28"/>
        </w:rPr>
        <w:t>：「一帶一路」對國家安全（軍事安全和海外利益安全）</w:t>
      </w:r>
      <w:r w:rsidR="005015FD">
        <w:rPr>
          <w:rFonts w:eastAsia="微軟正黑體" w:hint="eastAsia"/>
          <w:b/>
          <w:sz w:val="28"/>
          <w:szCs w:val="28"/>
        </w:rPr>
        <w:t xml:space="preserve">  </w:t>
      </w:r>
    </w:p>
    <w:p w14:paraId="6C72F38F" w14:textId="77777777" w:rsidR="005D4A35" w:rsidRPr="00AE7F58" w:rsidRDefault="005015FD" w:rsidP="004C11A6">
      <w:pPr>
        <w:ind w:left="0" w:firstLine="0"/>
        <w:rPr>
          <w:rFonts w:eastAsia="微軟正黑體"/>
          <w:b/>
          <w:sz w:val="28"/>
          <w:szCs w:val="28"/>
          <w:lang w:eastAsia="zh-HK"/>
        </w:rPr>
      </w:pPr>
      <w:r>
        <w:rPr>
          <w:rFonts w:eastAsia="微軟正黑體"/>
          <w:b/>
          <w:sz w:val="28"/>
          <w:szCs w:val="28"/>
        </w:rPr>
        <w:t xml:space="preserve">                          </w:t>
      </w:r>
      <w:r w:rsidR="00A75FDB" w:rsidRPr="00AE7F58">
        <w:rPr>
          <w:rFonts w:eastAsia="微軟正黑體" w:hint="eastAsia"/>
          <w:b/>
          <w:sz w:val="28"/>
          <w:szCs w:val="28"/>
        </w:rPr>
        <w:t>帶來的機遇與挑戰</w:t>
      </w:r>
    </w:p>
    <w:p w14:paraId="10F6995B" w14:textId="77777777" w:rsidR="00427BB6" w:rsidRPr="00AE7F58" w:rsidRDefault="00427BB6" w:rsidP="00427BB6">
      <w:pPr>
        <w:tabs>
          <w:tab w:val="left" w:pos="1701"/>
        </w:tabs>
        <w:ind w:left="1701" w:hanging="1701"/>
        <w:rPr>
          <w:b/>
          <w:color w:val="000000" w:themeColor="text1"/>
          <w:lang w:eastAsia="zh-HK"/>
        </w:rPr>
      </w:pPr>
    </w:p>
    <w:p w14:paraId="5F65FAD1" w14:textId="77777777" w:rsidR="00427BB6" w:rsidRPr="00DC4548" w:rsidRDefault="00A75FDB" w:rsidP="00427BB6">
      <w:pPr>
        <w:ind w:left="0" w:firstLine="0"/>
        <w:rPr>
          <w:rFonts w:ascii="微軟正黑體" w:eastAsia="微軟正黑體" w:hAnsi="微軟正黑體"/>
          <w:lang w:eastAsia="zh-HK"/>
        </w:rPr>
      </w:pPr>
      <w:r w:rsidRPr="00DC4548">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643319" w:rsidRPr="007501B0" w14:paraId="0DF898DA" w14:textId="77777777" w:rsidTr="004C11A6">
        <w:tc>
          <w:tcPr>
            <w:tcW w:w="8296" w:type="dxa"/>
            <w:shd w:val="clear" w:color="auto" w:fill="auto"/>
          </w:tcPr>
          <w:p w14:paraId="66541E0F" w14:textId="77777777" w:rsidR="00643319" w:rsidRPr="00DC4548" w:rsidRDefault="00643319" w:rsidP="006948C0">
            <w:pPr>
              <w:snapToGrid w:val="0"/>
              <w:ind w:left="0" w:right="17" w:firstLine="0"/>
              <w:jc w:val="both"/>
              <w:rPr>
                <w:rFonts w:ascii="微軟正黑體" w:eastAsia="微軟正黑體" w:hAnsi="微軟正黑體"/>
                <w:b/>
              </w:rPr>
            </w:pPr>
            <w:r w:rsidRPr="00DC4548">
              <w:rPr>
                <w:rFonts w:ascii="微軟正黑體" w:eastAsia="微軟正黑體" w:hAnsi="微軟正黑體" w:hint="eastAsia"/>
                <w:b/>
              </w:rPr>
              <w:t>中國政府決定派海軍艦艇赴亞丁灣、索馬裏海域執行護航任務</w:t>
            </w:r>
          </w:p>
          <w:p w14:paraId="44120223" w14:textId="77777777" w:rsidR="00D73445" w:rsidRDefault="00D73445" w:rsidP="006948C0">
            <w:pPr>
              <w:snapToGrid w:val="0"/>
              <w:ind w:left="0" w:right="17" w:firstLine="0"/>
              <w:jc w:val="both"/>
              <w:rPr>
                <w:rFonts w:ascii="微軟正黑體" w:eastAsia="微軟正黑體" w:hAnsi="微軟正黑體"/>
              </w:rPr>
            </w:pPr>
          </w:p>
          <w:p w14:paraId="01E8C6A5" w14:textId="77777777" w:rsidR="00643319" w:rsidRPr="00DC4548" w:rsidRDefault="00643319" w:rsidP="006948C0">
            <w:pPr>
              <w:snapToGrid w:val="0"/>
              <w:ind w:left="0" w:right="17" w:firstLine="0"/>
              <w:jc w:val="both"/>
              <w:rPr>
                <w:rFonts w:ascii="微軟正黑體" w:eastAsia="微軟正黑體" w:hAnsi="微軟正黑體"/>
              </w:rPr>
            </w:pPr>
            <w:r w:rsidRPr="00DC4548">
              <w:rPr>
                <w:rFonts w:ascii="微軟正黑體" w:eastAsia="微軟正黑體" w:hAnsi="微軟正黑體" w:hint="eastAsia"/>
              </w:rPr>
              <w:t>外交部發言人劉建超</w:t>
            </w:r>
            <w:r w:rsidRPr="00DC4548">
              <w:rPr>
                <w:rFonts w:ascii="微軟正黑體" w:eastAsia="微軟正黑體" w:hAnsi="微軟正黑體"/>
              </w:rPr>
              <w:t>2008</w:t>
            </w:r>
            <w:r w:rsidRPr="00DC4548">
              <w:rPr>
                <w:rFonts w:ascii="微軟正黑體" w:eastAsia="微軟正黑體" w:hAnsi="微軟正黑體" w:hint="eastAsia"/>
              </w:rPr>
              <w:t>年</w:t>
            </w:r>
            <w:r w:rsidRPr="00DC4548">
              <w:rPr>
                <w:rFonts w:ascii="微軟正黑體" w:eastAsia="微軟正黑體" w:hAnsi="微軟正黑體"/>
              </w:rPr>
              <w:t>12</w:t>
            </w:r>
            <w:r w:rsidRPr="00DC4548">
              <w:rPr>
                <w:rFonts w:ascii="微軟正黑體" w:eastAsia="微軟正黑體" w:hAnsi="微軟正黑體" w:hint="eastAsia"/>
              </w:rPr>
              <w:t>月</w:t>
            </w:r>
            <w:r w:rsidRPr="00DC4548">
              <w:rPr>
                <w:rFonts w:ascii="微軟正黑體" w:eastAsia="微軟正黑體" w:hAnsi="微軟正黑體"/>
              </w:rPr>
              <w:t>20</w:t>
            </w:r>
            <w:r w:rsidRPr="00DC4548">
              <w:rPr>
                <w:rFonts w:ascii="微軟正黑體" w:eastAsia="微軟正黑體" w:hAnsi="微軟正黑體" w:hint="eastAsia"/>
              </w:rPr>
              <w:t>日宣布，中國政府決定派海軍艦艇前往亞丁灣、索馬裏海域執行護航任務。</w:t>
            </w:r>
          </w:p>
          <w:p w14:paraId="5A1957D2" w14:textId="77777777" w:rsidR="00D73445" w:rsidRDefault="00D73445" w:rsidP="006948C0">
            <w:pPr>
              <w:snapToGrid w:val="0"/>
              <w:ind w:left="0" w:right="17" w:firstLine="0"/>
              <w:jc w:val="both"/>
              <w:rPr>
                <w:rFonts w:ascii="微軟正黑體" w:eastAsia="微軟正黑體" w:hAnsi="微軟正黑體"/>
              </w:rPr>
            </w:pPr>
          </w:p>
          <w:p w14:paraId="194AEFC1" w14:textId="77777777" w:rsidR="00D73445" w:rsidRDefault="00643319" w:rsidP="006948C0">
            <w:pPr>
              <w:snapToGrid w:val="0"/>
              <w:ind w:left="0" w:right="17" w:firstLine="0"/>
              <w:jc w:val="both"/>
              <w:rPr>
                <w:rFonts w:ascii="微軟正黑體" w:eastAsia="微軟正黑體" w:hAnsi="微軟正黑體"/>
              </w:rPr>
            </w:pPr>
            <w:r w:rsidRPr="00DC4548">
              <w:rPr>
                <w:rFonts w:ascii="微軟正黑體" w:eastAsia="微軟正黑體" w:hAnsi="微軟正黑體" w:hint="eastAsia"/>
              </w:rPr>
              <w:t>近年來，亞丁灣、索馬裏海域頻繁發生海盜襲擊、劫持過往船舶事件。海盜問題已成爲一大國際公害，對國際航運、海上貿易和海上安全構成嚴重威脅。聯合國安理會已通過多項決議，授權各國根據《聯合國憲章》第七章採取行動，在索馬裏領海打擊海盜；索馬裏過渡聯邦政府也呼籲各國進入其領海打擊海盜。</w:t>
            </w:r>
          </w:p>
          <w:p w14:paraId="6ADC8F22" w14:textId="77777777" w:rsidR="006A3044" w:rsidRDefault="006A3044" w:rsidP="006948C0">
            <w:pPr>
              <w:snapToGrid w:val="0"/>
              <w:ind w:left="0" w:right="17" w:firstLine="0"/>
              <w:jc w:val="both"/>
              <w:rPr>
                <w:rFonts w:ascii="微軟正黑體" w:eastAsia="微軟正黑體" w:hAnsi="微軟正黑體"/>
              </w:rPr>
            </w:pPr>
          </w:p>
          <w:p w14:paraId="2A6C0B41" w14:textId="77777777" w:rsidR="00643319" w:rsidRPr="00DC4548" w:rsidRDefault="00643319" w:rsidP="006948C0">
            <w:pPr>
              <w:snapToGrid w:val="0"/>
              <w:ind w:left="0" w:right="17" w:firstLine="0"/>
              <w:jc w:val="both"/>
              <w:rPr>
                <w:rFonts w:ascii="微軟正黑體" w:eastAsia="微軟正黑體" w:hAnsi="微軟正黑體"/>
                <w:lang w:eastAsia="zh-HK"/>
              </w:rPr>
            </w:pPr>
            <w:r w:rsidRPr="00DC4548">
              <w:rPr>
                <w:rFonts w:ascii="微軟正黑體" w:eastAsia="微軟正黑體" w:hAnsi="微軟正黑體" w:hint="eastAsia"/>
              </w:rPr>
              <w:t>今年發生多起中國籍或中資外籍船舶被海盜劫持事件，中國船舶和人員的安全面臨嚴重威脅。根據聯合國安理會有關決議並參照有關國家做法，中國政府決定派海軍艦艇赴亞丁灣、索馬裏海域實施護航，主要任務是保護航經該海域中國船舶、人員安全，保護世界糧食計劃署等國際組織運送人道主義物資船舶的安全。中國艦艇將嚴格按照聯合國安理會有關決議和相關國際法執行護航任務，也願與有關國家的護航艦艇開展合作，必要時參與人道主義救援行動。</w:t>
            </w:r>
          </w:p>
        </w:tc>
      </w:tr>
    </w:tbl>
    <w:p w14:paraId="150CADAD" w14:textId="33D6E729" w:rsidR="003D15B2" w:rsidRPr="00AE7F58" w:rsidRDefault="00A75FDB" w:rsidP="00427BB6">
      <w:pPr>
        <w:ind w:left="0" w:firstLine="0"/>
        <w:rPr>
          <w:rFonts w:eastAsiaTheme="minorEastAsia"/>
          <w:sz w:val="22"/>
          <w:lang w:eastAsia="zh-HK"/>
        </w:rPr>
      </w:pPr>
      <w:r w:rsidRPr="00DC4548">
        <w:rPr>
          <w:rFonts w:eastAsiaTheme="minorEastAsia" w:hint="eastAsia"/>
          <w:sz w:val="22"/>
        </w:rPr>
        <w:t>資料來源：中華人民共和國</w:t>
      </w:r>
      <w:r w:rsidR="00BD1FA2" w:rsidRPr="00FD62EB">
        <w:rPr>
          <w:rFonts w:eastAsiaTheme="minorEastAsia" w:hint="eastAsia"/>
          <w:sz w:val="22"/>
          <w:lang w:eastAsia="zh-HK"/>
        </w:rPr>
        <w:t>中</w:t>
      </w:r>
      <w:r w:rsidR="00BD1FA2" w:rsidRPr="00FD62EB">
        <w:rPr>
          <w:rFonts w:eastAsiaTheme="minorEastAsia" w:hint="eastAsia"/>
          <w:sz w:val="22"/>
        </w:rPr>
        <w:t>央</w:t>
      </w:r>
      <w:r w:rsidR="00BD1FA2" w:rsidRPr="00FD62EB">
        <w:rPr>
          <w:rFonts w:eastAsiaTheme="minorEastAsia" w:hint="eastAsia"/>
          <w:sz w:val="22"/>
          <w:lang w:eastAsia="zh-HK"/>
        </w:rPr>
        <w:t>人</w:t>
      </w:r>
      <w:r w:rsidR="00BD1FA2" w:rsidRPr="00FD62EB">
        <w:rPr>
          <w:rFonts w:eastAsiaTheme="minorEastAsia" w:hint="eastAsia"/>
          <w:sz w:val="22"/>
        </w:rPr>
        <w:t>民</w:t>
      </w:r>
      <w:r w:rsidR="00BD1FA2" w:rsidRPr="00FD62EB">
        <w:rPr>
          <w:rFonts w:eastAsiaTheme="minorEastAsia" w:hint="eastAsia"/>
          <w:sz w:val="22"/>
          <w:lang w:eastAsia="zh-HK"/>
        </w:rPr>
        <w:t>政</w:t>
      </w:r>
      <w:r w:rsidR="00BD1FA2" w:rsidRPr="00FD62EB">
        <w:rPr>
          <w:rFonts w:eastAsiaTheme="minorEastAsia" w:hint="eastAsia"/>
          <w:sz w:val="22"/>
        </w:rPr>
        <w:t>府</w:t>
      </w:r>
      <w:r w:rsidRPr="00FD62EB">
        <w:rPr>
          <w:rFonts w:eastAsiaTheme="minorEastAsia" w:hint="eastAsia"/>
          <w:sz w:val="22"/>
        </w:rPr>
        <w:t>，</w:t>
      </w:r>
      <w:r w:rsidR="00BD1FA2" w:rsidRPr="00FD62EB">
        <w:rPr>
          <w:rFonts w:eastAsiaTheme="minorEastAsia"/>
          <w:sz w:val="22"/>
        </w:rPr>
        <w:t>http://big5.www.gov.cn/gate/big5/www.gov.cn/jrzg/2008-12/20/content_1183652.htm</w:t>
      </w:r>
    </w:p>
    <w:p w14:paraId="226F8E75" w14:textId="77777777" w:rsidR="003D15B2" w:rsidRDefault="003D15B2" w:rsidP="00427BB6">
      <w:pPr>
        <w:ind w:left="0" w:firstLine="0"/>
        <w:rPr>
          <w:rFonts w:eastAsiaTheme="minorEastAsia"/>
          <w:lang w:eastAsia="zh-HK"/>
        </w:rPr>
      </w:pPr>
    </w:p>
    <w:p w14:paraId="2CB8D25B" w14:textId="77777777" w:rsidR="009B4FA1" w:rsidRDefault="009B4FA1" w:rsidP="009B4FA1">
      <w:pPr>
        <w:numPr>
          <w:ilvl w:val="0"/>
          <w:numId w:val="107"/>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一</w:t>
      </w:r>
      <w:r w:rsidRPr="00224A8D">
        <w:rPr>
          <w:rFonts w:eastAsiaTheme="minorEastAsia" w:hint="eastAsia"/>
        </w:rPr>
        <w:t>，</w:t>
      </w:r>
      <w:r w:rsidRPr="00B644C0">
        <w:rPr>
          <w:rFonts w:asciiTheme="minorEastAsia" w:eastAsiaTheme="minorEastAsia" w:hAnsiTheme="minorEastAsia" w:hint="eastAsia"/>
          <w:lang w:eastAsia="zh-HK"/>
        </w:rPr>
        <w:t>亞丁灣、索馬</w:t>
      </w:r>
      <w:r>
        <w:rPr>
          <w:rFonts w:asciiTheme="minorEastAsia" w:eastAsiaTheme="minorEastAsia" w:hAnsiTheme="minorEastAsia" w:hint="eastAsia"/>
          <w:lang w:eastAsia="zh-HK"/>
        </w:rPr>
        <w:t>里</w:t>
      </w:r>
      <w:r w:rsidRPr="00B644C0">
        <w:rPr>
          <w:rFonts w:asciiTheme="minorEastAsia" w:eastAsiaTheme="minorEastAsia" w:hAnsiTheme="minorEastAsia" w:hint="eastAsia"/>
          <w:lang w:eastAsia="zh-HK"/>
        </w:rPr>
        <w:t>海域頻繁發生海盜襲擊、劫持過往船舶事件</w:t>
      </w:r>
      <w:r>
        <w:rPr>
          <w:rFonts w:asciiTheme="minorEastAsia" w:eastAsiaTheme="minorEastAsia" w:hAnsiTheme="minorEastAsia" w:hint="eastAsia"/>
          <w:lang w:eastAsia="zh-HK"/>
        </w:rPr>
        <w:t>對國</w:t>
      </w:r>
      <w:r>
        <w:rPr>
          <w:rFonts w:asciiTheme="minorEastAsia" w:eastAsiaTheme="minorEastAsia" w:hAnsiTheme="minorEastAsia" w:hint="eastAsia"/>
        </w:rPr>
        <w:t>際</w:t>
      </w:r>
      <w:r>
        <w:rPr>
          <w:rFonts w:asciiTheme="minorEastAsia" w:eastAsiaTheme="minorEastAsia" w:hAnsiTheme="minorEastAsia" w:hint="eastAsia"/>
          <w:lang w:eastAsia="zh-HK"/>
        </w:rPr>
        <w:t>社</w:t>
      </w:r>
      <w:r>
        <w:rPr>
          <w:rFonts w:asciiTheme="minorEastAsia" w:eastAsiaTheme="minorEastAsia" w:hAnsiTheme="minorEastAsia" w:hint="eastAsia"/>
        </w:rPr>
        <w:t>會</w:t>
      </w:r>
      <w:r w:rsidRPr="00FF47D9">
        <w:rPr>
          <w:rFonts w:asciiTheme="minorEastAsia" w:eastAsiaTheme="minorEastAsia" w:hAnsiTheme="minorEastAsia" w:hint="eastAsia"/>
        </w:rPr>
        <w:t>構成</w:t>
      </w:r>
      <w:r>
        <w:rPr>
          <w:rFonts w:asciiTheme="minorEastAsia" w:eastAsiaTheme="minorEastAsia" w:hAnsiTheme="minorEastAsia" w:hint="eastAsia"/>
          <w:lang w:eastAsia="zh-HK"/>
        </w:rPr>
        <w:t>哪方</w:t>
      </w:r>
      <w:r>
        <w:rPr>
          <w:rFonts w:asciiTheme="minorEastAsia" w:eastAsiaTheme="minorEastAsia" w:hAnsiTheme="minorEastAsia" w:hint="eastAsia"/>
        </w:rPr>
        <w:t>面</w:t>
      </w:r>
      <w:r w:rsidRPr="00FF47D9">
        <w:rPr>
          <w:rFonts w:asciiTheme="minorEastAsia" w:eastAsiaTheme="minorEastAsia" w:hAnsiTheme="minorEastAsia" w:hint="eastAsia"/>
          <w:lang w:eastAsia="zh-HK"/>
        </w:rPr>
        <w:t>威脅</w:t>
      </w:r>
      <w:r w:rsidRPr="00224A8D">
        <w:rPr>
          <w:rFonts w:eastAsiaTheme="minorEastAsia" w:hint="eastAsia"/>
        </w:rPr>
        <w:t>？</w:t>
      </w:r>
    </w:p>
    <w:tbl>
      <w:tblPr>
        <w:tblStyle w:val="TableGrid4"/>
        <w:tblW w:w="73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9B4FA1" w:rsidRPr="001E3CFE" w14:paraId="0033FE85" w14:textId="77777777" w:rsidTr="006A3044">
        <w:tc>
          <w:tcPr>
            <w:tcW w:w="720" w:type="dxa"/>
          </w:tcPr>
          <w:p w14:paraId="496ABB35"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1E9CCB67" w14:textId="77777777" w:rsidR="009B4FA1" w:rsidRPr="001E3CFE" w:rsidRDefault="009B4FA1" w:rsidP="004668E2">
            <w:pPr>
              <w:rPr>
                <w:rFonts w:eastAsiaTheme="minorEastAsia"/>
                <w:color w:val="000000"/>
              </w:rPr>
            </w:pPr>
            <w:r w:rsidRPr="00FF47D9">
              <w:rPr>
                <w:rFonts w:eastAsiaTheme="minorEastAsia" w:hint="eastAsia"/>
                <w:color w:val="000000"/>
                <w:lang w:eastAsia="zh-HK"/>
              </w:rPr>
              <w:t>國際航運</w:t>
            </w:r>
          </w:p>
        </w:tc>
      </w:tr>
      <w:tr w:rsidR="009B4FA1" w:rsidRPr="001E3CFE" w14:paraId="374A48EB" w14:textId="77777777" w:rsidTr="006A3044">
        <w:tc>
          <w:tcPr>
            <w:tcW w:w="720" w:type="dxa"/>
          </w:tcPr>
          <w:p w14:paraId="65B7EE75"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5C43FCE8" w14:textId="77777777" w:rsidR="009B4FA1" w:rsidRPr="001E3CFE" w:rsidRDefault="009B4FA1" w:rsidP="004668E2">
            <w:pPr>
              <w:rPr>
                <w:rFonts w:eastAsiaTheme="minorEastAsia"/>
                <w:color w:val="000000"/>
              </w:rPr>
            </w:pPr>
            <w:r w:rsidRPr="00FF47D9">
              <w:rPr>
                <w:rFonts w:eastAsiaTheme="minorEastAsia" w:hint="eastAsia"/>
                <w:color w:val="000000"/>
                <w:lang w:eastAsia="zh-HK"/>
              </w:rPr>
              <w:t>海上貿易</w:t>
            </w:r>
          </w:p>
        </w:tc>
      </w:tr>
      <w:tr w:rsidR="009B4FA1" w:rsidRPr="001E3CFE" w14:paraId="529A098B" w14:textId="77777777" w:rsidTr="006A3044">
        <w:tc>
          <w:tcPr>
            <w:tcW w:w="720" w:type="dxa"/>
          </w:tcPr>
          <w:p w14:paraId="37DC23C8"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13558347" w14:textId="77777777" w:rsidR="009B4FA1" w:rsidRPr="00C62D1E" w:rsidRDefault="009B4FA1" w:rsidP="004668E2">
            <w:pPr>
              <w:rPr>
                <w:rFonts w:eastAsiaTheme="minorEastAsia"/>
                <w:color w:val="000000"/>
              </w:rPr>
            </w:pPr>
            <w:r w:rsidRPr="00FF47D9">
              <w:rPr>
                <w:rFonts w:eastAsiaTheme="minorEastAsia" w:hint="eastAsia"/>
                <w:color w:val="000000"/>
                <w:lang w:eastAsia="zh-HK"/>
              </w:rPr>
              <w:t>海上安全</w:t>
            </w:r>
          </w:p>
        </w:tc>
      </w:tr>
      <w:tr w:rsidR="009B4FA1" w:rsidRPr="001E3CFE" w14:paraId="2E132193" w14:textId="77777777" w:rsidTr="006A3044">
        <w:tc>
          <w:tcPr>
            <w:tcW w:w="720" w:type="dxa"/>
          </w:tcPr>
          <w:p w14:paraId="7A6CEFA9" w14:textId="77777777" w:rsidR="009B4FA1" w:rsidRPr="001E3CFE" w:rsidRDefault="009B4FA1" w:rsidP="004668E2">
            <w:pPr>
              <w:rPr>
                <w:rFonts w:eastAsiaTheme="minorEastAsia"/>
                <w:color w:val="000000"/>
              </w:rPr>
            </w:pPr>
            <w:r w:rsidRPr="001E3CFE">
              <w:rPr>
                <w:rFonts w:eastAsiaTheme="minorEastAsia"/>
                <w:color w:val="000000"/>
              </w:rPr>
              <w:t>A</w:t>
            </w:r>
          </w:p>
          <w:p w14:paraId="40332240" w14:textId="77777777" w:rsidR="009B4FA1" w:rsidRPr="001E3CFE" w:rsidRDefault="009B4FA1" w:rsidP="004668E2">
            <w:pPr>
              <w:rPr>
                <w:rFonts w:eastAsiaTheme="minorEastAsia"/>
                <w:color w:val="000000"/>
              </w:rPr>
            </w:pPr>
            <w:r w:rsidRPr="001E3CFE">
              <w:rPr>
                <w:rFonts w:eastAsiaTheme="minorEastAsia"/>
                <w:color w:val="000000"/>
              </w:rPr>
              <w:t>B</w:t>
            </w:r>
          </w:p>
          <w:p w14:paraId="04B5D4D5" w14:textId="77777777" w:rsidR="009B4FA1" w:rsidRPr="001E3CFE" w:rsidRDefault="009B4FA1" w:rsidP="004668E2">
            <w:pPr>
              <w:rPr>
                <w:rFonts w:eastAsiaTheme="minorEastAsia"/>
                <w:color w:val="000000"/>
              </w:rPr>
            </w:pPr>
            <w:r w:rsidRPr="001E3CFE">
              <w:rPr>
                <w:rFonts w:eastAsiaTheme="minorEastAsia"/>
                <w:color w:val="000000"/>
              </w:rPr>
              <w:t>C</w:t>
            </w:r>
          </w:p>
          <w:p w14:paraId="4EB2B237"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386BC2B8"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1919E569"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182BB7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F5DD722"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0AE6979C" w14:textId="77777777" w:rsidTr="006A3044">
        <w:tc>
          <w:tcPr>
            <w:tcW w:w="7380" w:type="dxa"/>
            <w:gridSpan w:val="2"/>
          </w:tcPr>
          <w:p w14:paraId="2EFBBF4C" w14:textId="75C7DCF6"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4B52FCB6" w14:textId="0F74B977" w:rsidR="009B4FA1" w:rsidRDefault="009B4FA1" w:rsidP="009B4FA1">
      <w:pPr>
        <w:numPr>
          <w:ilvl w:val="0"/>
          <w:numId w:val="107"/>
        </w:numPr>
        <w:tabs>
          <w:tab w:val="left" w:pos="426"/>
          <w:tab w:val="left" w:pos="993"/>
        </w:tabs>
        <w:rPr>
          <w:rFonts w:eastAsiaTheme="minorEastAsia"/>
        </w:rPr>
      </w:pPr>
      <w:r>
        <w:rPr>
          <w:rFonts w:eastAsiaTheme="minorEastAsia" w:hint="eastAsia"/>
        </w:rPr>
        <w:lastRenderedPageBreak/>
        <w:t>根據資料</w:t>
      </w:r>
      <w:r>
        <w:rPr>
          <w:rFonts w:eastAsiaTheme="minorEastAsia" w:hint="eastAsia"/>
          <w:lang w:eastAsia="zh-HK"/>
        </w:rPr>
        <w:t>一</w:t>
      </w:r>
      <w:r w:rsidRPr="00224A8D">
        <w:rPr>
          <w:rFonts w:eastAsiaTheme="minorEastAsia" w:hint="eastAsia"/>
        </w:rPr>
        <w:t>，</w:t>
      </w:r>
      <w:r w:rsidRPr="00450BA1">
        <w:rPr>
          <w:rFonts w:eastAsiaTheme="minorEastAsia" w:hint="eastAsia"/>
        </w:rPr>
        <w:t>中國政府根據聯合國安理會有關決議並參照有關國家做法，</w:t>
      </w:r>
      <w:r w:rsidRPr="00450BA1">
        <w:rPr>
          <w:rFonts w:eastAsiaTheme="minorEastAsia" w:hint="eastAsia"/>
        </w:rPr>
        <w:t xml:space="preserve"> </w:t>
      </w:r>
      <w:r w:rsidRPr="00450BA1">
        <w:rPr>
          <w:rFonts w:eastAsiaTheme="minorEastAsia" w:hint="eastAsia"/>
        </w:rPr>
        <w:t>決定派海軍艦艇到亞丁灣、索馬</w:t>
      </w:r>
      <w:r>
        <w:rPr>
          <w:rFonts w:eastAsiaTheme="minorEastAsia" w:hint="eastAsia"/>
          <w:lang w:eastAsia="zh-HK"/>
        </w:rPr>
        <w:t>里</w:t>
      </w:r>
      <w:r w:rsidRPr="00450BA1">
        <w:rPr>
          <w:rFonts w:eastAsiaTheme="minorEastAsia" w:hint="eastAsia"/>
        </w:rPr>
        <w:t>海域實施護航工作</w:t>
      </w:r>
      <w:r>
        <w:rPr>
          <w:rFonts w:eastAsiaTheme="minorEastAsia" w:hint="eastAsia"/>
          <w:lang w:eastAsia="zh-HK"/>
        </w:rPr>
        <w:t>，其</w:t>
      </w:r>
      <w:r w:rsidRPr="00450BA1">
        <w:rPr>
          <w:rFonts w:eastAsiaTheme="minorEastAsia" w:hint="eastAsia"/>
          <w:lang w:eastAsia="zh-HK"/>
        </w:rPr>
        <w:t>主要任務</w:t>
      </w:r>
      <w:r>
        <w:rPr>
          <w:rFonts w:eastAsiaTheme="minorEastAsia" w:hint="eastAsia"/>
          <w:lang w:eastAsia="zh-HK"/>
        </w:rPr>
        <w:t>包</w:t>
      </w:r>
      <w:r>
        <w:rPr>
          <w:rFonts w:eastAsiaTheme="minorEastAsia" w:hint="eastAsia"/>
        </w:rPr>
        <w:t>括</w:t>
      </w:r>
      <w:r>
        <w:rPr>
          <w:rFonts w:eastAsiaTheme="minorEastAsia" w:hint="eastAsia"/>
        </w:rPr>
        <w:t>_____________</w:t>
      </w:r>
      <w:r w:rsidRPr="00FD62EB">
        <w:rPr>
          <w:rFonts w:eastAsiaTheme="minorEastAsia" w:hint="eastAsia"/>
        </w:rPr>
        <w:t>_</w:t>
      </w:r>
      <w:r w:rsidR="00132507" w:rsidRPr="00FD62EB">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52E84C0B" w14:textId="77777777" w:rsidTr="004668E2">
        <w:tc>
          <w:tcPr>
            <w:tcW w:w="630" w:type="dxa"/>
          </w:tcPr>
          <w:p w14:paraId="49B59F11"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57A43DEB" w14:textId="77777777" w:rsidR="009B4FA1" w:rsidRPr="001E3CFE" w:rsidRDefault="009B4FA1" w:rsidP="004668E2">
            <w:pPr>
              <w:rPr>
                <w:rFonts w:eastAsiaTheme="minorEastAsia"/>
                <w:color w:val="000000"/>
              </w:rPr>
            </w:pPr>
            <w:r w:rsidRPr="00450BA1">
              <w:rPr>
                <w:rFonts w:eastAsiaTheme="minorEastAsia" w:hint="eastAsia"/>
                <w:color w:val="000000"/>
                <w:lang w:eastAsia="zh-HK"/>
              </w:rPr>
              <w:t>參與人道主義救援行動</w:t>
            </w:r>
          </w:p>
        </w:tc>
      </w:tr>
      <w:tr w:rsidR="009B4FA1" w:rsidRPr="001E3CFE" w14:paraId="75A51EE9" w14:textId="77777777" w:rsidTr="004668E2">
        <w:tc>
          <w:tcPr>
            <w:tcW w:w="630" w:type="dxa"/>
          </w:tcPr>
          <w:p w14:paraId="34BA1C83"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62E49140" w14:textId="77777777" w:rsidR="009B4FA1" w:rsidRPr="001E3CFE" w:rsidRDefault="009B4FA1" w:rsidP="004668E2">
            <w:pPr>
              <w:rPr>
                <w:rFonts w:eastAsiaTheme="minorEastAsia"/>
                <w:color w:val="000000"/>
              </w:rPr>
            </w:pPr>
            <w:r w:rsidRPr="00450BA1">
              <w:rPr>
                <w:rFonts w:eastAsiaTheme="minorEastAsia" w:hint="eastAsia"/>
                <w:color w:val="000000"/>
                <w:lang w:eastAsia="zh-HK"/>
              </w:rPr>
              <w:t>保護航經該海域中國船舶、人員安全</w:t>
            </w:r>
          </w:p>
        </w:tc>
      </w:tr>
      <w:tr w:rsidR="009B4FA1" w:rsidRPr="001E3CFE" w14:paraId="27281C27" w14:textId="77777777" w:rsidTr="004668E2">
        <w:tc>
          <w:tcPr>
            <w:tcW w:w="630" w:type="dxa"/>
          </w:tcPr>
          <w:p w14:paraId="5A9FC89A"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3EDFB4CE" w14:textId="77777777" w:rsidR="009B4FA1" w:rsidRPr="00C62D1E" w:rsidRDefault="009B4FA1" w:rsidP="004668E2">
            <w:pPr>
              <w:rPr>
                <w:rFonts w:eastAsiaTheme="minorEastAsia"/>
                <w:color w:val="000000"/>
              </w:rPr>
            </w:pPr>
            <w:r>
              <w:rPr>
                <w:rFonts w:eastAsiaTheme="minorEastAsia" w:hint="eastAsia"/>
                <w:color w:val="000000"/>
                <w:lang w:eastAsia="zh-HK"/>
              </w:rPr>
              <w:t>保護</w:t>
            </w:r>
            <w:r w:rsidRPr="00450BA1">
              <w:rPr>
                <w:rFonts w:eastAsiaTheme="minorEastAsia" w:hint="eastAsia"/>
                <w:color w:val="000000"/>
                <w:lang w:eastAsia="zh-HK"/>
              </w:rPr>
              <w:t>國際組織運送人道主義物資船舶的安全</w:t>
            </w:r>
          </w:p>
        </w:tc>
      </w:tr>
      <w:tr w:rsidR="009B4FA1" w:rsidRPr="001E3CFE" w14:paraId="30C03106" w14:textId="77777777" w:rsidTr="004668E2">
        <w:tc>
          <w:tcPr>
            <w:tcW w:w="630" w:type="dxa"/>
          </w:tcPr>
          <w:p w14:paraId="48CCCB6D" w14:textId="77777777" w:rsidR="009B4FA1" w:rsidRPr="001E3CFE" w:rsidRDefault="009B4FA1" w:rsidP="004668E2">
            <w:pPr>
              <w:rPr>
                <w:rFonts w:eastAsiaTheme="minorEastAsia"/>
                <w:color w:val="000000"/>
              </w:rPr>
            </w:pPr>
            <w:r w:rsidRPr="001E3CFE">
              <w:rPr>
                <w:rFonts w:eastAsiaTheme="minorEastAsia"/>
                <w:color w:val="000000"/>
              </w:rPr>
              <w:t>A</w:t>
            </w:r>
          </w:p>
          <w:p w14:paraId="73A4E478" w14:textId="77777777" w:rsidR="009B4FA1" w:rsidRPr="001E3CFE" w:rsidRDefault="009B4FA1" w:rsidP="004668E2">
            <w:pPr>
              <w:rPr>
                <w:rFonts w:eastAsiaTheme="minorEastAsia"/>
                <w:color w:val="000000"/>
              </w:rPr>
            </w:pPr>
            <w:r w:rsidRPr="001E3CFE">
              <w:rPr>
                <w:rFonts w:eastAsiaTheme="minorEastAsia"/>
                <w:color w:val="000000"/>
              </w:rPr>
              <w:t>B</w:t>
            </w:r>
          </w:p>
          <w:p w14:paraId="17DDC190" w14:textId="77777777" w:rsidR="009B4FA1" w:rsidRPr="001E3CFE" w:rsidRDefault="009B4FA1" w:rsidP="004668E2">
            <w:pPr>
              <w:rPr>
                <w:rFonts w:eastAsiaTheme="minorEastAsia"/>
                <w:color w:val="000000"/>
              </w:rPr>
            </w:pPr>
            <w:r w:rsidRPr="001E3CFE">
              <w:rPr>
                <w:rFonts w:eastAsiaTheme="minorEastAsia"/>
                <w:color w:val="000000"/>
              </w:rPr>
              <w:t>C</w:t>
            </w:r>
          </w:p>
          <w:p w14:paraId="31576F6E"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025A98B2"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68A08DF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2728056"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DB26B04"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346BE14F" w14:textId="77777777" w:rsidTr="004668E2">
        <w:tc>
          <w:tcPr>
            <w:tcW w:w="7290" w:type="dxa"/>
            <w:gridSpan w:val="2"/>
          </w:tcPr>
          <w:p w14:paraId="58259256" w14:textId="5222AC03"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C</w:t>
            </w:r>
          </w:p>
        </w:tc>
      </w:tr>
    </w:tbl>
    <w:p w14:paraId="29AF550A" w14:textId="77777777" w:rsidR="00643319" w:rsidRPr="00643319" w:rsidRDefault="00643319" w:rsidP="00427BB6">
      <w:pPr>
        <w:ind w:left="0" w:firstLine="0"/>
        <w:rPr>
          <w:rFonts w:eastAsiaTheme="minorEastAsia"/>
          <w:lang w:eastAsia="zh-HK"/>
        </w:rPr>
      </w:pPr>
    </w:p>
    <w:p w14:paraId="465E2318" w14:textId="401D4D67" w:rsidR="003D15B2" w:rsidRDefault="00A75FDB" w:rsidP="00427BB6">
      <w:pPr>
        <w:ind w:left="0" w:firstLine="0"/>
        <w:rPr>
          <w:rFonts w:ascii="微軟正黑體" w:eastAsia="微軟正黑體" w:hAnsi="微軟正黑體"/>
          <w:b/>
        </w:rPr>
      </w:pPr>
      <w:r w:rsidRPr="00643319">
        <w:rPr>
          <w:rFonts w:ascii="微軟正黑體" w:eastAsia="微軟正黑體" w:hAnsi="微軟正黑體" w:hint="eastAsia"/>
          <w:b/>
        </w:rPr>
        <w:t>資料二</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FD62EB" w:rsidRPr="00A03C46" w14:paraId="2F5BAB0A" w14:textId="77777777" w:rsidTr="004372A5">
        <w:trPr>
          <w:trHeight w:val="490"/>
        </w:trPr>
        <w:tc>
          <w:tcPr>
            <w:tcW w:w="2022" w:type="dxa"/>
            <w:tcBorders>
              <w:bottom w:val="nil"/>
              <w:right w:val="nil"/>
            </w:tcBorders>
          </w:tcPr>
          <w:p w14:paraId="650E9454" w14:textId="77777777" w:rsidR="00FD62EB" w:rsidRPr="00577068" w:rsidRDefault="00FD62EB"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093C797" w14:textId="77777777" w:rsidR="00FD62EB" w:rsidRPr="00FD62EB" w:rsidRDefault="00FD62EB" w:rsidP="00FD62EB">
            <w:pPr>
              <w:snapToGrid w:val="0"/>
              <w:spacing w:line="276" w:lineRule="auto"/>
              <w:contextualSpacing/>
              <w:jc w:val="both"/>
              <w:rPr>
                <w:rFonts w:eastAsia="微軟正黑體"/>
                <w:color w:val="000000"/>
                <w:lang w:eastAsia="zh-HK"/>
              </w:rPr>
            </w:pPr>
            <w:r w:rsidRPr="00FD62EB">
              <w:rPr>
                <w:rFonts w:eastAsia="微軟正黑體" w:hint="eastAsia"/>
                <w:color w:val="000000"/>
                <w:lang w:eastAsia="zh-HK"/>
              </w:rPr>
              <w:t>和平方舟：萬噸級專業醫院船</w:t>
            </w:r>
          </w:p>
          <w:p w14:paraId="4637A47C" w14:textId="605CA39A" w:rsidR="00FD62EB" w:rsidRPr="00A03C46" w:rsidRDefault="00FD62EB" w:rsidP="00FD62EB">
            <w:pPr>
              <w:snapToGrid w:val="0"/>
              <w:spacing w:line="276" w:lineRule="auto"/>
              <w:contextualSpacing/>
              <w:jc w:val="both"/>
              <w:rPr>
                <w:rFonts w:asciiTheme="majorEastAsia" w:eastAsiaTheme="majorEastAsia" w:hAnsiTheme="majorEastAsia"/>
                <w:lang w:eastAsia="zh-HK"/>
              </w:rPr>
            </w:pPr>
            <w:r w:rsidRPr="00FD62EB">
              <w:rPr>
                <w:rFonts w:eastAsia="微軟正黑體" w:hint="eastAsia"/>
                <w:color w:val="000000"/>
                <w:lang w:eastAsia="zh-HK"/>
              </w:rPr>
              <w:t>走出國門的「中國名片」</w:t>
            </w:r>
          </w:p>
        </w:tc>
        <w:tc>
          <w:tcPr>
            <w:tcW w:w="1454" w:type="dxa"/>
            <w:vMerge w:val="restart"/>
          </w:tcPr>
          <w:p w14:paraId="5FADF34D" w14:textId="42C4685D" w:rsidR="00FD62EB" w:rsidRPr="00A03C46" w:rsidRDefault="00FD62EB" w:rsidP="004372A5">
            <w:pPr>
              <w:snapToGrid w:val="0"/>
              <w:spacing w:line="276" w:lineRule="auto"/>
              <w:contextualSpacing/>
              <w:jc w:val="center"/>
              <w:rPr>
                <w:rFonts w:asciiTheme="majorEastAsia" w:eastAsiaTheme="majorEastAsia" w:hAnsiTheme="majorEastAsia"/>
                <w:lang w:eastAsia="zh-HK"/>
              </w:rPr>
            </w:pPr>
            <w:r w:rsidRPr="00E60293">
              <w:rPr>
                <w:rFonts w:eastAsia="微軟正黑體"/>
                <w:noProof/>
                <w:color w:val="000000"/>
              </w:rPr>
              <w:drawing>
                <wp:inline distT="0" distB="0" distL="0" distR="0" wp14:anchorId="03E47F46" wp14:editId="6FF346DE">
                  <wp:extent cx="828675" cy="828675"/>
                  <wp:effectExtent l="0" t="0" r="9525" b="9525"/>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6803973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FD62EB" w:rsidRPr="00A03C46" w14:paraId="01C6F8B2" w14:textId="77777777" w:rsidTr="004372A5">
        <w:trPr>
          <w:trHeight w:val="490"/>
        </w:trPr>
        <w:tc>
          <w:tcPr>
            <w:tcW w:w="2022" w:type="dxa"/>
            <w:tcBorders>
              <w:top w:val="nil"/>
              <w:bottom w:val="nil"/>
              <w:right w:val="nil"/>
            </w:tcBorders>
          </w:tcPr>
          <w:p w14:paraId="6ABD5ED8" w14:textId="77777777" w:rsidR="00FD62EB" w:rsidRPr="00577068" w:rsidRDefault="00FD62EB"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7DEC77DB" w14:textId="0F93877A" w:rsidR="00FD62EB" w:rsidRPr="00A03C46" w:rsidRDefault="00FD62EB" w:rsidP="004372A5">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73BF0245" w14:textId="77777777" w:rsidR="00FD62EB" w:rsidRPr="00A03C46" w:rsidRDefault="00FD62EB" w:rsidP="004372A5">
            <w:pPr>
              <w:snapToGrid w:val="0"/>
              <w:spacing w:line="276" w:lineRule="auto"/>
              <w:contextualSpacing/>
              <w:jc w:val="both"/>
              <w:rPr>
                <w:rFonts w:asciiTheme="majorEastAsia" w:eastAsiaTheme="majorEastAsia" w:hAnsiTheme="majorEastAsia"/>
                <w:lang w:eastAsia="zh-HK"/>
              </w:rPr>
            </w:pPr>
          </w:p>
        </w:tc>
      </w:tr>
      <w:tr w:rsidR="00FD62EB" w:rsidRPr="007F6401" w14:paraId="7797027F" w14:textId="77777777" w:rsidTr="004372A5">
        <w:tc>
          <w:tcPr>
            <w:tcW w:w="2022" w:type="dxa"/>
            <w:tcBorders>
              <w:top w:val="nil"/>
              <w:bottom w:val="nil"/>
              <w:right w:val="nil"/>
            </w:tcBorders>
          </w:tcPr>
          <w:p w14:paraId="493F803B" w14:textId="77777777" w:rsidR="00FD62EB" w:rsidRPr="00577068" w:rsidRDefault="00FD62EB"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42740CA" w14:textId="0256F9B6" w:rsidR="00FD62EB" w:rsidRPr="00744A74" w:rsidRDefault="00FD62EB" w:rsidP="004372A5">
            <w:pPr>
              <w:snapToGrid w:val="0"/>
              <w:spacing w:line="276" w:lineRule="auto"/>
              <w:contextualSpacing/>
              <w:jc w:val="both"/>
              <w:rPr>
                <w:rFonts w:asciiTheme="majorEastAsia" w:eastAsiaTheme="majorEastAsia" w:hAnsiTheme="majorEastAsia"/>
                <w:lang w:eastAsia="zh-HK"/>
              </w:rPr>
            </w:pPr>
            <w:r w:rsidRPr="00E60293">
              <w:rPr>
                <w:rFonts w:eastAsia="微軟正黑體"/>
              </w:rPr>
              <w:t>3</w:t>
            </w:r>
            <w:r w:rsidRPr="00E60293">
              <w:rPr>
                <w:rFonts w:eastAsia="微軟正黑體"/>
                <w:lang w:eastAsia="zh-HK"/>
              </w:rPr>
              <w:t>分</w:t>
            </w:r>
            <w:r w:rsidRPr="00E60293">
              <w:rPr>
                <w:rFonts w:eastAsia="微軟正黑體"/>
              </w:rPr>
              <w:t>09</w:t>
            </w:r>
            <w:r w:rsidRPr="00E60293">
              <w:rPr>
                <w:rFonts w:eastAsia="微軟正黑體"/>
                <w:lang w:eastAsia="zh-HK"/>
              </w:rPr>
              <w:t>秒（粵語</w:t>
            </w:r>
            <w:r w:rsidRPr="007F6401">
              <w:rPr>
                <w:rFonts w:eastAsia="微軟正黑體"/>
                <w:kern w:val="0"/>
                <w:lang w:eastAsia="zh-HK"/>
              </w:rPr>
              <w:t>旁白，中文字幕</w:t>
            </w:r>
            <w:r w:rsidRPr="00E60293">
              <w:rPr>
                <w:rFonts w:eastAsia="微軟正黑體"/>
                <w:lang w:eastAsia="zh-HK"/>
              </w:rPr>
              <w:t>）</w:t>
            </w:r>
          </w:p>
        </w:tc>
        <w:tc>
          <w:tcPr>
            <w:tcW w:w="1454" w:type="dxa"/>
            <w:vMerge/>
          </w:tcPr>
          <w:p w14:paraId="10ED3856" w14:textId="77777777" w:rsidR="00FD62EB" w:rsidRPr="007F6401" w:rsidRDefault="00FD62EB" w:rsidP="004372A5">
            <w:pPr>
              <w:snapToGrid w:val="0"/>
              <w:rPr>
                <w:rFonts w:eastAsia="微軟正黑體"/>
                <w:color w:val="000000"/>
                <w:kern w:val="0"/>
              </w:rPr>
            </w:pPr>
          </w:p>
        </w:tc>
      </w:tr>
      <w:tr w:rsidR="00FD62EB" w:rsidRPr="00A03C46" w14:paraId="02CA1EF3" w14:textId="77777777" w:rsidTr="004372A5">
        <w:tc>
          <w:tcPr>
            <w:tcW w:w="2022" w:type="dxa"/>
            <w:tcBorders>
              <w:top w:val="nil"/>
              <w:right w:val="nil"/>
            </w:tcBorders>
          </w:tcPr>
          <w:p w14:paraId="7747B85F" w14:textId="77777777" w:rsidR="00FD62EB" w:rsidRPr="00577068" w:rsidRDefault="00FD62EB"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76897000" w14:textId="77777777" w:rsidR="00FD62EB" w:rsidRPr="00187509" w:rsidRDefault="00FD62EB" w:rsidP="00FD62EB">
            <w:pPr>
              <w:snapToGrid w:val="0"/>
              <w:ind w:left="0" w:firstLine="0"/>
              <w:rPr>
                <w:rFonts w:eastAsia="微軟正黑體"/>
              </w:rPr>
            </w:pPr>
            <w:r w:rsidRPr="00187509">
              <w:rPr>
                <w:rFonts w:eastAsia="微軟正黑體"/>
              </w:rPr>
              <w:t>https://chinacurrent.com/education/article/</w:t>
            </w:r>
          </w:p>
          <w:p w14:paraId="5F001A8A" w14:textId="119AA8B6" w:rsidR="00FD62EB" w:rsidRPr="00FE76D4" w:rsidRDefault="00FD62EB" w:rsidP="00FD62EB">
            <w:pPr>
              <w:snapToGrid w:val="0"/>
              <w:rPr>
                <w:rFonts w:eastAsia="微軟正黑體"/>
              </w:rPr>
            </w:pPr>
            <w:r w:rsidRPr="00187509">
              <w:rPr>
                <w:rFonts w:eastAsia="微軟正黑體"/>
              </w:rPr>
              <w:t>2021/12/23057.html</w:t>
            </w:r>
          </w:p>
        </w:tc>
        <w:tc>
          <w:tcPr>
            <w:tcW w:w="1454" w:type="dxa"/>
            <w:vMerge/>
          </w:tcPr>
          <w:p w14:paraId="220707FC" w14:textId="77777777" w:rsidR="00FD62EB" w:rsidRPr="00A03C46" w:rsidRDefault="00FD62EB" w:rsidP="004372A5">
            <w:pPr>
              <w:snapToGrid w:val="0"/>
              <w:spacing w:line="276" w:lineRule="auto"/>
              <w:contextualSpacing/>
              <w:jc w:val="both"/>
              <w:rPr>
                <w:rFonts w:asciiTheme="majorEastAsia" w:eastAsiaTheme="majorEastAsia" w:hAnsiTheme="majorEastAsia"/>
                <w:lang w:eastAsia="zh-HK"/>
              </w:rPr>
            </w:pPr>
          </w:p>
        </w:tc>
      </w:tr>
    </w:tbl>
    <w:p w14:paraId="3F2F42C8" w14:textId="30CFB7B3" w:rsidR="00FD62EB" w:rsidRDefault="00FD62EB" w:rsidP="00427BB6">
      <w:pPr>
        <w:ind w:left="0" w:firstLine="0"/>
        <w:rPr>
          <w:rFonts w:ascii="微軟正黑體" w:eastAsia="微軟正黑體" w:hAnsi="微軟正黑體"/>
          <w:b/>
        </w:rPr>
      </w:pPr>
    </w:p>
    <w:p w14:paraId="001FE31E" w14:textId="35DB9849" w:rsidR="00132507" w:rsidRPr="002D09FC" w:rsidRDefault="009B4FA1" w:rsidP="00132507">
      <w:pPr>
        <w:ind w:left="0" w:firstLine="0"/>
        <w:jc w:val="both"/>
        <w:rPr>
          <w:rFonts w:asciiTheme="minorEastAsia" w:eastAsiaTheme="minorEastAsia" w:hAnsiTheme="minorEastAsia"/>
        </w:rPr>
      </w:pPr>
      <w:r w:rsidRPr="002D09FC">
        <w:rPr>
          <w:rFonts w:asciiTheme="minorEastAsia" w:eastAsiaTheme="minorEastAsia" w:hAnsiTheme="minorEastAsia" w:hint="eastAsia"/>
          <w:lang w:eastAsia="zh-HK"/>
        </w:rPr>
        <w:t>資料二介</w:t>
      </w:r>
      <w:r w:rsidRPr="002D09FC">
        <w:rPr>
          <w:rFonts w:asciiTheme="minorEastAsia" w:eastAsiaTheme="minorEastAsia" w:hAnsiTheme="minorEastAsia" w:hint="eastAsia"/>
        </w:rPr>
        <w:t>紹</w:t>
      </w:r>
      <w:r w:rsidRPr="002D09FC">
        <w:rPr>
          <w:rFonts w:asciiTheme="minorEastAsia" w:eastAsiaTheme="minorEastAsia" w:hAnsiTheme="minorEastAsia" w:hint="eastAsia"/>
          <w:lang w:eastAsia="zh-HK"/>
        </w:rPr>
        <w:t>有關我國海軍</w:t>
      </w:r>
      <w:r w:rsidRPr="00224AF0">
        <w:rPr>
          <w:rFonts w:asciiTheme="minorEastAsia" w:eastAsiaTheme="minorEastAsia" w:hAnsiTheme="minorEastAsia" w:hint="eastAsia"/>
          <w:lang w:eastAsia="zh-HK"/>
        </w:rPr>
        <w:t>「和平方舟」醫</w:t>
      </w:r>
      <w:r w:rsidRPr="002D09FC">
        <w:rPr>
          <w:rFonts w:asciiTheme="minorEastAsia" w:eastAsiaTheme="minorEastAsia" w:hAnsiTheme="minorEastAsia" w:cs="微軟正黑體" w:hint="eastAsia"/>
          <w:color w:val="000000"/>
          <w:lang w:eastAsia="zh-HK"/>
        </w:rPr>
        <w:t>院</w:t>
      </w:r>
      <w:r w:rsidRPr="00224AF0">
        <w:rPr>
          <w:rFonts w:asciiTheme="minorEastAsia" w:eastAsiaTheme="minorEastAsia" w:hAnsiTheme="minorEastAsia" w:hint="eastAsia"/>
          <w:lang w:eastAsia="zh-HK"/>
        </w:rPr>
        <w:t>船的相關資</w:t>
      </w:r>
      <w:r w:rsidRPr="00224AF0">
        <w:rPr>
          <w:rFonts w:asciiTheme="minorEastAsia" w:eastAsiaTheme="minorEastAsia" w:hAnsiTheme="minorEastAsia" w:hint="eastAsia"/>
        </w:rPr>
        <w:t>訊</w:t>
      </w:r>
      <w:r w:rsidRPr="002D09FC">
        <w:rPr>
          <w:rFonts w:asciiTheme="minorEastAsia" w:eastAsiaTheme="minorEastAsia" w:hAnsiTheme="minorEastAsia" w:hint="eastAsia"/>
          <w:lang w:eastAsia="zh-HK"/>
        </w:rPr>
        <w:t>，</w:t>
      </w:r>
      <w:r w:rsidR="00132507" w:rsidRPr="002D09FC">
        <w:rPr>
          <w:rFonts w:asciiTheme="minorEastAsia" w:eastAsiaTheme="minorEastAsia" w:hAnsiTheme="minorEastAsia" w:hint="eastAsia"/>
        </w:rPr>
        <w:t>在</w:t>
      </w:r>
      <w:r w:rsidR="00132507" w:rsidRPr="002D09FC">
        <w:rPr>
          <w:rFonts w:asciiTheme="minorEastAsia" w:eastAsiaTheme="minorEastAsia" w:hAnsiTheme="minorEastAsia" w:hint="eastAsia"/>
          <w:lang w:eastAsia="zh-HK"/>
        </w:rPr>
        <w:t>下</w:t>
      </w:r>
      <w:r w:rsidR="00132507" w:rsidRPr="002D09FC">
        <w:rPr>
          <w:rFonts w:asciiTheme="minorEastAsia" w:eastAsiaTheme="minorEastAsia" w:hAnsiTheme="minorEastAsia" w:hint="eastAsia"/>
        </w:rPr>
        <w:t>列</w:t>
      </w:r>
      <w:r w:rsidR="00132507" w:rsidRPr="002D09FC">
        <w:rPr>
          <w:rFonts w:asciiTheme="minorEastAsia" w:eastAsiaTheme="minorEastAsia" w:hAnsiTheme="minorEastAsia" w:hint="eastAsia"/>
          <w:lang w:eastAsia="zh-HK"/>
        </w:rPr>
        <w:t>選</w:t>
      </w:r>
      <w:r w:rsidR="00132507" w:rsidRPr="002D09FC">
        <w:rPr>
          <w:rFonts w:asciiTheme="minorEastAsia" w:eastAsiaTheme="minorEastAsia" w:hAnsiTheme="minorEastAsia" w:hint="eastAsia"/>
        </w:rPr>
        <w:t>擇</w:t>
      </w:r>
      <w:r w:rsidR="00132507" w:rsidRPr="002D09FC">
        <w:rPr>
          <w:rFonts w:asciiTheme="minorEastAsia" w:eastAsiaTheme="minorEastAsia" w:hAnsiTheme="minorEastAsia" w:hint="eastAsia"/>
          <w:lang w:eastAsia="zh-HK"/>
        </w:rPr>
        <w:t>題中選取合</w:t>
      </w:r>
      <w:r w:rsidR="00132507" w:rsidRPr="002D09FC">
        <w:rPr>
          <w:rFonts w:asciiTheme="minorEastAsia" w:eastAsiaTheme="minorEastAsia" w:hAnsiTheme="minorEastAsia" w:hint="eastAsia"/>
        </w:rPr>
        <w:t>適</w:t>
      </w:r>
      <w:r w:rsidRPr="002D09FC">
        <w:rPr>
          <w:rFonts w:asciiTheme="minorEastAsia" w:eastAsiaTheme="minorEastAsia" w:hAnsiTheme="minorEastAsia" w:hint="eastAsia"/>
          <w:lang w:eastAsia="zh-HK"/>
        </w:rPr>
        <w:t>的答</w:t>
      </w:r>
      <w:r w:rsidRPr="002D09FC">
        <w:rPr>
          <w:rFonts w:asciiTheme="minorEastAsia" w:eastAsiaTheme="minorEastAsia" w:hAnsiTheme="minorEastAsia" w:hint="eastAsia"/>
        </w:rPr>
        <w:t>案。</w:t>
      </w:r>
    </w:p>
    <w:p w14:paraId="6258B8E2" w14:textId="77777777" w:rsidR="009B4FA1" w:rsidRDefault="009B4FA1" w:rsidP="009B4FA1">
      <w:pPr>
        <w:ind w:left="0" w:firstLine="0"/>
        <w:rPr>
          <w:rFonts w:eastAsiaTheme="minorEastAsia"/>
        </w:rPr>
      </w:pPr>
    </w:p>
    <w:p w14:paraId="00B99EC8" w14:textId="77777777" w:rsidR="009B4FA1" w:rsidRPr="00E60293" w:rsidRDefault="009B4FA1" w:rsidP="009B4FA1">
      <w:pPr>
        <w:ind w:left="0" w:firstLine="0"/>
        <w:rPr>
          <w:rFonts w:asciiTheme="minorEastAsia" w:eastAsiaTheme="minorEastAsia" w:hAnsiTheme="minorEastAsia"/>
        </w:rPr>
      </w:pPr>
    </w:p>
    <w:p w14:paraId="6C0D1700" w14:textId="446DF64C" w:rsidR="009B4FA1" w:rsidRDefault="009B4FA1" w:rsidP="009B4FA1">
      <w:pPr>
        <w:numPr>
          <w:ilvl w:val="0"/>
          <w:numId w:val="46"/>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Pr="003615A3">
        <w:rPr>
          <w:rFonts w:eastAsiaTheme="minorEastAsia" w:hint="eastAsia"/>
          <w:lang w:eastAsia="zh-HK"/>
        </w:rPr>
        <w:t>「和平方舟」醫療船</w:t>
      </w:r>
      <w:r>
        <w:rPr>
          <w:rFonts w:eastAsiaTheme="minorEastAsia" w:hint="eastAsia"/>
          <w:lang w:eastAsia="zh-HK"/>
        </w:rPr>
        <w:t>是</w:t>
      </w:r>
      <w:r w:rsidRPr="003615A3">
        <w:rPr>
          <w:rFonts w:eastAsiaTheme="minorEastAsia" w:hint="eastAsia"/>
          <w:lang w:eastAsia="zh-HK"/>
        </w:rPr>
        <w:t>全球第一艘（超）萬噸級的大型醫院船</w:t>
      </w:r>
      <w:r>
        <w:rPr>
          <w:rFonts w:eastAsiaTheme="minorEastAsia" w:hint="eastAsia"/>
          <w:lang w:eastAsia="zh-HK"/>
        </w:rPr>
        <w:t>，提</w:t>
      </w:r>
      <w:r>
        <w:rPr>
          <w:rFonts w:eastAsiaTheme="minorEastAsia" w:hint="eastAsia"/>
        </w:rPr>
        <w:t>供</w:t>
      </w:r>
      <w:r w:rsidRPr="003615A3">
        <w:rPr>
          <w:rFonts w:eastAsiaTheme="minorEastAsia" w:hint="eastAsia"/>
        </w:rPr>
        <w:t>______________</w:t>
      </w:r>
      <w:r>
        <w:rPr>
          <w:rFonts w:eastAsiaTheme="minorEastAsia" w:hint="eastAsia"/>
          <w:lang w:eastAsia="zh-HK"/>
        </w:rPr>
        <w:t>服</w:t>
      </w:r>
      <w:r w:rsidRPr="00224AF0">
        <w:rPr>
          <w:rFonts w:eastAsiaTheme="minorEastAsia" w:hint="eastAsia"/>
        </w:rPr>
        <w:t>務</w:t>
      </w:r>
      <w:r w:rsidR="00132507" w:rsidRPr="00224AF0">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0ABD0F67" w14:textId="77777777" w:rsidTr="004668E2">
        <w:tc>
          <w:tcPr>
            <w:tcW w:w="630" w:type="dxa"/>
          </w:tcPr>
          <w:p w14:paraId="4D384B9E"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03B9D215" w14:textId="77777777" w:rsidR="009B4FA1" w:rsidRPr="001E3CFE" w:rsidRDefault="009B4FA1" w:rsidP="004668E2">
            <w:pPr>
              <w:rPr>
                <w:rFonts w:eastAsiaTheme="minorEastAsia"/>
                <w:color w:val="000000"/>
              </w:rPr>
            </w:pPr>
            <w:r w:rsidRPr="003615A3">
              <w:rPr>
                <w:rFonts w:eastAsiaTheme="minorEastAsia" w:hint="eastAsia"/>
                <w:color w:val="000000"/>
                <w:lang w:eastAsia="zh-HK"/>
              </w:rPr>
              <w:t>島礁軍民醫療巡診</w:t>
            </w:r>
          </w:p>
        </w:tc>
      </w:tr>
      <w:tr w:rsidR="009B4FA1" w:rsidRPr="001E3CFE" w14:paraId="1F269DCD" w14:textId="77777777" w:rsidTr="004668E2">
        <w:tc>
          <w:tcPr>
            <w:tcW w:w="630" w:type="dxa"/>
          </w:tcPr>
          <w:p w14:paraId="1204967F"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550E42D4" w14:textId="498E89EA" w:rsidR="009B4FA1" w:rsidRPr="001E3CFE" w:rsidRDefault="009B4FA1" w:rsidP="004668E2">
            <w:pPr>
              <w:rPr>
                <w:rFonts w:eastAsiaTheme="minorEastAsia"/>
                <w:color w:val="000000"/>
              </w:rPr>
            </w:pPr>
            <w:r w:rsidRPr="003615A3">
              <w:rPr>
                <w:rFonts w:eastAsiaTheme="minorEastAsia" w:hint="eastAsia"/>
                <w:color w:val="000000"/>
                <w:lang w:eastAsia="zh-HK"/>
              </w:rPr>
              <w:t>人道主義救助</w:t>
            </w:r>
          </w:p>
        </w:tc>
      </w:tr>
      <w:tr w:rsidR="009B4FA1" w:rsidRPr="001E3CFE" w14:paraId="3386FD43" w14:textId="77777777" w:rsidTr="004668E2">
        <w:tc>
          <w:tcPr>
            <w:tcW w:w="630" w:type="dxa"/>
          </w:tcPr>
          <w:p w14:paraId="278092B2"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0A888C9C" w14:textId="7C4DBAB5" w:rsidR="009B4FA1" w:rsidRPr="00C62D1E" w:rsidRDefault="009B4FA1" w:rsidP="004668E2">
            <w:pPr>
              <w:rPr>
                <w:rFonts w:eastAsiaTheme="minorEastAsia"/>
                <w:color w:val="000000"/>
              </w:rPr>
            </w:pPr>
            <w:r w:rsidRPr="003615A3">
              <w:rPr>
                <w:rFonts w:eastAsiaTheme="minorEastAsia" w:hint="eastAsia"/>
                <w:color w:val="000000"/>
                <w:lang w:eastAsia="zh-HK"/>
              </w:rPr>
              <w:t>於戰時執行救治</w:t>
            </w:r>
          </w:p>
        </w:tc>
      </w:tr>
      <w:tr w:rsidR="009B4FA1" w:rsidRPr="001E3CFE" w14:paraId="5CFAEE6D" w14:textId="77777777" w:rsidTr="004668E2">
        <w:tc>
          <w:tcPr>
            <w:tcW w:w="630" w:type="dxa"/>
          </w:tcPr>
          <w:p w14:paraId="5CAEBCD8" w14:textId="77777777" w:rsidR="009B4FA1" w:rsidRPr="001E3CFE" w:rsidRDefault="009B4FA1" w:rsidP="004668E2">
            <w:pPr>
              <w:rPr>
                <w:rFonts w:eastAsiaTheme="minorEastAsia"/>
                <w:color w:val="000000"/>
              </w:rPr>
            </w:pPr>
            <w:r w:rsidRPr="001E3CFE">
              <w:rPr>
                <w:rFonts w:eastAsiaTheme="minorEastAsia"/>
                <w:color w:val="000000"/>
              </w:rPr>
              <w:t>A</w:t>
            </w:r>
          </w:p>
          <w:p w14:paraId="368F8B94" w14:textId="77777777" w:rsidR="009B4FA1" w:rsidRPr="001E3CFE" w:rsidRDefault="009B4FA1" w:rsidP="004668E2">
            <w:pPr>
              <w:rPr>
                <w:rFonts w:eastAsiaTheme="minorEastAsia"/>
                <w:color w:val="000000"/>
              </w:rPr>
            </w:pPr>
            <w:r w:rsidRPr="001E3CFE">
              <w:rPr>
                <w:rFonts w:eastAsiaTheme="minorEastAsia"/>
                <w:color w:val="000000"/>
              </w:rPr>
              <w:t>B</w:t>
            </w:r>
          </w:p>
          <w:p w14:paraId="3BEA6FD4" w14:textId="77777777" w:rsidR="009B4FA1" w:rsidRPr="001E3CFE" w:rsidRDefault="009B4FA1" w:rsidP="004668E2">
            <w:pPr>
              <w:rPr>
                <w:rFonts w:eastAsiaTheme="minorEastAsia"/>
                <w:color w:val="000000"/>
              </w:rPr>
            </w:pPr>
            <w:r w:rsidRPr="001E3CFE">
              <w:rPr>
                <w:rFonts w:eastAsiaTheme="minorEastAsia"/>
                <w:color w:val="000000"/>
              </w:rPr>
              <w:t>C</w:t>
            </w:r>
          </w:p>
          <w:p w14:paraId="2BD0E14C"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075FECD1"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060CB6FE"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30D4D011"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F3EF2F1"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9B4FA1" w:rsidRPr="001E3CFE" w14:paraId="20B1313D" w14:textId="77777777" w:rsidTr="004668E2">
        <w:tc>
          <w:tcPr>
            <w:tcW w:w="7290" w:type="dxa"/>
            <w:gridSpan w:val="2"/>
          </w:tcPr>
          <w:p w14:paraId="2199B493" w14:textId="2F6FCD7A"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48BAAFBA" w14:textId="77777777" w:rsidR="009B4FA1" w:rsidRPr="00E60293" w:rsidRDefault="009B4FA1" w:rsidP="009B4FA1">
      <w:pPr>
        <w:ind w:left="0" w:firstLine="0"/>
        <w:rPr>
          <w:rFonts w:asciiTheme="minorEastAsia" w:eastAsiaTheme="minorEastAsia" w:hAnsiTheme="minorEastAsia"/>
          <w:b/>
          <w:lang w:eastAsia="zh-HK"/>
        </w:rPr>
      </w:pPr>
    </w:p>
    <w:p w14:paraId="3CF43FBF" w14:textId="4DB43FB0" w:rsidR="006948C0" w:rsidRDefault="006948C0" w:rsidP="009B4FA1">
      <w:pPr>
        <w:snapToGrid w:val="0"/>
        <w:ind w:left="0" w:firstLine="0"/>
        <w:rPr>
          <w:rFonts w:eastAsiaTheme="minorEastAsia"/>
        </w:rPr>
      </w:pPr>
      <w:r>
        <w:rPr>
          <w:rFonts w:eastAsiaTheme="minorEastAsia"/>
        </w:rPr>
        <w:br w:type="page"/>
      </w:r>
    </w:p>
    <w:p w14:paraId="137F7496" w14:textId="77777777" w:rsidR="000E34DF" w:rsidRPr="00643319" w:rsidRDefault="00A75FDB" w:rsidP="007A6D5F">
      <w:pPr>
        <w:ind w:left="0" w:firstLine="0"/>
        <w:rPr>
          <w:rFonts w:ascii="微軟正黑體" w:eastAsia="微軟正黑體" w:hAnsi="微軟正黑體"/>
          <w:b/>
        </w:rPr>
      </w:pPr>
      <w:r w:rsidRPr="00643319">
        <w:rPr>
          <w:rFonts w:ascii="微軟正黑體" w:eastAsia="微軟正黑體" w:hAnsi="微軟正黑體" w:hint="eastAsia"/>
          <w:b/>
        </w:rPr>
        <w:lastRenderedPageBreak/>
        <w:t>資料三</w:t>
      </w:r>
    </w:p>
    <w:tbl>
      <w:tblPr>
        <w:tblStyle w:val="TableGrid"/>
        <w:tblW w:w="0" w:type="auto"/>
        <w:tblLook w:val="04A0" w:firstRow="1" w:lastRow="0" w:firstColumn="1" w:lastColumn="0" w:noHBand="0" w:noVBand="1"/>
      </w:tblPr>
      <w:tblGrid>
        <w:gridCol w:w="8296"/>
      </w:tblGrid>
      <w:tr w:rsidR="00643319" w14:paraId="132AC905" w14:textId="77777777" w:rsidTr="004C11A6">
        <w:tc>
          <w:tcPr>
            <w:tcW w:w="8296" w:type="dxa"/>
            <w:shd w:val="clear" w:color="auto" w:fill="auto"/>
          </w:tcPr>
          <w:p w14:paraId="254EB265" w14:textId="77777777" w:rsidR="00643319" w:rsidRPr="00643319" w:rsidRDefault="00643319" w:rsidP="006948C0">
            <w:pPr>
              <w:snapToGrid w:val="0"/>
              <w:jc w:val="center"/>
              <w:rPr>
                <w:rFonts w:ascii="微軟正黑體" w:eastAsia="微軟正黑體" w:hAnsi="微軟正黑體"/>
                <w:b/>
              </w:rPr>
            </w:pPr>
            <w:r w:rsidRPr="00643319">
              <w:rPr>
                <w:rFonts w:ascii="微軟正黑體" w:eastAsia="微軟正黑體" w:hAnsi="微軟正黑體" w:hint="eastAsia"/>
                <w:b/>
              </w:rPr>
              <w:t>《中華人民共和國國家安全法》</w:t>
            </w:r>
          </w:p>
          <w:p w14:paraId="571E8FAD" w14:textId="77777777" w:rsidR="00643319" w:rsidRDefault="00643319" w:rsidP="006948C0">
            <w:pPr>
              <w:snapToGrid w:val="0"/>
              <w:ind w:left="0" w:right="-172" w:firstLine="0"/>
              <w:jc w:val="center"/>
              <w:rPr>
                <w:rFonts w:ascii="微軟正黑體" w:eastAsia="微軟正黑體" w:hAnsi="微軟正黑體"/>
              </w:rPr>
            </w:pPr>
            <w:r w:rsidRPr="00643319">
              <w:rPr>
                <w:rFonts w:ascii="微軟正黑體" w:eastAsia="微軟正黑體" w:hAnsi="微軟正黑體" w:hint="eastAsia"/>
              </w:rPr>
              <w:t>（</w:t>
            </w:r>
            <w:r w:rsidRPr="00643319">
              <w:rPr>
                <w:rFonts w:ascii="微軟正黑體" w:eastAsia="微軟正黑體" w:hAnsi="微軟正黑體"/>
              </w:rPr>
              <w:t>2015</w:t>
            </w:r>
            <w:r w:rsidRPr="00643319">
              <w:rPr>
                <w:rFonts w:ascii="微軟正黑體" w:eastAsia="微軟正黑體" w:hAnsi="微軟正黑體" w:hint="eastAsia"/>
              </w:rPr>
              <w:t>年</w:t>
            </w:r>
            <w:r w:rsidRPr="00643319">
              <w:rPr>
                <w:rFonts w:ascii="微軟正黑體" w:eastAsia="微軟正黑體" w:hAnsi="微軟正黑體"/>
              </w:rPr>
              <w:t>7</w:t>
            </w:r>
            <w:r w:rsidRPr="00643319">
              <w:rPr>
                <w:rFonts w:ascii="微軟正黑體" w:eastAsia="微軟正黑體" w:hAnsi="微軟正黑體" w:hint="eastAsia"/>
              </w:rPr>
              <w:t>月</w:t>
            </w:r>
            <w:r w:rsidRPr="00643319">
              <w:rPr>
                <w:rFonts w:ascii="微軟正黑體" w:eastAsia="微軟正黑體" w:hAnsi="微軟正黑體"/>
              </w:rPr>
              <w:t>1</w:t>
            </w:r>
            <w:r w:rsidRPr="00643319">
              <w:rPr>
                <w:rFonts w:ascii="微軟正黑體" w:eastAsia="微軟正黑體" w:hAnsi="微軟正黑體" w:hint="eastAsia"/>
              </w:rPr>
              <w:t>日第十二</w:t>
            </w:r>
            <w:r w:rsidR="00132C8E">
              <w:rPr>
                <w:rFonts w:ascii="微軟正黑體" w:eastAsia="微軟正黑體" w:hAnsi="微軟正黑體" w:hint="eastAsia"/>
                <w:lang w:eastAsia="zh-HK"/>
              </w:rPr>
              <w:t>屆</w:t>
            </w:r>
            <w:r w:rsidRPr="00643319">
              <w:rPr>
                <w:rFonts w:ascii="微軟正黑體" w:eastAsia="微軟正黑體" w:hAnsi="微軟正黑體" w:hint="eastAsia"/>
              </w:rPr>
              <w:t>全國人民代表大會常務委員會</w:t>
            </w:r>
          </w:p>
          <w:p w14:paraId="4A7AC886" w14:textId="6EEB5DE8" w:rsidR="00643319" w:rsidRDefault="00643319" w:rsidP="006948C0">
            <w:pPr>
              <w:snapToGrid w:val="0"/>
              <w:ind w:left="0" w:right="-172" w:firstLine="0"/>
              <w:jc w:val="center"/>
              <w:rPr>
                <w:rFonts w:ascii="微軟正黑體" w:eastAsia="微軟正黑體" w:hAnsi="微軟正黑體"/>
              </w:rPr>
            </w:pPr>
            <w:r w:rsidRPr="00643319">
              <w:rPr>
                <w:rFonts w:ascii="微軟正黑體" w:eastAsia="微軟正黑體" w:hAnsi="微軟正黑體" w:hint="eastAsia"/>
              </w:rPr>
              <w:t>第十五次會議通過）</w:t>
            </w:r>
          </w:p>
          <w:p w14:paraId="567E73C8" w14:textId="77777777" w:rsidR="006948C0" w:rsidRPr="00643319" w:rsidRDefault="006948C0" w:rsidP="006948C0">
            <w:pPr>
              <w:snapToGrid w:val="0"/>
              <w:ind w:left="0" w:right="-172" w:firstLine="0"/>
              <w:rPr>
                <w:rFonts w:ascii="微軟正黑體" w:eastAsia="微軟正黑體" w:hAnsi="微軟正黑體"/>
              </w:rPr>
            </w:pPr>
          </w:p>
          <w:p w14:paraId="636B8D00" w14:textId="77777777" w:rsidR="00643319" w:rsidRPr="00643319" w:rsidRDefault="00643319" w:rsidP="006948C0">
            <w:pPr>
              <w:snapToGrid w:val="0"/>
              <w:jc w:val="both"/>
              <w:rPr>
                <w:rFonts w:ascii="微軟正黑體" w:eastAsia="微軟正黑體" w:hAnsi="微軟正黑體"/>
                <w:b/>
              </w:rPr>
            </w:pPr>
            <w:r w:rsidRPr="00643319">
              <w:rPr>
                <w:rFonts w:ascii="微軟正黑體" w:eastAsia="微軟正黑體" w:hAnsi="微軟正黑體" w:hint="eastAsia"/>
                <w:b/>
              </w:rPr>
              <w:t>第二章</w:t>
            </w:r>
            <w:r w:rsidRPr="00643319">
              <w:rPr>
                <w:rFonts w:ascii="微軟正黑體" w:eastAsia="微軟正黑體" w:hAnsi="微軟正黑體"/>
                <w:b/>
              </w:rPr>
              <w:t xml:space="preserve"> </w:t>
            </w:r>
            <w:r w:rsidRPr="00643319">
              <w:rPr>
                <w:rFonts w:ascii="微軟正黑體" w:eastAsia="微軟正黑體" w:hAnsi="微軟正黑體" w:hint="eastAsia"/>
                <w:b/>
              </w:rPr>
              <w:t>維護國家安全的任務</w:t>
            </w:r>
          </w:p>
          <w:p w14:paraId="300D2E6A"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第十八條</w:t>
            </w:r>
          </w:p>
          <w:p w14:paraId="04BA6430"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國家加强武裝力量革命化、現代化、正規化建設，建設與保衛國家安全和發展利益需要相適應的武裝力量；實施積極防禦軍事戰略方針，防備和抵禦侵略，制止武裝顛覆和分裂；開展國際軍事安全合作，實施聯合國維和、國際救援、海上護航和維護國家海外利益的軍事行動，維護國家主權、安全、領土完整、發展利益和世界和平。</w:t>
            </w:r>
          </w:p>
          <w:p w14:paraId="7DA24A71" w14:textId="77777777" w:rsidR="00643319" w:rsidRPr="00643319" w:rsidRDefault="00643319" w:rsidP="006948C0">
            <w:pPr>
              <w:snapToGrid w:val="0"/>
              <w:ind w:left="0" w:firstLine="0"/>
              <w:jc w:val="both"/>
              <w:rPr>
                <w:rFonts w:ascii="微軟正黑體" w:eastAsia="微軟正黑體" w:hAnsi="微軟正黑體"/>
              </w:rPr>
            </w:pPr>
            <w:r w:rsidRPr="00643319">
              <w:rPr>
                <w:rFonts w:ascii="微軟正黑體" w:eastAsia="微軟正黑體" w:hAnsi="微軟正黑體" w:hint="eastAsia"/>
              </w:rPr>
              <w:t>第三十三條</w:t>
            </w:r>
          </w:p>
          <w:p w14:paraId="560EDC6B" w14:textId="77777777" w:rsidR="00643319" w:rsidRPr="00643319" w:rsidRDefault="00643319" w:rsidP="006948C0">
            <w:pPr>
              <w:snapToGrid w:val="0"/>
              <w:ind w:left="0" w:firstLine="0"/>
              <w:rPr>
                <w:rFonts w:ascii="微軟正黑體" w:eastAsia="微軟正黑體" w:hAnsi="微軟正黑體"/>
              </w:rPr>
            </w:pPr>
            <w:r w:rsidRPr="00643319">
              <w:rPr>
                <w:rFonts w:ascii="微軟正黑體" w:eastAsia="微軟正黑體" w:hAnsi="微軟正黑體" w:hint="eastAsia"/>
              </w:rPr>
              <w:t>國家依法採取必要措施，保護海外中國公民、組織和機構的安全和正當權益，保護國家的海外利益不受威脅和侵害。</w:t>
            </w:r>
          </w:p>
        </w:tc>
      </w:tr>
    </w:tbl>
    <w:p w14:paraId="6B6E779E" w14:textId="77777777" w:rsidR="008234EE" w:rsidRPr="00AE7F58" w:rsidRDefault="00A75FDB" w:rsidP="00E70CFB">
      <w:pPr>
        <w:ind w:left="0" w:firstLine="0"/>
        <w:rPr>
          <w:sz w:val="22"/>
        </w:rPr>
      </w:pPr>
      <w:r w:rsidRPr="00AE7F58">
        <w:rPr>
          <w:rFonts w:hint="eastAsia"/>
          <w:sz w:val="22"/>
        </w:rPr>
        <w:t>資料來源：中國政府網，</w:t>
      </w:r>
      <w:r w:rsidRPr="00AE7F58">
        <w:rPr>
          <w:sz w:val="22"/>
        </w:rPr>
        <w:t>http://www.gov.cn/zhengce/2015-07/01/content_2893902.htm</w:t>
      </w:r>
    </w:p>
    <w:p w14:paraId="07EFC816" w14:textId="77777777" w:rsidR="008234EE" w:rsidRDefault="008234EE" w:rsidP="00E70CFB">
      <w:pPr>
        <w:ind w:left="0" w:firstLine="0"/>
      </w:pPr>
    </w:p>
    <w:p w14:paraId="14DBA5D3" w14:textId="77777777" w:rsidR="006A3044" w:rsidRPr="006A3044" w:rsidRDefault="009B4FA1" w:rsidP="004C11A6">
      <w:pPr>
        <w:numPr>
          <w:ilvl w:val="0"/>
          <w:numId w:val="108"/>
        </w:numPr>
        <w:tabs>
          <w:tab w:val="left" w:pos="990"/>
        </w:tabs>
        <w:jc w:val="both"/>
        <w:rPr>
          <w:szCs w:val="28"/>
        </w:rPr>
      </w:pPr>
      <w:r w:rsidRPr="009B4FA1">
        <w:rPr>
          <w:szCs w:val="28"/>
        </w:rPr>
        <w:t>(a)</w:t>
      </w:r>
      <w:r w:rsidRPr="009B4FA1">
        <w:rPr>
          <w:szCs w:val="28"/>
        </w:rPr>
        <w:tab/>
      </w:r>
      <w:r w:rsidRPr="009B4FA1">
        <w:rPr>
          <w:rFonts w:hint="eastAsia"/>
        </w:rPr>
        <w:t>參照資料一</w:t>
      </w:r>
      <w:r w:rsidRPr="009B4FA1">
        <w:rPr>
          <w:rFonts w:hint="eastAsia"/>
          <w:lang w:eastAsia="zh-HK"/>
        </w:rPr>
        <w:t>及資</w:t>
      </w:r>
      <w:r w:rsidRPr="009B4FA1">
        <w:rPr>
          <w:rFonts w:hint="eastAsia"/>
        </w:rPr>
        <w:t>料</w:t>
      </w:r>
      <w:r w:rsidRPr="009B4FA1">
        <w:rPr>
          <w:rFonts w:hint="eastAsia"/>
          <w:lang w:eastAsia="zh-HK"/>
        </w:rPr>
        <w:t>二</w:t>
      </w:r>
      <w:r w:rsidRPr="009B4FA1">
        <w:rPr>
          <w:rFonts w:hint="eastAsia"/>
        </w:rPr>
        <w:t>，海軍的有關行動屬於資料</w:t>
      </w:r>
      <w:r w:rsidRPr="009B4FA1">
        <w:rPr>
          <w:rFonts w:hint="eastAsia"/>
          <w:lang w:eastAsia="zh-HK"/>
        </w:rPr>
        <w:t>三</w:t>
      </w:r>
      <w:r w:rsidRPr="009B4FA1">
        <w:rPr>
          <w:rFonts w:hint="eastAsia"/>
        </w:rPr>
        <w:t>《中華人民共和國</w:t>
      </w:r>
      <w:r w:rsidR="006A3044">
        <w:rPr>
          <w:rFonts w:hint="eastAsia"/>
        </w:rPr>
        <w:t xml:space="preserve"> </w:t>
      </w:r>
    </w:p>
    <w:p w14:paraId="49753B1C" w14:textId="77777777" w:rsidR="009B4FA1" w:rsidRPr="009B4FA1" w:rsidRDefault="006A3044" w:rsidP="006A3044">
      <w:pPr>
        <w:tabs>
          <w:tab w:val="left" w:pos="990"/>
        </w:tabs>
        <w:ind w:left="360" w:firstLine="0"/>
        <w:jc w:val="both"/>
        <w:rPr>
          <w:szCs w:val="28"/>
        </w:rPr>
      </w:pPr>
      <w:r>
        <w:t xml:space="preserve">           </w:t>
      </w:r>
      <w:r w:rsidR="009B4FA1" w:rsidRPr="009B4FA1">
        <w:rPr>
          <w:rFonts w:hint="eastAsia"/>
        </w:rPr>
        <w:t>國家安全法》第十八條「軍事安全」的甚麼內容？</w:t>
      </w:r>
    </w:p>
    <w:tbl>
      <w:tblPr>
        <w:tblStyle w:val="TableGrid42"/>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6136CD8C" w14:textId="77777777" w:rsidTr="004668E2">
        <w:tc>
          <w:tcPr>
            <w:tcW w:w="576" w:type="dxa"/>
          </w:tcPr>
          <w:p w14:paraId="31698880" w14:textId="77777777" w:rsidR="009B4FA1" w:rsidRPr="009B4FA1" w:rsidRDefault="009B4FA1" w:rsidP="009B4FA1">
            <w:pPr>
              <w:rPr>
                <w:color w:val="000000"/>
                <w:kern w:val="0"/>
                <w:lang w:val="en-GB"/>
              </w:rPr>
            </w:pPr>
            <w:r w:rsidRPr="009B4FA1">
              <w:rPr>
                <w:color w:val="000000"/>
                <w:kern w:val="0"/>
                <w:lang w:val="en-GB"/>
              </w:rPr>
              <w:t>(i)</w:t>
            </w:r>
          </w:p>
        </w:tc>
        <w:tc>
          <w:tcPr>
            <w:tcW w:w="6624" w:type="dxa"/>
          </w:tcPr>
          <w:p w14:paraId="38A65C7C" w14:textId="77777777" w:rsidR="009B4FA1" w:rsidRPr="009B4FA1" w:rsidRDefault="009B4FA1" w:rsidP="009B4FA1">
            <w:pPr>
              <w:rPr>
                <w:color w:val="000000"/>
                <w:kern w:val="0"/>
                <w:lang w:val="en-GB"/>
              </w:rPr>
            </w:pPr>
            <w:r w:rsidRPr="009B4FA1">
              <w:rPr>
                <w:rFonts w:hint="eastAsia"/>
                <w:color w:val="000000"/>
                <w:kern w:val="0"/>
                <w:lang w:val="en-GB" w:eastAsia="zh-HK"/>
              </w:rPr>
              <w:t>制止武裝顛覆和分裂</w:t>
            </w:r>
          </w:p>
        </w:tc>
      </w:tr>
      <w:tr w:rsidR="009B4FA1" w:rsidRPr="009B4FA1" w14:paraId="594A15F1" w14:textId="77777777" w:rsidTr="004668E2">
        <w:tc>
          <w:tcPr>
            <w:tcW w:w="576" w:type="dxa"/>
          </w:tcPr>
          <w:p w14:paraId="0E785F29" w14:textId="77777777" w:rsidR="009B4FA1" w:rsidRPr="009B4FA1" w:rsidRDefault="009B4FA1" w:rsidP="009B4FA1">
            <w:pPr>
              <w:rPr>
                <w:color w:val="000000"/>
                <w:kern w:val="0"/>
                <w:lang w:val="en-GB"/>
              </w:rPr>
            </w:pPr>
            <w:r w:rsidRPr="009B4FA1">
              <w:rPr>
                <w:color w:val="000000"/>
                <w:kern w:val="0"/>
                <w:lang w:val="en-GB"/>
              </w:rPr>
              <w:t>(ii)</w:t>
            </w:r>
          </w:p>
        </w:tc>
        <w:tc>
          <w:tcPr>
            <w:tcW w:w="6624" w:type="dxa"/>
          </w:tcPr>
          <w:p w14:paraId="3AE75F91" w14:textId="77777777" w:rsidR="009B4FA1" w:rsidRPr="009B4FA1" w:rsidRDefault="009B4FA1" w:rsidP="009B4FA1">
            <w:pPr>
              <w:rPr>
                <w:color w:val="000000"/>
                <w:kern w:val="0"/>
                <w:lang w:val="en-GB"/>
              </w:rPr>
            </w:pPr>
            <w:r w:rsidRPr="009B4FA1">
              <w:rPr>
                <w:rFonts w:hint="eastAsia"/>
                <w:color w:val="000000"/>
                <w:kern w:val="0"/>
                <w:lang w:val="en-GB" w:eastAsia="zh-HK"/>
              </w:rPr>
              <w:t>實施國際救援、海上護航和維護國家海外利益的軍事行動</w:t>
            </w:r>
          </w:p>
        </w:tc>
      </w:tr>
      <w:tr w:rsidR="009B4FA1" w:rsidRPr="009B4FA1" w14:paraId="43883CEC" w14:textId="77777777" w:rsidTr="004668E2">
        <w:tc>
          <w:tcPr>
            <w:tcW w:w="576" w:type="dxa"/>
          </w:tcPr>
          <w:p w14:paraId="0A389758" w14:textId="77777777" w:rsidR="009B4FA1" w:rsidRPr="009B4FA1" w:rsidRDefault="009B4FA1" w:rsidP="009B4FA1">
            <w:pPr>
              <w:rPr>
                <w:color w:val="000000"/>
                <w:kern w:val="0"/>
                <w:lang w:val="en-GB"/>
              </w:rPr>
            </w:pPr>
            <w:r w:rsidRPr="009B4FA1">
              <w:rPr>
                <w:kern w:val="0"/>
                <w:lang w:val="en-GB"/>
              </w:rPr>
              <w:t>(iii)</w:t>
            </w:r>
          </w:p>
        </w:tc>
        <w:tc>
          <w:tcPr>
            <w:tcW w:w="6624" w:type="dxa"/>
          </w:tcPr>
          <w:p w14:paraId="3812C7D0" w14:textId="77777777" w:rsidR="009B4FA1" w:rsidRPr="009B4FA1" w:rsidRDefault="009B4FA1" w:rsidP="009B4FA1">
            <w:pPr>
              <w:rPr>
                <w:color w:val="000000"/>
                <w:kern w:val="0"/>
                <w:lang w:val="en-GB"/>
              </w:rPr>
            </w:pPr>
            <w:r w:rsidRPr="009B4FA1">
              <w:rPr>
                <w:rFonts w:hint="eastAsia"/>
                <w:color w:val="000000"/>
                <w:kern w:val="0"/>
                <w:lang w:val="en-GB" w:eastAsia="zh-HK"/>
              </w:rPr>
              <w:t>維</w:t>
            </w:r>
            <w:r w:rsidR="00BF6252" w:rsidRPr="00BF6252">
              <w:rPr>
                <w:rFonts w:hint="eastAsia"/>
                <w:color w:val="000000"/>
                <w:kern w:val="0"/>
                <w:lang w:val="en-GB" w:eastAsia="zh-HK"/>
              </w:rPr>
              <w:t>護國</w:t>
            </w:r>
            <w:r w:rsidRPr="009B4FA1">
              <w:rPr>
                <w:rFonts w:hint="eastAsia"/>
                <w:color w:val="000000"/>
                <w:kern w:val="0"/>
                <w:lang w:val="en-GB"/>
              </w:rPr>
              <w:t>家</w:t>
            </w:r>
            <w:r w:rsidRPr="009B4FA1">
              <w:rPr>
                <w:rFonts w:hint="eastAsia"/>
                <w:color w:val="000000"/>
                <w:kern w:val="0"/>
                <w:lang w:val="en-GB" w:eastAsia="zh-HK"/>
              </w:rPr>
              <w:t>發展利益和維</w:t>
            </w:r>
            <w:r w:rsidRPr="009B4FA1">
              <w:rPr>
                <w:rFonts w:hint="eastAsia"/>
                <w:color w:val="000000"/>
                <w:kern w:val="0"/>
                <w:lang w:val="en-GB"/>
              </w:rPr>
              <w:t>持</w:t>
            </w:r>
            <w:r w:rsidRPr="009B4FA1">
              <w:rPr>
                <w:rFonts w:hint="eastAsia"/>
                <w:color w:val="000000"/>
                <w:kern w:val="0"/>
                <w:lang w:val="en-GB" w:eastAsia="zh-HK"/>
              </w:rPr>
              <w:t>世界和平</w:t>
            </w:r>
          </w:p>
        </w:tc>
      </w:tr>
      <w:tr w:rsidR="009B4FA1" w:rsidRPr="009B4FA1" w14:paraId="5CDC1370" w14:textId="77777777" w:rsidTr="004668E2">
        <w:tc>
          <w:tcPr>
            <w:tcW w:w="576" w:type="dxa"/>
          </w:tcPr>
          <w:p w14:paraId="5C95F2B7" w14:textId="77777777" w:rsidR="009B4FA1" w:rsidRPr="009B4FA1" w:rsidRDefault="009B4FA1" w:rsidP="009B4FA1">
            <w:pPr>
              <w:rPr>
                <w:color w:val="000000"/>
                <w:kern w:val="0"/>
                <w:lang w:val="en-GB"/>
              </w:rPr>
            </w:pPr>
            <w:r w:rsidRPr="009B4FA1">
              <w:rPr>
                <w:color w:val="000000"/>
                <w:kern w:val="0"/>
                <w:lang w:val="en-GB"/>
              </w:rPr>
              <w:t>A</w:t>
            </w:r>
          </w:p>
          <w:p w14:paraId="7F8D2D2B" w14:textId="77777777" w:rsidR="009B4FA1" w:rsidRPr="009B4FA1" w:rsidRDefault="009B4FA1" w:rsidP="009B4FA1">
            <w:pPr>
              <w:rPr>
                <w:color w:val="000000"/>
                <w:kern w:val="0"/>
                <w:lang w:val="en-GB"/>
              </w:rPr>
            </w:pPr>
            <w:r w:rsidRPr="009B4FA1">
              <w:rPr>
                <w:color w:val="000000"/>
                <w:kern w:val="0"/>
                <w:lang w:val="en-GB"/>
              </w:rPr>
              <w:t>B</w:t>
            </w:r>
          </w:p>
          <w:p w14:paraId="660AD0E4" w14:textId="77777777" w:rsidR="009B4FA1" w:rsidRPr="009B4FA1" w:rsidRDefault="009B4FA1" w:rsidP="009B4FA1">
            <w:pPr>
              <w:rPr>
                <w:color w:val="000000"/>
                <w:kern w:val="0"/>
                <w:lang w:val="en-GB"/>
              </w:rPr>
            </w:pPr>
            <w:r w:rsidRPr="009B4FA1">
              <w:rPr>
                <w:color w:val="000000"/>
                <w:kern w:val="0"/>
                <w:lang w:val="en-GB"/>
              </w:rPr>
              <w:t>C</w:t>
            </w:r>
          </w:p>
          <w:p w14:paraId="47FCA7D9" w14:textId="77777777" w:rsidR="009B4FA1" w:rsidRPr="009B4FA1" w:rsidRDefault="009B4FA1" w:rsidP="009B4FA1">
            <w:pPr>
              <w:rPr>
                <w:color w:val="000000"/>
                <w:kern w:val="0"/>
                <w:lang w:val="en-GB"/>
              </w:rPr>
            </w:pPr>
            <w:r w:rsidRPr="009B4FA1">
              <w:rPr>
                <w:color w:val="000000"/>
                <w:kern w:val="0"/>
                <w:lang w:val="en-GB"/>
              </w:rPr>
              <w:t>D</w:t>
            </w:r>
          </w:p>
        </w:tc>
        <w:tc>
          <w:tcPr>
            <w:tcW w:w="6624" w:type="dxa"/>
          </w:tcPr>
          <w:p w14:paraId="42C014B0" w14:textId="77777777" w:rsidR="009B4FA1" w:rsidRPr="009B4FA1" w:rsidRDefault="009B4FA1" w:rsidP="009B4FA1">
            <w:pPr>
              <w:rPr>
                <w:color w:val="000000"/>
                <w:kern w:val="0"/>
                <w:lang w:val="en-GB" w:eastAsia="zh-HK"/>
              </w:rPr>
            </w:pPr>
            <w:r w:rsidRPr="009B4FA1">
              <w:rPr>
                <w:color w:val="000000"/>
                <w:kern w:val="0"/>
                <w:lang w:val="en-GB"/>
              </w:rPr>
              <w:t>(</w:t>
            </w:r>
            <w:r w:rsidRPr="009B4FA1">
              <w:rPr>
                <w:rFonts w:hint="eastAsia"/>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p>
          <w:p w14:paraId="5DE66A25" w14:textId="77777777" w:rsidR="009B4FA1" w:rsidRPr="009B4FA1" w:rsidRDefault="009B4FA1" w:rsidP="009B4FA1">
            <w:pPr>
              <w:rPr>
                <w:color w:val="000000"/>
                <w:kern w:val="0"/>
                <w:lang w:val="en-GB" w:eastAsia="zh-HK"/>
              </w:rPr>
            </w:pPr>
            <w:r w:rsidRPr="009B4FA1">
              <w:rPr>
                <w:color w:val="000000"/>
                <w:kern w:val="0"/>
                <w:lang w:val="en-GB" w:eastAsia="zh-HK"/>
              </w:rPr>
              <w:t>(</w:t>
            </w:r>
            <w:r w:rsidRPr="009B4FA1">
              <w:rPr>
                <w:rFonts w:hint="eastAsia"/>
                <w:color w:val="000000"/>
                <w:kern w:val="0"/>
                <w:lang w:val="en-GB" w:eastAsia="zh-HK"/>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(iii)</w:t>
            </w:r>
          </w:p>
          <w:p w14:paraId="6B82EED9" w14:textId="77777777" w:rsidR="009B4FA1" w:rsidRPr="009B4FA1" w:rsidRDefault="009B4FA1" w:rsidP="009B4FA1">
            <w:pPr>
              <w:rPr>
                <w:color w:val="000000"/>
                <w:kern w:val="0"/>
                <w:lang w:val="en-GB" w:eastAsia="zh-HK"/>
              </w:rPr>
            </w:pP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(iii)</w:t>
            </w:r>
          </w:p>
          <w:p w14:paraId="1911D9C5" w14:textId="77777777" w:rsidR="009B4FA1" w:rsidRPr="009B4FA1" w:rsidRDefault="009B4FA1" w:rsidP="009B4FA1">
            <w:pPr>
              <w:rPr>
                <w:color w:val="000000"/>
                <w:kern w:val="0"/>
                <w:lang w:val="en-GB" w:eastAsia="zh-HK"/>
              </w:rPr>
            </w:pPr>
            <w:r w:rsidRPr="009B4FA1">
              <w:rPr>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9B4FA1" w:rsidRPr="009B4FA1" w14:paraId="69FC7AA3" w14:textId="77777777" w:rsidTr="004668E2">
        <w:tc>
          <w:tcPr>
            <w:tcW w:w="7200" w:type="dxa"/>
            <w:gridSpan w:val="2"/>
          </w:tcPr>
          <w:p w14:paraId="01E2845C" w14:textId="4C819441" w:rsidR="009B4FA1" w:rsidRPr="009B4FA1" w:rsidRDefault="00A70E38" w:rsidP="009B4FA1">
            <w:pPr>
              <w:spacing w:beforeLines="50" w:before="120"/>
              <w:rPr>
                <w:color w:val="FF0000"/>
                <w:kern w:val="0"/>
                <w:lang w:val="en-GB"/>
              </w:rPr>
            </w:pPr>
            <w:r>
              <w:rPr>
                <w:color w:val="FF0000"/>
                <w:kern w:val="0"/>
                <w:lang w:val="en-GB" w:eastAsia="zh-HK"/>
              </w:rPr>
              <w:t>答案</w:t>
            </w:r>
            <w:r w:rsidR="009B4FA1" w:rsidRPr="009B4FA1">
              <w:rPr>
                <w:color w:val="FF0000"/>
                <w:kern w:val="0"/>
                <w:lang w:val="en-GB"/>
              </w:rPr>
              <w:t>：</w:t>
            </w:r>
            <w:r w:rsidR="009B4FA1" w:rsidRPr="009B4FA1">
              <w:rPr>
                <w:rFonts w:hint="eastAsia"/>
                <w:color w:val="FF0000"/>
                <w:kern w:val="0"/>
                <w:lang w:val="en-GB" w:eastAsia="zh-HK"/>
              </w:rPr>
              <w:t>C</w:t>
            </w:r>
          </w:p>
        </w:tc>
      </w:tr>
    </w:tbl>
    <w:p w14:paraId="15F9A86B" w14:textId="77777777" w:rsidR="00BF6252" w:rsidRDefault="00BF6252" w:rsidP="009B4FA1">
      <w:pPr>
        <w:snapToGrid w:val="0"/>
        <w:spacing w:line="276" w:lineRule="auto"/>
        <w:ind w:left="964" w:hanging="482"/>
        <w:rPr>
          <w:szCs w:val="28"/>
        </w:rPr>
      </w:pPr>
    </w:p>
    <w:p w14:paraId="25BEDC40" w14:textId="77777777" w:rsidR="009B4FA1" w:rsidRPr="009B4FA1" w:rsidRDefault="009B4FA1" w:rsidP="00827CAD">
      <w:pPr>
        <w:snapToGrid w:val="0"/>
        <w:spacing w:line="276" w:lineRule="auto"/>
        <w:ind w:left="964" w:hanging="604"/>
        <w:rPr>
          <w:szCs w:val="28"/>
        </w:rPr>
      </w:pPr>
      <w:r w:rsidRPr="009B4FA1">
        <w:rPr>
          <w:szCs w:val="28"/>
        </w:rPr>
        <w:t>(b)</w:t>
      </w:r>
      <w:r w:rsidRPr="009B4FA1">
        <w:rPr>
          <w:szCs w:val="28"/>
        </w:rPr>
        <w:tab/>
      </w:r>
      <w:r w:rsidRPr="009B4FA1">
        <w:rPr>
          <w:rFonts w:hint="eastAsia"/>
        </w:rPr>
        <w:t>承上題，海軍的有關行動屬於資料</w:t>
      </w:r>
      <w:r w:rsidRPr="009B4FA1">
        <w:rPr>
          <w:rFonts w:hint="eastAsia"/>
          <w:lang w:eastAsia="zh-HK"/>
        </w:rPr>
        <w:t>三</w:t>
      </w:r>
      <w:r w:rsidRPr="009B4FA1">
        <w:rPr>
          <w:rFonts w:hint="eastAsia"/>
        </w:rPr>
        <w:t>《中華人民共和國國家安全法》第三十三條「海外利益安全」的甚麽內容？</w:t>
      </w:r>
    </w:p>
    <w:tbl>
      <w:tblPr>
        <w:tblStyle w:val="TableGrid43"/>
        <w:tblW w:w="720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624"/>
      </w:tblGrid>
      <w:tr w:rsidR="009B4FA1" w:rsidRPr="009B4FA1" w14:paraId="39BF8A06" w14:textId="77777777" w:rsidTr="004668E2">
        <w:tc>
          <w:tcPr>
            <w:tcW w:w="576" w:type="dxa"/>
          </w:tcPr>
          <w:p w14:paraId="261452C0" w14:textId="77777777" w:rsidR="009B4FA1" w:rsidRPr="009B4FA1" w:rsidRDefault="009B4FA1" w:rsidP="009B4FA1">
            <w:pPr>
              <w:rPr>
                <w:color w:val="000000"/>
                <w:kern w:val="0"/>
                <w:lang w:val="en-GB"/>
              </w:rPr>
            </w:pPr>
            <w:r w:rsidRPr="009B4FA1">
              <w:rPr>
                <w:color w:val="000000"/>
                <w:kern w:val="0"/>
                <w:lang w:val="en-GB"/>
              </w:rPr>
              <w:t>(i)</w:t>
            </w:r>
          </w:p>
        </w:tc>
        <w:tc>
          <w:tcPr>
            <w:tcW w:w="6624" w:type="dxa"/>
          </w:tcPr>
          <w:p w14:paraId="74B75EDF" w14:textId="77777777" w:rsidR="009B4FA1" w:rsidRPr="009B4FA1" w:rsidRDefault="009B4FA1" w:rsidP="009B4FA1">
            <w:pPr>
              <w:rPr>
                <w:color w:val="000000"/>
                <w:kern w:val="0"/>
                <w:lang w:val="en-GB"/>
              </w:rPr>
            </w:pPr>
            <w:r w:rsidRPr="009B4FA1">
              <w:rPr>
                <w:rFonts w:hint="eastAsia"/>
                <w:color w:val="000000"/>
                <w:kern w:val="0"/>
                <w:lang w:val="en-GB" w:eastAsia="zh-HK"/>
              </w:rPr>
              <w:t>保護國家的海外利益不受威脅和侵害</w:t>
            </w:r>
          </w:p>
        </w:tc>
      </w:tr>
      <w:tr w:rsidR="009B4FA1" w:rsidRPr="009B4FA1" w14:paraId="165B601A" w14:textId="77777777" w:rsidTr="004668E2">
        <w:tc>
          <w:tcPr>
            <w:tcW w:w="576" w:type="dxa"/>
          </w:tcPr>
          <w:p w14:paraId="041EC926" w14:textId="77777777" w:rsidR="009B4FA1" w:rsidRPr="009B4FA1" w:rsidRDefault="009B4FA1" w:rsidP="009B4FA1">
            <w:pPr>
              <w:rPr>
                <w:color w:val="000000"/>
                <w:kern w:val="0"/>
                <w:lang w:val="en-GB"/>
              </w:rPr>
            </w:pPr>
            <w:r w:rsidRPr="009B4FA1">
              <w:rPr>
                <w:color w:val="000000"/>
                <w:kern w:val="0"/>
                <w:lang w:val="en-GB"/>
              </w:rPr>
              <w:t>(ii)</w:t>
            </w:r>
          </w:p>
        </w:tc>
        <w:tc>
          <w:tcPr>
            <w:tcW w:w="6624" w:type="dxa"/>
          </w:tcPr>
          <w:p w14:paraId="2C17566D" w14:textId="77777777" w:rsidR="009B4FA1" w:rsidRPr="009B4FA1" w:rsidRDefault="009B4FA1" w:rsidP="009B4FA1">
            <w:pPr>
              <w:rPr>
                <w:color w:val="000000"/>
                <w:kern w:val="0"/>
                <w:lang w:val="en-GB"/>
              </w:rPr>
            </w:pPr>
            <w:r w:rsidRPr="009B4FA1">
              <w:rPr>
                <w:rFonts w:hint="eastAsia"/>
                <w:color w:val="000000"/>
                <w:kern w:val="0"/>
                <w:lang w:val="en-GB" w:eastAsia="zh-HK"/>
              </w:rPr>
              <w:t>保護海外中國公民、組織和機構的安全</w:t>
            </w:r>
          </w:p>
        </w:tc>
      </w:tr>
      <w:tr w:rsidR="009B4FA1" w:rsidRPr="009B4FA1" w14:paraId="5BB61AB2" w14:textId="77777777" w:rsidTr="004668E2">
        <w:tc>
          <w:tcPr>
            <w:tcW w:w="576" w:type="dxa"/>
          </w:tcPr>
          <w:p w14:paraId="4A828A61" w14:textId="77777777" w:rsidR="009B4FA1" w:rsidRPr="009B4FA1" w:rsidRDefault="009B4FA1" w:rsidP="009B4FA1">
            <w:pPr>
              <w:rPr>
                <w:color w:val="000000"/>
                <w:kern w:val="0"/>
                <w:lang w:val="en-GB"/>
              </w:rPr>
            </w:pPr>
            <w:r w:rsidRPr="009B4FA1">
              <w:rPr>
                <w:kern w:val="0"/>
                <w:lang w:val="en-GB"/>
              </w:rPr>
              <w:t>(iii)</w:t>
            </w:r>
          </w:p>
        </w:tc>
        <w:tc>
          <w:tcPr>
            <w:tcW w:w="6624" w:type="dxa"/>
          </w:tcPr>
          <w:p w14:paraId="0D038947" w14:textId="77777777" w:rsidR="009B4FA1" w:rsidRPr="009B4FA1" w:rsidRDefault="009B4FA1" w:rsidP="009B4FA1">
            <w:pPr>
              <w:rPr>
                <w:color w:val="000000"/>
                <w:kern w:val="0"/>
                <w:lang w:val="en-GB"/>
              </w:rPr>
            </w:pPr>
            <w:r w:rsidRPr="009B4FA1">
              <w:rPr>
                <w:rFonts w:hint="eastAsia"/>
                <w:color w:val="000000"/>
                <w:kern w:val="0"/>
                <w:lang w:val="en-GB" w:eastAsia="zh-HK"/>
              </w:rPr>
              <w:t>保護海外中國公民、組織和機構的正當權益</w:t>
            </w:r>
          </w:p>
        </w:tc>
      </w:tr>
      <w:tr w:rsidR="009B4FA1" w:rsidRPr="009B4FA1" w14:paraId="6D825462" w14:textId="77777777" w:rsidTr="004668E2">
        <w:tc>
          <w:tcPr>
            <w:tcW w:w="576" w:type="dxa"/>
          </w:tcPr>
          <w:p w14:paraId="742AF774" w14:textId="77777777" w:rsidR="009B4FA1" w:rsidRPr="009B4FA1" w:rsidRDefault="009B4FA1" w:rsidP="009B4FA1">
            <w:pPr>
              <w:rPr>
                <w:color w:val="000000"/>
                <w:kern w:val="0"/>
                <w:lang w:val="en-GB"/>
              </w:rPr>
            </w:pPr>
            <w:r w:rsidRPr="009B4FA1">
              <w:rPr>
                <w:color w:val="000000"/>
                <w:kern w:val="0"/>
                <w:lang w:val="en-GB"/>
              </w:rPr>
              <w:t>A</w:t>
            </w:r>
          </w:p>
          <w:p w14:paraId="2F640059" w14:textId="77777777" w:rsidR="009B4FA1" w:rsidRPr="009B4FA1" w:rsidRDefault="009B4FA1" w:rsidP="009B4FA1">
            <w:pPr>
              <w:rPr>
                <w:color w:val="000000"/>
                <w:kern w:val="0"/>
                <w:lang w:val="en-GB"/>
              </w:rPr>
            </w:pPr>
            <w:r w:rsidRPr="009B4FA1">
              <w:rPr>
                <w:color w:val="000000"/>
                <w:kern w:val="0"/>
                <w:lang w:val="en-GB"/>
              </w:rPr>
              <w:t>B</w:t>
            </w:r>
          </w:p>
          <w:p w14:paraId="2A6E1CB1" w14:textId="77777777" w:rsidR="009B4FA1" w:rsidRPr="009B4FA1" w:rsidRDefault="009B4FA1" w:rsidP="009B4FA1">
            <w:pPr>
              <w:rPr>
                <w:color w:val="000000"/>
                <w:kern w:val="0"/>
                <w:lang w:val="en-GB"/>
              </w:rPr>
            </w:pPr>
            <w:r w:rsidRPr="009B4FA1">
              <w:rPr>
                <w:color w:val="000000"/>
                <w:kern w:val="0"/>
                <w:lang w:val="en-GB"/>
              </w:rPr>
              <w:t>C</w:t>
            </w:r>
          </w:p>
          <w:p w14:paraId="5D4F7B48" w14:textId="77777777" w:rsidR="009B4FA1" w:rsidRPr="009B4FA1" w:rsidRDefault="009B4FA1" w:rsidP="009B4FA1">
            <w:pPr>
              <w:rPr>
                <w:color w:val="000000"/>
                <w:kern w:val="0"/>
                <w:lang w:val="en-GB"/>
              </w:rPr>
            </w:pPr>
            <w:r w:rsidRPr="009B4FA1">
              <w:rPr>
                <w:color w:val="000000"/>
                <w:kern w:val="0"/>
                <w:lang w:val="en-GB"/>
              </w:rPr>
              <w:t>D</w:t>
            </w:r>
          </w:p>
        </w:tc>
        <w:tc>
          <w:tcPr>
            <w:tcW w:w="6624" w:type="dxa"/>
          </w:tcPr>
          <w:p w14:paraId="4D394FD9" w14:textId="77777777" w:rsidR="009B4FA1" w:rsidRPr="009B4FA1" w:rsidRDefault="009B4FA1" w:rsidP="009B4FA1">
            <w:pPr>
              <w:rPr>
                <w:color w:val="000000"/>
                <w:kern w:val="0"/>
                <w:lang w:val="en-GB" w:eastAsia="zh-HK"/>
              </w:rPr>
            </w:pPr>
            <w:r w:rsidRPr="009B4FA1">
              <w:rPr>
                <w:color w:val="000000"/>
                <w:kern w:val="0"/>
                <w:lang w:val="en-GB"/>
              </w:rPr>
              <w:t>(</w:t>
            </w:r>
            <w:r w:rsidRPr="009B4FA1">
              <w:rPr>
                <w:rFonts w:hint="eastAsia"/>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p>
          <w:p w14:paraId="2AB917BE" w14:textId="77777777" w:rsidR="009B4FA1" w:rsidRPr="009B4FA1" w:rsidRDefault="009B4FA1" w:rsidP="009B4FA1">
            <w:pPr>
              <w:rPr>
                <w:color w:val="000000"/>
                <w:kern w:val="0"/>
                <w:lang w:val="en-GB" w:eastAsia="zh-HK"/>
              </w:rPr>
            </w:pPr>
            <w:r w:rsidRPr="009B4FA1">
              <w:rPr>
                <w:color w:val="000000"/>
                <w:kern w:val="0"/>
                <w:lang w:val="en-GB" w:eastAsia="zh-HK"/>
              </w:rPr>
              <w:t>(</w:t>
            </w:r>
            <w:r w:rsidRPr="009B4FA1">
              <w:rPr>
                <w:rFonts w:hint="eastAsia"/>
                <w:color w:val="000000"/>
                <w:kern w:val="0"/>
                <w:lang w:val="en-GB" w:eastAsia="zh-HK"/>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(iii)</w:t>
            </w:r>
          </w:p>
          <w:p w14:paraId="19D09AAF" w14:textId="77777777" w:rsidR="009B4FA1" w:rsidRPr="009B4FA1" w:rsidRDefault="009B4FA1" w:rsidP="009B4FA1">
            <w:pPr>
              <w:rPr>
                <w:color w:val="000000"/>
                <w:kern w:val="0"/>
                <w:lang w:val="en-GB" w:eastAsia="zh-HK"/>
              </w:rPr>
            </w:pP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(iii)</w:t>
            </w:r>
          </w:p>
          <w:p w14:paraId="72CAEA10" w14:textId="77777777" w:rsidR="009B4FA1" w:rsidRPr="009B4FA1" w:rsidRDefault="009B4FA1" w:rsidP="009B4FA1">
            <w:pPr>
              <w:rPr>
                <w:color w:val="000000"/>
                <w:kern w:val="0"/>
                <w:lang w:val="en-GB" w:eastAsia="zh-HK"/>
              </w:rPr>
            </w:pPr>
            <w:r w:rsidRPr="009B4FA1">
              <w:rPr>
                <w:color w:val="000000"/>
                <w:kern w:val="0"/>
                <w:lang w:val="en-GB"/>
              </w:rPr>
              <w:t>(i</w:t>
            </w:r>
            <w:r w:rsidRPr="009B4FA1">
              <w:rPr>
                <w:color w:val="000000"/>
                <w:kern w:val="0"/>
                <w:lang w:val="en-GB" w:eastAsia="zh-HK"/>
              </w:rPr>
              <w:t>)</w:t>
            </w:r>
            <w:r w:rsidRPr="009B4FA1">
              <w:rPr>
                <w:rFonts w:hint="eastAsia"/>
                <w:color w:val="000000"/>
                <w:kern w:val="0"/>
                <w:lang w:val="en-GB" w:eastAsia="zh-HK"/>
              </w:rPr>
              <w:t>、</w:t>
            </w:r>
            <w:r w:rsidRPr="009B4FA1">
              <w:rPr>
                <w:color w:val="000000"/>
                <w:kern w:val="0"/>
                <w:lang w:val="en-GB" w:eastAsia="zh-HK"/>
              </w:rPr>
              <w:t>(ii)</w:t>
            </w:r>
            <w:r w:rsidRPr="009B4FA1">
              <w:rPr>
                <w:rFonts w:hint="eastAsia"/>
                <w:color w:val="000000"/>
                <w:kern w:val="0"/>
                <w:lang w:val="en-GB" w:eastAsia="zh-HK"/>
              </w:rPr>
              <w:t>、</w:t>
            </w:r>
            <w:r w:rsidRPr="009B4FA1">
              <w:rPr>
                <w:color w:val="000000"/>
                <w:kern w:val="0"/>
                <w:lang w:val="en-GB" w:eastAsia="zh-HK"/>
              </w:rPr>
              <w:t>(i</w:t>
            </w:r>
            <w:r w:rsidRPr="009B4FA1">
              <w:rPr>
                <w:rFonts w:hint="eastAsia"/>
                <w:color w:val="000000"/>
                <w:kern w:val="0"/>
                <w:lang w:val="en-GB" w:eastAsia="zh-HK"/>
              </w:rPr>
              <w:t>i</w:t>
            </w:r>
            <w:r w:rsidRPr="009B4FA1">
              <w:rPr>
                <w:color w:val="000000"/>
                <w:kern w:val="0"/>
                <w:lang w:val="en-GB" w:eastAsia="zh-HK"/>
              </w:rPr>
              <w:t>i)</w:t>
            </w:r>
          </w:p>
        </w:tc>
      </w:tr>
      <w:tr w:rsidR="009B4FA1" w:rsidRPr="009B4FA1" w14:paraId="6AF1AC9B" w14:textId="77777777" w:rsidTr="004668E2">
        <w:tc>
          <w:tcPr>
            <w:tcW w:w="7200" w:type="dxa"/>
            <w:gridSpan w:val="2"/>
          </w:tcPr>
          <w:p w14:paraId="3BEC1515" w14:textId="736B1212" w:rsidR="009B4FA1" w:rsidRPr="009B4FA1" w:rsidRDefault="00A70E38" w:rsidP="009B4FA1">
            <w:pPr>
              <w:spacing w:beforeLines="50" w:before="120"/>
              <w:rPr>
                <w:color w:val="FF0000"/>
                <w:kern w:val="0"/>
                <w:lang w:val="en-GB"/>
              </w:rPr>
            </w:pPr>
            <w:r>
              <w:rPr>
                <w:color w:val="FF0000"/>
                <w:kern w:val="0"/>
                <w:lang w:val="en-GB" w:eastAsia="zh-HK"/>
              </w:rPr>
              <w:t>答案</w:t>
            </w:r>
            <w:r w:rsidR="009B4FA1" w:rsidRPr="009B4FA1">
              <w:rPr>
                <w:color w:val="FF0000"/>
                <w:kern w:val="0"/>
                <w:lang w:val="en-GB"/>
              </w:rPr>
              <w:t>：</w:t>
            </w:r>
            <w:r w:rsidR="009B4FA1" w:rsidRPr="009B4FA1">
              <w:rPr>
                <w:rFonts w:hint="eastAsia"/>
                <w:color w:val="FF0000"/>
                <w:kern w:val="0"/>
                <w:lang w:val="en-GB" w:eastAsia="zh-HK"/>
              </w:rPr>
              <w:t>D</w:t>
            </w:r>
          </w:p>
        </w:tc>
      </w:tr>
    </w:tbl>
    <w:p w14:paraId="2B75DECB" w14:textId="77777777" w:rsidR="008234EE" w:rsidRPr="00DC4548" w:rsidRDefault="00A75FDB" w:rsidP="00E70CFB">
      <w:pPr>
        <w:ind w:left="0" w:firstLine="0"/>
        <w:rPr>
          <w:rFonts w:ascii="微軟正黑體" w:eastAsia="微軟正黑體" w:hAnsi="微軟正黑體"/>
          <w:b/>
        </w:rPr>
      </w:pPr>
      <w:r w:rsidRPr="00DC4548">
        <w:rPr>
          <w:rFonts w:ascii="微軟正黑體" w:eastAsia="微軟正黑體" w:hAnsi="微軟正黑體" w:hint="eastAsia"/>
          <w:b/>
        </w:rPr>
        <w:lastRenderedPageBreak/>
        <w:t>資料</w:t>
      </w:r>
      <w:r w:rsidR="009B4FA1">
        <w:rPr>
          <w:rFonts w:ascii="微軟正黑體" w:eastAsia="微軟正黑體" w:hAnsi="微軟正黑體" w:hint="eastAsia"/>
          <w:b/>
          <w:lang w:eastAsia="zh-HK"/>
        </w:rPr>
        <w:t>四</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296"/>
      </w:tblGrid>
      <w:tr w:rsidR="00B91F0D" w14:paraId="2432CCCB" w14:textId="77777777" w:rsidTr="004C11A6">
        <w:tc>
          <w:tcPr>
            <w:tcW w:w="8296" w:type="dxa"/>
            <w:shd w:val="clear" w:color="auto" w:fill="auto"/>
          </w:tcPr>
          <w:p w14:paraId="63F0E271" w14:textId="77777777" w:rsidR="00B91F0D" w:rsidRPr="00DC4548" w:rsidRDefault="00B91F0D" w:rsidP="004C11A6">
            <w:pPr>
              <w:ind w:left="0" w:firstLine="0"/>
              <w:jc w:val="both"/>
              <w:rPr>
                <w:rFonts w:ascii="微軟正黑體" w:eastAsia="微軟正黑體" w:hAnsi="微軟正黑體"/>
              </w:rPr>
            </w:pPr>
            <w:r w:rsidRPr="00DC4548">
              <w:rPr>
                <w:rFonts w:ascii="微軟正黑體" w:eastAsia="微軟正黑體" w:hAnsi="微軟正黑體" w:hint="eastAsia"/>
              </w:rPr>
              <w:t>中國人民解放軍駐吉布提保障基地</w:t>
            </w:r>
            <w:r w:rsidRPr="00DC4548">
              <w:rPr>
                <w:rFonts w:ascii="微軟正黑體" w:eastAsia="微軟正黑體" w:hAnsi="微軟正黑體"/>
              </w:rPr>
              <w:t>*</w:t>
            </w:r>
            <w:r w:rsidRPr="00DC4548">
              <w:rPr>
                <w:rFonts w:ascii="微軟正黑體" w:eastAsia="微軟正黑體" w:hAnsi="微軟正黑體" w:hint="eastAsia"/>
              </w:rPr>
              <w:t>部隊進駐營區儀式於當地時間</w:t>
            </w:r>
            <w:r w:rsidRPr="00DC4548">
              <w:rPr>
                <w:rFonts w:ascii="微軟正黑體" w:eastAsia="微軟正黑體" w:hAnsi="微軟正黑體"/>
              </w:rPr>
              <w:t>2017</w:t>
            </w:r>
            <w:r w:rsidRPr="00DC4548">
              <w:rPr>
                <w:rFonts w:ascii="微軟正黑體" w:eastAsia="微軟正黑體" w:hAnsi="微軟正黑體" w:hint="eastAsia"/>
              </w:rPr>
              <w:t>年</w:t>
            </w:r>
            <w:r w:rsidRPr="00DC4548">
              <w:rPr>
                <w:rFonts w:ascii="微軟正黑體" w:eastAsia="微軟正黑體" w:hAnsi="微軟正黑體"/>
              </w:rPr>
              <w:t>8</w:t>
            </w:r>
            <w:r w:rsidRPr="00DC4548">
              <w:rPr>
                <w:rFonts w:ascii="微軟正黑體" w:eastAsia="微軟正黑體" w:hAnsi="微軟正黑體" w:hint="eastAsia"/>
              </w:rPr>
              <w:t>月</w:t>
            </w:r>
            <w:r w:rsidRPr="00DC4548">
              <w:rPr>
                <w:rFonts w:ascii="微軟正黑體" w:eastAsia="微軟正黑體" w:hAnsi="微軟正黑體"/>
              </w:rPr>
              <w:t>1</w:t>
            </w:r>
            <w:r w:rsidRPr="00DC4548">
              <w:rPr>
                <w:rFonts w:ascii="微軟正黑體" w:eastAsia="微軟正黑體" w:hAnsi="微軟正黑體" w:hint="eastAsia"/>
              </w:rPr>
              <w:t>日在基地營區舉行。這標誌著我國首個海外保障基地建成和投入使用，將更好地履行起在亞丁灣、索馬裏海域護航以及開展人道主義救援等國際義務。</w:t>
            </w:r>
          </w:p>
          <w:p w14:paraId="2B2BFAF2" w14:textId="77777777" w:rsidR="009B4FA1" w:rsidRDefault="009B4FA1" w:rsidP="004C11A6">
            <w:pPr>
              <w:ind w:left="0" w:firstLine="0"/>
              <w:jc w:val="both"/>
              <w:rPr>
                <w:rFonts w:ascii="微軟正黑體" w:eastAsia="微軟正黑體" w:hAnsi="微軟正黑體"/>
              </w:rPr>
            </w:pPr>
          </w:p>
          <w:p w14:paraId="5146CCFC" w14:textId="77777777" w:rsidR="00B91F0D" w:rsidRPr="00B91F0D" w:rsidRDefault="00B91F0D" w:rsidP="004C11A6">
            <w:pPr>
              <w:ind w:left="0" w:firstLine="0"/>
              <w:jc w:val="both"/>
              <w:rPr>
                <w:rFonts w:ascii="微軟正黑體" w:eastAsia="微軟正黑體" w:hAnsi="微軟正黑體"/>
              </w:rPr>
            </w:pPr>
            <w:r w:rsidRPr="00DC4548">
              <w:rPr>
                <w:rFonts w:ascii="微軟正黑體" w:eastAsia="微軟正黑體" w:hAnsi="微軟正黑體" w:hint="eastAsia"/>
              </w:rPr>
              <w:t>儀式上，首先奏響吉布提共和國國歌。隨後，伴隨著雄壯的中華人民共和國國歌，鮮艶的中華人民共和國國旗冉冉升起，高高飄揚在駐吉布提保障基地營區上空，參加儀式的官兵代表和中外嘉賓向國旗莊嚴敬禮。</w:t>
            </w:r>
          </w:p>
        </w:tc>
      </w:tr>
      <w:tr w:rsidR="009B4FA1" w:rsidRPr="00E60293" w14:paraId="05A0544A" w14:textId="77777777" w:rsidTr="004C11A6">
        <w:tc>
          <w:tcPr>
            <w:tcW w:w="8296" w:type="dxa"/>
            <w:shd w:val="clear" w:color="auto" w:fill="auto"/>
          </w:tcPr>
          <w:p w14:paraId="77D77AFA" w14:textId="77777777" w:rsidR="00F04019" w:rsidRDefault="00F04019" w:rsidP="004668E2">
            <w:pPr>
              <w:ind w:left="284" w:hanging="284"/>
              <w:jc w:val="both"/>
              <w:rPr>
                <w:sz w:val="22"/>
              </w:rPr>
            </w:pPr>
          </w:p>
          <w:p w14:paraId="4BE75B24" w14:textId="01E2E0D2" w:rsidR="009B4FA1" w:rsidRPr="00E60293" w:rsidRDefault="009B4FA1" w:rsidP="004668E2">
            <w:pPr>
              <w:ind w:left="284" w:hanging="284"/>
              <w:jc w:val="both"/>
              <w:rPr>
                <w:sz w:val="22"/>
              </w:rPr>
            </w:pPr>
            <w:r w:rsidRPr="00E60293">
              <w:rPr>
                <w:sz w:val="22"/>
              </w:rPr>
              <w:t>*</w:t>
            </w:r>
            <w:r w:rsidRPr="009B4FA1">
              <w:rPr>
                <w:sz w:val="22"/>
              </w:rPr>
              <w:tab/>
            </w:r>
            <w:r w:rsidRPr="009B4FA1">
              <w:rPr>
                <w:rFonts w:hint="eastAsia"/>
                <w:sz w:val="22"/>
              </w:rPr>
              <w:t>吉布提是一個位於非洲東北部亞丁灣西岸的國家，在中國人民解放軍駐吉布提保障基地成立前，法國、美國、日本、意大利等國家已在當地設立軍事基地。</w:t>
            </w:r>
          </w:p>
        </w:tc>
      </w:tr>
    </w:tbl>
    <w:p w14:paraId="72CE570C" w14:textId="77777777" w:rsidR="007C0D95" w:rsidRPr="00AE7F58" w:rsidRDefault="00A75FDB" w:rsidP="007C0D95">
      <w:pPr>
        <w:ind w:left="0" w:firstLine="0"/>
        <w:rPr>
          <w:sz w:val="22"/>
        </w:rPr>
      </w:pPr>
      <w:r w:rsidRPr="00AE7F58">
        <w:rPr>
          <w:rFonts w:hint="eastAsia"/>
          <w:sz w:val="22"/>
        </w:rPr>
        <w:t>資料來源：央視網，</w:t>
      </w:r>
      <w:r w:rsidRPr="00AE7F58">
        <w:rPr>
          <w:sz w:val="22"/>
        </w:rPr>
        <w:t>http://m.news.cctv.com/2017/08/01/ARTINg4Sb0GFpqKdkJbkpcLK170801.shtml</w:t>
      </w:r>
    </w:p>
    <w:p w14:paraId="70EE6217" w14:textId="77777777" w:rsidR="007C0D95" w:rsidRPr="00AE7F58" w:rsidRDefault="007C0D95" w:rsidP="007C0D95">
      <w:pPr>
        <w:ind w:left="0" w:firstLine="0"/>
        <w:rPr>
          <w:sz w:val="22"/>
        </w:rPr>
      </w:pPr>
    </w:p>
    <w:p w14:paraId="0435FA94" w14:textId="77777777" w:rsidR="007C0D95" w:rsidRPr="00AE7F58" w:rsidRDefault="00A75FDB" w:rsidP="00B91F0D">
      <w:pPr>
        <w:ind w:left="284" w:hanging="284"/>
        <w:jc w:val="both"/>
        <w:rPr>
          <w:sz w:val="22"/>
        </w:rPr>
      </w:pPr>
      <w:r w:rsidRPr="00AE7F58">
        <w:rPr>
          <w:sz w:val="22"/>
        </w:rPr>
        <w:t>*</w:t>
      </w:r>
      <w:r w:rsidRPr="00AE7F58">
        <w:rPr>
          <w:sz w:val="22"/>
        </w:rPr>
        <w:tab/>
      </w:r>
      <w:r w:rsidRPr="00AE7F58">
        <w:rPr>
          <w:rFonts w:hint="eastAsia"/>
          <w:sz w:val="22"/>
        </w:rPr>
        <w:t>吉布提是一個位</w:t>
      </w:r>
      <w:r w:rsidR="00C765D7" w:rsidRPr="00AE7F58">
        <w:rPr>
          <w:rFonts w:hint="eastAsia"/>
          <w:sz w:val="22"/>
        </w:rPr>
        <w:t>於</w:t>
      </w:r>
      <w:r w:rsidRPr="00AE7F58">
        <w:rPr>
          <w:rFonts w:hint="eastAsia"/>
          <w:sz w:val="22"/>
        </w:rPr>
        <w:t>非洲東北部亞丁灣西岸的國家，在中國人民解放軍駐吉布提保障基地成立前，法國、美國、日本、意大利等國家已在當地設立軍事基地。</w:t>
      </w:r>
    </w:p>
    <w:p w14:paraId="25DABABC" w14:textId="77777777" w:rsidR="007C0D95" w:rsidRDefault="007C0D95" w:rsidP="00E70CFB">
      <w:pPr>
        <w:ind w:left="0" w:firstLine="0"/>
      </w:pPr>
    </w:p>
    <w:p w14:paraId="533A9643" w14:textId="77777777" w:rsidR="009B4FA1" w:rsidRPr="00E60293" w:rsidRDefault="009B4FA1" w:rsidP="009B4FA1">
      <w:pPr>
        <w:numPr>
          <w:ilvl w:val="0"/>
          <w:numId w:val="108"/>
        </w:numPr>
        <w:tabs>
          <w:tab w:val="left" w:pos="426"/>
          <w:tab w:val="left" w:pos="993"/>
        </w:tabs>
        <w:ind w:left="993" w:hanging="993"/>
        <w:rPr>
          <w:rFonts w:eastAsiaTheme="minorEastAsia"/>
          <w:szCs w:val="28"/>
        </w:rPr>
      </w:pPr>
      <w:r w:rsidRPr="00E60293">
        <w:rPr>
          <w:rFonts w:eastAsiaTheme="minorEastAsia"/>
          <w:szCs w:val="28"/>
        </w:rPr>
        <w:t>(a)</w:t>
      </w:r>
      <w:r w:rsidRPr="00E60293">
        <w:rPr>
          <w:rFonts w:eastAsiaTheme="minorEastAsia"/>
        </w:rPr>
        <w:tab/>
      </w:r>
      <w:r w:rsidRPr="00E60293">
        <w:rPr>
          <w:rFonts w:eastAsiaTheme="minorEastAsia" w:hint="eastAsia"/>
        </w:rPr>
        <w:t>根據資料</w:t>
      </w:r>
      <w:r w:rsidRPr="00E60293">
        <w:rPr>
          <w:rFonts w:eastAsiaTheme="minorEastAsia" w:hint="eastAsia"/>
          <w:lang w:eastAsia="zh-HK"/>
        </w:rPr>
        <w:t>四</w:t>
      </w:r>
      <w:r w:rsidRPr="00E60293">
        <w:rPr>
          <w:rFonts w:eastAsiaTheme="minorEastAsia" w:hint="eastAsia"/>
        </w:rPr>
        <w:t>，</w:t>
      </w:r>
      <w:r w:rsidRPr="00E60293">
        <w:rPr>
          <w:rFonts w:hint="eastAsia"/>
        </w:rPr>
        <w:t>中國人民解放軍駐吉布提保障基地有甚麼標誌性意義</w:t>
      </w:r>
      <w:r w:rsidRPr="00E60293">
        <w:rPr>
          <w:rFonts w:eastAsia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D648016" w14:textId="77777777" w:rsidTr="004668E2">
        <w:tc>
          <w:tcPr>
            <w:tcW w:w="7313" w:type="dxa"/>
          </w:tcPr>
          <w:p w14:paraId="09A36BA0" w14:textId="77777777" w:rsidR="009B4FA1" w:rsidRPr="00E60293" w:rsidRDefault="009B4FA1" w:rsidP="004668E2">
            <w:pPr>
              <w:spacing w:line="360" w:lineRule="auto"/>
              <w:ind w:left="0" w:firstLine="0"/>
              <w:rPr>
                <w:rFonts w:eastAsiaTheme="minorEastAsia"/>
                <w:i/>
                <w:color w:val="FF0000"/>
              </w:rPr>
            </w:pPr>
            <w:r w:rsidRPr="00E60293">
              <w:rPr>
                <w:rFonts w:hint="eastAsia"/>
                <w:i/>
                <w:color w:val="FF0000"/>
              </w:rPr>
              <w:t>是我國首個海外保障基地</w:t>
            </w:r>
            <w:r w:rsidRPr="00E60293">
              <w:rPr>
                <w:rFonts w:eastAsiaTheme="minorEastAsia" w:hint="eastAsia"/>
                <w:i/>
                <w:color w:val="FF0000"/>
              </w:rPr>
              <w:t>。</w:t>
            </w:r>
          </w:p>
        </w:tc>
      </w:tr>
    </w:tbl>
    <w:p w14:paraId="7392B736" w14:textId="77777777" w:rsidR="009B4FA1" w:rsidRPr="00E60293" w:rsidRDefault="009B4FA1" w:rsidP="009B4FA1">
      <w:pPr>
        <w:ind w:left="0" w:firstLine="0"/>
        <w:rPr>
          <w:rFonts w:asciiTheme="minorEastAsia" w:eastAsiaTheme="minorEastAsia" w:hAnsiTheme="minorEastAsia"/>
          <w:szCs w:val="28"/>
        </w:rPr>
      </w:pPr>
    </w:p>
    <w:p w14:paraId="5E8B900C" w14:textId="32DC2F0A" w:rsidR="009B4FA1" w:rsidRPr="00E60293" w:rsidRDefault="009B4FA1" w:rsidP="009B4FA1">
      <w:pPr>
        <w:tabs>
          <w:tab w:val="left" w:pos="426"/>
          <w:tab w:val="left" w:pos="993"/>
        </w:tabs>
        <w:ind w:leftChars="177" w:left="987" w:hangingChars="234" w:hanging="562"/>
        <w:jc w:val="both"/>
        <w:rPr>
          <w:rFonts w:eastAsiaTheme="minorEastAsia"/>
          <w:szCs w:val="28"/>
        </w:rPr>
      </w:pPr>
      <w:r w:rsidRPr="00E60293">
        <w:rPr>
          <w:rFonts w:eastAsiaTheme="minorEastAsia"/>
          <w:szCs w:val="28"/>
        </w:rPr>
        <w:t>(b)</w:t>
      </w:r>
      <w:r w:rsidRPr="00E60293">
        <w:rPr>
          <w:rFonts w:eastAsiaTheme="minorEastAsia"/>
        </w:rPr>
        <w:tab/>
      </w:r>
      <w:r w:rsidRPr="00E60293">
        <w:rPr>
          <w:rFonts w:eastAsiaTheme="minorEastAsia" w:hint="eastAsia"/>
        </w:rPr>
        <w:t>根據資料</w:t>
      </w:r>
      <w:r w:rsidRPr="00E60293">
        <w:rPr>
          <w:rFonts w:eastAsiaTheme="minorEastAsia" w:hint="eastAsia"/>
          <w:lang w:eastAsia="zh-HK"/>
        </w:rPr>
        <w:t>四</w:t>
      </w:r>
      <w:r w:rsidRPr="00E60293">
        <w:rPr>
          <w:rFonts w:eastAsiaTheme="minorEastAsia" w:hint="eastAsia"/>
        </w:rPr>
        <w:t>，該基地能讓</w:t>
      </w:r>
      <w:r w:rsidR="006B4E39" w:rsidRPr="006B4E39">
        <w:rPr>
          <w:rFonts w:eastAsiaTheme="minorEastAsia" w:hint="eastAsia"/>
        </w:rPr>
        <w:t>我國</w:t>
      </w:r>
      <w:r w:rsidRPr="00E60293">
        <w:rPr>
          <w:rFonts w:eastAsiaTheme="minorEastAsia" w:hint="eastAsia"/>
        </w:rPr>
        <w:t>海軍更好履行甚麼行動和義務？</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9B4FA1" w:rsidRPr="00E60293" w14:paraId="51564F8B" w14:textId="77777777" w:rsidTr="004668E2">
        <w:tc>
          <w:tcPr>
            <w:tcW w:w="7313" w:type="dxa"/>
          </w:tcPr>
          <w:p w14:paraId="2B21F8E6" w14:textId="77777777" w:rsidR="009B4FA1" w:rsidRPr="00E60293" w:rsidRDefault="009B4FA1" w:rsidP="004668E2">
            <w:pPr>
              <w:spacing w:line="360" w:lineRule="auto"/>
              <w:ind w:left="0" w:firstLine="0"/>
              <w:rPr>
                <w:rFonts w:eastAsiaTheme="minorEastAsia"/>
                <w:i/>
                <w:color w:val="FF0000"/>
              </w:rPr>
            </w:pPr>
            <w:r w:rsidRPr="00E60293">
              <w:rPr>
                <w:rFonts w:hint="eastAsia"/>
                <w:i/>
                <w:color w:val="FF0000"/>
              </w:rPr>
              <w:t>在亞丁灣、索馬</w:t>
            </w:r>
            <w:r>
              <w:rPr>
                <w:rFonts w:hint="eastAsia"/>
                <w:i/>
                <w:color w:val="FF0000"/>
                <w:lang w:eastAsia="zh-HK"/>
              </w:rPr>
              <w:t>里</w:t>
            </w:r>
            <w:r w:rsidRPr="00E60293">
              <w:rPr>
                <w:rFonts w:hint="eastAsia"/>
                <w:i/>
                <w:color w:val="FF0000"/>
              </w:rPr>
              <w:t>海域護航以及開展人道主義救援等國際義務</w:t>
            </w:r>
            <w:r w:rsidRPr="00E60293">
              <w:rPr>
                <w:rFonts w:eastAsiaTheme="minorEastAsia" w:hint="eastAsia"/>
                <w:i/>
                <w:color w:val="FF0000"/>
              </w:rPr>
              <w:t>。</w:t>
            </w:r>
          </w:p>
        </w:tc>
      </w:tr>
    </w:tbl>
    <w:p w14:paraId="773665FA" w14:textId="77777777" w:rsidR="009B4FA1" w:rsidRPr="00E60293" w:rsidRDefault="009B4FA1" w:rsidP="009B4FA1">
      <w:pPr>
        <w:ind w:left="0" w:firstLine="0"/>
        <w:rPr>
          <w:b/>
        </w:rPr>
      </w:pPr>
    </w:p>
    <w:p w14:paraId="7CF329E4" w14:textId="0C46031C" w:rsidR="009B4FA1" w:rsidRPr="00187509" w:rsidRDefault="009B4FA1" w:rsidP="00DB3043">
      <w:pPr>
        <w:pStyle w:val="ListParagraph"/>
        <w:numPr>
          <w:ilvl w:val="0"/>
          <w:numId w:val="108"/>
        </w:numPr>
        <w:jc w:val="both"/>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C464D5">
        <w:rPr>
          <w:rFonts w:eastAsiaTheme="minorEastAsia" w:hint="eastAsia"/>
        </w:rPr>
        <w:t>參考活動十的內容，我國的海上能源通道既長且容易受到封鎖。</w:t>
      </w:r>
      <w:r w:rsidR="00DB3043">
        <w:rPr>
          <w:rFonts w:eastAsiaTheme="minorEastAsia" w:hint="eastAsia"/>
        </w:rPr>
        <w:t xml:space="preserve"> </w:t>
      </w:r>
      <w:r w:rsidR="00DB3043">
        <w:rPr>
          <w:rFonts w:eastAsiaTheme="minorEastAsia"/>
        </w:rPr>
        <w:t xml:space="preserve"> </w:t>
      </w:r>
      <w:r w:rsidRPr="00C464D5">
        <w:rPr>
          <w:rFonts w:eastAsiaTheme="minorEastAsia" w:hint="eastAsia"/>
        </w:rPr>
        <w:t>參考</w:t>
      </w:r>
      <w:r w:rsidRPr="00C464D5">
        <w:rPr>
          <w:rFonts w:hint="eastAsia"/>
          <w:lang w:eastAsia="zh-HK"/>
        </w:rPr>
        <w:t>資</w:t>
      </w:r>
      <w:r w:rsidRPr="00C464D5">
        <w:rPr>
          <w:rFonts w:hint="eastAsia"/>
        </w:rPr>
        <w:t>料</w:t>
      </w:r>
      <w:r w:rsidRPr="00C464D5">
        <w:rPr>
          <w:rFonts w:hint="eastAsia"/>
          <w:lang w:eastAsia="zh-HK"/>
        </w:rPr>
        <w:t>四</w:t>
      </w:r>
      <w:r w:rsidRPr="00C464D5">
        <w:rPr>
          <w:rFonts w:hint="eastAsia"/>
        </w:rPr>
        <w:t>，</w:t>
      </w:r>
      <w:r w:rsidRPr="00C464D5">
        <w:rPr>
          <w:rFonts w:hint="eastAsia"/>
          <w:lang w:eastAsia="zh-HK"/>
        </w:rPr>
        <w:t>我國在海外</w:t>
      </w:r>
      <w:r w:rsidRPr="00187509">
        <w:rPr>
          <w:rFonts w:hint="eastAsia"/>
        </w:rPr>
        <w:t>設立軍事基地，</w:t>
      </w:r>
      <w:r w:rsidRPr="00187509">
        <w:rPr>
          <w:rFonts w:hint="eastAsia"/>
          <w:lang w:eastAsia="zh-HK"/>
        </w:rPr>
        <w:t>如</w:t>
      </w:r>
      <w:r w:rsidRPr="00187509">
        <w:rPr>
          <w:rFonts w:hint="eastAsia"/>
        </w:rPr>
        <w:t>何</w:t>
      </w:r>
      <w:r w:rsidRPr="00187509">
        <w:rPr>
          <w:rFonts w:hint="eastAsia"/>
          <w:lang w:eastAsia="zh-HK"/>
        </w:rPr>
        <w:t>有助於保障我國的國家安</w:t>
      </w:r>
      <w:r w:rsidRPr="00187509">
        <w:rPr>
          <w:rFonts w:hint="eastAsia"/>
        </w:rPr>
        <w:t>全</w:t>
      </w:r>
      <w:r w:rsidRPr="00C464D5">
        <w:rPr>
          <w:rFonts w:eastAsiaTheme="minorEastAsia" w:hint="eastAsia"/>
        </w:rPr>
        <w:t>？</w:t>
      </w:r>
      <w:r w:rsidR="00DB3043">
        <w:rPr>
          <w:rFonts w:eastAsiaTheme="minorEastAsia" w:hint="eastAsia"/>
        </w:rPr>
        <w:t xml:space="preserve"> </w:t>
      </w:r>
      <w:r w:rsidRPr="00187509">
        <w:rPr>
          <w:rFonts w:hint="eastAsia"/>
          <w:lang w:eastAsia="zh-HK"/>
        </w:rPr>
        <w:t>試從分析中判</w:t>
      </w:r>
      <w:r w:rsidRPr="00187509">
        <w:rPr>
          <w:rFonts w:hint="eastAsia"/>
        </w:rPr>
        <w:t>斷</w:t>
      </w:r>
      <w:r w:rsidRPr="00187509">
        <w:rPr>
          <w:rFonts w:hint="eastAsia"/>
          <w:lang w:eastAsia="zh-HK"/>
        </w:rPr>
        <w:t>所</w:t>
      </w:r>
      <w:r w:rsidRPr="00187509">
        <w:rPr>
          <w:rFonts w:hint="eastAsia"/>
        </w:rPr>
        <w:t>屬</w:t>
      </w:r>
      <w:r w:rsidRPr="00187509">
        <w:rPr>
          <w:rFonts w:hint="eastAsia"/>
          <w:lang w:eastAsia="zh-HK"/>
        </w:rPr>
        <w:t>的國</w:t>
      </w:r>
      <w:r w:rsidRPr="00187509">
        <w:rPr>
          <w:rFonts w:hint="eastAsia"/>
        </w:rPr>
        <w:t>家</w:t>
      </w:r>
      <w:r w:rsidRPr="00187509">
        <w:rPr>
          <w:rFonts w:hint="eastAsia"/>
          <w:lang w:eastAsia="zh-HK"/>
        </w:rPr>
        <w:t>安</w:t>
      </w:r>
      <w:r w:rsidRPr="00187509">
        <w:rPr>
          <w:rFonts w:hint="eastAsia"/>
        </w:rPr>
        <w:t>全</w:t>
      </w:r>
      <w:r w:rsidR="00DB3043" w:rsidRPr="00DB3043">
        <w:rPr>
          <w:rFonts w:hint="eastAsia"/>
          <w:lang w:eastAsia="zh-HK"/>
        </w:rPr>
        <w:t>領域</w:t>
      </w:r>
      <w:r w:rsidRPr="00187509">
        <w:rPr>
          <w:rFonts w:hint="eastAsia"/>
        </w:rPr>
        <w:t>。</w:t>
      </w:r>
    </w:p>
    <w:tbl>
      <w:tblPr>
        <w:tblStyle w:val="TableGrid"/>
        <w:tblW w:w="0" w:type="auto"/>
        <w:tblInd w:w="355" w:type="dxa"/>
        <w:tblLook w:val="04A0" w:firstRow="1" w:lastRow="0" w:firstColumn="1" w:lastColumn="0" w:noHBand="0" w:noVBand="1"/>
      </w:tblPr>
      <w:tblGrid>
        <w:gridCol w:w="2880"/>
        <w:gridCol w:w="5061"/>
      </w:tblGrid>
      <w:tr w:rsidR="009B4FA1" w14:paraId="559A68A8" w14:textId="77777777" w:rsidTr="00DB3043">
        <w:tc>
          <w:tcPr>
            <w:tcW w:w="2880" w:type="dxa"/>
          </w:tcPr>
          <w:p w14:paraId="179B1C9F" w14:textId="77777777" w:rsidR="009B4FA1" w:rsidRDefault="009B4FA1" w:rsidP="004668E2">
            <w:pPr>
              <w:pStyle w:val="ListParagraph"/>
              <w:ind w:left="0" w:firstLine="0"/>
              <w:jc w:val="center"/>
            </w:pPr>
            <w:r w:rsidRPr="00F87EF2">
              <w:rPr>
                <w:rFonts w:hint="eastAsia"/>
              </w:rPr>
              <w:t>國家安全</w:t>
            </w:r>
            <w:r>
              <w:rPr>
                <w:rFonts w:hint="eastAsia"/>
                <w:lang w:eastAsia="zh-HK"/>
              </w:rPr>
              <w:t>的</w:t>
            </w:r>
            <w:r w:rsidR="00DB3043" w:rsidRPr="00DB3043">
              <w:rPr>
                <w:rFonts w:hint="eastAsia"/>
                <w:lang w:eastAsia="zh-HK"/>
              </w:rPr>
              <w:t>領域</w:t>
            </w:r>
          </w:p>
        </w:tc>
        <w:tc>
          <w:tcPr>
            <w:tcW w:w="5061" w:type="dxa"/>
          </w:tcPr>
          <w:p w14:paraId="34A5BEED" w14:textId="7F0887A1" w:rsidR="009B4FA1" w:rsidRDefault="009B4FA1" w:rsidP="00EA4A37">
            <w:pPr>
              <w:pStyle w:val="ListParagraph"/>
              <w:ind w:left="0" w:firstLine="0"/>
              <w:jc w:val="center"/>
            </w:pPr>
            <w:r w:rsidRPr="00F87EF2">
              <w:rPr>
                <w:rFonts w:hint="eastAsia"/>
              </w:rPr>
              <w:t>設立海外保障</w:t>
            </w:r>
            <w:r w:rsidR="00EA4A37" w:rsidRPr="00EA4A37">
              <w:rPr>
                <w:rFonts w:hint="eastAsia"/>
              </w:rPr>
              <w:t>基</w:t>
            </w:r>
            <w:r w:rsidR="00EA4A37" w:rsidRPr="00F87EF2">
              <w:rPr>
                <w:rFonts w:hint="eastAsia"/>
              </w:rPr>
              <w:t>地</w:t>
            </w:r>
            <w:r w:rsidRPr="00F87EF2">
              <w:rPr>
                <w:rFonts w:hint="eastAsia"/>
              </w:rPr>
              <w:t>我國的國家安全</w:t>
            </w:r>
          </w:p>
        </w:tc>
      </w:tr>
      <w:tr w:rsidR="009B4FA1" w14:paraId="392A75F5" w14:textId="77777777" w:rsidTr="00DB3043">
        <w:tc>
          <w:tcPr>
            <w:tcW w:w="2880" w:type="dxa"/>
          </w:tcPr>
          <w:p w14:paraId="1FADD7B7" w14:textId="77777777" w:rsidR="009B4FA1" w:rsidRPr="00187509" w:rsidRDefault="009B4FA1" w:rsidP="004668E2">
            <w:pPr>
              <w:pStyle w:val="ListParagraph"/>
              <w:spacing w:line="360" w:lineRule="auto"/>
              <w:ind w:left="0" w:firstLine="0"/>
              <w:jc w:val="center"/>
              <w:rPr>
                <w:i/>
                <w:color w:val="FF0000"/>
              </w:rPr>
            </w:pPr>
            <w:r w:rsidRPr="00187509">
              <w:rPr>
                <w:rFonts w:hint="eastAsia"/>
                <w:i/>
                <w:color w:val="FF0000"/>
              </w:rPr>
              <w:t>「軍事安全」</w:t>
            </w:r>
          </w:p>
          <w:p w14:paraId="6B39436C" w14:textId="77777777" w:rsidR="009B4FA1" w:rsidRDefault="009B4FA1" w:rsidP="004668E2">
            <w:pPr>
              <w:pStyle w:val="ListParagraph"/>
              <w:spacing w:line="360" w:lineRule="auto"/>
              <w:ind w:left="0" w:firstLine="0"/>
              <w:jc w:val="center"/>
            </w:pPr>
          </w:p>
        </w:tc>
        <w:tc>
          <w:tcPr>
            <w:tcW w:w="5061" w:type="dxa"/>
          </w:tcPr>
          <w:p w14:paraId="0EDC6C11" w14:textId="48F2B10E" w:rsidR="009B4FA1" w:rsidRDefault="009B4FA1" w:rsidP="00EA4A37">
            <w:pPr>
              <w:pStyle w:val="ListParagraph"/>
              <w:spacing w:line="360" w:lineRule="auto"/>
              <w:ind w:left="0" w:firstLine="0"/>
            </w:pPr>
            <w:r w:rsidRPr="00F87EF2">
              <w:rPr>
                <w:rFonts w:hint="eastAsia"/>
              </w:rPr>
              <w:t>我國的海外</w:t>
            </w:r>
            <w:r w:rsidR="00EA4A37" w:rsidRPr="00EA4A37">
              <w:rPr>
                <w:rFonts w:hint="eastAsia"/>
              </w:rPr>
              <w:t>保障基</w:t>
            </w:r>
            <w:r w:rsidRPr="00F87EF2">
              <w:rPr>
                <w:rFonts w:hint="eastAsia"/>
              </w:rPr>
              <w:t>地，方便我國軍艦停泊，以便我國更好地履行起在亞丁灣、索馬</w:t>
            </w:r>
            <w:r>
              <w:rPr>
                <w:rFonts w:hint="eastAsia"/>
                <w:lang w:eastAsia="zh-HK"/>
              </w:rPr>
              <w:t>里</w:t>
            </w:r>
            <w:r w:rsidRPr="00F87EF2">
              <w:rPr>
                <w:rFonts w:hint="eastAsia"/>
              </w:rPr>
              <w:t>海域護航以及開展人道主義救援等國際義務。</w:t>
            </w:r>
          </w:p>
        </w:tc>
      </w:tr>
      <w:tr w:rsidR="009B4FA1" w14:paraId="5C6382FE" w14:textId="77777777" w:rsidTr="00DB3043">
        <w:tc>
          <w:tcPr>
            <w:tcW w:w="2880" w:type="dxa"/>
          </w:tcPr>
          <w:p w14:paraId="2CFC112C" w14:textId="77777777" w:rsidR="009B4FA1" w:rsidRPr="00187509" w:rsidRDefault="009B4FA1" w:rsidP="004668E2">
            <w:pPr>
              <w:pStyle w:val="ListParagraph"/>
              <w:spacing w:line="360" w:lineRule="auto"/>
              <w:ind w:left="0" w:firstLine="0"/>
              <w:jc w:val="center"/>
              <w:rPr>
                <w:i/>
                <w:color w:val="FF0000"/>
              </w:rPr>
            </w:pPr>
            <w:r w:rsidRPr="00187509">
              <w:rPr>
                <w:rFonts w:hint="eastAsia"/>
                <w:i/>
                <w:color w:val="FF0000"/>
              </w:rPr>
              <w:t>「海外利益安全」</w:t>
            </w:r>
          </w:p>
          <w:p w14:paraId="5D2B7E4E" w14:textId="77777777" w:rsidR="009B4FA1" w:rsidRPr="00F87EF2" w:rsidRDefault="009B4FA1" w:rsidP="004668E2">
            <w:pPr>
              <w:pStyle w:val="ListParagraph"/>
              <w:spacing w:line="360" w:lineRule="auto"/>
              <w:ind w:left="0" w:firstLine="0"/>
              <w:jc w:val="center"/>
            </w:pPr>
          </w:p>
        </w:tc>
        <w:tc>
          <w:tcPr>
            <w:tcW w:w="5061" w:type="dxa"/>
          </w:tcPr>
          <w:p w14:paraId="68994E73" w14:textId="63BB3ECE" w:rsidR="009B4FA1" w:rsidRPr="00F87EF2" w:rsidRDefault="009B4FA1" w:rsidP="00390F99">
            <w:pPr>
              <w:pStyle w:val="ListParagraph"/>
              <w:spacing w:line="360" w:lineRule="auto"/>
              <w:ind w:left="0" w:firstLine="0"/>
            </w:pPr>
            <w:r w:rsidRPr="00F87EF2">
              <w:rPr>
                <w:rFonts w:hint="eastAsia"/>
              </w:rPr>
              <w:t>我國的海上</w:t>
            </w:r>
            <w:r w:rsidR="0091411B" w:rsidRPr="005F3FAF">
              <w:rPr>
                <w:rFonts w:hint="eastAsia"/>
              </w:rPr>
              <w:t>能源通道</w:t>
            </w:r>
            <w:r w:rsidRPr="005F3FAF">
              <w:rPr>
                <w:rFonts w:hint="eastAsia"/>
              </w:rPr>
              <w:t>既</w:t>
            </w:r>
            <w:r w:rsidRPr="00F87EF2">
              <w:rPr>
                <w:rFonts w:hint="eastAsia"/>
              </w:rPr>
              <w:t>長且容易受到封鎖，一但我國運送能源的船隻在漫長的運輸途中被劫持，我國軍艦可以馬上出撃，解救被劫的能源運輸船隻，確保我國的能源供應不會被中斷。</w:t>
            </w:r>
          </w:p>
        </w:tc>
      </w:tr>
    </w:tbl>
    <w:p w14:paraId="70A535B8" w14:textId="77777777" w:rsidR="00BF6252" w:rsidRDefault="00BF6252" w:rsidP="009B4FA1">
      <w:pPr>
        <w:ind w:left="0" w:firstLine="0"/>
        <w:rPr>
          <w:rFonts w:asciiTheme="minorEastAsia" w:eastAsiaTheme="minorEastAsia" w:hAnsiTheme="minorEastAsia"/>
          <w:b/>
          <w:sz w:val="28"/>
        </w:rPr>
      </w:pPr>
    </w:p>
    <w:p w14:paraId="0D0ABFD2" w14:textId="46787692" w:rsidR="00390F99" w:rsidRDefault="00390F99">
      <w:pPr>
        <w:rPr>
          <w:rFonts w:asciiTheme="minorEastAsia" w:eastAsiaTheme="minorEastAsia" w:hAnsiTheme="minorEastAsia"/>
          <w:b/>
          <w:sz w:val="28"/>
        </w:rPr>
      </w:pPr>
      <w:r>
        <w:rPr>
          <w:rFonts w:asciiTheme="minorEastAsia" w:eastAsiaTheme="minorEastAsia" w:hAnsiTheme="minorEastAsia"/>
          <w:b/>
          <w:sz w:val="28"/>
        </w:rPr>
        <w:br w:type="page"/>
      </w:r>
    </w:p>
    <w:p w14:paraId="3FBB76D1" w14:textId="77777777" w:rsidR="009B4FA1" w:rsidRPr="00187509" w:rsidRDefault="009B4FA1" w:rsidP="009B4FA1">
      <w:pPr>
        <w:ind w:left="0" w:firstLine="0"/>
        <w:rPr>
          <w:rFonts w:asciiTheme="minorEastAsia" w:eastAsiaTheme="minorEastAsia" w:hAnsiTheme="minorEastAsia"/>
          <w:b/>
          <w:sz w:val="28"/>
        </w:rPr>
      </w:pPr>
      <w:r w:rsidRPr="00187509">
        <w:rPr>
          <w:rFonts w:asciiTheme="minorEastAsia" w:eastAsiaTheme="minorEastAsia" w:hAnsiTheme="minorEastAsia" w:hint="eastAsia"/>
          <w:b/>
          <w:sz w:val="28"/>
        </w:rPr>
        <w:lastRenderedPageBreak/>
        <w:t>延伸學習</w:t>
      </w:r>
    </w:p>
    <w:p w14:paraId="15CA056C" w14:textId="77777777" w:rsidR="009B4FA1" w:rsidRDefault="009B4FA1" w:rsidP="009B4FA1">
      <w:pPr>
        <w:snapToGrid w:val="0"/>
        <w:rPr>
          <w:b/>
          <w:sz w:val="28"/>
          <w:lang w:eastAsia="zh-HK"/>
        </w:rPr>
      </w:pPr>
    </w:p>
    <w:p w14:paraId="023EBD61" w14:textId="77777777" w:rsidR="009B4FA1" w:rsidRPr="00E60293" w:rsidRDefault="009B4FA1" w:rsidP="009B4FA1">
      <w:pPr>
        <w:snapToGrid w:val="0"/>
        <w:rPr>
          <w:b/>
          <w:sz w:val="28"/>
        </w:rPr>
      </w:pPr>
      <w:r>
        <w:rPr>
          <w:rFonts w:hint="eastAsia"/>
          <w:b/>
          <w:sz w:val="28"/>
          <w:lang w:eastAsia="zh-HK"/>
        </w:rPr>
        <w:t>認</w:t>
      </w:r>
      <w:r>
        <w:rPr>
          <w:rFonts w:hint="eastAsia"/>
          <w:b/>
          <w:sz w:val="28"/>
        </w:rPr>
        <w:t>識</w:t>
      </w:r>
      <w:r w:rsidRPr="00F62BD0">
        <w:rPr>
          <w:rFonts w:hint="eastAsia"/>
          <w:b/>
          <w:sz w:val="28"/>
        </w:rPr>
        <w:t>《中華人民共和國對外關係法》</w:t>
      </w:r>
    </w:p>
    <w:p w14:paraId="3BF3EE1B" w14:textId="77777777" w:rsidR="009B4FA1" w:rsidRDefault="009B4FA1" w:rsidP="009B4FA1">
      <w:pPr>
        <w:ind w:left="0" w:firstLine="0"/>
        <w:rPr>
          <w:rFonts w:asciiTheme="minorEastAsia" w:eastAsiaTheme="minorEastAsia" w:hAnsiTheme="minorEastAsia"/>
        </w:rPr>
      </w:pPr>
    </w:p>
    <w:p w14:paraId="180260AC" w14:textId="77777777" w:rsidR="009B4FA1" w:rsidRPr="00E60293" w:rsidRDefault="009B4FA1" w:rsidP="009B4FA1">
      <w:pPr>
        <w:ind w:left="0" w:firstLine="0"/>
        <w:rPr>
          <w:rFonts w:asciiTheme="minorEastAsia" w:eastAsiaTheme="minorEastAsia" w:hAnsiTheme="minorEastAsia"/>
        </w:rPr>
      </w:pPr>
      <w:r w:rsidRPr="00E60293">
        <w:rPr>
          <w:rFonts w:asciiTheme="minorEastAsia" w:eastAsiaTheme="minorEastAsia" w:hAnsiTheme="minorEastAsia" w:hint="eastAsia"/>
        </w:rPr>
        <w:t>觀看以下有關「中國外交：中華人民共和國對外關係法」的視像片段，然後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w:t>
      </w:r>
      <w:r>
        <w:rPr>
          <w:rFonts w:asciiTheme="minorEastAsia" w:eastAsiaTheme="minorEastAsia" w:hAnsiTheme="minorEastAsia" w:hint="eastAsia"/>
        </w:rPr>
        <w:t>多</w:t>
      </w:r>
      <w:r>
        <w:rPr>
          <w:rFonts w:asciiTheme="minorEastAsia" w:eastAsiaTheme="minorEastAsia" w:hAnsiTheme="minorEastAsia" w:hint="eastAsia"/>
          <w:lang w:eastAsia="zh-HK"/>
        </w:rPr>
        <w:t>項選</w:t>
      </w:r>
      <w:r>
        <w:rPr>
          <w:rFonts w:asciiTheme="minorEastAsia" w:eastAsiaTheme="minorEastAsia" w:hAnsiTheme="minorEastAsia" w:hint="eastAsia"/>
        </w:rPr>
        <w:t>擇</w:t>
      </w:r>
      <w:r>
        <w:rPr>
          <w:rFonts w:asciiTheme="minorEastAsia" w:eastAsiaTheme="minorEastAsia" w:hAnsiTheme="minorEastAsia" w:hint="eastAsia"/>
          <w:lang w:eastAsia="zh-HK"/>
        </w:rPr>
        <w:t>題</w:t>
      </w:r>
      <w:r w:rsidRPr="00E60293">
        <w:rPr>
          <w:rFonts w:asciiTheme="minorEastAsia" w:eastAsiaTheme="minorEastAsia" w:hAnsiTheme="minorEastAsia" w:hint="eastAsia"/>
        </w:rPr>
        <w:t>。</w:t>
      </w:r>
    </w:p>
    <w:p w14:paraId="2E436F51" w14:textId="77777777" w:rsidR="009B4FA1" w:rsidRDefault="009B4FA1" w:rsidP="009B4FA1">
      <w:pPr>
        <w:ind w:left="0" w:firstLine="0"/>
        <w:rPr>
          <w:rFonts w:asciiTheme="minorEastAsia" w:eastAsiaTheme="minorEastAsia" w:hAnsiTheme="minorEastAsia"/>
        </w:rPr>
      </w:pPr>
    </w:p>
    <w:p w14:paraId="6C123F2E" w14:textId="66E84C0C" w:rsidR="009B4FA1" w:rsidRPr="009D76CD" w:rsidRDefault="009B4FA1" w:rsidP="009B4FA1">
      <w:pPr>
        <w:ind w:left="0" w:firstLine="0"/>
        <w:rPr>
          <w:rFonts w:ascii="微軟正黑體" w:eastAsia="微軟正黑體" w:hAnsi="微軟正黑體"/>
          <w:b/>
        </w:rPr>
      </w:pPr>
      <w:r w:rsidRPr="009D76CD">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5F3FAF" w:rsidRPr="00A03C46" w14:paraId="7A5E7876" w14:textId="77777777" w:rsidTr="004372A5">
        <w:trPr>
          <w:trHeight w:val="490"/>
        </w:trPr>
        <w:tc>
          <w:tcPr>
            <w:tcW w:w="2022" w:type="dxa"/>
            <w:tcBorders>
              <w:bottom w:val="nil"/>
              <w:right w:val="nil"/>
            </w:tcBorders>
          </w:tcPr>
          <w:p w14:paraId="5344F4A9" w14:textId="77777777" w:rsidR="005F3FAF" w:rsidRPr="00577068" w:rsidRDefault="005F3FA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7AEEF9AD" w14:textId="76689F6D" w:rsidR="005F3FAF" w:rsidRPr="00A03C46" w:rsidRDefault="005F3FAF" w:rsidP="004372A5">
            <w:pPr>
              <w:snapToGrid w:val="0"/>
              <w:spacing w:line="276" w:lineRule="auto"/>
              <w:contextualSpacing/>
              <w:jc w:val="both"/>
              <w:rPr>
                <w:rFonts w:asciiTheme="majorEastAsia" w:eastAsiaTheme="majorEastAsia" w:hAnsiTheme="majorEastAsia"/>
                <w:lang w:eastAsia="zh-HK"/>
              </w:rPr>
            </w:pPr>
            <w:r w:rsidRPr="00E60293">
              <w:rPr>
                <w:rFonts w:eastAsia="微軟正黑體" w:hint="eastAsia"/>
                <w:color w:val="000000"/>
                <w:lang w:eastAsia="zh-HK"/>
              </w:rPr>
              <w:t>中國外</w:t>
            </w:r>
            <w:r w:rsidRPr="00E60293">
              <w:rPr>
                <w:rFonts w:eastAsia="微軟正黑體" w:hint="eastAsia"/>
                <w:color w:val="000000"/>
              </w:rPr>
              <w:t>交</w:t>
            </w:r>
            <w:r w:rsidRPr="00E60293">
              <w:rPr>
                <w:rFonts w:eastAsia="微軟正黑體" w:hint="eastAsia"/>
                <w:color w:val="000000"/>
                <w:lang w:eastAsia="zh-HK"/>
              </w:rPr>
              <w:t>：中華人民共和國對外關係法</w:t>
            </w:r>
          </w:p>
        </w:tc>
        <w:tc>
          <w:tcPr>
            <w:tcW w:w="1454" w:type="dxa"/>
            <w:vMerge w:val="restart"/>
          </w:tcPr>
          <w:p w14:paraId="3CED6592" w14:textId="1BE1F5CF" w:rsidR="005F3FAF" w:rsidRPr="00A03C46" w:rsidRDefault="005F3FAF" w:rsidP="004372A5">
            <w:pPr>
              <w:snapToGrid w:val="0"/>
              <w:spacing w:line="276" w:lineRule="auto"/>
              <w:contextualSpacing/>
              <w:jc w:val="center"/>
              <w:rPr>
                <w:rFonts w:asciiTheme="majorEastAsia" w:eastAsiaTheme="majorEastAsia" w:hAnsiTheme="majorEastAsia"/>
                <w:lang w:eastAsia="zh-HK"/>
              </w:rPr>
            </w:pPr>
            <w:r w:rsidRPr="00E60293">
              <w:rPr>
                <w:rFonts w:eastAsia="微軟正黑體"/>
                <w:noProof/>
                <w:color w:val="000000"/>
              </w:rPr>
              <w:drawing>
                <wp:inline distT="0" distB="0" distL="0" distR="0" wp14:anchorId="469FCC2F" wp14:editId="7B68F393">
                  <wp:extent cx="828675" cy="828675"/>
                  <wp:effectExtent l="0" t="0" r="9525" b="9525"/>
                  <wp:docPr id="5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68051717.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5F3FAF" w:rsidRPr="00A03C46" w14:paraId="3F8C122A" w14:textId="77777777" w:rsidTr="004372A5">
        <w:trPr>
          <w:trHeight w:val="490"/>
        </w:trPr>
        <w:tc>
          <w:tcPr>
            <w:tcW w:w="2022" w:type="dxa"/>
            <w:tcBorders>
              <w:top w:val="nil"/>
              <w:bottom w:val="nil"/>
              <w:right w:val="nil"/>
            </w:tcBorders>
          </w:tcPr>
          <w:p w14:paraId="154052B0" w14:textId="77777777" w:rsidR="005F3FAF" w:rsidRPr="00577068" w:rsidRDefault="005F3FA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FB0DB50" w14:textId="77777777" w:rsidR="005F3FAF" w:rsidRPr="00A03C46" w:rsidRDefault="005F3FAF" w:rsidP="004372A5">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1EDA80CE" w14:textId="77777777" w:rsidR="005F3FAF" w:rsidRPr="00A03C46" w:rsidRDefault="005F3FAF" w:rsidP="004372A5">
            <w:pPr>
              <w:snapToGrid w:val="0"/>
              <w:spacing w:line="276" w:lineRule="auto"/>
              <w:contextualSpacing/>
              <w:jc w:val="both"/>
              <w:rPr>
                <w:rFonts w:asciiTheme="majorEastAsia" w:eastAsiaTheme="majorEastAsia" w:hAnsiTheme="majorEastAsia"/>
                <w:lang w:eastAsia="zh-HK"/>
              </w:rPr>
            </w:pPr>
          </w:p>
        </w:tc>
      </w:tr>
      <w:tr w:rsidR="005F3FAF" w:rsidRPr="007F6401" w14:paraId="41CEA325" w14:textId="77777777" w:rsidTr="004372A5">
        <w:tc>
          <w:tcPr>
            <w:tcW w:w="2022" w:type="dxa"/>
            <w:tcBorders>
              <w:top w:val="nil"/>
              <w:bottom w:val="nil"/>
              <w:right w:val="nil"/>
            </w:tcBorders>
          </w:tcPr>
          <w:p w14:paraId="7BA198FD" w14:textId="77777777" w:rsidR="005F3FAF" w:rsidRPr="00577068" w:rsidRDefault="005F3FAF"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017729E9" w14:textId="68FE208D" w:rsidR="005F3FAF" w:rsidRPr="00744A74" w:rsidRDefault="005F3FAF" w:rsidP="004372A5">
            <w:pPr>
              <w:snapToGrid w:val="0"/>
              <w:spacing w:line="276" w:lineRule="auto"/>
              <w:contextualSpacing/>
              <w:jc w:val="both"/>
              <w:rPr>
                <w:rFonts w:asciiTheme="majorEastAsia" w:eastAsiaTheme="majorEastAsia" w:hAnsiTheme="majorEastAsia"/>
                <w:lang w:eastAsia="zh-HK"/>
              </w:rPr>
            </w:pPr>
            <w:r w:rsidRPr="00E60293">
              <w:rPr>
                <w:rFonts w:eastAsia="微軟正黑體"/>
              </w:rPr>
              <w:t>2</w:t>
            </w:r>
            <w:r w:rsidRPr="00E60293">
              <w:rPr>
                <w:rFonts w:eastAsia="微軟正黑體" w:hint="eastAsia"/>
                <w:lang w:eastAsia="zh-HK"/>
              </w:rPr>
              <w:t>分</w:t>
            </w:r>
            <w:r w:rsidRPr="00E60293">
              <w:rPr>
                <w:rFonts w:eastAsia="微軟正黑體"/>
              </w:rPr>
              <w:t>44</w:t>
            </w:r>
            <w:r w:rsidRPr="00E60293">
              <w:rPr>
                <w:rFonts w:eastAsia="微軟正黑體" w:hint="eastAsia"/>
                <w:lang w:eastAsia="zh-HK"/>
              </w:rPr>
              <w:t>秒（粵語</w:t>
            </w:r>
            <w:r w:rsidRPr="007F6401">
              <w:rPr>
                <w:rFonts w:eastAsia="微軟正黑體"/>
                <w:kern w:val="0"/>
                <w:lang w:eastAsia="zh-HK"/>
              </w:rPr>
              <w:t>旁白，中文字幕</w:t>
            </w:r>
            <w:r w:rsidRPr="00E60293">
              <w:rPr>
                <w:rFonts w:eastAsia="微軟正黑體" w:hint="eastAsia"/>
                <w:lang w:eastAsia="zh-HK"/>
              </w:rPr>
              <w:t>）</w:t>
            </w:r>
          </w:p>
        </w:tc>
        <w:tc>
          <w:tcPr>
            <w:tcW w:w="1454" w:type="dxa"/>
            <w:vMerge/>
          </w:tcPr>
          <w:p w14:paraId="538F76D5" w14:textId="77777777" w:rsidR="005F3FAF" w:rsidRPr="007F6401" w:rsidRDefault="005F3FAF" w:rsidP="004372A5">
            <w:pPr>
              <w:snapToGrid w:val="0"/>
              <w:rPr>
                <w:rFonts w:eastAsia="微軟正黑體"/>
                <w:color w:val="000000"/>
                <w:kern w:val="0"/>
              </w:rPr>
            </w:pPr>
          </w:p>
        </w:tc>
      </w:tr>
      <w:tr w:rsidR="005F3FAF" w:rsidRPr="00A03C46" w14:paraId="5F50BB66" w14:textId="77777777" w:rsidTr="004372A5">
        <w:tc>
          <w:tcPr>
            <w:tcW w:w="2022" w:type="dxa"/>
            <w:tcBorders>
              <w:top w:val="nil"/>
              <w:right w:val="nil"/>
            </w:tcBorders>
          </w:tcPr>
          <w:p w14:paraId="2F55989C" w14:textId="77777777" w:rsidR="005F3FAF" w:rsidRPr="00577068" w:rsidRDefault="005F3FAF"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03E40AFE" w14:textId="47782219" w:rsidR="005F3FAF" w:rsidRDefault="005F3FAF" w:rsidP="004372A5">
            <w:pPr>
              <w:snapToGrid w:val="0"/>
              <w:rPr>
                <w:rFonts w:eastAsia="微軟正黑體"/>
              </w:rPr>
            </w:pPr>
            <w:r w:rsidRPr="005F3FAF">
              <w:rPr>
                <w:rFonts w:eastAsia="微軟正黑體"/>
              </w:rPr>
              <w:t>https://chinacurrent.com/education/article/2023</w:t>
            </w:r>
          </w:p>
          <w:p w14:paraId="1AAB24C4" w14:textId="14906E4C" w:rsidR="005F3FAF" w:rsidRPr="00FE76D4" w:rsidRDefault="005F3FAF" w:rsidP="004372A5">
            <w:pPr>
              <w:snapToGrid w:val="0"/>
              <w:rPr>
                <w:rFonts w:eastAsia="微軟正黑體"/>
              </w:rPr>
            </w:pPr>
            <w:r w:rsidRPr="00187509">
              <w:rPr>
                <w:rFonts w:eastAsia="微軟正黑體"/>
              </w:rPr>
              <w:t>/07/24735.html</w:t>
            </w:r>
          </w:p>
        </w:tc>
        <w:tc>
          <w:tcPr>
            <w:tcW w:w="1454" w:type="dxa"/>
            <w:vMerge/>
          </w:tcPr>
          <w:p w14:paraId="32AE2F13" w14:textId="77777777" w:rsidR="005F3FAF" w:rsidRPr="00A03C46" w:rsidRDefault="005F3FAF" w:rsidP="004372A5">
            <w:pPr>
              <w:snapToGrid w:val="0"/>
              <w:spacing w:line="276" w:lineRule="auto"/>
              <w:contextualSpacing/>
              <w:jc w:val="both"/>
              <w:rPr>
                <w:rFonts w:asciiTheme="majorEastAsia" w:eastAsiaTheme="majorEastAsia" w:hAnsiTheme="majorEastAsia"/>
                <w:lang w:eastAsia="zh-HK"/>
              </w:rPr>
            </w:pPr>
          </w:p>
        </w:tc>
      </w:tr>
    </w:tbl>
    <w:p w14:paraId="78BA4DBC" w14:textId="4B87C6E1" w:rsidR="005F3FAF" w:rsidRDefault="005F3FAF" w:rsidP="009B4FA1">
      <w:pPr>
        <w:ind w:left="0" w:firstLine="0"/>
        <w:rPr>
          <w:rFonts w:asciiTheme="minorEastAsia" w:eastAsiaTheme="minorEastAsia" w:hAnsiTheme="minorEastAsia"/>
        </w:rPr>
      </w:pPr>
    </w:p>
    <w:p w14:paraId="0C5BDE31" w14:textId="21654233" w:rsidR="009B4FA1" w:rsidRDefault="009B4FA1" w:rsidP="004C11A6">
      <w:pPr>
        <w:numPr>
          <w:ilvl w:val="0"/>
          <w:numId w:val="109"/>
        </w:numPr>
        <w:tabs>
          <w:tab w:val="left" w:pos="426"/>
          <w:tab w:val="left" w:pos="993"/>
        </w:tabs>
        <w:rPr>
          <w:rFonts w:eastAsiaTheme="minorEastAsia"/>
        </w:rPr>
      </w:pPr>
      <w:r w:rsidRPr="00224A8D">
        <w:rPr>
          <w:rFonts w:eastAsiaTheme="minorEastAsia" w:hint="eastAsia"/>
        </w:rPr>
        <w:t>根據資料一，</w:t>
      </w:r>
      <w:r w:rsidRPr="00E60293">
        <w:rPr>
          <w:rFonts w:hint="eastAsia"/>
        </w:rPr>
        <w:t>《</w:t>
      </w:r>
      <w:r w:rsidRPr="00087212">
        <w:rPr>
          <w:rFonts w:eastAsiaTheme="minorEastAsia" w:hint="eastAsia"/>
          <w:lang w:eastAsia="zh-HK"/>
        </w:rPr>
        <w:t>中華人民共和國對外關係法》</w:t>
      </w:r>
      <w:r>
        <w:rPr>
          <w:rFonts w:eastAsiaTheme="minorEastAsia" w:hint="eastAsia"/>
          <w:lang w:eastAsia="zh-HK"/>
        </w:rPr>
        <w:t>由</w:t>
      </w:r>
      <w:r>
        <w:rPr>
          <w:rFonts w:eastAsiaTheme="minorEastAsia" w:hint="eastAsia"/>
        </w:rPr>
        <w:t>_____________</w:t>
      </w:r>
      <w:r w:rsidRPr="00087212">
        <w:rPr>
          <w:rFonts w:eastAsiaTheme="minorEastAsia" w:hint="eastAsia"/>
        </w:rPr>
        <w:t>表決</w:t>
      </w:r>
      <w:r w:rsidRPr="005F3FAF">
        <w:rPr>
          <w:rFonts w:eastAsiaTheme="minorEastAsia" w:hint="eastAsia"/>
        </w:rPr>
        <w:t>通過</w:t>
      </w:r>
      <w:r w:rsidR="0091411B" w:rsidRPr="005F3FAF">
        <w:rPr>
          <w:rFonts w:eastAsiaTheme="minorEastAsia"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E22711" w14:paraId="53F86FF4" w14:textId="77777777" w:rsidTr="004668E2">
        <w:tc>
          <w:tcPr>
            <w:tcW w:w="630" w:type="dxa"/>
          </w:tcPr>
          <w:p w14:paraId="3B67B34D"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145675F8" w14:textId="77777777" w:rsidR="009B4FA1" w:rsidRPr="00E22711" w:rsidRDefault="009B4FA1" w:rsidP="004668E2">
            <w:pPr>
              <w:snapToGrid w:val="0"/>
              <w:spacing w:line="276" w:lineRule="auto"/>
              <w:rPr>
                <w:rFonts w:eastAsiaTheme="minorEastAsia"/>
                <w:color w:val="000000"/>
              </w:rPr>
            </w:pPr>
            <w:r>
              <w:rPr>
                <w:rFonts w:eastAsiaTheme="minorEastAsia" w:hint="eastAsia"/>
                <w:color w:val="000000"/>
                <w:lang w:eastAsia="zh-HK"/>
              </w:rPr>
              <w:t>國</w:t>
            </w:r>
            <w:r>
              <w:rPr>
                <w:rFonts w:eastAsiaTheme="minorEastAsia" w:hint="eastAsia"/>
                <w:color w:val="000000"/>
              </w:rPr>
              <w:t>務</w:t>
            </w:r>
            <w:r>
              <w:rPr>
                <w:rFonts w:eastAsiaTheme="minorEastAsia" w:hint="eastAsia"/>
                <w:color w:val="000000"/>
                <w:lang w:eastAsia="zh-HK"/>
              </w:rPr>
              <w:t>院</w:t>
            </w:r>
          </w:p>
        </w:tc>
      </w:tr>
      <w:tr w:rsidR="009B4FA1" w:rsidRPr="00E22711" w14:paraId="4B67D391" w14:textId="77777777" w:rsidTr="004668E2">
        <w:tc>
          <w:tcPr>
            <w:tcW w:w="630" w:type="dxa"/>
          </w:tcPr>
          <w:p w14:paraId="7CEBBAB4"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7A668E23" w14:textId="77777777" w:rsidR="009B4FA1" w:rsidRPr="00E22711" w:rsidRDefault="009B4FA1" w:rsidP="004668E2">
            <w:pPr>
              <w:snapToGrid w:val="0"/>
              <w:spacing w:line="276" w:lineRule="auto"/>
              <w:rPr>
                <w:rFonts w:eastAsiaTheme="minorEastAsia"/>
                <w:color w:val="000000"/>
              </w:rPr>
            </w:pPr>
            <w:r>
              <w:rPr>
                <w:rFonts w:eastAsiaTheme="minorEastAsia" w:hint="eastAsia"/>
                <w:color w:val="000000"/>
              </w:rPr>
              <w:t>最高人民</w:t>
            </w:r>
            <w:r>
              <w:rPr>
                <w:rFonts w:eastAsiaTheme="minorEastAsia" w:hint="eastAsia"/>
                <w:color w:val="000000"/>
                <w:lang w:eastAsia="zh-HK"/>
              </w:rPr>
              <w:t>法</w:t>
            </w:r>
            <w:r w:rsidRPr="00087212">
              <w:rPr>
                <w:rFonts w:eastAsiaTheme="minorEastAsia" w:hint="eastAsia"/>
                <w:color w:val="000000"/>
              </w:rPr>
              <w:t>院</w:t>
            </w:r>
          </w:p>
        </w:tc>
      </w:tr>
      <w:tr w:rsidR="009B4FA1" w:rsidRPr="00E22711" w14:paraId="2225C26F" w14:textId="77777777" w:rsidTr="004668E2">
        <w:tc>
          <w:tcPr>
            <w:tcW w:w="630" w:type="dxa"/>
          </w:tcPr>
          <w:p w14:paraId="692C4F72" w14:textId="77777777" w:rsidR="009B4FA1" w:rsidRPr="00E22711" w:rsidRDefault="009B4FA1" w:rsidP="004668E2">
            <w:pPr>
              <w:snapToGrid w:val="0"/>
              <w:spacing w:line="276" w:lineRule="auto"/>
              <w:rPr>
                <w:rFonts w:eastAsiaTheme="minorEastAsia"/>
              </w:rPr>
            </w:pPr>
            <w:r w:rsidRPr="00E22711">
              <w:rPr>
                <w:rFonts w:eastAsiaTheme="minorEastAsia"/>
              </w:rPr>
              <w:t>C</w:t>
            </w:r>
          </w:p>
        </w:tc>
        <w:tc>
          <w:tcPr>
            <w:tcW w:w="6660" w:type="dxa"/>
          </w:tcPr>
          <w:p w14:paraId="63F0A639" w14:textId="77777777" w:rsidR="009B4FA1" w:rsidRPr="00E22711" w:rsidRDefault="009B4FA1" w:rsidP="004668E2">
            <w:pPr>
              <w:snapToGrid w:val="0"/>
              <w:spacing w:line="276" w:lineRule="auto"/>
              <w:ind w:left="0" w:firstLine="0"/>
              <w:rPr>
                <w:rFonts w:eastAsiaTheme="minorEastAsia"/>
              </w:rPr>
            </w:pPr>
            <w:r w:rsidRPr="00087212">
              <w:rPr>
                <w:rFonts w:eastAsiaTheme="minorEastAsia" w:hint="eastAsia"/>
                <w:color w:val="000000"/>
                <w:lang w:eastAsia="zh-HK"/>
              </w:rPr>
              <w:t>最高人民檢察院</w:t>
            </w:r>
          </w:p>
        </w:tc>
      </w:tr>
      <w:tr w:rsidR="009B4FA1" w:rsidRPr="00E22711" w14:paraId="68FD8352" w14:textId="77777777" w:rsidTr="004668E2">
        <w:tc>
          <w:tcPr>
            <w:tcW w:w="630" w:type="dxa"/>
          </w:tcPr>
          <w:p w14:paraId="1DA0DB1E" w14:textId="77777777" w:rsidR="009B4FA1" w:rsidRPr="00E22711" w:rsidRDefault="009B4FA1"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3F02C99E" w14:textId="77777777" w:rsidR="009B4FA1" w:rsidRPr="00E22711" w:rsidRDefault="009B4FA1" w:rsidP="004668E2">
            <w:pPr>
              <w:snapToGrid w:val="0"/>
              <w:spacing w:line="276" w:lineRule="auto"/>
              <w:rPr>
                <w:rFonts w:eastAsiaTheme="minorEastAsia"/>
                <w:color w:val="000000"/>
                <w:lang w:eastAsia="zh-HK"/>
              </w:rPr>
            </w:pPr>
            <w:r w:rsidRPr="00087212">
              <w:rPr>
                <w:rFonts w:eastAsiaTheme="minorEastAsia" w:hint="eastAsia"/>
                <w:color w:val="000000"/>
              </w:rPr>
              <w:t>全國人民代表大會常務委員會</w:t>
            </w:r>
          </w:p>
        </w:tc>
      </w:tr>
      <w:tr w:rsidR="009B4FA1" w:rsidRPr="00E22711" w14:paraId="627E58A9" w14:textId="77777777" w:rsidTr="004668E2">
        <w:tc>
          <w:tcPr>
            <w:tcW w:w="630" w:type="dxa"/>
          </w:tcPr>
          <w:p w14:paraId="60A3C138" w14:textId="77777777" w:rsidR="009B4FA1" w:rsidRPr="00E22711" w:rsidRDefault="009B4FA1" w:rsidP="004668E2">
            <w:pPr>
              <w:snapToGrid w:val="0"/>
              <w:spacing w:line="276" w:lineRule="auto"/>
              <w:rPr>
                <w:rFonts w:eastAsiaTheme="minorEastAsia"/>
                <w:color w:val="000000"/>
              </w:rPr>
            </w:pPr>
          </w:p>
        </w:tc>
        <w:tc>
          <w:tcPr>
            <w:tcW w:w="6660" w:type="dxa"/>
          </w:tcPr>
          <w:p w14:paraId="053878C9" w14:textId="77777777" w:rsidR="009B4FA1" w:rsidRPr="00E22711" w:rsidRDefault="009B4FA1" w:rsidP="004668E2">
            <w:pPr>
              <w:snapToGrid w:val="0"/>
              <w:spacing w:line="276" w:lineRule="auto"/>
              <w:rPr>
                <w:rFonts w:eastAsiaTheme="minorEastAsia"/>
                <w:color w:val="000000"/>
              </w:rPr>
            </w:pPr>
          </w:p>
        </w:tc>
      </w:tr>
      <w:tr w:rsidR="009B4FA1" w:rsidRPr="00E22711" w14:paraId="6A007B9C" w14:textId="77777777" w:rsidTr="004668E2">
        <w:tc>
          <w:tcPr>
            <w:tcW w:w="7290" w:type="dxa"/>
            <w:gridSpan w:val="2"/>
          </w:tcPr>
          <w:p w14:paraId="241C3A97" w14:textId="3098EC91" w:rsidR="009B4FA1" w:rsidRPr="00E22711" w:rsidRDefault="00A70E38" w:rsidP="004668E2">
            <w:pPr>
              <w:snapToGrid w:val="0"/>
              <w:spacing w:line="276" w:lineRule="auto"/>
              <w:rPr>
                <w:rFonts w:eastAsiaTheme="minorEastAsia"/>
                <w:color w:val="000000"/>
              </w:rPr>
            </w:pPr>
            <w:r>
              <w:rPr>
                <w:rFonts w:eastAsiaTheme="minorEastAsia"/>
                <w:color w:val="FF0000"/>
                <w:lang w:eastAsia="zh-HK"/>
              </w:rPr>
              <w:t>答案</w:t>
            </w:r>
            <w:r w:rsidR="009B4FA1" w:rsidRPr="00E22711">
              <w:rPr>
                <w:rFonts w:eastAsiaTheme="minorEastAsia"/>
                <w:color w:val="FF0000"/>
              </w:rPr>
              <w:t>：</w:t>
            </w:r>
            <w:r w:rsidR="009B4FA1">
              <w:rPr>
                <w:rFonts w:eastAsiaTheme="minorEastAsia"/>
                <w:color w:val="FF0000"/>
                <w:lang w:eastAsia="zh-HK"/>
              </w:rPr>
              <w:t>D</w:t>
            </w:r>
          </w:p>
        </w:tc>
      </w:tr>
    </w:tbl>
    <w:p w14:paraId="2F92F7D3" w14:textId="77777777" w:rsidR="009B4FA1" w:rsidRDefault="009B4FA1" w:rsidP="009B4FA1">
      <w:pPr>
        <w:tabs>
          <w:tab w:val="left" w:pos="426"/>
          <w:tab w:val="left" w:pos="993"/>
        </w:tabs>
        <w:ind w:left="360" w:firstLine="0"/>
        <w:rPr>
          <w:rFonts w:eastAsiaTheme="minorEastAsia"/>
        </w:rPr>
      </w:pPr>
    </w:p>
    <w:p w14:paraId="343A1F90" w14:textId="77777777" w:rsidR="009B4FA1" w:rsidRDefault="009B4FA1" w:rsidP="004C11A6">
      <w:pPr>
        <w:numPr>
          <w:ilvl w:val="0"/>
          <w:numId w:val="109"/>
        </w:numPr>
        <w:tabs>
          <w:tab w:val="left" w:pos="426"/>
          <w:tab w:val="left" w:pos="993"/>
        </w:tabs>
        <w:rPr>
          <w:rFonts w:eastAsiaTheme="minorEastAsia"/>
        </w:rPr>
      </w:pPr>
      <w:r w:rsidRPr="00224A8D">
        <w:rPr>
          <w:rFonts w:eastAsiaTheme="minorEastAsia" w:hint="eastAsia"/>
        </w:rPr>
        <w:t>根據資料一，</w:t>
      </w:r>
      <w:r w:rsidRPr="00E60293">
        <w:rPr>
          <w:rFonts w:hint="eastAsia"/>
        </w:rPr>
        <w:t>《</w:t>
      </w:r>
      <w:r w:rsidRPr="00087212">
        <w:rPr>
          <w:rFonts w:eastAsiaTheme="minorEastAsia" w:hint="eastAsia"/>
          <w:lang w:eastAsia="zh-HK"/>
        </w:rPr>
        <w:t>中華人民共和國對外關係法》</w:t>
      </w:r>
      <w:r w:rsidRPr="00676077">
        <w:rPr>
          <w:rFonts w:eastAsiaTheme="minorEastAsia" w:hint="eastAsia"/>
          <w:lang w:eastAsia="zh-HK"/>
        </w:rPr>
        <w:t>是一部中國涉外領域基礎性及綜合性的法律</w:t>
      </w:r>
      <w:r>
        <w:rPr>
          <w:rFonts w:eastAsiaTheme="minorEastAsia" w:hint="eastAsia"/>
          <w:lang w:eastAsia="zh-HK"/>
        </w:rPr>
        <w:t>，其重</w:t>
      </w:r>
      <w:r>
        <w:rPr>
          <w:rFonts w:eastAsiaTheme="minorEastAsia" w:hint="eastAsia"/>
        </w:rPr>
        <w:t>要</w:t>
      </w:r>
      <w:r>
        <w:rPr>
          <w:rFonts w:eastAsiaTheme="minorEastAsia" w:hint="eastAsia"/>
          <w:lang w:eastAsia="zh-HK"/>
        </w:rPr>
        <w:t>意</w:t>
      </w:r>
      <w:r>
        <w:rPr>
          <w:rFonts w:eastAsiaTheme="minorEastAsia" w:hint="eastAsia"/>
        </w:rPr>
        <w:t>義</w:t>
      </w:r>
      <w:r>
        <w:rPr>
          <w:rFonts w:eastAsiaTheme="minorEastAsia" w:hint="eastAsia"/>
          <w:lang w:eastAsia="zh-HK"/>
        </w:rPr>
        <w:t>在於</w:t>
      </w:r>
      <w:r>
        <w:rPr>
          <w:rFonts w:eastAsiaTheme="minorEastAsia" w:hint="eastAsia"/>
        </w:rPr>
        <w:t>_____________</w:t>
      </w:r>
      <w:r>
        <w:rPr>
          <w:rFonts w:eastAsiaTheme="minorEastAsia" w:hint="eastAsia"/>
          <w:lang w:eastAsia="zh-HK"/>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9B4FA1" w:rsidRPr="001E3CFE" w14:paraId="3F195720" w14:textId="77777777" w:rsidTr="004668E2">
        <w:tc>
          <w:tcPr>
            <w:tcW w:w="630" w:type="dxa"/>
          </w:tcPr>
          <w:p w14:paraId="34D99CD9" w14:textId="77777777" w:rsidR="009B4FA1" w:rsidRPr="001E3CFE" w:rsidRDefault="009B4FA1" w:rsidP="004668E2">
            <w:pPr>
              <w:rPr>
                <w:rFonts w:eastAsiaTheme="minorEastAsia"/>
                <w:color w:val="000000"/>
              </w:rPr>
            </w:pPr>
            <w:r w:rsidRPr="001E3CFE">
              <w:rPr>
                <w:rFonts w:eastAsiaTheme="minorEastAsia"/>
                <w:color w:val="000000"/>
              </w:rPr>
              <w:t>(i)</w:t>
            </w:r>
          </w:p>
        </w:tc>
        <w:tc>
          <w:tcPr>
            <w:tcW w:w="6660" w:type="dxa"/>
          </w:tcPr>
          <w:p w14:paraId="1B62F9E4" w14:textId="77777777" w:rsidR="009B4FA1" w:rsidRPr="001E3CFE" w:rsidRDefault="009B4FA1" w:rsidP="004668E2">
            <w:pPr>
              <w:rPr>
                <w:rFonts w:eastAsiaTheme="minorEastAsia"/>
                <w:color w:val="000000"/>
              </w:rPr>
            </w:pPr>
            <w:r w:rsidRPr="00676077">
              <w:rPr>
                <w:rFonts w:eastAsiaTheme="minorEastAsia" w:hint="eastAsia"/>
                <w:color w:val="000000"/>
                <w:lang w:eastAsia="zh-HK"/>
              </w:rPr>
              <w:t>維護國家主權及安全</w:t>
            </w:r>
          </w:p>
        </w:tc>
      </w:tr>
      <w:tr w:rsidR="009B4FA1" w:rsidRPr="001E3CFE" w14:paraId="543EC677" w14:textId="77777777" w:rsidTr="004668E2">
        <w:tc>
          <w:tcPr>
            <w:tcW w:w="630" w:type="dxa"/>
          </w:tcPr>
          <w:p w14:paraId="4A304269" w14:textId="77777777" w:rsidR="009B4FA1" w:rsidRPr="001E3CFE" w:rsidRDefault="009B4FA1" w:rsidP="004668E2">
            <w:pPr>
              <w:rPr>
                <w:rFonts w:eastAsiaTheme="minorEastAsia"/>
                <w:color w:val="000000"/>
              </w:rPr>
            </w:pPr>
            <w:r w:rsidRPr="001E3CFE">
              <w:rPr>
                <w:rFonts w:eastAsiaTheme="minorEastAsia"/>
                <w:color w:val="000000"/>
              </w:rPr>
              <w:t>(ii)</w:t>
            </w:r>
          </w:p>
        </w:tc>
        <w:tc>
          <w:tcPr>
            <w:tcW w:w="6660" w:type="dxa"/>
          </w:tcPr>
          <w:p w14:paraId="3870A38A" w14:textId="77777777" w:rsidR="009B4FA1" w:rsidRPr="001E3CFE" w:rsidRDefault="009B4FA1" w:rsidP="004668E2">
            <w:pPr>
              <w:rPr>
                <w:rFonts w:eastAsiaTheme="minorEastAsia"/>
                <w:color w:val="000000"/>
              </w:rPr>
            </w:pPr>
            <w:r w:rsidRPr="00676077">
              <w:rPr>
                <w:rFonts w:eastAsiaTheme="minorEastAsia" w:hint="eastAsia"/>
                <w:color w:val="000000"/>
                <w:lang w:eastAsia="zh-HK"/>
              </w:rPr>
              <w:t>提高涉外工作法治水平</w:t>
            </w:r>
          </w:p>
        </w:tc>
      </w:tr>
      <w:tr w:rsidR="009B4FA1" w:rsidRPr="001E3CFE" w14:paraId="5DA3D2BD" w14:textId="77777777" w:rsidTr="004668E2">
        <w:tc>
          <w:tcPr>
            <w:tcW w:w="630" w:type="dxa"/>
          </w:tcPr>
          <w:p w14:paraId="07509B33" w14:textId="77777777" w:rsidR="009B4FA1" w:rsidRPr="001E3CFE" w:rsidRDefault="009B4FA1" w:rsidP="004668E2">
            <w:pPr>
              <w:rPr>
                <w:rFonts w:eastAsiaTheme="minorEastAsia"/>
                <w:color w:val="000000"/>
              </w:rPr>
            </w:pPr>
            <w:r w:rsidRPr="001E3CFE">
              <w:rPr>
                <w:rFonts w:eastAsiaTheme="minorEastAsia"/>
              </w:rPr>
              <w:t>(iii)</w:t>
            </w:r>
          </w:p>
        </w:tc>
        <w:tc>
          <w:tcPr>
            <w:tcW w:w="6660" w:type="dxa"/>
          </w:tcPr>
          <w:p w14:paraId="3A5EB072" w14:textId="77777777" w:rsidR="009B4FA1" w:rsidRPr="00C62D1E" w:rsidRDefault="009B4FA1" w:rsidP="004668E2">
            <w:pPr>
              <w:rPr>
                <w:rFonts w:eastAsiaTheme="minorEastAsia"/>
                <w:color w:val="000000"/>
              </w:rPr>
            </w:pPr>
            <w:r w:rsidRPr="00676077">
              <w:rPr>
                <w:rFonts w:eastAsiaTheme="minorEastAsia" w:hint="eastAsia"/>
                <w:color w:val="000000"/>
                <w:lang w:eastAsia="zh-HK"/>
              </w:rPr>
              <w:t>保障強國建設和民族復興</w:t>
            </w:r>
          </w:p>
        </w:tc>
      </w:tr>
      <w:tr w:rsidR="009B4FA1" w:rsidRPr="001E3CFE" w14:paraId="18960E29" w14:textId="77777777" w:rsidTr="004668E2">
        <w:tc>
          <w:tcPr>
            <w:tcW w:w="630" w:type="dxa"/>
          </w:tcPr>
          <w:p w14:paraId="70D887E1" w14:textId="77777777" w:rsidR="009B4FA1" w:rsidRPr="001E3CFE" w:rsidRDefault="009B4FA1" w:rsidP="004668E2">
            <w:pPr>
              <w:rPr>
                <w:rFonts w:eastAsiaTheme="minorEastAsia"/>
              </w:rPr>
            </w:pPr>
            <w:r>
              <w:rPr>
                <w:rFonts w:eastAsiaTheme="minorEastAsia"/>
              </w:rPr>
              <w:t>(iv</w:t>
            </w:r>
            <w:r w:rsidRPr="001E3CFE">
              <w:rPr>
                <w:rFonts w:eastAsiaTheme="minorEastAsia"/>
              </w:rPr>
              <w:t>)</w:t>
            </w:r>
          </w:p>
        </w:tc>
        <w:tc>
          <w:tcPr>
            <w:tcW w:w="6660" w:type="dxa"/>
          </w:tcPr>
          <w:p w14:paraId="3DE1C02B" w14:textId="77777777" w:rsidR="009B4FA1" w:rsidRPr="00676077" w:rsidRDefault="009B4FA1" w:rsidP="004668E2">
            <w:pPr>
              <w:rPr>
                <w:rFonts w:eastAsiaTheme="minorEastAsia"/>
                <w:color w:val="000000"/>
                <w:lang w:eastAsia="zh-HK"/>
              </w:rPr>
            </w:pPr>
            <w:r w:rsidRPr="00676077">
              <w:rPr>
                <w:rFonts w:eastAsiaTheme="minorEastAsia" w:hint="eastAsia"/>
                <w:color w:val="000000"/>
                <w:lang w:eastAsia="zh-HK"/>
              </w:rPr>
              <w:t>推動構建人類命運共同體</w:t>
            </w:r>
          </w:p>
        </w:tc>
      </w:tr>
      <w:tr w:rsidR="009B4FA1" w:rsidRPr="001E3CFE" w14:paraId="344B95C7" w14:textId="77777777" w:rsidTr="004668E2">
        <w:tc>
          <w:tcPr>
            <w:tcW w:w="630" w:type="dxa"/>
          </w:tcPr>
          <w:p w14:paraId="4FA9FAE2" w14:textId="77777777" w:rsidR="009B4FA1" w:rsidRPr="001E3CFE" w:rsidRDefault="009B4FA1" w:rsidP="004668E2">
            <w:pPr>
              <w:rPr>
                <w:rFonts w:eastAsiaTheme="minorEastAsia"/>
                <w:color w:val="000000"/>
              </w:rPr>
            </w:pPr>
            <w:r w:rsidRPr="001E3CFE">
              <w:rPr>
                <w:rFonts w:eastAsiaTheme="minorEastAsia"/>
                <w:color w:val="000000"/>
              </w:rPr>
              <w:t>A</w:t>
            </w:r>
          </w:p>
          <w:p w14:paraId="470A8E96" w14:textId="77777777" w:rsidR="009B4FA1" w:rsidRPr="001E3CFE" w:rsidRDefault="009B4FA1" w:rsidP="004668E2">
            <w:pPr>
              <w:rPr>
                <w:rFonts w:eastAsiaTheme="minorEastAsia"/>
                <w:color w:val="000000"/>
              </w:rPr>
            </w:pPr>
            <w:r w:rsidRPr="001E3CFE">
              <w:rPr>
                <w:rFonts w:eastAsiaTheme="minorEastAsia"/>
                <w:color w:val="000000"/>
              </w:rPr>
              <w:t>B</w:t>
            </w:r>
          </w:p>
          <w:p w14:paraId="7B0CEC33" w14:textId="77777777" w:rsidR="009B4FA1" w:rsidRPr="001E3CFE" w:rsidRDefault="009B4FA1" w:rsidP="004668E2">
            <w:pPr>
              <w:rPr>
                <w:rFonts w:eastAsiaTheme="minorEastAsia"/>
                <w:color w:val="000000"/>
              </w:rPr>
            </w:pPr>
            <w:r w:rsidRPr="001E3CFE">
              <w:rPr>
                <w:rFonts w:eastAsiaTheme="minorEastAsia"/>
                <w:color w:val="000000"/>
              </w:rPr>
              <w:t>C</w:t>
            </w:r>
          </w:p>
          <w:p w14:paraId="39CE6D51" w14:textId="77777777" w:rsidR="009B4FA1" w:rsidRPr="001E3CFE" w:rsidRDefault="009B4FA1" w:rsidP="004668E2">
            <w:pPr>
              <w:rPr>
                <w:rFonts w:eastAsiaTheme="minorEastAsia"/>
                <w:color w:val="000000"/>
              </w:rPr>
            </w:pPr>
            <w:r w:rsidRPr="001E3CFE">
              <w:rPr>
                <w:rFonts w:eastAsiaTheme="minorEastAsia"/>
                <w:color w:val="000000"/>
              </w:rPr>
              <w:t>D</w:t>
            </w:r>
          </w:p>
        </w:tc>
        <w:tc>
          <w:tcPr>
            <w:tcW w:w="6660" w:type="dxa"/>
          </w:tcPr>
          <w:p w14:paraId="3F44A1F4" w14:textId="77777777" w:rsidR="009B4FA1" w:rsidRPr="001E3CFE" w:rsidRDefault="009B4FA1"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rPr>
              <w:t>(ii)</w:t>
            </w:r>
          </w:p>
          <w:p w14:paraId="4705EC33"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9434335" w14:textId="77777777" w:rsidR="009B4FA1" w:rsidRPr="001E3CFE" w:rsidRDefault="009B4FA1"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Pr>
                <w:rFonts w:eastAsiaTheme="minorEastAsia"/>
              </w:rPr>
              <w:t>(iv</w:t>
            </w:r>
            <w:r w:rsidRPr="001E3CFE">
              <w:rPr>
                <w:rFonts w:eastAsiaTheme="minorEastAsia"/>
              </w:rPr>
              <w:t>)</w:t>
            </w:r>
          </w:p>
          <w:p w14:paraId="34762A90" w14:textId="77777777" w:rsidR="009B4FA1" w:rsidRPr="001E3CFE" w:rsidRDefault="009B4FA1"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r>
              <w:rPr>
                <w:rFonts w:eastAsiaTheme="minorEastAsia" w:hint="eastAsia"/>
                <w:color w:val="000000"/>
                <w:lang w:eastAsia="zh-HK"/>
              </w:rPr>
              <w:t>、</w:t>
            </w:r>
            <w:r>
              <w:rPr>
                <w:rFonts w:eastAsiaTheme="minorEastAsia"/>
              </w:rPr>
              <w:t>(iv</w:t>
            </w:r>
            <w:r w:rsidRPr="001E3CFE">
              <w:rPr>
                <w:rFonts w:eastAsiaTheme="minorEastAsia"/>
              </w:rPr>
              <w:t>)</w:t>
            </w:r>
          </w:p>
        </w:tc>
      </w:tr>
      <w:tr w:rsidR="009B4FA1" w:rsidRPr="001E3CFE" w14:paraId="55960CFB" w14:textId="77777777" w:rsidTr="004668E2">
        <w:tc>
          <w:tcPr>
            <w:tcW w:w="7290" w:type="dxa"/>
            <w:gridSpan w:val="2"/>
          </w:tcPr>
          <w:p w14:paraId="52BDC75D" w14:textId="3BDB9F48" w:rsidR="009B4FA1" w:rsidRPr="001E3CFE" w:rsidRDefault="00A70E38" w:rsidP="004668E2">
            <w:pPr>
              <w:spacing w:beforeLines="50" w:before="120"/>
              <w:rPr>
                <w:rFonts w:eastAsiaTheme="minorEastAsia"/>
                <w:color w:val="FF0000"/>
              </w:rPr>
            </w:pPr>
            <w:r>
              <w:rPr>
                <w:rFonts w:eastAsiaTheme="minorEastAsia"/>
                <w:color w:val="FF0000"/>
                <w:lang w:eastAsia="zh-HK"/>
              </w:rPr>
              <w:t>答案</w:t>
            </w:r>
            <w:r w:rsidR="009B4FA1" w:rsidRPr="001E3CFE">
              <w:rPr>
                <w:rFonts w:eastAsiaTheme="minorEastAsia"/>
                <w:color w:val="FF0000"/>
              </w:rPr>
              <w:t>：</w:t>
            </w:r>
            <w:r w:rsidR="009B4FA1">
              <w:rPr>
                <w:rFonts w:eastAsiaTheme="minorEastAsia" w:hint="eastAsia"/>
                <w:color w:val="FF0000"/>
                <w:lang w:eastAsia="zh-HK"/>
              </w:rPr>
              <w:t>D</w:t>
            </w:r>
          </w:p>
        </w:tc>
      </w:tr>
    </w:tbl>
    <w:p w14:paraId="787CDCFC" w14:textId="77777777" w:rsidR="009B4FA1" w:rsidRPr="00E60293" w:rsidRDefault="009B4FA1" w:rsidP="009B4FA1">
      <w:pPr>
        <w:pStyle w:val="ListParagraph"/>
        <w:ind w:left="482" w:firstLine="0"/>
      </w:pPr>
    </w:p>
    <w:p w14:paraId="6936ADA6" w14:textId="77777777" w:rsidR="009B4FA1" w:rsidRPr="00E60293" w:rsidRDefault="009B4FA1" w:rsidP="009B4FA1">
      <w:r w:rsidRPr="00E60293">
        <w:br w:type="page"/>
      </w:r>
    </w:p>
    <w:p w14:paraId="71B0AE1D" w14:textId="77777777" w:rsidR="00880B4C" w:rsidRDefault="00880B4C" w:rsidP="00880B4C">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2214958F" w14:textId="77777777" w:rsidR="00880B4C" w:rsidRDefault="00880B4C" w:rsidP="00880B4C">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第十</w:t>
      </w:r>
      <w:r w:rsidR="00453850">
        <w:rPr>
          <w:rFonts w:ascii="新細明體" w:hAnsi="新細明體" w:hint="eastAsia"/>
          <w:b/>
          <w:noProof/>
          <w:lang w:eastAsia="zh-HK"/>
        </w:rPr>
        <w:t>一</w:t>
      </w:r>
      <w:r>
        <w:rPr>
          <w:rFonts w:ascii="新細明體" w:hAnsi="新細明體" w:hint="eastAsia"/>
          <w:b/>
          <w:noProof/>
          <w:lang w:eastAsia="zh-HK"/>
        </w:rPr>
        <w:t>課節</w:t>
      </w:r>
      <w:r>
        <w:rPr>
          <w:rFonts w:ascii="新細明體" w:hAnsi="新細明體" w:hint="eastAsia"/>
          <w:b/>
          <w:noProof/>
        </w:rPr>
        <w:t>）</w:t>
      </w:r>
    </w:p>
    <w:p w14:paraId="0ABA4EB7" w14:textId="77777777" w:rsidR="00880B4C" w:rsidRDefault="00880B4C" w:rsidP="00880B4C">
      <w:pPr>
        <w:spacing w:line="276" w:lineRule="auto"/>
        <w:ind w:left="0" w:firstLine="0"/>
        <w:jc w:val="center"/>
        <w:rPr>
          <w:b/>
          <w:sz w:val="28"/>
        </w:rPr>
      </w:pPr>
      <w:r w:rsidRPr="00CB2EE7">
        <w:rPr>
          <w:rFonts w:ascii="新細明體" w:hAnsi="新細明體" w:hint="eastAsia"/>
          <w:b/>
          <w:lang w:eastAsia="zh-HK"/>
        </w:rPr>
        <w:t>學與教材料</w:t>
      </w:r>
    </w:p>
    <w:p w14:paraId="286A8C10" w14:textId="77777777" w:rsidR="00880B4C" w:rsidRDefault="00880B4C" w:rsidP="001C6F32">
      <w:pPr>
        <w:spacing w:line="276" w:lineRule="auto"/>
        <w:ind w:left="0" w:firstLine="0"/>
        <w:rPr>
          <w:b/>
          <w:sz w:val="28"/>
        </w:rPr>
      </w:pPr>
    </w:p>
    <w:p w14:paraId="1A8C0387" w14:textId="77777777" w:rsidR="00850FCE" w:rsidRDefault="00850FCE" w:rsidP="001C6F32">
      <w:pPr>
        <w:ind w:left="0" w:firstLine="0"/>
        <w:rPr>
          <w:rFonts w:ascii="微軟正黑體" w:eastAsia="微軟正黑體" w:hAnsi="微軟正黑體"/>
          <w:b/>
          <w:sz w:val="28"/>
        </w:rPr>
      </w:pPr>
      <w:r w:rsidRPr="00850FCE">
        <w:rPr>
          <w:rFonts w:ascii="微軟正黑體" w:eastAsia="微軟正黑體" w:hAnsi="微軟正黑體" w:hint="eastAsia"/>
          <w:b/>
          <w:sz w:val="28"/>
        </w:rPr>
        <w:t>「一帶一路」對國家帶來的機遇與挑戰：文化交流</w:t>
      </w:r>
    </w:p>
    <w:p w14:paraId="087010FD" w14:textId="77777777" w:rsidR="001C6F32" w:rsidRPr="00AE7F58" w:rsidRDefault="00A75FDB" w:rsidP="001C6F32">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00AD1318" w:rsidRPr="00AE7F58">
        <w:rPr>
          <w:rFonts w:ascii="微軟正黑體" w:eastAsia="微軟正黑體" w:hAnsi="微軟正黑體" w:hint="eastAsia"/>
          <w:b/>
          <w:sz w:val="28"/>
          <w:lang w:eastAsia="zh-HK"/>
        </w:rPr>
        <w:t>十</w:t>
      </w:r>
      <w:r w:rsidR="00850FCE">
        <w:rPr>
          <w:rFonts w:ascii="微軟正黑體" w:eastAsia="微軟正黑體" w:hAnsi="微軟正黑體" w:hint="eastAsia"/>
          <w:b/>
          <w:sz w:val="28"/>
          <w:lang w:eastAsia="zh-HK"/>
        </w:rPr>
        <w:t>一</w:t>
      </w:r>
    </w:p>
    <w:p w14:paraId="4E485D33" w14:textId="77777777" w:rsidR="00E166AB" w:rsidRPr="00AE7F58" w:rsidRDefault="00E166AB" w:rsidP="001C6F32">
      <w:pPr>
        <w:ind w:left="0" w:firstLine="0"/>
        <w:rPr>
          <w:rFonts w:ascii="微軟正黑體" w:eastAsia="微軟正黑體" w:hAnsi="微軟正黑體"/>
          <w:b/>
          <w:sz w:val="28"/>
          <w:lang w:eastAsia="zh-HK"/>
        </w:rPr>
      </w:pPr>
    </w:p>
    <w:p w14:paraId="492C5C92" w14:textId="13999634" w:rsidR="00E166AB" w:rsidRDefault="00A75FDB" w:rsidP="001C6F32">
      <w:pPr>
        <w:ind w:left="0" w:firstLine="0"/>
        <w:rPr>
          <w:rFonts w:ascii="微軟正黑體" w:eastAsia="微軟正黑體" w:hAnsi="微軟正黑體"/>
          <w:b/>
        </w:rPr>
      </w:pPr>
      <w:r w:rsidRPr="00DC4548">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D76CD" w:rsidRPr="00A03C46" w14:paraId="35080DE6" w14:textId="77777777" w:rsidTr="004372A5">
        <w:trPr>
          <w:trHeight w:val="490"/>
        </w:trPr>
        <w:tc>
          <w:tcPr>
            <w:tcW w:w="2022" w:type="dxa"/>
            <w:tcBorders>
              <w:bottom w:val="nil"/>
              <w:right w:val="nil"/>
            </w:tcBorders>
          </w:tcPr>
          <w:p w14:paraId="69AD4908" w14:textId="77777777" w:rsidR="009D76CD" w:rsidRPr="00577068" w:rsidRDefault="009D76CD"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37D7A6F3" w14:textId="1D2F9587" w:rsidR="009D76CD" w:rsidRPr="00A03C46" w:rsidRDefault="009D76CD" w:rsidP="004372A5">
            <w:pPr>
              <w:snapToGrid w:val="0"/>
              <w:spacing w:line="276" w:lineRule="auto"/>
              <w:contextualSpacing/>
              <w:jc w:val="both"/>
              <w:rPr>
                <w:rFonts w:asciiTheme="majorEastAsia" w:eastAsiaTheme="majorEastAsia" w:hAnsiTheme="majorEastAsia"/>
                <w:lang w:eastAsia="zh-HK"/>
              </w:rPr>
            </w:pPr>
            <w:r w:rsidRPr="009D4DBE">
              <w:rPr>
                <w:rFonts w:eastAsia="微軟正黑體" w:hint="eastAsia"/>
                <w:color w:val="000000"/>
                <w:lang w:eastAsia="zh-HK"/>
              </w:rPr>
              <w:t>文化改</w:t>
            </w:r>
            <w:r w:rsidRPr="009D4DBE">
              <w:rPr>
                <w:rFonts w:eastAsia="微軟正黑體" w:hint="eastAsia"/>
                <w:color w:val="000000"/>
              </w:rPr>
              <w:t>變</w:t>
            </w:r>
            <w:r w:rsidRPr="009D4DBE">
              <w:rPr>
                <w:rFonts w:eastAsia="微軟正黑體" w:hint="eastAsia"/>
                <w:color w:val="000000"/>
                <w:lang w:eastAsia="zh-HK"/>
              </w:rPr>
              <w:t>命</w:t>
            </w:r>
            <w:r w:rsidRPr="009D4DBE">
              <w:rPr>
                <w:rFonts w:eastAsia="微軟正黑體" w:hint="eastAsia"/>
                <w:color w:val="000000"/>
              </w:rPr>
              <w:t>運</w:t>
            </w:r>
            <w:r w:rsidRPr="009D4DBE">
              <w:rPr>
                <w:rFonts w:eastAsia="微軟正黑體" w:hint="eastAsia"/>
                <w:color w:val="000000"/>
                <w:lang w:eastAsia="zh-HK"/>
              </w:rPr>
              <w:t>的故</w:t>
            </w:r>
            <w:r w:rsidRPr="009D4DBE">
              <w:rPr>
                <w:rFonts w:eastAsia="微軟正黑體" w:hint="eastAsia"/>
                <w:color w:val="000000"/>
              </w:rPr>
              <w:t>事</w:t>
            </w:r>
          </w:p>
        </w:tc>
        <w:tc>
          <w:tcPr>
            <w:tcW w:w="1454" w:type="dxa"/>
            <w:vMerge w:val="restart"/>
          </w:tcPr>
          <w:p w14:paraId="672C9975" w14:textId="1C9CC91E" w:rsidR="009D76CD" w:rsidRPr="00A03C46" w:rsidRDefault="009D76CD" w:rsidP="004372A5">
            <w:pPr>
              <w:snapToGrid w:val="0"/>
              <w:spacing w:line="276" w:lineRule="auto"/>
              <w:contextualSpacing/>
              <w:jc w:val="center"/>
              <w:rPr>
                <w:rFonts w:asciiTheme="majorEastAsia" w:eastAsiaTheme="majorEastAsia" w:hAnsiTheme="majorEastAsia"/>
                <w:lang w:eastAsia="zh-HK"/>
              </w:rPr>
            </w:pPr>
            <w:r w:rsidRPr="009D4DBE">
              <w:rPr>
                <w:rFonts w:eastAsia="微軟正黑體"/>
                <w:noProof/>
                <w:color w:val="000000"/>
              </w:rPr>
              <w:drawing>
                <wp:inline distT="0" distB="0" distL="0" distR="0" wp14:anchorId="45DC43D0" wp14:editId="2E225A15">
                  <wp:extent cx="828675" cy="828675"/>
                  <wp:effectExtent l="0" t="0" r="9525" b="9525"/>
                  <wp:docPr id="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6805890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9D76CD" w:rsidRPr="00A03C46" w14:paraId="4276DF9C" w14:textId="77777777" w:rsidTr="004372A5">
        <w:trPr>
          <w:trHeight w:val="490"/>
        </w:trPr>
        <w:tc>
          <w:tcPr>
            <w:tcW w:w="2022" w:type="dxa"/>
            <w:tcBorders>
              <w:top w:val="nil"/>
              <w:bottom w:val="nil"/>
              <w:right w:val="nil"/>
            </w:tcBorders>
          </w:tcPr>
          <w:p w14:paraId="1109F5B7" w14:textId="77777777" w:rsidR="009D76CD" w:rsidRPr="00577068" w:rsidRDefault="009D76CD"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6243A0F" w14:textId="77777777" w:rsidR="009D76CD" w:rsidRPr="00A03C46" w:rsidRDefault="009D76CD" w:rsidP="004372A5">
            <w:pPr>
              <w:snapToGrid w:val="0"/>
              <w:spacing w:line="276" w:lineRule="auto"/>
              <w:contextualSpacing/>
              <w:jc w:val="both"/>
              <w:rPr>
                <w:rFonts w:asciiTheme="majorEastAsia" w:eastAsiaTheme="majorEastAsia" w:hAnsiTheme="majorEastAsia"/>
                <w:lang w:eastAsia="zh-HK"/>
              </w:rPr>
            </w:pPr>
            <w:r w:rsidRPr="00FD62EB">
              <w:rPr>
                <w:rFonts w:eastAsia="微軟正黑體"/>
                <w:color w:val="000000"/>
                <w:lang w:eastAsia="zh-HK"/>
              </w:rPr>
              <w:t>The China Current</w:t>
            </w:r>
          </w:p>
        </w:tc>
        <w:tc>
          <w:tcPr>
            <w:tcW w:w="1454" w:type="dxa"/>
            <w:vMerge/>
          </w:tcPr>
          <w:p w14:paraId="76D41D59" w14:textId="77777777" w:rsidR="009D76CD" w:rsidRPr="00A03C46" w:rsidRDefault="009D76CD" w:rsidP="004372A5">
            <w:pPr>
              <w:snapToGrid w:val="0"/>
              <w:spacing w:line="276" w:lineRule="auto"/>
              <w:contextualSpacing/>
              <w:jc w:val="both"/>
              <w:rPr>
                <w:rFonts w:asciiTheme="majorEastAsia" w:eastAsiaTheme="majorEastAsia" w:hAnsiTheme="majorEastAsia"/>
                <w:lang w:eastAsia="zh-HK"/>
              </w:rPr>
            </w:pPr>
          </w:p>
        </w:tc>
      </w:tr>
      <w:tr w:rsidR="009D76CD" w:rsidRPr="007F6401" w14:paraId="4B91C3EA" w14:textId="77777777" w:rsidTr="004372A5">
        <w:tc>
          <w:tcPr>
            <w:tcW w:w="2022" w:type="dxa"/>
            <w:tcBorders>
              <w:top w:val="nil"/>
              <w:bottom w:val="nil"/>
              <w:right w:val="nil"/>
            </w:tcBorders>
          </w:tcPr>
          <w:p w14:paraId="656D3C4F" w14:textId="77777777" w:rsidR="009D76CD" w:rsidRPr="00577068" w:rsidRDefault="009D76CD"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2AAF9E55" w14:textId="57A7F0A6" w:rsidR="009D76CD" w:rsidRPr="00744A74" w:rsidRDefault="009D76CD" w:rsidP="004372A5">
            <w:pPr>
              <w:snapToGrid w:val="0"/>
              <w:spacing w:line="276" w:lineRule="auto"/>
              <w:contextualSpacing/>
              <w:jc w:val="both"/>
              <w:rPr>
                <w:rFonts w:asciiTheme="majorEastAsia" w:eastAsiaTheme="majorEastAsia" w:hAnsiTheme="majorEastAsia"/>
                <w:lang w:eastAsia="zh-HK"/>
              </w:rPr>
            </w:pPr>
            <w:r w:rsidRPr="009D4DBE">
              <w:rPr>
                <w:rFonts w:eastAsia="微軟正黑體"/>
              </w:rPr>
              <w:t>3</w:t>
            </w:r>
            <w:r w:rsidRPr="009D4DBE">
              <w:rPr>
                <w:rFonts w:eastAsia="微軟正黑體" w:hint="eastAsia"/>
                <w:lang w:eastAsia="zh-HK"/>
              </w:rPr>
              <w:t>分</w:t>
            </w:r>
            <w:r w:rsidRPr="009D4DBE">
              <w:rPr>
                <w:rFonts w:eastAsia="微軟正黑體"/>
              </w:rPr>
              <w:t>20</w:t>
            </w:r>
            <w:r w:rsidRPr="009D4DBE">
              <w:rPr>
                <w:rFonts w:eastAsia="微軟正黑體" w:hint="eastAsia"/>
                <w:lang w:eastAsia="zh-HK"/>
              </w:rPr>
              <w:t>秒（粵語</w:t>
            </w:r>
            <w:r w:rsidRPr="00310FEE">
              <w:rPr>
                <w:rFonts w:eastAsia="微軟正黑體" w:hint="eastAsia"/>
                <w:lang w:eastAsia="zh-HK"/>
              </w:rPr>
              <w:t>旁白，中文字幕</w:t>
            </w:r>
            <w:r w:rsidRPr="009D4DBE">
              <w:rPr>
                <w:rFonts w:eastAsia="微軟正黑體" w:hint="eastAsia"/>
                <w:lang w:eastAsia="zh-HK"/>
              </w:rPr>
              <w:t>）</w:t>
            </w:r>
          </w:p>
        </w:tc>
        <w:tc>
          <w:tcPr>
            <w:tcW w:w="1454" w:type="dxa"/>
            <w:vMerge/>
          </w:tcPr>
          <w:p w14:paraId="2E59F17B" w14:textId="77777777" w:rsidR="009D76CD" w:rsidRPr="007F6401" w:rsidRDefault="009D76CD" w:rsidP="004372A5">
            <w:pPr>
              <w:snapToGrid w:val="0"/>
              <w:rPr>
                <w:rFonts w:eastAsia="微軟正黑體"/>
                <w:color w:val="000000"/>
                <w:kern w:val="0"/>
              </w:rPr>
            </w:pPr>
          </w:p>
        </w:tc>
      </w:tr>
      <w:tr w:rsidR="009D76CD" w:rsidRPr="00A03C46" w14:paraId="1D619F0C" w14:textId="77777777" w:rsidTr="004372A5">
        <w:tc>
          <w:tcPr>
            <w:tcW w:w="2022" w:type="dxa"/>
            <w:tcBorders>
              <w:top w:val="nil"/>
              <w:right w:val="nil"/>
            </w:tcBorders>
          </w:tcPr>
          <w:p w14:paraId="3215C5BF" w14:textId="77777777" w:rsidR="009D76CD" w:rsidRPr="00577068" w:rsidRDefault="009D76CD"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8A8FC54" w14:textId="70497626" w:rsidR="009D76CD" w:rsidRDefault="009D76CD" w:rsidP="004372A5">
            <w:pPr>
              <w:snapToGrid w:val="0"/>
              <w:rPr>
                <w:rFonts w:eastAsia="微軟正黑體"/>
              </w:rPr>
            </w:pPr>
            <w:r w:rsidRPr="009D76CD">
              <w:rPr>
                <w:rFonts w:eastAsia="微軟正黑體"/>
              </w:rPr>
              <w:t>https://chinacurrent.com/story/23461/chinese-</w:t>
            </w:r>
          </w:p>
          <w:p w14:paraId="7D3B7790" w14:textId="5EED1770" w:rsidR="009D76CD" w:rsidRPr="00FE76D4" w:rsidRDefault="009D76CD" w:rsidP="004372A5">
            <w:pPr>
              <w:snapToGrid w:val="0"/>
              <w:rPr>
                <w:rFonts w:eastAsia="微軟正黑體"/>
              </w:rPr>
            </w:pPr>
            <w:r w:rsidRPr="00F608B3">
              <w:rPr>
                <w:rFonts w:eastAsia="微軟正黑體"/>
              </w:rPr>
              <w:t>culture-changes-the-destiny-of-africans</w:t>
            </w:r>
          </w:p>
        </w:tc>
        <w:tc>
          <w:tcPr>
            <w:tcW w:w="1454" w:type="dxa"/>
            <w:vMerge/>
          </w:tcPr>
          <w:p w14:paraId="6D66D761" w14:textId="77777777" w:rsidR="009D76CD" w:rsidRPr="00A03C46" w:rsidRDefault="009D76CD" w:rsidP="004372A5">
            <w:pPr>
              <w:snapToGrid w:val="0"/>
              <w:spacing w:line="276" w:lineRule="auto"/>
              <w:contextualSpacing/>
              <w:jc w:val="both"/>
              <w:rPr>
                <w:rFonts w:asciiTheme="majorEastAsia" w:eastAsiaTheme="majorEastAsia" w:hAnsiTheme="majorEastAsia"/>
                <w:lang w:eastAsia="zh-HK"/>
              </w:rPr>
            </w:pPr>
          </w:p>
        </w:tc>
      </w:tr>
    </w:tbl>
    <w:p w14:paraId="06240849" w14:textId="33EFF11E" w:rsidR="009D76CD" w:rsidRDefault="009D76CD" w:rsidP="001C6F32">
      <w:pPr>
        <w:ind w:left="0" w:firstLine="0"/>
        <w:rPr>
          <w:rFonts w:ascii="微軟正黑體" w:eastAsia="微軟正黑體" w:hAnsi="微軟正黑體"/>
          <w:b/>
        </w:rPr>
      </w:pPr>
    </w:p>
    <w:p w14:paraId="2A3DECA7" w14:textId="3658BE24" w:rsidR="00850FCE" w:rsidRPr="009D4DBE" w:rsidRDefault="00850FCE" w:rsidP="00850FCE">
      <w:pPr>
        <w:pStyle w:val="ListParagraph"/>
        <w:numPr>
          <w:ilvl w:val="0"/>
          <w:numId w:val="110"/>
        </w:numPr>
        <w:tabs>
          <w:tab w:val="left" w:pos="426"/>
        </w:tabs>
        <w:ind w:left="964" w:hanging="964"/>
        <w:contextualSpacing w:val="0"/>
        <w:rPr>
          <w:rFonts w:asciiTheme="minorEastAsia" w:eastAsiaTheme="minorEastAsia" w:hAnsiTheme="minorEastAsia"/>
        </w:rPr>
      </w:pPr>
      <w:r w:rsidRPr="009D4DBE">
        <w:rPr>
          <w:rFonts w:eastAsiaTheme="minorEastAsia"/>
        </w:rPr>
        <w:t>(</w:t>
      </w:r>
      <w:r w:rsidRPr="009D4DBE">
        <w:rPr>
          <w:rFonts w:eastAsiaTheme="minorEastAsia"/>
          <w:lang w:eastAsia="zh-HK"/>
        </w:rPr>
        <w:t>a)</w:t>
      </w:r>
      <w:r w:rsidRPr="008B7098">
        <w:rPr>
          <w:rFonts w:asciiTheme="minorEastAsia" w:eastAsiaTheme="minorEastAsia" w:hAnsiTheme="minorEastAsia"/>
          <w:lang w:eastAsia="zh-HK"/>
        </w:rPr>
        <w:t xml:space="preserve"> </w:t>
      </w:r>
      <w:r>
        <w:rPr>
          <w:rFonts w:asciiTheme="minorEastAsia" w:eastAsiaTheme="minorEastAsia" w:hAnsiTheme="minorEastAsia"/>
          <w:lang w:eastAsia="zh-HK"/>
        </w:rPr>
        <w:tab/>
      </w:r>
      <w:r w:rsidRPr="009D4DBE">
        <w:rPr>
          <w:rFonts w:asciiTheme="minorEastAsia" w:eastAsiaTheme="minorEastAsia" w:hAnsiTheme="minorEastAsia" w:hint="eastAsia"/>
          <w:lang w:eastAsia="zh-HK"/>
        </w:rPr>
        <w:t>根</w:t>
      </w:r>
      <w:r w:rsidRPr="009D4DBE">
        <w:rPr>
          <w:rFonts w:asciiTheme="minorEastAsia" w:eastAsiaTheme="minorEastAsia" w:hAnsiTheme="minorEastAsia" w:hint="eastAsia"/>
        </w:rPr>
        <w:t>據</w:t>
      </w:r>
      <w:r w:rsidRPr="009D4DBE">
        <w:rPr>
          <w:rFonts w:asciiTheme="minorEastAsia" w:eastAsiaTheme="minorEastAsia" w:hAnsiTheme="minorEastAsia" w:hint="eastAsia"/>
          <w:lang w:eastAsia="zh-HK"/>
        </w:rPr>
        <w:t>資</w:t>
      </w:r>
      <w:r w:rsidRPr="009D4DBE">
        <w:rPr>
          <w:rFonts w:asciiTheme="minorEastAsia" w:eastAsiaTheme="minorEastAsia" w:hAnsiTheme="minorEastAsia" w:hint="eastAsia"/>
        </w:rPr>
        <w:t>料</w:t>
      </w:r>
      <w:r w:rsidRPr="0087760A">
        <w:rPr>
          <w:rFonts w:asciiTheme="minorEastAsia" w:eastAsiaTheme="minorEastAsia" w:hAnsiTheme="minorEastAsia" w:hint="eastAsia"/>
        </w:rPr>
        <w:t>一</w:t>
      </w:r>
      <w:r w:rsidRPr="008B7098">
        <w:rPr>
          <w:rFonts w:asciiTheme="minorEastAsia" w:eastAsiaTheme="minorEastAsia" w:hAnsiTheme="minorEastAsia" w:hint="eastAsia"/>
        </w:rPr>
        <w:t>，</w:t>
      </w:r>
      <w:r w:rsidRPr="00394D63">
        <w:rPr>
          <w:rFonts w:asciiTheme="minorEastAsia" w:eastAsiaTheme="minorEastAsia" w:hAnsiTheme="minorEastAsia" w:hint="eastAsia"/>
          <w:lang w:eastAsia="zh-HK"/>
        </w:rPr>
        <w:t>一名來自中國貴州的大學教</w:t>
      </w:r>
      <w:r w:rsidRPr="00394D63">
        <w:rPr>
          <w:rFonts w:asciiTheme="minorEastAsia" w:eastAsiaTheme="minorEastAsia" w:hAnsiTheme="minorEastAsia" w:hint="eastAsia"/>
        </w:rPr>
        <w:t>師</w:t>
      </w:r>
      <w:r w:rsidRPr="002C5AA5">
        <w:rPr>
          <w:rFonts w:asciiTheme="minorEastAsia" w:eastAsiaTheme="minorEastAsia" w:hAnsiTheme="minorEastAsia" w:hint="eastAsia"/>
        </w:rPr>
        <w:t>，</w:t>
      </w:r>
      <w:r w:rsidR="00911C4A" w:rsidRPr="002C5AA5">
        <w:rPr>
          <w:rFonts w:asciiTheme="minorEastAsia" w:eastAsiaTheme="minorEastAsia" w:hAnsiTheme="minorEastAsia" w:hint="eastAsia"/>
          <w:lang w:eastAsia="zh-HK"/>
        </w:rPr>
        <w:t>在東非坦桑尼亞</w:t>
      </w:r>
      <w:r w:rsidRPr="002C5AA5">
        <w:rPr>
          <w:rFonts w:asciiTheme="minorEastAsia" w:eastAsiaTheme="minorEastAsia" w:hAnsiTheme="minorEastAsia" w:hint="eastAsia"/>
          <w:lang w:eastAsia="zh-HK"/>
        </w:rPr>
        <w:t>成立</w:t>
      </w:r>
      <w:r w:rsidRPr="00394D63">
        <w:rPr>
          <w:rFonts w:asciiTheme="minorEastAsia" w:eastAsiaTheme="minorEastAsia" w:hAnsiTheme="minorEastAsia" w:hint="eastAsia"/>
          <w:lang w:eastAsia="zh-HK"/>
        </w:rPr>
        <w:t>中文教室</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免</w:t>
      </w:r>
      <w:r w:rsidRPr="00394D63">
        <w:rPr>
          <w:rFonts w:asciiTheme="minorEastAsia" w:eastAsiaTheme="minorEastAsia" w:hAnsiTheme="minorEastAsia" w:hint="eastAsia"/>
        </w:rPr>
        <w:t>費</w:t>
      </w:r>
      <w:r w:rsidRPr="00394D63">
        <w:rPr>
          <w:rFonts w:asciiTheme="minorEastAsia" w:eastAsiaTheme="minorEastAsia" w:hAnsiTheme="minorEastAsia" w:hint="eastAsia"/>
          <w:lang w:eastAsia="zh-HK"/>
        </w:rPr>
        <w:t>教</w:t>
      </w:r>
      <w:r w:rsidRPr="00394D63">
        <w:rPr>
          <w:rFonts w:asciiTheme="minorEastAsia" w:eastAsiaTheme="minorEastAsia" w:hAnsiTheme="minorEastAsia" w:hint="eastAsia"/>
        </w:rPr>
        <w:t>授</w:t>
      </w:r>
      <w:r w:rsidRPr="00394D63">
        <w:rPr>
          <w:rFonts w:asciiTheme="minorEastAsia" w:eastAsiaTheme="minorEastAsia" w:hAnsiTheme="minorEastAsia" w:hint="eastAsia"/>
          <w:lang w:eastAsia="zh-HK"/>
        </w:rPr>
        <w:t>當地居民甚</w:t>
      </w:r>
      <w:r w:rsidRPr="00394D63">
        <w:rPr>
          <w:rFonts w:asciiTheme="minorEastAsia" w:eastAsiaTheme="minorEastAsia" w:hAnsiTheme="minorEastAsia" w:hint="eastAsia"/>
        </w:rPr>
        <w:t>麼</w:t>
      </w:r>
      <w:r w:rsidRPr="00394D63">
        <w:rPr>
          <w:rFonts w:asciiTheme="minorEastAsia" w:eastAsiaTheme="minorEastAsia" w:hAnsiTheme="minorEastAsia" w:hint="eastAsia"/>
          <w:lang w:eastAsia="zh-HK"/>
        </w:rPr>
        <w:t>知</w:t>
      </w:r>
      <w:r w:rsidRPr="00394D63">
        <w:rPr>
          <w:rFonts w:asciiTheme="minorEastAsia" w:eastAsiaTheme="minorEastAsia" w:hAnsiTheme="minorEastAsia" w:hint="eastAsia"/>
        </w:rPr>
        <w:t>識</w:t>
      </w:r>
      <w:r w:rsidR="00911C4A">
        <w:rPr>
          <w:rFonts w:asciiTheme="minorEastAsia" w:eastAsiaTheme="minorEastAsia" w:hAnsi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0953E310" w14:textId="77777777" w:rsidTr="004668E2">
        <w:tc>
          <w:tcPr>
            <w:tcW w:w="7313" w:type="dxa"/>
          </w:tcPr>
          <w:p w14:paraId="24AC8415" w14:textId="77777777" w:rsidR="00850FCE" w:rsidRPr="00394D63" w:rsidRDefault="00850FCE" w:rsidP="004668E2">
            <w:pPr>
              <w:spacing w:line="360" w:lineRule="auto"/>
              <w:ind w:left="0" w:firstLine="0"/>
              <w:rPr>
                <w:rFonts w:eastAsiaTheme="minorEastAsia"/>
                <w:i/>
                <w:color w:val="FF0000"/>
                <w:lang w:eastAsia="zh-HK"/>
              </w:rPr>
            </w:pPr>
            <w:r w:rsidRPr="008B7098">
              <w:rPr>
                <w:rFonts w:eastAsiaTheme="minorEastAsia" w:hint="eastAsia"/>
                <w:i/>
                <w:color w:val="FF0000"/>
                <w:lang w:eastAsia="zh-HK"/>
              </w:rPr>
              <w:t>簡單的</w:t>
            </w:r>
            <w:r w:rsidRPr="00394D63">
              <w:rPr>
                <w:rFonts w:eastAsiaTheme="minorEastAsia" w:hint="eastAsia"/>
                <w:i/>
                <w:color w:val="FF0000"/>
                <w:lang w:eastAsia="zh-HK"/>
              </w:rPr>
              <w:t>中文詞</w:t>
            </w:r>
            <w:r w:rsidRPr="00394D63">
              <w:rPr>
                <w:rFonts w:eastAsiaTheme="minorEastAsia" w:hint="eastAsia"/>
                <w:i/>
                <w:color w:val="FF0000"/>
              </w:rPr>
              <w:t>彙</w:t>
            </w:r>
            <w:r w:rsidRPr="00394D63">
              <w:rPr>
                <w:rFonts w:eastAsiaTheme="minorEastAsia" w:hint="eastAsia"/>
                <w:i/>
                <w:color w:val="FF0000"/>
                <w:lang w:eastAsia="zh-HK"/>
              </w:rPr>
              <w:t>和對話</w:t>
            </w:r>
            <w:r w:rsidRPr="008B7098">
              <w:rPr>
                <w:rFonts w:eastAsiaTheme="minorEastAsia" w:hint="eastAsia"/>
                <w:i/>
                <w:color w:val="FF0000"/>
                <w:lang w:eastAsia="zh-HK"/>
              </w:rPr>
              <w:t>，以及中國文</w:t>
            </w:r>
            <w:r w:rsidRPr="008B7098">
              <w:rPr>
                <w:rFonts w:eastAsiaTheme="minorEastAsia" w:hint="eastAsia"/>
                <w:i/>
                <w:color w:val="FF0000"/>
              </w:rPr>
              <w:t>化</w:t>
            </w:r>
            <w:r w:rsidRPr="008B7098">
              <w:rPr>
                <w:rFonts w:eastAsiaTheme="minorEastAsia" w:hint="eastAsia"/>
                <w:i/>
                <w:color w:val="FF0000"/>
                <w:lang w:eastAsia="zh-HK"/>
              </w:rPr>
              <w:t>如</w:t>
            </w:r>
            <w:r w:rsidRPr="00394D63">
              <w:rPr>
                <w:rFonts w:eastAsiaTheme="minorEastAsia" w:hint="eastAsia"/>
                <w:i/>
                <w:color w:val="FF0000"/>
                <w:lang w:eastAsia="zh-HK"/>
              </w:rPr>
              <w:t>烹</w:t>
            </w:r>
            <w:r w:rsidRPr="00394D63">
              <w:rPr>
                <w:rFonts w:eastAsiaTheme="minorEastAsia" w:hint="eastAsia"/>
                <w:i/>
                <w:color w:val="FF0000"/>
              </w:rPr>
              <w:t>飪</w:t>
            </w:r>
            <w:r w:rsidRPr="00394D63">
              <w:rPr>
                <w:rFonts w:eastAsiaTheme="minorEastAsia" w:hint="eastAsia"/>
                <w:i/>
                <w:color w:val="FF0000"/>
                <w:lang w:eastAsia="zh-HK"/>
              </w:rPr>
              <w:t>中菜等</w:t>
            </w:r>
            <w:r w:rsidRPr="00394D63">
              <w:rPr>
                <w:rFonts w:eastAsiaTheme="minorEastAsia" w:hint="eastAsia"/>
                <w:i/>
                <w:color w:val="FF0000"/>
              </w:rPr>
              <w:t>。</w:t>
            </w:r>
          </w:p>
        </w:tc>
      </w:tr>
    </w:tbl>
    <w:p w14:paraId="723A9096" w14:textId="77777777" w:rsidR="00850FCE" w:rsidRPr="00187509" w:rsidRDefault="00850FCE" w:rsidP="00850FCE">
      <w:pPr>
        <w:ind w:left="0" w:firstLine="0"/>
        <w:rPr>
          <w:rFonts w:asciiTheme="minorEastAsia" w:eastAsiaTheme="minorEastAsia" w:hAnsiTheme="minorEastAsia"/>
        </w:rPr>
      </w:pPr>
    </w:p>
    <w:p w14:paraId="4BC9B809" w14:textId="058347EB" w:rsidR="00850FCE" w:rsidRPr="009D4DBE" w:rsidRDefault="00850FCE" w:rsidP="00850FCE">
      <w:pPr>
        <w:pStyle w:val="ListParagraph"/>
        <w:numPr>
          <w:ilvl w:val="0"/>
          <w:numId w:val="111"/>
        </w:numPr>
        <w:tabs>
          <w:tab w:val="left" w:pos="426"/>
        </w:tabs>
        <w:spacing w:line="276" w:lineRule="auto"/>
        <w:ind w:left="964" w:hanging="482"/>
        <w:contextualSpacing w:val="0"/>
        <w:jc w:val="both"/>
        <w:rPr>
          <w:rFonts w:eastAsiaTheme="minorEastAsia"/>
        </w:rPr>
      </w:pPr>
      <w:r w:rsidRPr="00394D63">
        <w:rPr>
          <w:rFonts w:eastAsiaTheme="minorEastAsia" w:hint="eastAsia"/>
          <w:lang w:eastAsia="zh-HK"/>
        </w:rPr>
        <w:t>承上題</w:t>
      </w:r>
      <w:r w:rsidRPr="009D4DBE">
        <w:rPr>
          <w:rFonts w:eastAsiaTheme="minorEastAsia" w:hint="eastAsia"/>
        </w:rPr>
        <w:t>，</w:t>
      </w:r>
      <w:r w:rsidRPr="008B7098">
        <w:rPr>
          <w:rFonts w:asciiTheme="minorEastAsia" w:eastAsiaTheme="minorEastAsia" w:hAnsiTheme="minorEastAsia" w:hint="eastAsia"/>
          <w:lang w:eastAsia="zh-HK"/>
        </w:rPr>
        <w:t>坦桑尼亞的居</w:t>
      </w:r>
      <w:r w:rsidRPr="008B7098">
        <w:rPr>
          <w:rFonts w:asciiTheme="minorEastAsia" w:eastAsiaTheme="minorEastAsia" w:hAnsiTheme="minorEastAsia" w:hint="eastAsia"/>
        </w:rPr>
        <w:t>民</w:t>
      </w:r>
      <w:r w:rsidRPr="008B7098">
        <w:rPr>
          <w:rFonts w:asciiTheme="minorEastAsia" w:eastAsiaTheme="minorEastAsia" w:hAnsiTheme="minorEastAsia" w:hint="eastAsia"/>
          <w:lang w:eastAsia="zh-HK"/>
        </w:rPr>
        <w:t>學到上</w:t>
      </w:r>
      <w:r w:rsidRPr="00394D63">
        <w:rPr>
          <w:rFonts w:asciiTheme="minorEastAsia" w:eastAsiaTheme="minorEastAsia" w:hAnsiTheme="minorEastAsia" w:hint="eastAsia"/>
          <w:lang w:eastAsia="zh-HK"/>
        </w:rPr>
        <w:t>述的知</w:t>
      </w:r>
      <w:r w:rsidRPr="00394D63">
        <w:rPr>
          <w:rFonts w:asciiTheme="minorEastAsia" w:eastAsiaTheme="minorEastAsia" w:hAnsiTheme="minorEastAsia" w:hint="eastAsia"/>
        </w:rPr>
        <w:t>識</w:t>
      </w:r>
      <w:r w:rsidRPr="00394D63">
        <w:rPr>
          <w:rFonts w:asciiTheme="minorEastAsia" w:eastAsiaTheme="minorEastAsia" w:hAnsiTheme="minorEastAsia" w:hint="eastAsia"/>
          <w:lang w:eastAsia="zh-HK"/>
        </w:rPr>
        <w:t>後</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如</w:t>
      </w:r>
      <w:r w:rsidRPr="00394D63">
        <w:rPr>
          <w:rFonts w:asciiTheme="minorEastAsia" w:eastAsiaTheme="minorEastAsia" w:hAnsiTheme="minorEastAsia" w:hint="eastAsia"/>
        </w:rPr>
        <w:t>何</w:t>
      </w:r>
      <w:r w:rsidRPr="00394D63">
        <w:rPr>
          <w:rFonts w:asciiTheme="minorEastAsia" w:eastAsiaTheme="minorEastAsia" w:hAnsiTheme="minorEastAsia" w:hint="eastAsia"/>
          <w:lang w:eastAsia="zh-HK"/>
        </w:rPr>
        <w:t>有助他</w:t>
      </w:r>
      <w:r w:rsidRPr="00394D63">
        <w:rPr>
          <w:rFonts w:asciiTheme="minorEastAsia" w:eastAsiaTheme="minorEastAsia" w:hAnsiTheme="minorEastAsia" w:hint="eastAsia"/>
        </w:rPr>
        <w:t>們</w:t>
      </w:r>
      <w:r w:rsidRPr="00394D63">
        <w:rPr>
          <w:rFonts w:asciiTheme="minorEastAsia" w:eastAsiaTheme="minorEastAsia" w:hAnsiTheme="minorEastAsia" w:hint="eastAsia"/>
          <w:lang w:eastAsia="zh-HK"/>
        </w:rPr>
        <w:t>就業</w:t>
      </w:r>
      <w:r w:rsidRPr="009D4DBE">
        <w:rPr>
          <w:rFonts w:eastAsia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4440DD99" w14:textId="77777777" w:rsidTr="004668E2">
        <w:tc>
          <w:tcPr>
            <w:tcW w:w="7313" w:type="dxa"/>
          </w:tcPr>
          <w:p w14:paraId="14A620B1" w14:textId="186AB7DF" w:rsidR="00850FCE" w:rsidRPr="008B7098" w:rsidRDefault="00850FCE">
            <w:pPr>
              <w:spacing w:line="360" w:lineRule="auto"/>
              <w:ind w:left="0" w:firstLine="0"/>
              <w:rPr>
                <w:rFonts w:eastAsiaTheme="minorEastAsia"/>
                <w:i/>
                <w:color w:val="FF0000"/>
                <w:lang w:eastAsia="zh-HK"/>
              </w:rPr>
            </w:pPr>
            <w:r w:rsidRPr="009D4DBE">
              <w:rPr>
                <w:rFonts w:eastAsiaTheme="minorEastAsia" w:hint="eastAsia"/>
                <w:i/>
                <w:color w:val="FF0000"/>
                <w:lang w:eastAsia="zh-HK"/>
              </w:rPr>
              <w:t>坦桑尼亞的居民學成中文及中國文化後，可以擔任導遊、司</w:t>
            </w:r>
          </w:p>
        </w:tc>
      </w:tr>
      <w:tr w:rsidR="00850FCE" w:rsidRPr="00394D63" w14:paraId="24078D8C" w14:textId="77777777" w:rsidTr="004668E2">
        <w:tc>
          <w:tcPr>
            <w:tcW w:w="7313" w:type="dxa"/>
          </w:tcPr>
          <w:p w14:paraId="0782125F" w14:textId="77777777" w:rsidR="00850FCE" w:rsidRPr="009D4DBE" w:rsidRDefault="00ED3461" w:rsidP="004668E2">
            <w:pPr>
              <w:spacing w:line="360" w:lineRule="auto"/>
              <w:ind w:left="0" w:firstLine="0"/>
              <w:rPr>
                <w:rFonts w:eastAsiaTheme="minorEastAsia"/>
                <w:i/>
                <w:color w:val="FF0000"/>
                <w:lang w:eastAsia="zh-HK"/>
              </w:rPr>
            </w:pPr>
            <w:r w:rsidRPr="009D4DBE">
              <w:rPr>
                <w:rFonts w:eastAsiaTheme="minorEastAsia" w:hint="eastAsia"/>
                <w:i/>
                <w:color w:val="FF0000"/>
                <w:lang w:eastAsia="zh-HK"/>
              </w:rPr>
              <w:t>機</w:t>
            </w:r>
            <w:r w:rsidRPr="008B7098">
              <w:rPr>
                <w:rFonts w:eastAsiaTheme="minorEastAsia" w:hint="eastAsia"/>
                <w:i/>
                <w:color w:val="FF0000"/>
                <w:lang w:eastAsia="zh-HK"/>
              </w:rPr>
              <w:t>、</w:t>
            </w:r>
            <w:r w:rsidR="00850FCE" w:rsidRPr="009D4DBE">
              <w:rPr>
                <w:rFonts w:eastAsiaTheme="minorEastAsia" w:hint="eastAsia"/>
                <w:i/>
                <w:color w:val="FF0000"/>
                <w:lang w:eastAsia="zh-HK"/>
              </w:rPr>
              <w:t>進入中資機構工作</w:t>
            </w:r>
            <w:r w:rsidR="00850FCE" w:rsidRPr="008B7098">
              <w:rPr>
                <w:rFonts w:eastAsiaTheme="minorEastAsia" w:hint="eastAsia"/>
                <w:i/>
                <w:color w:val="FF0000"/>
                <w:lang w:eastAsia="zh-HK"/>
              </w:rPr>
              <w:t>或以烹</w:t>
            </w:r>
            <w:r w:rsidR="00850FCE" w:rsidRPr="008B7098">
              <w:rPr>
                <w:rFonts w:eastAsiaTheme="minorEastAsia" w:hint="eastAsia"/>
                <w:i/>
                <w:color w:val="FF0000"/>
              </w:rPr>
              <w:t>飪</w:t>
            </w:r>
            <w:r w:rsidR="00850FCE" w:rsidRPr="008B7098">
              <w:rPr>
                <w:rFonts w:eastAsiaTheme="minorEastAsia" w:hint="eastAsia"/>
                <w:i/>
                <w:color w:val="FF0000"/>
                <w:lang w:eastAsia="zh-HK"/>
              </w:rPr>
              <w:t>中菜維生</w:t>
            </w:r>
            <w:r w:rsidR="00850FCE" w:rsidRPr="00394D63">
              <w:rPr>
                <w:rFonts w:eastAsiaTheme="minorEastAsia" w:hint="eastAsia"/>
                <w:i/>
                <w:color w:val="FF0000"/>
              </w:rPr>
              <w:t>，</w:t>
            </w:r>
            <w:r w:rsidR="00850FCE" w:rsidRPr="00394D63">
              <w:rPr>
                <w:rFonts w:eastAsiaTheme="minorEastAsia" w:hint="eastAsia"/>
                <w:i/>
                <w:color w:val="FF0000"/>
                <w:lang w:eastAsia="zh-HK"/>
              </w:rPr>
              <w:t>並提升收入</w:t>
            </w:r>
            <w:r w:rsidR="00850FCE" w:rsidRPr="009D4DBE">
              <w:rPr>
                <w:rFonts w:eastAsiaTheme="minorEastAsia" w:hint="eastAsia"/>
                <w:i/>
                <w:color w:val="FF0000"/>
                <w:lang w:eastAsia="zh-HK"/>
              </w:rPr>
              <w:t>。</w:t>
            </w:r>
          </w:p>
        </w:tc>
      </w:tr>
    </w:tbl>
    <w:p w14:paraId="50CDEED4"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rPr>
      </w:pPr>
    </w:p>
    <w:p w14:paraId="075012FC" w14:textId="5532B44D" w:rsidR="00850FCE" w:rsidRPr="009D4DBE" w:rsidRDefault="00850FCE" w:rsidP="00850FCE">
      <w:pPr>
        <w:pStyle w:val="ListParagraph"/>
        <w:numPr>
          <w:ilvl w:val="0"/>
          <w:numId w:val="110"/>
        </w:numPr>
        <w:ind w:left="482" w:hanging="482"/>
        <w:contextualSpacing w:val="0"/>
        <w:rPr>
          <w:rFonts w:eastAsiaTheme="minorEastAsia"/>
          <w:szCs w:val="28"/>
        </w:rPr>
      </w:pPr>
      <w:r w:rsidRPr="009D4DBE">
        <w:rPr>
          <w:rFonts w:eastAsiaTheme="minorEastAsia" w:hint="eastAsia"/>
          <w:szCs w:val="28"/>
          <w:lang w:eastAsia="zh-HK"/>
        </w:rPr>
        <w:t>根</w:t>
      </w:r>
      <w:r w:rsidRPr="009D4DBE">
        <w:rPr>
          <w:rFonts w:eastAsiaTheme="minorEastAsia" w:hint="eastAsia"/>
          <w:szCs w:val="28"/>
        </w:rPr>
        <w:t>據</w:t>
      </w:r>
      <w:r w:rsidRPr="002C5AA5">
        <w:rPr>
          <w:rFonts w:eastAsiaTheme="minorEastAsia" w:hint="eastAsia"/>
          <w:szCs w:val="28"/>
          <w:lang w:eastAsia="zh-HK"/>
        </w:rPr>
        <w:t>資</w:t>
      </w:r>
      <w:r w:rsidRPr="002C5AA5">
        <w:rPr>
          <w:rFonts w:eastAsiaTheme="minorEastAsia" w:hint="eastAsia"/>
          <w:szCs w:val="28"/>
        </w:rPr>
        <w:t>料</w:t>
      </w:r>
      <w:r w:rsidR="00ED3461" w:rsidRPr="002C5AA5">
        <w:rPr>
          <w:rFonts w:eastAsiaTheme="minorEastAsia" w:hint="eastAsia"/>
          <w:szCs w:val="28"/>
          <w:lang w:eastAsia="zh-HK"/>
        </w:rPr>
        <w:t>一</w:t>
      </w:r>
      <w:r w:rsidRPr="002C5AA5">
        <w:rPr>
          <w:rFonts w:eastAsiaTheme="minorEastAsia" w:hint="eastAsia"/>
          <w:szCs w:val="28"/>
        </w:rPr>
        <w:t>，</w:t>
      </w:r>
      <w:r w:rsidRPr="002C5AA5">
        <w:rPr>
          <w:rFonts w:eastAsiaTheme="minorEastAsia" w:hint="eastAsia"/>
          <w:szCs w:val="28"/>
          <w:lang w:eastAsia="zh-HK"/>
        </w:rPr>
        <w:t>東非</w:t>
      </w:r>
      <w:r w:rsidRPr="008B7098">
        <w:rPr>
          <w:rFonts w:eastAsiaTheme="minorEastAsia" w:hint="eastAsia"/>
          <w:szCs w:val="28"/>
          <w:lang w:eastAsia="zh-HK"/>
        </w:rPr>
        <w:t>肯尼亞有居民到中國學習甚</w:t>
      </w:r>
      <w:r w:rsidRPr="00394D63">
        <w:rPr>
          <w:rFonts w:eastAsiaTheme="minorEastAsia" w:hint="eastAsia"/>
          <w:szCs w:val="28"/>
        </w:rPr>
        <w:t>麼</w:t>
      </w:r>
      <w:r w:rsidRPr="00394D63">
        <w:rPr>
          <w:rFonts w:eastAsiaTheme="minorEastAsia" w:hint="eastAsia"/>
          <w:szCs w:val="28"/>
          <w:lang w:eastAsia="zh-HK"/>
        </w:rPr>
        <w:t>知</w:t>
      </w:r>
      <w:r w:rsidRPr="00394D63">
        <w:rPr>
          <w:rFonts w:eastAsiaTheme="minorEastAsia" w:hint="eastAsia"/>
          <w:szCs w:val="28"/>
        </w:rPr>
        <w:t>識？</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49F448E" w14:textId="77777777" w:rsidTr="004668E2">
        <w:tc>
          <w:tcPr>
            <w:tcW w:w="7882" w:type="dxa"/>
          </w:tcPr>
          <w:p w14:paraId="25F50A77"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雜技</w:t>
            </w:r>
            <w:r w:rsidRPr="00394D63">
              <w:rPr>
                <w:rFonts w:eastAsiaTheme="minorEastAsia" w:hint="eastAsia"/>
                <w:i/>
                <w:color w:val="FF0000"/>
              </w:rPr>
              <w:t>。</w:t>
            </w:r>
          </w:p>
        </w:tc>
      </w:tr>
    </w:tbl>
    <w:p w14:paraId="2D15E6CF" w14:textId="77777777" w:rsidR="00850FCE" w:rsidRPr="009D4DBE" w:rsidRDefault="00850FCE" w:rsidP="00850FCE">
      <w:pPr>
        <w:pStyle w:val="ListParagraph"/>
        <w:tabs>
          <w:tab w:val="left" w:pos="426"/>
          <w:tab w:val="left" w:pos="993"/>
        </w:tabs>
        <w:spacing w:line="276" w:lineRule="auto"/>
        <w:ind w:left="360" w:firstLine="0"/>
        <w:jc w:val="both"/>
        <w:rPr>
          <w:rFonts w:eastAsiaTheme="minorEastAsia"/>
          <w:szCs w:val="28"/>
        </w:rPr>
      </w:pPr>
    </w:p>
    <w:p w14:paraId="3C446A44" w14:textId="3133CAD2" w:rsidR="00850FCE" w:rsidRPr="009D4DBE" w:rsidRDefault="00850FCE" w:rsidP="00850FCE">
      <w:pPr>
        <w:pStyle w:val="ListParagraph"/>
        <w:keepNext/>
        <w:numPr>
          <w:ilvl w:val="0"/>
          <w:numId w:val="110"/>
        </w:numPr>
        <w:ind w:left="482" w:hanging="482"/>
        <w:contextualSpacing w:val="0"/>
        <w:rPr>
          <w:rFonts w:eastAsiaTheme="minorEastAsia"/>
          <w:szCs w:val="28"/>
        </w:rPr>
      </w:pPr>
      <w:r w:rsidRPr="00394D63">
        <w:rPr>
          <w:rFonts w:eastAsiaTheme="minorEastAsia" w:hint="eastAsia"/>
          <w:lang w:eastAsia="zh-HK"/>
        </w:rPr>
        <w:t>參考</w:t>
      </w:r>
      <w:r w:rsidRPr="002C5AA5">
        <w:rPr>
          <w:rFonts w:eastAsiaTheme="minorEastAsia" w:hint="eastAsia"/>
          <w:szCs w:val="28"/>
          <w:lang w:eastAsia="zh-HK"/>
        </w:rPr>
        <w:t>資</w:t>
      </w:r>
      <w:r w:rsidRPr="002C5AA5">
        <w:rPr>
          <w:rFonts w:eastAsiaTheme="minorEastAsia" w:hint="eastAsia"/>
          <w:szCs w:val="28"/>
        </w:rPr>
        <w:t>料</w:t>
      </w:r>
      <w:r w:rsidR="00ED3461" w:rsidRPr="002C5AA5">
        <w:rPr>
          <w:rFonts w:eastAsiaTheme="minorEastAsia" w:hint="eastAsia"/>
          <w:szCs w:val="28"/>
          <w:lang w:eastAsia="zh-HK"/>
        </w:rPr>
        <w:t>一</w:t>
      </w:r>
      <w:r w:rsidRPr="002C5AA5">
        <w:rPr>
          <w:rFonts w:eastAsiaTheme="minorEastAsia" w:hint="eastAsia"/>
          <w:szCs w:val="28"/>
        </w:rPr>
        <w:t>，</w:t>
      </w:r>
      <w:r w:rsidRPr="002C5AA5">
        <w:rPr>
          <w:rFonts w:eastAsiaTheme="minorEastAsia" w:hint="eastAsia"/>
          <w:szCs w:val="28"/>
          <w:lang w:eastAsia="zh-HK"/>
        </w:rPr>
        <w:t>你認為</w:t>
      </w:r>
      <w:r w:rsidRPr="00394D63">
        <w:rPr>
          <w:rFonts w:eastAsiaTheme="minorEastAsia" w:hint="eastAsia"/>
          <w:szCs w:val="28"/>
          <w:lang w:eastAsia="zh-HK"/>
        </w:rPr>
        <w:t>文化交</w:t>
      </w:r>
      <w:r w:rsidRPr="00394D63">
        <w:rPr>
          <w:rFonts w:eastAsiaTheme="minorEastAsia" w:hint="eastAsia"/>
          <w:szCs w:val="28"/>
        </w:rPr>
        <w:t>流</w:t>
      </w:r>
      <w:r w:rsidRPr="00394D63">
        <w:rPr>
          <w:rFonts w:eastAsiaTheme="minorEastAsia" w:hint="eastAsia"/>
          <w:szCs w:val="28"/>
          <w:lang w:eastAsia="zh-HK"/>
        </w:rPr>
        <w:t>如</w:t>
      </w:r>
      <w:r w:rsidRPr="00394D63">
        <w:rPr>
          <w:rFonts w:eastAsiaTheme="minorEastAsia" w:hint="eastAsia"/>
          <w:szCs w:val="28"/>
        </w:rPr>
        <w:t>何</w:t>
      </w:r>
      <w:r w:rsidRPr="00394D63">
        <w:rPr>
          <w:rFonts w:eastAsiaTheme="minorEastAsia" w:hint="eastAsia"/>
          <w:szCs w:val="28"/>
          <w:lang w:eastAsia="zh-HK"/>
        </w:rPr>
        <w:t>有助促進中國</w:t>
      </w:r>
      <w:r w:rsidRPr="009D4DBE">
        <w:rPr>
          <w:rFonts w:eastAsiaTheme="minorEastAsia" w:hint="eastAsia"/>
          <w:szCs w:val="28"/>
          <w:lang w:eastAsia="zh-HK"/>
        </w:rPr>
        <w:t>人民</w:t>
      </w:r>
      <w:r w:rsidRPr="008B7098">
        <w:rPr>
          <w:rFonts w:eastAsiaTheme="minorEastAsia" w:hint="eastAsia"/>
          <w:szCs w:val="28"/>
          <w:lang w:eastAsia="zh-HK"/>
        </w:rPr>
        <w:t>和非</w:t>
      </w:r>
      <w:r w:rsidRPr="008B7098">
        <w:rPr>
          <w:rFonts w:eastAsiaTheme="minorEastAsia" w:hint="eastAsia"/>
          <w:szCs w:val="28"/>
        </w:rPr>
        <w:t>洲</w:t>
      </w:r>
      <w:r w:rsidRPr="008B7098">
        <w:rPr>
          <w:rFonts w:eastAsiaTheme="minorEastAsia" w:hint="eastAsia"/>
          <w:szCs w:val="28"/>
          <w:lang w:eastAsia="zh-HK"/>
        </w:rPr>
        <w:t>人民</w:t>
      </w:r>
      <w:r w:rsidRPr="009D4DBE">
        <w:rPr>
          <w:rFonts w:eastAsiaTheme="minorEastAsia" w:hint="eastAsia"/>
          <w:szCs w:val="28"/>
          <w:lang w:eastAsia="zh-HK"/>
        </w:rPr>
        <w:t>之間</w:t>
      </w:r>
      <w:r w:rsidRPr="008B7098">
        <w:rPr>
          <w:rFonts w:eastAsiaTheme="minorEastAsia" w:hint="eastAsia"/>
          <w:szCs w:val="28"/>
          <w:lang w:eastAsia="zh-HK"/>
        </w:rPr>
        <w:t>的關</w:t>
      </w:r>
      <w:r w:rsidRPr="008B7098">
        <w:rPr>
          <w:rFonts w:eastAsiaTheme="minorEastAsia" w:hint="eastAsia"/>
          <w:szCs w:val="28"/>
        </w:rPr>
        <w:t>係</w:t>
      </w:r>
      <w:r w:rsidRPr="009D4DBE">
        <w:rPr>
          <w:rFonts w:eastAsiaTheme="minorEastAsia" w:hint="eastAsia"/>
        </w:rPr>
        <w:t>？</w:t>
      </w:r>
    </w:p>
    <w:tbl>
      <w:tblPr>
        <w:tblStyle w:val="TableGrid"/>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850FCE" w:rsidRPr="00394D63" w14:paraId="48573DC5" w14:textId="77777777" w:rsidTr="004668E2">
        <w:tc>
          <w:tcPr>
            <w:tcW w:w="7882" w:type="dxa"/>
          </w:tcPr>
          <w:p w14:paraId="27AD8F17" w14:textId="77777777" w:rsidR="00850FCE" w:rsidRPr="008B7098" w:rsidRDefault="00850FCE" w:rsidP="004668E2">
            <w:pPr>
              <w:spacing w:line="360" w:lineRule="auto"/>
              <w:ind w:left="0" w:firstLine="0"/>
              <w:rPr>
                <w:rFonts w:eastAsiaTheme="minorEastAsia"/>
                <w:i/>
                <w:color w:val="FF0000"/>
              </w:rPr>
            </w:pPr>
            <w:r w:rsidRPr="00394D63">
              <w:rPr>
                <w:rFonts w:eastAsiaTheme="minorEastAsia" w:hint="eastAsia"/>
                <w:i/>
                <w:color w:val="FF0000"/>
                <w:lang w:eastAsia="zh-HK"/>
              </w:rPr>
              <w:t>片</w:t>
            </w:r>
            <w:r w:rsidRPr="00394D63">
              <w:rPr>
                <w:rFonts w:eastAsiaTheme="minorEastAsia" w:hint="eastAsia"/>
                <w:i/>
                <w:color w:val="FF0000"/>
              </w:rPr>
              <w:t>段</w:t>
            </w:r>
            <w:r w:rsidRPr="00394D63">
              <w:rPr>
                <w:rFonts w:eastAsiaTheme="minorEastAsia" w:hint="eastAsia"/>
                <w:i/>
                <w:color w:val="FF0000"/>
                <w:lang w:eastAsia="zh-HK"/>
              </w:rPr>
              <w:t>中的非</w:t>
            </w:r>
            <w:r w:rsidRPr="00394D63">
              <w:rPr>
                <w:rFonts w:eastAsiaTheme="minorEastAsia" w:hint="eastAsia"/>
                <w:i/>
                <w:color w:val="FF0000"/>
              </w:rPr>
              <w:t>洲</w:t>
            </w:r>
            <w:r w:rsidRPr="00394D63">
              <w:rPr>
                <w:rFonts w:eastAsiaTheme="minorEastAsia" w:hint="eastAsia"/>
                <w:i/>
                <w:color w:val="FF0000"/>
                <w:lang w:eastAsia="zh-HK"/>
              </w:rPr>
              <w:t>人民因學習中國文化而獲得更多的生</w:t>
            </w:r>
            <w:r w:rsidRPr="00394D63">
              <w:rPr>
                <w:rFonts w:eastAsiaTheme="minorEastAsia" w:hint="eastAsia"/>
                <w:i/>
                <w:color w:val="FF0000"/>
              </w:rPr>
              <w:t>活</w:t>
            </w:r>
            <w:r w:rsidRPr="00394D63">
              <w:rPr>
                <w:rFonts w:eastAsiaTheme="minorEastAsia" w:hint="eastAsia"/>
                <w:i/>
                <w:color w:val="FF0000"/>
                <w:lang w:eastAsia="zh-HK"/>
              </w:rPr>
              <w:t>技能</w:t>
            </w:r>
            <w:r w:rsidRPr="00394D63">
              <w:rPr>
                <w:rFonts w:eastAsiaTheme="minorEastAsia" w:hint="eastAsia"/>
                <w:i/>
                <w:color w:val="FF0000"/>
              </w:rPr>
              <w:t>，</w:t>
            </w:r>
            <w:r w:rsidRPr="00394D63">
              <w:rPr>
                <w:rFonts w:eastAsiaTheme="minorEastAsia" w:hint="eastAsia"/>
                <w:i/>
                <w:color w:val="FF0000"/>
                <w:lang w:eastAsia="zh-HK"/>
              </w:rPr>
              <w:t>提高收入</w:t>
            </w:r>
            <w:r w:rsidRPr="00394D63">
              <w:rPr>
                <w:rFonts w:eastAsiaTheme="minorEastAsia" w:hint="eastAsia"/>
                <w:i/>
                <w:color w:val="FF0000"/>
              </w:rPr>
              <w:t>。</w:t>
            </w:r>
          </w:p>
        </w:tc>
      </w:tr>
      <w:tr w:rsidR="00850FCE" w:rsidRPr="00394D63" w14:paraId="7D113935" w14:textId="77777777" w:rsidTr="004668E2">
        <w:tc>
          <w:tcPr>
            <w:tcW w:w="7882" w:type="dxa"/>
          </w:tcPr>
          <w:p w14:paraId="55E9954B" w14:textId="77777777" w:rsidR="00850FCE" w:rsidRPr="009D4DBE"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中國文</w:t>
            </w:r>
            <w:r w:rsidRPr="00394D63">
              <w:rPr>
                <w:rFonts w:eastAsiaTheme="minorEastAsia" w:hint="eastAsia"/>
                <w:i/>
                <w:color w:val="FF0000"/>
              </w:rPr>
              <w:t>化</w:t>
            </w:r>
            <w:r w:rsidRPr="00394D63">
              <w:rPr>
                <w:rFonts w:eastAsiaTheme="minorEastAsia" w:hint="eastAsia"/>
                <w:i/>
                <w:color w:val="FF0000"/>
                <w:lang w:eastAsia="zh-HK"/>
              </w:rPr>
              <w:t>如中菜和雜技等的傳入</w:t>
            </w:r>
            <w:r w:rsidRPr="00394D63">
              <w:rPr>
                <w:rFonts w:eastAsiaTheme="minorEastAsia" w:hint="eastAsia"/>
                <w:i/>
                <w:color w:val="FF0000"/>
              </w:rPr>
              <w:t>，</w:t>
            </w:r>
            <w:r w:rsidRPr="00394D63">
              <w:rPr>
                <w:rFonts w:eastAsiaTheme="minorEastAsia" w:hint="eastAsia"/>
                <w:i/>
                <w:color w:val="FF0000"/>
                <w:lang w:eastAsia="zh-HK"/>
              </w:rPr>
              <w:t>亦大大豐</w:t>
            </w:r>
            <w:r w:rsidRPr="00394D63">
              <w:rPr>
                <w:rFonts w:eastAsiaTheme="minorEastAsia" w:hint="eastAsia"/>
                <w:i/>
                <w:color w:val="FF0000"/>
              </w:rPr>
              <w:t>富</w:t>
            </w:r>
            <w:r w:rsidRPr="00394D63">
              <w:rPr>
                <w:rFonts w:eastAsiaTheme="minorEastAsia" w:hint="eastAsia"/>
                <w:i/>
                <w:color w:val="FF0000"/>
                <w:lang w:eastAsia="zh-HK"/>
              </w:rPr>
              <w:t>了非</w:t>
            </w:r>
            <w:r w:rsidRPr="00394D63">
              <w:rPr>
                <w:rFonts w:eastAsiaTheme="minorEastAsia" w:hint="eastAsia"/>
                <w:i/>
                <w:color w:val="FF0000"/>
              </w:rPr>
              <w:t>洲</w:t>
            </w:r>
            <w:r w:rsidRPr="00394D63">
              <w:rPr>
                <w:rFonts w:eastAsiaTheme="minorEastAsia" w:hint="eastAsia"/>
                <w:i/>
                <w:color w:val="FF0000"/>
                <w:lang w:eastAsia="zh-HK"/>
              </w:rPr>
              <w:t>人民的生</w:t>
            </w:r>
            <w:r w:rsidRPr="00394D63">
              <w:rPr>
                <w:rFonts w:eastAsiaTheme="minorEastAsia" w:hint="eastAsia"/>
                <w:i/>
                <w:color w:val="FF0000"/>
              </w:rPr>
              <w:t>活。</w:t>
            </w:r>
          </w:p>
        </w:tc>
      </w:tr>
      <w:tr w:rsidR="00850FCE" w:rsidRPr="00394D63" w14:paraId="7B4C0894" w14:textId="77777777" w:rsidTr="004668E2">
        <w:tc>
          <w:tcPr>
            <w:tcW w:w="7882" w:type="dxa"/>
          </w:tcPr>
          <w:p w14:paraId="18CC93BA"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長遠而言</w:t>
            </w:r>
            <w:r w:rsidRPr="00394D63">
              <w:rPr>
                <w:rFonts w:eastAsiaTheme="minorEastAsia" w:hint="eastAsia"/>
                <w:i/>
                <w:color w:val="FF0000"/>
              </w:rPr>
              <w:t>，</w:t>
            </w:r>
            <w:r w:rsidRPr="00394D63">
              <w:rPr>
                <w:rFonts w:eastAsiaTheme="minorEastAsia" w:hint="eastAsia"/>
                <w:i/>
                <w:color w:val="FF0000"/>
                <w:lang w:eastAsia="zh-HK"/>
              </w:rPr>
              <w:t>非</w:t>
            </w:r>
            <w:r w:rsidRPr="00394D63">
              <w:rPr>
                <w:rFonts w:eastAsiaTheme="minorEastAsia" w:hint="eastAsia"/>
                <w:i/>
                <w:color w:val="FF0000"/>
              </w:rPr>
              <w:t>洲</w:t>
            </w:r>
            <w:r w:rsidRPr="00394D63">
              <w:rPr>
                <w:rFonts w:eastAsiaTheme="minorEastAsia" w:hint="eastAsia"/>
                <w:i/>
                <w:color w:val="FF0000"/>
                <w:lang w:eastAsia="zh-HK"/>
              </w:rPr>
              <w:t>人民</w:t>
            </w:r>
            <w:r w:rsidRPr="009D4DBE">
              <w:rPr>
                <w:rFonts w:eastAsiaTheme="minorEastAsia" w:hint="eastAsia"/>
                <w:i/>
                <w:color w:val="FF0000"/>
                <w:lang w:eastAsia="zh-HK"/>
              </w:rPr>
              <w:t>加深</w:t>
            </w:r>
            <w:r w:rsidRPr="008B7098">
              <w:rPr>
                <w:rFonts w:eastAsiaTheme="minorEastAsia" w:hint="eastAsia"/>
                <w:i/>
                <w:color w:val="FF0000"/>
                <w:lang w:eastAsia="zh-HK"/>
              </w:rPr>
              <w:t>對中國</w:t>
            </w:r>
            <w:r w:rsidRPr="009D4DBE">
              <w:rPr>
                <w:rFonts w:eastAsiaTheme="minorEastAsia" w:hint="eastAsia"/>
                <w:i/>
                <w:color w:val="FF0000"/>
                <w:lang w:eastAsia="zh-HK"/>
              </w:rPr>
              <w:t>的</w:t>
            </w:r>
            <w:r w:rsidRPr="008B7098">
              <w:rPr>
                <w:rFonts w:eastAsiaTheme="minorEastAsia" w:hint="eastAsia"/>
                <w:i/>
                <w:color w:val="FF0000"/>
                <w:lang w:eastAsia="zh-HK"/>
              </w:rPr>
              <w:t>認</w:t>
            </w:r>
            <w:r w:rsidRPr="008B7098">
              <w:rPr>
                <w:rFonts w:eastAsiaTheme="minorEastAsia" w:hint="eastAsia"/>
                <w:i/>
                <w:color w:val="FF0000"/>
              </w:rPr>
              <w:t>識，</w:t>
            </w:r>
            <w:r w:rsidRPr="008B7098">
              <w:rPr>
                <w:rFonts w:eastAsiaTheme="minorEastAsia" w:hint="eastAsia"/>
                <w:i/>
                <w:color w:val="FF0000"/>
                <w:lang w:eastAsia="zh-HK"/>
              </w:rPr>
              <w:t>甚至產生好感</w:t>
            </w:r>
            <w:r w:rsidRPr="00394D63">
              <w:rPr>
                <w:rFonts w:eastAsiaTheme="minorEastAsia" w:hint="eastAsia"/>
                <w:i/>
                <w:color w:val="FF0000"/>
              </w:rPr>
              <w:t>。</w:t>
            </w:r>
          </w:p>
        </w:tc>
      </w:tr>
    </w:tbl>
    <w:p w14:paraId="2EF216F2" w14:textId="77777777" w:rsidR="00850FCE" w:rsidRPr="00394D63" w:rsidRDefault="00850FCE" w:rsidP="00850FCE">
      <w:pPr>
        <w:tabs>
          <w:tab w:val="left" w:pos="1701"/>
        </w:tabs>
        <w:ind w:left="1701" w:hanging="1701"/>
        <w:rPr>
          <w:rFonts w:eastAsia="微軟正黑體"/>
          <w:b/>
          <w:sz w:val="28"/>
          <w:szCs w:val="28"/>
        </w:rPr>
      </w:pPr>
    </w:p>
    <w:p w14:paraId="1866FB16" w14:textId="77777777" w:rsidR="00340922" w:rsidRPr="00AE7F58" w:rsidRDefault="00340922" w:rsidP="001C6F32">
      <w:pPr>
        <w:ind w:left="0" w:firstLine="0"/>
        <w:rPr>
          <w:lang w:eastAsia="zh-HK"/>
        </w:rPr>
      </w:pPr>
    </w:p>
    <w:p w14:paraId="41BB452C" w14:textId="77777777" w:rsidR="00340922" w:rsidRPr="00AE7F58" w:rsidRDefault="00340922" w:rsidP="001C6F32">
      <w:pPr>
        <w:ind w:left="0" w:firstLine="0"/>
        <w:rPr>
          <w:lang w:eastAsia="zh-HK"/>
        </w:rPr>
      </w:pPr>
    </w:p>
    <w:p w14:paraId="48597C14" w14:textId="77777777" w:rsidR="00340922" w:rsidRPr="00AE7F58" w:rsidRDefault="00340922">
      <w:pPr>
        <w:rPr>
          <w:lang w:eastAsia="zh-HK"/>
        </w:rPr>
      </w:pPr>
      <w:r w:rsidRPr="00AE7F58">
        <w:rPr>
          <w:lang w:eastAsia="zh-HK"/>
        </w:rPr>
        <w:br w:type="page"/>
      </w:r>
    </w:p>
    <w:p w14:paraId="2BF9F5F7" w14:textId="77777777" w:rsidR="00340922" w:rsidRPr="00AE7F58" w:rsidRDefault="00A75FDB" w:rsidP="00340922">
      <w:pPr>
        <w:tabs>
          <w:tab w:val="left" w:pos="1701"/>
        </w:tabs>
        <w:ind w:left="1701" w:hanging="1701"/>
        <w:rPr>
          <w:rFonts w:eastAsia="微軟正黑體"/>
          <w:b/>
          <w:sz w:val="28"/>
          <w:szCs w:val="28"/>
          <w:lang w:eastAsia="zh-HK"/>
        </w:rPr>
      </w:pPr>
      <w:r w:rsidRPr="00AE7F58">
        <w:rPr>
          <w:rFonts w:eastAsia="微軟正黑體" w:hint="eastAsia"/>
          <w:b/>
          <w:sz w:val="28"/>
          <w:szCs w:val="28"/>
        </w:rPr>
        <w:lastRenderedPageBreak/>
        <w:t>工作紙</w:t>
      </w:r>
      <w:r w:rsidR="0081571F" w:rsidRPr="00AE7F58">
        <w:rPr>
          <w:rFonts w:eastAsia="微軟正黑體" w:hint="eastAsia"/>
          <w:b/>
          <w:sz w:val="28"/>
          <w:szCs w:val="28"/>
        </w:rPr>
        <w:t>十</w:t>
      </w:r>
      <w:r w:rsidR="00850FCE">
        <w:rPr>
          <w:rFonts w:eastAsia="微軟正黑體" w:hint="eastAsia"/>
          <w:b/>
          <w:sz w:val="28"/>
          <w:szCs w:val="28"/>
          <w:lang w:eastAsia="zh-HK"/>
        </w:rPr>
        <w:t>九</w:t>
      </w:r>
      <w:r w:rsidRPr="00AE7F58">
        <w:rPr>
          <w:rFonts w:eastAsia="微軟正黑體" w:hint="eastAsia"/>
          <w:b/>
          <w:sz w:val="28"/>
          <w:szCs w:val="28"/>
        </w:rPr>
        <w:t>：「一帶一路」對國家的文化交流帶來的機遇</w:t>
      </w:r>
    </w:p>
    <w:p w14:paraId="2F5DD162" w14:textId="77777777" w:rsidR="00340922" w:rsidRPr="00AE7F58" w:rsidRDefault="00340922" w:rsidP="001C6F32">
      <w:pPr>
        <w:ind w:left="0" w:firstLine="0"/>
        <w:rPr>
          <w:lang w:eastAsia="zh-HK"/>
        </w:rPr>
      </w:pPr>
    </w:p>
    <w:p w14:paraId="3D366F79" w14:textId="77777777" w:rsidR="00BC29B5" w:rsidRPr="001D63CC" w:rsidRDefault="00A75FDB">
      <w:pPr>
        <w:rPr>
          <w:rFonts w:ascii="微軟正黑體" w:eastAsia="微軟正黑體" w:hAnsi="微軟正黑體"/>
          <w:b/>
          <w:lang w:eastAsia="zh-HK"/>
        </w:rPr>
      </w:pPr>
      <w:r w:rsidRPr="001D63CC">
        <w:rPr>
          <w:rFonts w:ascii="微軟正黑體" w:eastAsia="微軟正黑體" w:hAnsi="微軟正黑體" w:hint="eastAsia"/>
          <w:b/>
        </w:rPr>
        <w:t>資料一</w:t>
      </w:r>
    </w:p>
    <w:tbl>
      <w:tblPr>
        <w:tblStyle w:val="TableGrid"/>
        <w:tblW w:w="0" w:type="auto"/>
        <w:tblInd w:w="-5" w:type="dxa"/>
        <w:tblLook w:val="04A0" w:firstRow="1" w:lastRow="0" w:firstColumn="1" w:lastColumn="0" w:noHBand="0" w:noVBand="1"/>
      </w:tblPr>
      <w:tblGrid>
        <w:gridCol w:w="8301"/>
      </w:tblGrid>
      <w:tr w:rsidR="001D63CC" w14:paraId="75CAF9A3" w14:textId="77777777" w:rsidTr="004C11A6">
        <w:tc>
          <w:tcPr>
            <w:tcW w:w="8301" w:type="dxa"/>
            <w:shd w:val="clear" w:color="auto" w:fill="auto"/>
          </w:tcPr>
          <w:p w14:paraId="6C5F4ABF" w14:textId="77777777" w:rsidR="001D63CC" w:rsidRPr="001D63CC" w:rsidRDefault="001D63CC" w:rsidP="00C31520">
            <w:pPr>
              <w:snapToGrid w:val="0"/>
              <w:ind w:left="0" w:right="17" w:firstLine="0"/>
              <w:jc w:val="center"/>
              <w:rPr>
                <w:rFonts w:ascii="微軟正黑體" w:eastAsia="微軟正黑體" w:hAnsi="微軟正黑體"/>
                <w:b/>
              </w:rPr>
            </w:pPr>
            <w:r w:rsidRPr="001D63CC">
              <w:rPr>
                <w:rFonts w:ascii="微軟正黑體" w:eastAsia="微軟正黑體" w:hAnsi="微軟正黑體" w:hint="eastAsia"/>
                <w:b/>
              </w:rPr>
              <w:t>齊心開創共建</w:t>
            </w:r>
            <w:r w:rsidR="00EC0CA9">
              <w:rPr>
                <w:rFonts w:ascii="微軟正黑體" w:eastAsia="微軟正黑體" w:hAnsi="微軟正黑體"/>
                <w:b/>
              </w:rPr>
              <w:t xml:space="preserve"> </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一帶一路</w:t>
            </w:r>
            <w:r w:rsidR="00EC0CA9">
              <w:rPr>
                <w:rFonts w:ascii="微軟正黑體" w:eastAsia="微軟正黑體" w:hAnsi="微軟正黑體" w:hint="eastAsia"/>
                <w:b/>
                <w:lang w:eastAsia="zh-HK"/>
              </w:rPr>
              <w:t>」</w:t>
            </w:r>
            <w:r w:rsidRPr="001D63CC">
              <w:rPr>
                <w:rFonts w:ascii="微軟正黑體" w:eastAsia="微軟正黑體" w:hAnsi="微軟正黑體"/>
                <w:b/>
              </w:rPr>
              <w:t xml:space="preserve"> </w:t>
            </w:r>
            <w:r w:rsidRPr="001D63CC">
              <w:rPr>
                <w:rFonts w:ascii="微軟正黑體" w:eastAsia="微軟正黑體" w:hAnsi="微軟正黑體" w:hint="eastAsia"/>
                <w:b/>
              </w:rPr>
              <w:t>美好未來</w:t>
            </w:r>
            <w:r w:rsidRPr="001D63CC">
              <w:rPr>
                <w:rFonts w:ascii="微軟正黑體" w:eastAsia="微軟正黑體" w:hAnsi="微軟正黑體"/>
                <w:b/>
              </w:rPr>
              <w:t>——</w:t>
            </w:r>
          </w:p>
          <w:p w14:paraId="1EC380C4" w14:textId="6F6480DB" w:rsidR="001D63CC" w:rsidRPr="001D63CC" w:rsidRDefault="001D63CC" w:rsidP="00C31520">
            <w:pPr>
              <w:snapToGrid w:val="0"/>
              <w:ind w:left="0" w:right="17" w:firstLine="0"/>
              <w:jc w:val="center"/>
              <w:rPr>
                <w:rFonts w:ascii="微軟正黑體" w:eastAsia="微軟正黑體" w:hAnsi="微軟正黑體"/>
                <w:b/>
              </w:rPr>
            </w:pPr>
            <w:r w:rsidRPr="001D63CC">
              <w:rPr>
                <w:rFonts w:ascii="微軟正黑體" w:eastAsia="微軟正黑體" w:hAnsi="微軟正黑體" w:hint="eastAsia"/>
                <w:b/>
              </w:rPr>
              <w:t>在第二屆</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一帶一路</w:t>
            </w:r>
            <w:r w:rsidR="00EC0CA9">
              <w:rPr>
                <w:rFonts w:ascii="微軟正黑體" w:eastAsia="微軟正黑體" w:hAnsi="微軟正黑體" w:hint="eastAsia"/>
                <w:b/>
                <w:lang w:eastAsia="zh-HK"/>
              </w:rPr>
              <w:t>」</w:t>
            </w:r>
            <w:r w:rsidRPr="001D63CC">
              <w:rPr>
                <w:rFonts w:ascii="微軟正黑體" w:eastAsia="微軟正黑體" w:hAnsi="微軟正黑體" w:hint="eastAsia"/>
                <w:b/>
              </w:rPr>
              <w:t>國際合作高峰論壇開幕式上的主旨演講</w:t>
            </w:r>
          </w:p>
          <w:p w14:paraId="4D2FB0F3" w14:textId="77777777" w:rsidR="001D63CC" w:rsidRPr="001D63CC" w:rsidRDefault="001D63CC" w:rsidP="00C31520">
            <w:pPr>
              <w:snapToGrid w:val="0"/>
              <w:ind w:left="0" w:right="17" w:firstLine="0"/>
              <w:jc w:val="center"/>
              <w:rPr>
                <w:rFonts w:ascii="微軟正黑體" w:eastAsia="微軟正黑體" w:hAnsi="微軟正黑體"/>
              </w:rPr>
            </w:pPr>
            <w:r w:rsidRPr="001D63CC">
              <w:rPr>
                <w:rFonts w:ascii="微軟正黑體" w:eastAsia="微軟正黑體" w:hAnsi="微軟正黑體" w:hint="eastAsia"/>
              </w:rPr>
              <w:t>（</w:t>
            </w:r>
            <w:r w:rsidRPr="001D63CC">
              <w:rPr>
                <w:rFonts w:ascii="微軟正黑體" w:eastAsia="微軟正黑體" w:hAnsi="微軟正黑體"/>
              </w:rPr>
              <w:t>2019</w:t>
            </w:r>
            <w:r w:rsidRPr="001D63CC">
              <w:rPr>
                <w:rFonts w:ascii="微軟正黑體" w:eastAsia="微軟正黑體" w:hAnsi="微軟正黑體" w:hint="eastAsia"/>
              </w:rPr>
              <w:t>年</w:t>
            </w:r>
            <w:r w:rsidRPr="001D63CC">
              <w:rPr>
                <w:rFonts w:ascii="微軟正黑體" w:eastAsia="微軟正黑體" w:hAnsi="微軟正黑體"/>
              </w:rPr>
              <w:t>4</w:t>
            </w:r>
            <w:r w:rsidRPr="001D63CC">
              <w:rPr>
                <w:rFonts w:ascii="微軟正黑體" w:eastAsia="微軟正黑體" w:hAnsi="微軟正黑體" w:hint="eastAsia"/>
              </w:rPr>
              <w:t>月</w:t>
            </w:r>
            <w:r w:rsidRPr="001D63CC">
              <w:rPr>
                <w:rFonts w:ascii="微軟正黑體" w:eastAsia="微軟正黑體" w:hAnsi="微軟正黑體"/>
              </w:rPr>
              <w:t>26</w:t>
            </w:r>
            <w:r w:rsidRPr="001D63CC">
              <w:rPr>
                <w:rFonts w:ascii="微軟正黑體" w:eastAsia="微軟正黑體" w:hAnsi="微軟正黑體" w:hint="eastAsia"/>
              </w:rPr>
              <w:t>日，北京）</w:t>
            </w:r>
          </w:p>
          <w:p w14:paraId="39A43AA3" w14:textId="77777777" w:rsidR="001D63CC" w:rsidRPr="001D63CC" w:rsidRDefault="001D63CC" w:rsidP="00C31520">
            <w:pPr>
              <w:snapToGrid w:val="0"/>
              <w:ind w:left="0" w:right="17" w:firstLine="0"/>
              <w:jc w:val="center"/>
              <w:rPr>
                <w:rFonts w:ascii="微軟正黑體" w:eastAsia="微軟正黑體" w:hAnsi="微軟正黑體"/>
              </w:rPr>
            </w:pPr>
            <w:r w:rsidRPr="001D63CC">
              <w:rPr>
                <w:rFonts w:ascii="微軟正黑體" w:eastAsia="微軟正黑體" w:hAnsi="微軟正黑體" w:hint="eastAsia"/>
              </w:rPr>
              <w:t>中華人民共和國主席　習近平</w:t>
            </w:r>
          </w:p>
          <w:p w14:paraId="6C6A4951" w14:textId="77777777" w:rsidR="001D63CC" w:rsidRPr="001D63CC"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rPr>
              <w:t>… …</w:t>
            </w:r>
          </w:p>
          <w:p w14:paraId="448B9AEB" w14:textId="154C643B" w:rsidR="001D63CC" w:rsidRPr="001D63CC"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hint="eastAsia"/>
              </w:rPr>
              <w:t>我們要積極架設不同文明互學互鑒的橋梁，深入開展教育、科學、文化、體育、旅遊、衞生、考古等各領域人文合作，加强議會、政黨、民間組織往來，密切婦女、青年、殘疾人等群體交流，形成多元互動的人文交流格局。未來</w:t>
            </w:r>
            <w:r w:rsidRPr="001D63CC">
              <w:rPr>
                <w:rFonts w:ascii="微軟正黑體" w:eastAsia="微軟正黑體" w:hAnsi="微軟正黑體"/>
              </w:rPr>
              <w:t>5</w:t>
            </w:r>
            <w:r w:rsidRPr="001D63CC">
              <w:rPr>
                <w:rFonts w:ascii="微軟正黑體" w:eastAsia="微軟正黑體" w:hAnsi="微軟正黑體" w:hint="eastAsia"/>
              </w:rPr>
              <w:t>年，中國將邀請共建「一帶一路」國家的政黨、智庫、民間組織等</w:t>
            </w:r>
            <w:r w:rsidRPr="001D63CC">
              <w:rPr>
                <w:rFonts w:ascii="微軟正黑體" w:eastAsia="微軟正黑體" w:hAnsi="微軟正黑體"/>
              </w:rPr>
              <w:t>1</w:t>
            </w:r>
            <w:r w:rsidRPr="001D63CC">
              <w:rPr>
                <w:rFonts w:ascii="微軟正黑體" w:eastAsia="微軟正黑體" w:hAnsi="微軟正黑體" w:hint="eastAsia"/>
              </w:rPr>
              <w:t>萬名代表來華交流。</w:t>
            </w:r>
          </w:p>
          <w:p w14:paraId="63C41E4A" w14:textId="5A933552" w:rsidR="001D63CC" w:rsidRPr="00C31520" w:rsidRDefault="001D63CC" w:rsidP="00C31520">
            <w:pPr>
              <w:snapToGrid w:val="0"/>
              <w:ind w:left="0" w:right="16" w:firstLine="426"/>
              <w:jc w:val="both"/>
              <w:rPr>
                <w:rFonts w:ascii="微軟正黑體" w:eastAsia="微軟正黑體" w:hAnsi="微軟正黑體"/>
              </w:rPr>
            </w:pPr>
            <w:r w:rsidRPr="001D63CC">
              <w:rPr>
                <w:rFonts w:ascii="微軟正黑體" w:eastAsia="微軟正黑體" w:hAnsi="微軟正黑體"/>
              </w:rPr>
              <w:t>… …</w:t>
            </w:r>
          </w:p>
        </w:tc>
      </w:tr>
    </w:tbl>
    <w:p w14:paraId="06D7CC9E" w14:textId="77777777" w:rsidR="003E5B08" w:rsidRPr="00AE7F58" w:rsidRDefault="00A75FDB" w:rsidP="001C6F32">
      <w:pPr>
        <w:ind w:left="0" w:firstLine="0"/>
        <w:rPr>
          <w:sz w:val="22"/>
          <w:lang w:eastAsia="zh-HK"/>
        </w:rPr>
      </w:pPr>
      <w:r w:rsidRPr="00AE7F58">
        <w:rPr>
          <w:rFonts w:hint="eastAsia"/>
          <w:sz w:val="22"/>
        </w:rPr>
        <w:t>資料來源：中華人民共和國國防部，</w:t>
      </w:r>
    </w:p>
    <w:p w14:paraId="1FD17A2E" w14:textId="77777777" w:rsidR="00BC29B5" w:rsidRPr="00AE7F58" w:rsidRDefault="00A75FDB" w:rsidP="001C6F32">
      <w:pPr>
        <w:ind w:left="0" w:firstLine="0"/>
        <w:rPr>
          <w:sz w:val="22"/>
          <w:lang w:eastAsia="zh-HK"/>
        </w:rPr>
      </w:pPr>
      <w:r w:rsidRPr="00AE7F58">
        <w:rPr>
          <w:sz w:val="22"/>
        </w:rPr>
        <w:t>http://www.mod.gov.cn/big5/shouye/2019-04/26/content_4840512.htm</w:t>
      </w:r>
    </w:p>
    <w:p w14:paraId="4248F3B4" w14:textId="77777777" w:rsidR="00BC29B5" w:rsidRPr="00AE7F58" w:rsidRDefault="00BC29B5" w:rsidP="001C6F32">
      <w:pPr>
        <w:ind w:left="0" w:firstLine="0"/>
        <w:rPr>
          <w:lang w:eastAsia="zh-HK"/>
        </w:rPr>
      </w:pPr>
    </w:p>
    <w:p w14:paraId="03BA14B0" w14:textId="77777777" w:rsidR="00850FCE" w:rsidRPr="00394D63" w:rsidRDefault="00850FCE" w:rsidP="00850FCE">
      <w:pPr>
        <w:snapToGrid w:val="0"/>
        <w:ind w:left="0" w:firstLine="0"/>
        <w:rPr>
          <w:sz w:val="22"/>
          <w:lang w:eastAsia="zh-HK"/>
        </w:rPr>
      </w:pPr>
    </w:p>
    <w:p w14:paraId="14B864AE" w14:textId="77777777" w:rsidR="00850FCE" w:rsidRDefault="00850FCE" w:rsidP="004C11A6">
      <w:pPr>
        <w:numPr>
          <w:ilvl w:val="0"/>
          <w:numId w:val="112"/>
        </w:numPr>
        <w:tabs>
          <w:tab w:val="left" w:pos="426"/>
          <w:tab w:val="left" w:pos="993"/>
        </w:tabs>
        <w:rPr>
          <w:rFonts w:eastAsiaTheme="minorEastAsia"/>
        </w:rPr>
      </w:pPr>
      <w:r w:rsidRPr="00224A8D">
        <w:rPr>
          <w:rFonts w:eastAsiaTheme="minorEastAsia" w:hint="eastAsia"/>
        </w:rPr>
        <w:t>根據資料一，</w:t>
      </w:r>
      <w:r>
        <w:rPr>
          <w:rFonts w:eastAsiaTheme="minorEastAsia" w:hint="eastAsia"/>
        </w:rPr>
        <w:t>以</w:t>
      </w:r>
      <w:r>
        <w:rPr>
          <w:rFonts w:eastAsiaTheme="minorEastAsia" w:hint="eastAsia"/>
          <w:lang w:eastAsia="zh-HK"/>
        </w:rPr>
        <w:t>下哪項是</w:t>
      </w:r>
      <w:r w:rsidRPr="00512793">
        <w:rPr>
          <w:rFonts w:eastAsiaTheme="minorEastAsia" w:hint="eastAsia"/>
        </w:rPr>
        <w:t>形成多元互動的人文交流</w:t>
      </w:r>
      <w:r>
        <w:rPr>
          <w:rFonts w:eastAsiaTheme="minorEastAsia" w:hint="eastAsia"/>
          <w:lang w:eastAsia="zh-HK"/>
        </w:rPr>
        <w:t>的方</w:t>
      </w:r>
      <w:r>
        <w:rPr>
          <w:rFonts w:eastAsiaTheme="minorEastAsia" w:hint="eastAsia"/>
        </w:rPr>
        <w:t>法</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0E333491" w14:textId="77777777" w:rsidTr="004668E2">
        <w:tc>
          <w:tcPr>
            <w:tcW w:w="630" w:type="dxa"/>
          </w:tcPr>
          <w:p w14:paraId="00FB184B" w14:textId="77777777" w:rsidR="00850FCE" w:rsidRPr="001E3CFE" w:rsidRDefault="00850FCE" w:rsidP="004668E2">
            <w:pPr>
              <w:rPr>
                <w:rFonts w:eastAsiaTheme="minorEastAsia"/>
                <w:color w:val="000000"/>
              </w:rPr>
            </w:pPr>
            <w:r w:rsidRPr="001E3CFE">
              <w:rPr>
                <w:rFonts w:eastAsiaTheme="minorEastAsia"/>
                <w:color w:val="000000"/>
              </w:rPr>
              <w:t>(i)</w:t>
            </w:r>
          </w:p>
        </w:tc>
        <w:tc>
          <w:tcPr>
            <w:tcW w:w="6660" w:type="dxa"/>
          </w:tcPr>
          <w:p w14:paraId="3BDFA7C0" w14:textId="77777777" w:rsidR="00850FCE" w:rsidRPr="001E3CFE" w:rsidRDefault="00850FCE" w:rsidP="004668E2">
            <w:pPr>
              <w:rPr>
                <w:rFonts w:eastAsiaTheme="minorEastAsia"/>
                <w:color w:val="000000"/>
              </w:rPr>
            </w:pPr>
            <w:r w:rsidRPr="00512793">
              <w:rPr>
                <w:rFonts w:eastAsiaTheme="minorEastAsia" w:hint="eastAsia"/>
                <w:color w:val="000000"/>
                <w:lang w:eastAsia="zh-HK"/>
              </w:rPr>
              <w:t>深入開展</w:t>
            </w:r>
            <w:r>
              <w:rPr>
                <w:rFonts w:eastAsiaTheme="minorEastAsia" w:hint="eastAsia"/>
                <w:color w:val="000000"/>
                <w:lang w:eastAsia="zh-HK"/>
              </w:rPr>
              <w:t>不同</w:t>
            </w:r>
            <w:r w:rsidRPr="00512793">
              <w:rPr>
                <w:rFonts w:eastAsiaTheme="minorEastAsia" w:hint="eastAsia"/>
                <w:color w:val="000000"/>
                <w:lang w:eastAsia="zh-HK"/>
              </w:rPr>
              <w:t>領域人文合作</w:t>
            </w:r>
          </w:p>
        </w:tc>
      </w:tr>
      <w:tr w:rsidR="00850FCE" w:rsidRPr="001E3CFE" w14:paraId="5C59D635" w14:textId="77777777" w:rsidTr="004668E2">
        <w:tc>
          <w:tcPr>
            <w:tcW w:w="630" w:type="dxa"/>
          </w:tcPr>
          <w:p w14:paraId="5D744603" w14:textId="77777777" w:rsidR="00850FCE" w:rsidRPr="001E3CFE" w:rsidRDefault="00850FCE" w:rsidP="004668E2">
            <w:pPr>
              <w:rPr>
                <w:rFonts w:eastAsiaTheme="minorEastAsia"/>
                <w:color w:val="000000"/>
              </w:rPr>
            </w:pPr>
            <w:r w:rsidRPr="001E3CFE">
              <w:rPr>
                <w:rFonts w:eastAsiaTheme="minorEastAsia"/>
                <w:color w:val="000000"/>
              </w:rPr>
              <w:t>(ii)</w:t>
            </w:r>
          </w:p>
        </w:tc>
        <w:tc>
          <w:tcPr>
            <w:tcW w:w="6660" w:type="dxa"/>
          </w:tcPr>
          <w:p w14:paraId="50AEC8CA" w14:textId="77777777" w:rsidR="00850FCE" w:rsidRPr="001E3CFE" w:rsidRDefault="00850FCE" w:rsidP="004668E2">
            <w:pPr>
              <w:rPr>
                <w:rFonts w:eastAsiaTheme="minorEastAsia"/>
                <w:color w:val="000000"/>
              </w:rPr>
            </w:pPr>
            <w:r w:rsidRPr="00512793">
              <w:rPr>
                <w:rFonts w:eastAsiaTheme="minorEastAsia" w:hint="eastAsia"/>
                <w:color w:val="000000"/>
                <w:lang w:eastAsia="zh-HK"/>
              </w:rPr>
              <w:t>加强議會、政黨、民間組織往來</w:t>
            </w:r>
          </w:p>
        </w:tc>
      </w:tr>
      <w:tr w:rsidR="00850FCE" w:rsidRPr="001E3CFE" w14:paraId="3B2C5058" w14:textId="77777777" w:rsidTr="004668E2">
        <w:tc>
          <w:tcPr>
            <w:tcW w:w="630" w:type="dxa"/>
          </w:tcPr>
          <w:p w14:paraId="7D7B8D83" w14:textId="77777777" w:rsidR="00850FCE" w:rsidRPr="001E3CFE" w:rsidRDefault="00850FCE" w:rsidP="004668E2">
            <w:pPr>
              <w:rPr>
                <w:rFonts w:eastAsiaTheme="minorEastAsia"/>
                <w:color w:val="000000"/>
              </w:rPr>
            </w:pPr>
            <w:r w:rsidRPr="001E3CFE">
              <w:rPr>
                <w:rFonts w:eastAsiaTheme="minorEastAsia"/>
              </w:rPr>
              <w:t>(iii)</w:t>
            </w:r>
          </w:p>
        </w:tc>
        <w:tc>
          <w:tcPr>
            <w:tcW w:w="6660" w:type="dxa"/>
          </w:tcPr>
          <w:p w14:paraId="07F0C7C4" w14:textId="77777777" w:rsidR="00850FCE" w:rsidRPr="00C62D1E" w:rsidRDefault="00850FCE" w:rsidP="004668E2">
            <w:pPr>
              <w:rPr>
                <w:rFonts w:eastAsiaTheme="minorEastAsia"/>
                <w:color w:val="000000"/>
              </w:rPr>
            </w:pPr>
            <w:r w:rsidRPr="00512793">
              <w:rPr>
                <w:rFonts w:eastAsiaTheme="minorEastAsia" w:hint="eastAsia"/>
                <w:color w:val="000000"/>
                <w:lang w:eastAsia="zh-HK"/>
              </w:rPr>
              <w:t>密切婦女、青年、殘疾人等群體交流</w:t>
            </w:r>
          </w:p>
        </w:tc>
      </w:tr>
      <w:tr w:rsidR="00850FCE" w:rsidRPr="001E3CFE" w14:paraId="028D3605" w14:textId="77777777" w:rsidTr="004668E2">
        <w:tc>
          <w:tcPr>
            <w:tcW w:w="630" w:type="dxa"/>
          </w:tcPr>
          <w:p w14:paraId="2E1304E7" w14:textId="77777777" w:rsidR="00850FCE" w:rsidRPr="001E3CFE" w:rsidRDefault="00850FCE" w:rsidP="004668E2">
            <w:pPr>
              <w:rPr>
                <w:rFonts w:eastAsiaTheme="minorEastAsia"/>
                <w:color w:val="000000"/>
              </w:rPr>
            </w:pPr>
            <w:r w:rsidRPr="001E3CFE">
              <w:rPr>
                <w:rFonts w:eastAsiaTheme="minorEastAsia"/>
                <w:color w:val="000000"/>
              </w:rPr>
              <w:t>A</w:t>
            </w:r>
          </w:p>
          <w:p w14:paraId="2AAFEFF4" w14:textId="77777777" w:rsidR="00850FCE" w:rsidRPr="001E3CFE" w:rsidRDefault="00850FCE" w:rsidP="004668E2">
            <w:pPr>
              <w:rPr>
                <w:rFonts w:eastAsiaTheme="minorEastAsia"/>
                <w:color w:val="000000"/>
              </w:rPr>
            </w:pPr>
            <w:r w:rsidRPr="001E3CFE">
              <w:rPr>
                <w:rFonts w:eastAsiaTheme="minorEastAsia"/>
                <w:color w:val="000000"/>
              </w:rPr>
              <w:t>B</w:t>
            </w:r>
          </w:p>
          <w:p w14:paraId="3A953BE8" w14:textId="77777777" w:rsidR="00850FCE" w:rsidRPr="001E3CFE" w:rsidRDefault="00850FCE" w:rsidP="004668E2">
            <w:pPr>
              <w:rPr>
                <w:rFonts w:eastAsiaTheme="minorEastAsia"/>
                <w:color w:val="000000"/>
              </w:rPr>
            </w:pPr>
            <w:r w:rsidRPr="001E3CFE">
              <w:rPr>
                <w:rFonts w:eastAsiaTheme="minorEastAsia"/>
                <w:color w:val="000000"/>
              </w:rPr>
              <w:t>C</w:t>
            </w:r>
          </w:p>
          <w:p w14:paraId="0A280C13" w14:textId="77777777" w:rsidR="00850FCE" w:rsidRPr="001E3CFE" w:rsidRDefault="00850FCE" w:rsidP="004668E2">
            <w:pPr>
              <w:rPr>
                <w:rFonts w:eastAsiaTheme="minorEastAsia"/>
                <w:color w:val="000000"/>
              </w:rPr>
            </w:pPr>
            <w:r w:rsidRPr="001E3CFE">
              <w:rPr>
                <w:rFonts w:eastAsiaTheme="minorEastAsia"/>
                <w:color w:val="000000"/>
              </w:rPr>
              <w:t>D</w:t>
            </w:r>
          </w:p>
        </w:tc>
        <w:tc>
          <w:tcPr>
            <w:tcW w:w="6660" w:type="dxa"/>
          </w:tcPr>
          <w:p w14:paraId="3D63F1BF" w14:textId="77777777" w:rsidR="00850FCE" w:rsidRPr="001E3CFE" w:rsidRDefault="00850FCE"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p w14:paraId="3E3DF2BF" w14:textId="77777777" w:rsidR="00850FCE" w:rsidRPr="001E3CFE" w:rsidRDefault="00850FCE"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(ii)</w:t>
            </w:r>
          </w:p>
          <w:p w14:paraId="6996525D" w14:textId="77777777" w:rsidR="00850FCE" w:rsidRPr="001E3CFE" w:rsidRDefault="00850FCE" w:rsidP="004668E2">
            <w:pPr>
              <w:rPr>
                <w:rFonts w:eastAsiaTheme="minorEastAsia"/>
                <w:color w:val="000000"/>
                <w:lang w:eastAsia="zh-HK"/>
              </w:rPr>
            </w:pPr>
            <w:r w:rsidRPr="001E3CFE">
              <w:rPr>
                <w:rFonts w:eastAsiaTheme="minorEastAsia"/>
                <w:color w:val="000000"/>
                <w:lang w:eastAsia="zh-HK"/>
              </w:rPr>
              <w:t>(</w:t>
            </w:r>
            <w:r>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6E2B6D7" w14:textId="77777777" w:rsidR="00850FCE" w:rsidRPr="001E3CFE" w:rsidRDefault="00850FCE"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0FCE" w:rsidRPr="001E3CFE" w14:paraId="76EA5D06" w14:textId="77777777" w:rsidTr="004668E2">
        <w:tc>
          <w:tcPr>
            <w:tcW w:w="7290" w:type="dxa"/>
            <w:gridSpan w:val="2"/>
          </w:tcPr>
          <w:p w14:paraId="7E5DFE1B" w14:textId="6366931C"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D</w:t>
            </w:r>
          </w:p>
        </w:tc>
      </w:tr>
    </w:tbl>
    <w:p w14:paraId="17FFB2D5" w14:textId="77777777" w:rsidR="00850FCE" w:rsidRDefault="00850FCE" w:rsidP="00850FCE">
      <w:pPr>
        <w:tabs>
          <w:tab w:val="left" w:pos="426"/>
          <w:tab w:val="left" w:pos="993"/>
        </w:tabs>
        <w:ind w:left="360" w:firstLine="0"/>
        <w:rPr>
          <w:rFonts w:eastAsiaTheme="minorEastAsia"/>
        </w:rPr>
      </w:pPr>
    </w:p>
    <w:p w14:paraId="477C4E66" w14:textId="10753A33" w:rsidR="00C31520" w:rsidRDefault="00C31520" w:rsidP="00850FCE">
      <w:pPr>
        <w:spacing w:line="276" w:lineRule="auto"/>
        <w:ind w:left="0" w:firstLine="0"/>
        <w:jc w:val="both"/>
        <w:rPr>
          <w:rFonts w:eastAsiaTheme="minorEastAsia"/>
        </w:rPr>
      </w:pPr>
      <w:r>
        <w:rPr>
          <w:rFonts w:eastAsiaTheme="minorEastAsia"/>
        </w:rPr>
        <w:br w:type="page"/>
      </w:r>
    </w:p>
    <w:p w14:paraId="3AF30BBC" w14:textId="77777777" w:rsidR="0054449A" w:rsidRPr="001D63CC" w:rsidRDefault="00A75FDB" w:rsidP="0054449A">
      <w:pPr>
        <w:snapToGrid w:val="0"/>
        <w:spacing w:line="276" w:lineRule="auto"/>
        <w:ind w:left="0" w:firstLine="0"/>
        <w:rPr>
          <w:rFonts w:ascii="微軟正黑體" w:eastAsia="微軟正黑體" w:hAnsi="微軟正黑體"/>
          <w:b/>
          <w:lang w:eastAsia="zh-HK"/>
        </w:rPr>
      </w:pPr>
      <w:r w:rsidRPr="001D63CC">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1D63CC" w14:paraId="47420ACA" w14:textId="77777777" w:rsidTr="004C11A6">
        <w:tc>
          <w:tcPr>
            <w:tcW w:w="8296" w:type="dxa"/>
            <w:shd w:val="clear" w:color="auto" w:fill="auto"/>
          </w:tcPr>
          <w:p w14:paraId="1915EEE3" w14:textId="77777777" w:rsidR="001D63CC" w:rsidRPr="001D63CC" w:rsidRDefault="00850FCE" w:rsidP="001D63CC">
            <w:pPr>
              <w:ind w:left="0" w:firstLine="0"/>
              <w:jc w:val="both"/>
              <w:rPr>
                <w:rFonts w:ascii="微軟正黑體" w:eastAsia="微軟正黑體" w:hAnsi="微軟正黑體"/>
                <w:lang w:eastAsia="zh-HK"/>
              </w:rPr>
            </w:pPr>
            <w:r>
              <w:rPr>
                <w:rFonts w:ascii="微軟正黑體" w:eastAsia="微軟正黑體" w:hAnsi="微軟正黑體" w:hint="eastAsia"/>
                <w:lang w:eastAsia="zh-HK"/>
              </w:rPr>
              <w:t>「</w:t>
            </w:r>
            <w:r w:rsidR="001D63CC" w:rsidRPr="00DC4548">
              <w:rPr>
                <w:rFonts w:ascii="微軟正黑體" w:eastAsia="微軟正黑體" w:hAnsi="微軟正黑體" w:hint="eastAsia"/>
              </w:rPr>
              <w:t>國際青年領袖對話</w:t>
            </w:r>
            <w:r>
              <w:rPr>
                <w:rFonts w:ascii="微軟正黑體" w:eastAsia="微軟正黑體" w:hAnsi="微軟正黑體" w:hint="eastAsia"/>
                <w:lang w:eastAsia="zh-HK"/>
              </w:rPr>
              <w:t>」</w:t>
            </w:r>
            <w:r w:rsidR="001D63CC" w:rsidRPr="00DC4548">
              <w:rPr>
                <w:rFonts w:ascii="微軟正黑體" w:eastAsia="微軟正黑體" w:hAnsi="微軟正黑體" w:hint="eastAsia"/>
              </w:rPr>
              <w:t>項目由全球化智庫和當代中國與世界研究院共同發起，旨在爲不同文明、不同國家、不同領域的國際青年搭建交流思想、互學互鑒、增進友誼的對話平台，倡導各國青年發揚人類命運共同體理念，爲完善全球治理彙聚更多國際化、年輕化、多元化力量。</w:t>
            </w:r>
          </w:p>
          <w:p w14:paraId="797A27CB" w14:textId="77777777" w:rsidR="001D63CC" w:rsidRPr="001D63CC" w:rsidRDefault="001D63CC" w:rsidP="001D63CC">
            <w:pPr>
              <w:ind w:left="0" w:firstLine="0"/>
              <w:jc w:val="both"/>
              <w:rPr>
                <w:rFonts w:ascii="微軟正黑體" w:eastAsia="微軟正黑體" w:hAnsi="微軟正黑體"/>
              </w:rPr>
            </w:pPr>
          </w:p>
          <w:p w14:paraId="5E5592D3" w14:textId="77777777" w:rsidR="001D63CC" w:rsidRPr="001D63CC" w:rsidRDefault="001D63CC" w:rsidP="001D63CC">
            <w:pPr>
              <w:ind w:left="0" w:firstLine="0"/>
              <w:jc w:val="both"/>
              <w:rPr>
                <w:rFonts w:ascii="微軟正黑體" w:eastAsia="微軟正黑體" w:hAnsi="微軟正黑體"/>
              </w:rPr>
            </w:pP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12</w:t>
            </w:r>
            <w:r w:rsidRPr="001D63CC">
              <w:rPr>
                <w:rFonts w:ascii="微軟正黑體" w:eastAsia="微軟正黑體" w:hAnsi="微軟正黑體" w:hint="eastAsia"/>
              </w:rPr>
              <w:t>月</w:t>
            </w:r>
            <w:r w:rsidRPr="001D63CC">
              <w:rPr>
                <w:rFonts w:ascii="微軟正黑體" w:eastAsia="微軟正黑體" w:hAnsi="微軟正黑體"/>
              </w:rPr>
              <w:t>15</w:t>
            </w:r>
            <w:r w:rsidRPr="001D63CC">
              <w:rPr>
                <w:rFonts w:ascii="微軟正黑體" w:eastAsia="微軟正黑體" w:hAnsi="微軟正黑體" w:hint="eastAsia"/>
              </w:rPr>
              <w:t>日，</w:t>
            </w:r>
            <w:r w:rsidR="00850FCE">
              <w:rPr>
                <w:rFonts w:ascii="微軟正黑體" w:eastAsia="微軟正黑體" w:hAnsi="微軟正黑體" w:hint="eastAsia"/>
                <w:lang w:eastAsia="zh-HK"/>
              </w:rPr>
              <w:t>「</w:t>
            </w:r>
            <w:r w:rsidRPr="001D63CC">
              <w:rPr>
                <w:rFonts w:ascii="微軟正黑體" w:eastAsia="微軟正黑體" w:hAnsi="微軟正黑體" w:hint="eastAsia"/>
              </w:rPr>
              <w:t>國際青年領袖對話</w:t>
            </w:r>
            <w:r w:rsidR="00850FCE">
              <w:rPr>
                <w:rFonts w:ascii="微軟正黑體" w:eastAsia="微軟正黑體" w:hAnsi="微軟正黑體" w:hint="eastAsia"/>
                <w:lang w:eastAsia="zh-HK"/>
              </w:rPr>
              <w:t>」</w:t>
            </w:r>
            <w:r w:rsidRPr="001D63CC">
              <w:rPr>
                <w:rFonts w:ascii="微軟正黑體" w:eastAsia="微軟正黑體" w:hAnsi="微軟正黑體"/>
              </w:rPr>
              <w:t xml:space="preserve"> </w:t>
            </w:r>
            <w:r w:rsidRPr="001D63CC">
              <w:rPr>
                <w:rFonts w:ascii="微軟正黑體" w:eastAsia="微軟正黑體" w:hAnsi="微軟正黑體" w:hint="eastAsia"/>
              </w:rPr>
              <w:t>項目在北京正式啓動。</w:t>
            </w:r>
            <w:r w:rsidRPr="001D63CC">
              <w:rPr>
                <w:rFonts w:ascii="微軟正黑體" w:eastAsia="微軟正黑體" w:hAnsi="微軟正黑體"/>
              </w:rPr>
              <w:t>… …</w:t>
            </w:r>
            <w:r w:rsidRPr="001D63CC">
              <w:rPr>
                <w:rFonts w:ascii="微軟正黑體" w:eastAsia="微軟正黑體" w:hAnsi="微軟正黑體" w:hint="eastAsia"/>
              </w:rPr>
              <w:t>來自二十餘個國家的近百位跨國公司、高校、智庫、媒體等不同領域的傑出青年參加了啓動儀式，突顯了項目的國際性、多邊性和影響力。</w:t>
            </w:r>
          </w:p>
          <w:p w14:paraId="13EEA111" w14:textId="77777777" w:rsidR="001D63CC" w:rsidRPr="001D63CC" w:rsidRDefault="001D63CC" w:rsidP="001D63CC">
            <w:pPr>
              <w:ind w:left="0" w:firstLine="0"/>
              <w:jc w:val="both"/>
              <w:rPr>
                <w:rFonts w:ascii="微軟正黑體" w:eastAsia="微軟正黑體" w:hAnsi="微軟正黑體"/>
                <w:u w:val="single"/>
                <w:lang w:eastAsia="zh-HK"/>
              </w:rPr>
            </w:pPr>
          </w:p>
          <w:p w14:paraId="44A5B8AE" w14:textId="77777777" w:rsidR="001D63CC" w:rsidRPr="001D63CC" w:rsidRDefault="001D63CC" w:rsidP="001D63CC">
            <w:pPr>
              <w:ind w:left="0" w:firstLine="0"/>
              <w:jc w:val="both"/>
              <w:rPr>
                <w:rFonts w:ascii="微軟正黑體" w:eastAsia="微軟正黑體" w:hAnsi="微軟正黑體"/>
                <w:u w:val="single"/>
              </w:rPr>
            </w:pPr>
            <w:r w:rsidRPr="001D63CC">
              <w:rPr>
                <w:rFonts w:ascii="微軟正黑體" w:eastAsia="微軟正黑體" w:hAnsi="微軟正黑體" w:hint="eastAsia"/>
                <w:u w:val="single"/>
              </w:rPr>
              <w:t>國際青年中國行</w:t>
            </w:r>
          </w:p>
          <w:p w14:paraId="24AACB32" w14:textId="77777777" w:rsidR="001D63CC" w:rsidRPr="001D63CC" w:rsidRDefault="001D63CC" w:rsidP="004C11A6">
            <w:pPr>
              <w:spacing w:beforeLines="30" w:before="72"/>
              <w:ind w:left="0" w:right="16" w:firstLine="0"/>
              <w:jc w:val="both"/>
              <w:rPr>
                <w:rFonts w:ascii="微軟正黑體" w:eastAsia="微軟正黑體" w:hAnsi="微軟正黑體"/>
              </w:rPr>
            </w:pPr>
            <w:r w:rsidRPr="001D63CC">
              <w:rPr>
                <w:rFonts w:ascii="微軟正黑體" w:eastAsia="微軟正黑體" w:hAnsi="微軟正黑體" w:hint="eastAsia"/>
              </w:rPr>
              <w:t>國際青年中國行將圍繞開放創新、生態保護、脫貧攻堅、文明交流等不同主題，邀請在華的各國青年到中國國內開展有趣味、有特色的參訪和交流活動，探尋最美麗的中國江河與大地，體味燦爛悠久、兼收幷蓄的中華文明，感受中國人民對美好生活最真切、最樸素的嚮往，相信在感受美景、美食和遠方之中，來自不同文明的中外青年能更好地認識彼此、認識自己。</w:t>
            </w:r>
            <w:r w:rsidRPr="001D63CC">
              <w:rPr>
                <w:rFonts w:ascii="微軟正黑體" w:eastAsia="微軟正黑體" w:hAnsi="微軟正黑體"/>
              </w:rPr>
              <w:t>2021</w:t>
            </w:r>
            <w:r w:rsidRPr="001D63CC">
              <w:rPr>
                <w:rFonts w:ascii="微軟正黑體" w:eastAsia="微軟正黑體" w:hAnsi="微軟正黑體" w:hint="eastAsia"/>
              </w:rPr>
              <w:t>年，國際青年中國行的足迹遍布國內</w:t>
            </w:r>
            <w:r w:rsidRPr="001D63CC">
              <w:rPr>
                <w:rFonts w:ascii="微軟正黑體" w:eastAsia="微軟正黑體" w:hAnsi="微軟正黑體"/>
              </w:rPr>
              <w:t>8</w:t>
            </w:r>
            <w:r w:rsidRPr="001D63CC">
              <w:rPr>
                <w:rFonts w:ascii="微軟正黑體" w:eastAsia="微軟正黑體" w:hAnsi="微軟正黑體" w:hint="eastAsia"/>
              </w:rPr>
              <w:t>個省市，包括貴州、廣東、四川、江西、陝西、河北、上海和浙江。等到全球疫情好轉，我們還將邀請更多的海外青年朋友們來中國參訪和交流。</w:t>
            </w:r>
          </w:p>
        </w:tc>
      </w:tr>
    </w:tbl>
    <w:p w14:paraId="4BA4C81D" w14:textId="77777777" w:rsidR="000A0656"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w:t>
      </w:r>
      <w:r w:rsidRPr="00AE7F58">
        <w:rPr>
          <w:rFonts w:asciiTheme="minorEastAsia" w:eastAsiaTheme="minorEastAsia" w:hAnsiTheme="minorEastAsia" w:hint="eastAsia"/>
          <w:sz w:val="22"/>
        </w:rPr>
        <w:t>國際青年領袖對話，</w:t>
      </w:r>
      <w:r w:rsidR="000A0656" w:rsidRPr="000A0656">
        <w:rPr>
          <w:rFonts w:eastAsiaTheme="minorEastAsia"/>
          <w:sz w:val="22"/>
        </w:rPr>
        <w:t>http://www.globalyoungleadersdialogue.com/cn/</w:t>
      </w:r>
    </w:p>
    <w:p w14:paraId="0B9DED7C" w14:textId="77777777" w:rsidR="006C0A39" w:rsidRPr="00AE7F58" w:rsidRDefault="000A0656" w:rsidP="0054449A">
      <w:pPr>
        <w:snapToGrid w:val="0"/>
        <w:spacing w:line="276" w:lineRule="auto"/>
        <w:ind w:left="0" w:firstLine="0"/>
        <w:rPr>
          <w:rFonts w:eastAsiaTheme="minorEastAsia"/>
          <w:sz w:val="22"/>
        </w:rPr>
      </w:pPr>
      <w:r w:rsidRPr="000A0656">
        <w:rPr>
          <w:rFonts w:eastAsiaTheme="minorEastAsia" w:hint="eastAsia"/>
          <w:sz w:val="22"/>
        </w:rPr>
        <w:t>國際青年中國行</w:t>
      </w:r>
      <w:r>
        <w:rPr>
          <w:rFonts w:eastAsiaTheme="minorEastAsia" w:hint="eastAsia"/>
          <w:sz w:val="22"/>
          <w:lang w:eastAsia="zh-HK"/>
        </w:rPr>
        <w:t>，</w:t>
      </w:r>
      <w:r w:rsidRPr="000A0656">
        <w:rPr>
          <w:rFonts w:eastAsiaTheme="minorEastAsia"/>
          <w:sz w:val="22"/>
          <w:lang w:eastAsia="zh-HK"/>
        </w:rPr>
        <w:t>http://www.globalyoungleadersdialogue.com/cn/gjqnzgx</w:t>
      </w:r>
    </w:p>
    <w:p w14:paraId="44AC6592" w14:textId="77777777" w:rsidR="006C0A39" w:rsidRDefault="006C0A39" w:rsidP="0054449A">
      <w:pPr>
        <w:snapToGrid w:val="0"/>
        <w:spacing w:line="276" w:lineRule="auto"/>
        <w:ind w:left="0" w:firstLine="0"/>
        <w:rPr>
          <w:rFonts w:eastAsiaTheme="minorEastAsia"/>
        </w:rPr>
      </w:pPr>
    </w:p>
    <w:p w14:paraId="24C15C5F" w14:textId="77777777" w:rsidR="00850FCE" w:rsidRDefault="00850FCE" w:rsidP="000E06A2">
      <w:pPr>
        <w:numPr>
          <w:ilvl w:val="0"/>
          <w:numId w:val="121"/>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sidRPr="0039248E">
        <w:rPr>
          <w:rFonts w:eastAsiaTheme="minorEastAsia" w:hint="eastAsia"/>
          <w:lang w:eastAsia="zh-HK"/>
        </w:rPr>
        <w:t>「國際青年領袖對話」由全球化智庫和當代中國與世界研究院共同發起</w:t>
      </w:r>
      <w:r>
        <w:rPr>
          <w:rFonts w:eastAsiaTheme="minorEastAsia" w:hint="eastAsia"/>
          <w:lang w:eastAsia="zh-HK"/>
        </w:rPr>
        <w:t>，它</w:t>
      </w:r>
      <w:r>
        <w:rPr>
          <w:rFonts w:eastAsiaTheme="minorEastAsia" w:hint="eastAsia"/>
        </w:rPr>
        <w:t>們</w:t>
      </w:r>
      <w:r w:rsidRPr="0039248E">
        <w:rPr>
          <w:rFonts w:eastAsiaTheme="minorEastAsia" w:hint="eastAsia"/>
        </w:rPr>
        <w:t>屬於哪類組織</w:t>
      </w:r>
      <w:r w:rsidRPr="00224A8D">
        <w:rPr>
          <w:rFonts w:eastAsiaTheme="minorEastAsia"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E22711" w14:paraId="75FA4505" w14:textId="77777777" w:rsidTr="004668E2">
        <w:tc>
          <w:tcPr>
            <w:tcW w:w="630" w:type="dxa"/>
          </w:tcPr>
          <w:p w14:paraId="2901632F"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3546BE2B" w14:textId="77777777" w:rsidR="00850FCE" w:rsidRPr="00E22711" w:rsidRDefault="00850FCE" w:rsidP="004668E2">
            <w:pPr>
              <w:snapToGrid w:val="0"/>
              <w:spacing w:line="276" w:lineRule="auto"/>
              <w:rPr>
                <w:rFonts w:eastAsiaTheme="minorEastAsia"/>
                <w:color w:val="000000"/>
              </w:rPr>
            </w:pPr>
            <w:r>
              <w:rPr>
                <w:rFonts w:eastAsiaTheme="minorEastAsia" w:hint="eastAsia"/>
                <w:color w:val="000000"/>
                <w:lang w:eastAsia="zh-HK"/>
              </w:rPr>
              <w:t>慈</w:t>
            </w:r>
            <w:r>
              <w:rPr>
                <w:rFonts w:eastAsiaTheme="minorEastAsia" w:hint="eastAsia"/>
                <w:color w:val="000000"/>
              </w:rPr>
              <w:t>善</w:t>
            </w:r>
            <w:r w:rsidRPr="0039248E">
              <w:rPr>
                <w:rFonts w:eastAsiaTheme="minorEastAsia" w:hint="eastAsia"/>
                <w:color w:val="000000"/>
              </w:rPr>
              <w:t>組織</w:t>
            </w:r>
          </w:p>
        </w:tc>
      </w:tr>
      <w:tr w:rsidR="00850FCE" w:rsidRPr="00E22711" w14:paraId="3C7B013F" w14:textId="77777777" w:rsidTr="004668E2">
        <w:tc>
          <w:tcPr>
            <w:tcW w:w="630" w:type="dxa"/>
          </w:tcPr>
          <w:p w14:paraId="1D36C302"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58E3F6AC" w14:textId="77777777" w:rsidR="00850FCE" w:rsidRPr="00E22711" w:rsidRDefault="00850FCE" w:rsidP="004668E2">
            <w:pPr>
              <w:snapToGrid w:val="0"/>
              <w:spacing w:line="276" w:lineRule="auto"/>
              <w:rPr>
                <w:rFonts w:eastAsiaTheme="minorEastAsia"/>
                <w:color w:val="000000"/>
              </w:rPr>
            </w:pPr>
            <w:r w:rsidRPr="0039248E">
              <w:rPr>
                <w:rFonts w:eastAsiaTheme="minorEastAsia" w:hint="eastAsia"/>
                <w:color w:val="000000"/>
              </w:rPr>
              <w:t>民間組織</w:t>
            </w:r>
          </w:p>
        </w:tc>
      </w:tr>
      <w:tr w:rsidR="00850FCE" w:rsidRPr="00E22711" w14:paraId="1E4E4322" w14:textId="77777777" w:rsidTr="004668E2">
        <w:tc>
          <w:tcPr>
            <w:tcW w:w="630" w:type="dxa"/>
          </w:tcPr>
          <w:p w14:paraId="55EBA2C8" w14:textId="77777777" w:rsidR="00850FCE" w:rsidRPr="00E22711" w:rsidRDefault="00850FCE" w:rsidP="004668E2">
            <w:pPr>
              <w:snapToGrid w:val="0"/>
              <w:spacing w:line="276" w:lineRule="auto"/>
              <w:rPr>
                <w:rFonts w:eastAsiaTheme="minorEastAsia"/>
              </w:rPr>
            </w:pPr>
            <w:r w:rsidRPr="00E22711">
              <w:rPr>
                <w:rFonts w:eastAsiaTheme="minorEastAsia"/>
              </w:rPr>
              <w:t>C</w:t>
            </w:r>
          </w:p>
        </w:tc>
        <w:tc>
          <w:tcPr>
            <w:tcW w:w="6660" w:type="dxa"/>
          </w:tcPr>
          <w:p w14:paraId="4BD0A4C7" w14:textId="77777777" w:rsidR="00850FCE" w:rsidRPr="00E22711" w:rsidRDefault="00850FCE" w:rsidP="004668E2">
            <w:pPr>
              <w:snapToGrid w:val="0"/>
              <w:spacing w:line="276" w:lineRule="auto"/>
              <w:ind w:left="0" w:firstLine="0"/>
              <w:rPr>
                <w:rFonts w:eastAsiaTheme="minorEastAsia"/>
              </w:rPr>
            </w:pPr>
            <w:r>
              <w:rPr>
                <w:rFonts w:eastAsiaTheme="minorEastAsia" w:hint="eastAsia"/>
                <w:color w:val="000000"/>
                <w:lang w:eastAsia="zh-HK"/>
              </w:rPr>
              <w:t>政</w:t>
            </w:r>
            <w:r>
              <w:rPr>
                <w:rFonts w:eastAsiaTheme="minorEastAsia" w:hint="eastAsia"/>
                <w:color w:val="000000"/>
              </w:rPr>
              <w:t>府</w:t>
            </w:r>
            <w:r>
              <w:rPr>
                <w:rFonts w:eastAsiaTheme="minorEastAsia" w:hint="eastAsia"/>
                <w:color w:val="000000"/>
                <w:lang w:eastAsia="zh-HK"/>
              </w:rPr>
              <w:t>機</w:t>
            </w:r>
            <w:r>
              <w:rPr>
                <w:rFonts w:eastAsiaTheme="minorEastAsia" w:hint="eastAsia"/>
                <w:color w:val="000000"/>
              </w:rPr>
              <w:t>構</w:t>
            </w:r>
          </w:p>
        </w:tc>
      </w:tr>
      <w:tr w:rsidR="00850FCE" w:rsidRPr="00E22711" w14:paraId="07C19461" w14:textId="77777777" w:rsidTr="004668E2">
        <w:tc>
          <w:tcPr>
            <w:tcW w:w="630" w:type="dxa"/>
          </w:tcPr>
          <w:p w14:paraId="3B7224DA" w14:textId="77777777" w:rsidR="00850FCE" w:rsidRPr="00E22711" w:rsidRDefault="00850FCE"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24FC8D33" w14:textId="77777777" w:rsidR="00850FCE" w:rsidRPr="00E22711" w:rsidRDefault="00850FCE" w:rsidP="004668E2">
            <w:pPr>
              <w:snapToGrid w:val="0"/>
              <w:spacing w:line="276" w:lineRule="auto"/>
              <w:rPr>
                <w:rFonts w:eastAsiaTheme="minorEastAsia"/>
                <w:color w:val="000000"/>
                <w:lang w:eastAsia="zh-HK"/>
              </w:rPr>
            </w:pPr>
            <w:r>
              <w:rPr>
                <w:rFonts w:eastAsiaTheme="minorEastAsia" w:hint="eastAsia"/>
                <w:color w:val="000000"/>
                <w:lang w:eastAsia="zh-HK"/>
              </w:rPr>
              <w:t>社福機</w:t>
            </w:r>
            <w:r>
              <w:rPr>
                <w:rFonts w:eastAsiaTheme="minorEastAsia" w:hint="eastAsia"/>
                <w:color w:val="000000"/>
              </w:rPr>
              <w:t>構</w:t>
            </w:r>
          </w:p>
        </w:tc>
      </w:tr>
    </w:tbl>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tblGrid>
      <w:tr w:rsidR="00850FCE" w:rsidRPr="001E3CFE" w14:paraId="6BFCC0BD" w14:textId="77777777" w:rsidTr="004668E2">
        <w:tc>
          <w:tcPr>
            <w:tcW w:w="7290" w:type="dxa"/>
          </w:tcPr>
          <w:p w14:paraId="2865FF38" w14:textId="6F91F828"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B</w:t>
            </w:r>
          </w:p>
        </w:tc>
      </w:tr>
    </w:tbl>
    <w:p w14:paraId="5A7AF1BE" w14:textId="77777777" w:rsidR="00850FCE" w:rsidRDefault="00850FCE" w:rsidP="00850FCE">
      <w:pPr>
        <w:tabs>
          <w:tab w:val="left" w:pos="426"/>
          <w:tab w:val="left" w:pos="993"/>
        </w:tabs>
        <w:ind w:left="360" w:firstLine="0"/>
        <w:rPr>
          <w:rFonts w:eastAsiaTheme="minorEastAsia"/>
        </w:rPr>
      </w:pPr>
    </w:p>
    <w:p w14:paraId="3998F332" w14:textId="77777777" w:rsidR="00850FCE" w:rsidRPr="00A627BB" w:rsidRDefault="00850FCE" w:rsidP="00C31520">
      <w:pPr>
        <w:keepNext/>
        <w:numPr>
          <w:ilvl w:val="0"/>
          <w:numId w:val="121"/>
        </w:numPr>
        <w:tabs>
          <w:tab w:val="left" w:pos="426"/>
          <w:tab w:val="left" w:pos="993"/>
        </w:tabs>
        <w:rPr>
          <w:rFonts w:eastAsiaTheme="minorEastAsia"/>
          <w:lang w:eastAsia="zh-HK"/>
        </w:rPr>
      </w:pPr>
      <w:r>
        <w:rPr>
          <w:rFonts w:eastAsiaTheme="minorEastAsia" w:hint="eastAsia"/>
        </w:rPr>
        <w:lastRenderedPageBreak/>
        <w:t>根據資料</w:t>
      </w:r>
      <w:r>
        <w:rPr>
          <w:rFonts w:eastAsiaTheme="minorEastAsia" w:hint="eastAsia"/>
          <w:lang w:eastAsia="zh-HK"/>
        </w:rPr>
        <w:t>二</w:t>
      </w:r>
      <w:r w:rsidRPr="00224A8D">
        <w:rPr>
          <w:rFonts w:eastAsiaTheme="minorEastAsia" w:hint="eastAsia"/>
        </w:rPr>
        <w:t>，</w:t>
      </w:r>
      <w:r w:rsidRPr="00A627BB">
        <w:rPr>
          <w:rFonts w:eastAsiaTheme="minorEastAsia" w:hint="eastAsia"/>
          <w:lang w:eastAsia="zh-HK"/>
        </w:rPr>
        <w:t>「國際青年領袖對話」透過甚麼活動讓在中國的中國青年及</w:t>
      </w:r>
    </w:p>
    <w:p w14:paraId="3BB69197" w14:textId="77777777" w:rsidR="00850FCE" w:rsidRDefault="00850FCE" w:rsidP="00C31520">
      <w:pPr>
        <w:keepNext/>
        <w:tabs>
          <w:tab w:val="left" w:pos="426"/>
          <w:tab w:val="left" w:pos="993"/>
        </w:tabs>
        <w:ind w:left="360" w:firstLine="0"/>
        <w:rPr>
          <w:rFonts w:eastAsiaTheme="minorEastAsia"/>
        </w:rPr>
      </w:pPr>
      <w:r w:rsidRPr="00A627BB">
        <w:rPr>
          <w:rFonts w:eastAsiaTheme="minorEastAsia" w:hint="eastAsia"/>
          <w:lang w:eastAsia="zh-HK"/>
        </w:rPr>
        <w:t>各國青年能更好地認識彼此、認識自己</w:t>
      </w:r>
      <w:r w:rsidRPr="00224A8D">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850FCE" w:rsidRPr="001E3CFE" w14:paraId="786E0A52" w14:textId="77777777" w:rsidTr="004668E2">
        <w:tc>
          <w:tcPr>
            <w:tcW w:w="630" w:type="dxa"/>
          </w:tcPr>
          <w:p w14:paraId="65FC322F" w14:textId="77777777" w:rsidR="00850FCE" w:rsidRPr="001E3CFE" w:rsidRDefault="00850FCE" w:rsidP="00C31520">
            <w:pPr>
              <w:keepNext/>
              <w:rPr>
                <w:rFonts w:eastAsiaTheme="minorEastAsia"/>
                <w:color w:val="000000"/>
              </w:rPr>
            </w:pPr>
            <w:r w:rsidRPr="001E3CFE">
              <w:rPr>
                <w:rFonts w:eastAsiaTheme="minorEastAsia"/>
                <w:color w:val="000000"/>
              </w:rPr>
              <w:t>(i)</w:t>
            </w:r>
          </w:p>
        </w:tc>
        <w:tc>
          <w:tcPr>
            <w:tcW w:w="6660" w:type="dxa"/>
          </w:tcPr>
          <w:p w14:paraId="171E173C" w14:textId="77777777" w:rsidR="00850FCE" w:rsidRPr="001E3CFE" w:rsidRDefault="00850FCE" w:rsidP="00C31520">
            <w:pPr>
              <w:keepNext/>
              <w:rPr>
                <w:rFonts w:eastAsiaTheme="minorEastAsia"/>
                <w:color w:val="000000"/>
              </w:rPr>
            </w:pPr>
            <w:r w:rsidRPr="00A627BB">
              <w:rPr>
                <w:rFonts w:eastAsiaTheme="minorEastAsia" w:hint="eastAsia"/>
                <w:color w:val="000000"/>
                <w:lang w:eastAsia="zh-HK"/>
              </w:rPr>
              <w:t>參訪</w:t>
            </w:r>
          </w:p>
        </w:tc>
      </w:tr>
      <w:tr w:rsidR="00850FCE" w:rsidRPr="001E3CFE" w14:paraId="39DC03B2" w14:textId="77777777" w:rsidTr="004668E2">
        <w:tc>
          <w:tcPr>
            <w:tcW w:w="630" w:type="dxa"/>
          </w:tcPr>
          <w:p w14:paraId="308EEE77" w14:textId="77777777" w:rsidR="00850FCE" w:rsidRPr="001E3CFE" w:rsidRDefault="00850FCE" w:rsidP="00C31520">
            <w:pPr>
              <w:keepNext/>
              <w:rPr>
                <w:rFonts w:eastAsiaTheme="minorEastAsia"/>
                <w:color w:val="000000"/>
              </w:rPr>
            </w:pPr>
            <w:r w:rsidRPr="001E3CFE">
              <w:rPr>
                <w:rFonts w:eastAsiaTheme="minorEastAsia"/>
                <w:color w:val="000000"/>
              </w:rPr>
              <w:t>(ii)</w:t>
            </w:r>
          </w:p>
        </w:tc>
        <w:tc>
          <w:tcPr>
            <w:tcW w:w="6660" w:type="dxa"/>
          </w:tcPr>
          <w:p w14:paraId="765F1CAD" w14:textId="77777777" w:rsidR="00850FCE" w:rsidRPr="001E3CFE" w:rsidRDefault="00850FCE" w:rsidP="00C31520">
            <w:pPr>
              <w:keepNext/>
              <w:rPr>
                <w:rFonts w:eastAsiaTheme="minorEastAsia"/>
                <w:color w:val="000000"/>
              </w:rPr>
            </w:pPr>
            <w:r>
              <w:rPr>
                <w:rFonts w:eastAsiaTheme="minorEastAsia" w:hint="eastAsia"/>
                <w:color w:val="000000"/>
                <w:lang w:eastAsia="zh-HK"/>
              </w:rPr>
              <w:t>交流</w:t>
            </w:r>
          </w:p>
        </w:tc>
      </w:tr>
      <w:tr w:rsidR="00850FCE" w:rsidRPr="001E3CFE" w14:paraId="5D5A6AD8" w14:textId="77777777" w:rsidTr="004668E2">
        <w:tc>
          <w:tcPr>
            <w:tcW w:w="630" w:type="dxa"/>
          </w:tcPr>
          <w:p w14:paraId="48869E67" w14:textId="77777777" w:rsidR="00850FCE" w:rsidRPr="001E3CFE" w:rsidRDefault="00850FCE" w:rsidP="00C31520">
            <w:pPr>
              <w:keepNext/>
              <w:rPr>
                <w:rFonts w:eastAsiaTheme="minorEastAsia"/>
                <w:color w:val="000000"/>
              </w:rPr>
            </w:pPr>
            <w:r w:rsidRPr="001E3CFE">
              <w:rPr>
                <w:rFonts w:eastAsiaTheme="minorEastAsia"/>
              </w:rPr>
              <w:t>(iii)</w:t>
            </w:r>
          </w:p>
        </w:tc>
        <w:tc>
          <w:tcPr>
            <w:tcW w:w="6660" w:type="dxa"/>
          </w:tcPr>
          <w:p w14:paraId="6F77ADFB" w14:textId="77777777" w:rsidR="00850FCE" w:rsidRPr="00C62D1E" w:rsidRDefault="00850FCE" w:rsidP="00C31520">
            <w:pPr>
              <w:keepNext/>
              <w:rPr>
                <w:rFonts w:eastAsiaTheme="minorEastAsia"/>
                <w:color w:val="000000"/>
              </w:rPr>
            </w:pPr>
            <w:r>
              <w:rPr>
                <w:rFonts w:eastAsiaTheme="minorEastAsia" w:hint="eastAsia"/>
                <w:color w:val="000000"/>
                <w:lang w:eastAsia="zh-HK"/>
              </w:rPr>
              <w:t>工</w:t>
            </w:r>
            <w:r>
              <w:rPr>
                <w:rFonts w:eastAsiaTheme="minorEastAsia" w:hint="eastAsia"/>
                <w:color w:val="000000"/>
              </w:rPr>
              <w:t>作</w:t>
            </w:r>
            <w:r>
              <w:rPr>
                <w:rFonts w:eastAsiaTheme="minorEastAsia" w:hint="eastAsia"/>
                <w:color w:val="000000"/>
                <w:lang w:eastAsia="zh-HK"/>
              </w:rPr>
              <w:t>實習</w:t>
            </w:r>
          </w:p>
        </w:tc>
      </w:tr>
      <w:tr w:rsidR="00850FCE" w:rsidRPr="001E3CFE" w14:paraId="787E5E35" w14:textId="77777777" w:rsidTr="004668E2">
        <w:tc>
          <w:tcPr>
            <w:tcW w:w="630" w:type="dxa"/>
          </w:tcPr>
          <w:p w14:paraId="70C1D9A0" w14:textId="77777777" w:rsidR="00850FCE" w:rsidRPr="001E3CFE" w:rsidRDefault="00850FCE" w:rsidP="00C31520">
            <w:pPr>
              <w:keepNext/>
              <w:rPr>
                <w:rFonts w:eastAsiaTheme="minorEastAsia"/>
                <w:color w:val="000000"/>
              </w:rPr>
            </w:pPr>
            <w:r w:rsidRPr="001E3CFE">
              <w:rPr>
                <w:rFonts w:eastAsiaTheme="minorEastAsia"/>
                <w:color w:val="000000"/>
              </w:rPr>
              <w:t>A</w:t>
            </w:r>
          </w:p>
          <w:p w14:paraId="57C6C450" w14:textId="77777777" w:rsidR="00850FCE" w:rsidRPr="001E3CFE" w:rsidRDefault="00850FCE" w:rsidP="00C31520">
            <w:pPr>
              <w:keepNext/>
              <w:rPr>
                <w:rFonts w:eastAsiaTheme="minorEastAsia"/>
                <w:color w:val="000000"/>
              </w:rPr>
            </w:pPr>
            <w:r w:rsidRPr="001E3CFE">
              <w:rPr>
                <w:rFonts w:eastAsiaTheme="minorEastAsia"/>
                <w:color w:val="000000"/>
              </w:rPr>
              <w:t>B</w:t>
            </w:r>
          </w:p>
          <w:p w14:paraId="7F660E32" w14:textId="77777777" w:rsidR="00850FCE" w:rsidRPr="001E3CFE" w:rsidRDefault="00850FCE" w:rsidP="00C31520">
            <w:pPr>
              <w:keepNext/>
              <w:rPr>
                <w:rFonts w:eastAsiaTheme="minorEastAsia"/>
                <w:color w:val="000000"/>
              </w:rPr>
            </w:pPr>
            <w:r w:rsidRPr="001E3CFE">
              <w:rPr>
                <w:rFonts w:eastAsiaTheme="minorEastAsia"/>
                <w:color w:val="000000"/>
              </w:rPr>
              <w:t>C</w:t>
            </w:r>
          </w:p>
          <w:p w14:paraId="093B8BE7" w14:textId="77777777" w:rsidR="00850FCE" w:rsidRPr="001E3CFE" w:rsidRDefault="00850FCE" w:rsidP="00C31520">
            <w:pPr>
              <w:keepNext/>
              <w:rPr>
                <w:rFonts w:eastAsiaTheme="minorEastAsia"/>
                <w:color w:val="000000"/>
              </w:rPr>
            </w:pPr>
            <w:r w:rsidRPr="001E3CFE">
              <w:rPr>
                <w:rFonts w:eastAsiaTheme="minorEastAsia"/>
                <w:color w:val="000000"/>
              </w:rPr>
              <w:t>D</w:t>
            </w:r>
          </w:p>
        </w:tc>
        <w:tc>
          <w:tcPr>
            <w:tcW w:w="6660" w:type="dxa"/>
          </w:tcPr>
          <w:p w14:paraId="2863E01A" w14:textId="77777777" w:rsidR="006C3F39" w:rsidRDefault="00850FCE" w:rsidP="00C31520">
            <w:pPr>
              <w:keepNext/>
              <w:rPr>
                <w:rFonts w:eastAsiaTheme="minorEastAsia"/>
                <w:color w:val="000000"/>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rPr>
              <w:t>(ii)</w:t>
            </w:r>
          </w:p>
          <w:p w14:paraId="6D3872C6" w14:textId="7B813F3C" w:rsidR="00850FCE" w:rsidRPr="001E3CFE" w:rsidRDefault="00850FCE" w:rsidP="00C31520">
            <w:pPr>
              <w:keepNext/>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997FE4E" w14:textId="77777777" w:rsidR="00850FCE" w:rsidRPr="001E3CFE" w:rsidRDefault="00850FCE" w:rsidP="00C31520">
            <w:pPr>
              <w:keepNext/>
              <w:rPr>
                <w:rFonts w:eastAsiaTheme="minorEastAsia"/>
                <w:color w:val="000000"/>
                <w:lang w:eastAsia="zh-HK"/>
              </w:rPr>
            </w:pPr>
            <w:r w:rsidRPr="001E3CFE">
              <w:rPr>
                <w:rFonts w:eastAsiaTheme="minorEastAsia"/>
                <w:color w:val="000000"/>
                <w:lang w:eastAsia="zh-HK"/>
              </w:rPr>
              <w:t>(ii)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703D139" w14:textId="77777777" w:rsidR="00850FCE" w:rsidRPr="001E3CFE" w:rsidRDefault="00850FCE" w:rsidP="00C31520">
            <w:pPr>
              <w:keepNext/>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0FCE" w:rsidRPr="001E3CFE" w14:paraId="1326D765" w14:textId="77777777" w:rsidTr="004668E2">
        <w:tc>
          <w:tcPr>
            <w:tcW w:w="7290" w:type="dxa"/>
            <w:gridSpan w:val="2"/>
          </w:tcPr>
          <w:p w14:paraId="22F103AD" w14:textId="2934B383" w:rsidR="00850FCE" w:rsidRPr="001E3CFE" w:rsidRDefault="00A70E38" w:rsidP="004668E2">
            <w:pPr>
              <w:spacing w:beforeLines="50" w:before="120"/>
              <w:rPr>
                <w:rFonts w:eastAsiaTheme="minorEastAsia"/>
                <w:color w:val="FF0000"/>
              </w:rPr>
            </w:pPr>
            <w:r>
              <w:rPr>
                <w:rFonts w:eastAsiaTheme="minorEastAsia"/>
                <w:color w:val="FF0000"/>
                <w:lang w:eastAsia="zh-HK"/>
              </w:rPr>
              <w:t>答案</w:t>
            </w:r>
            <w:r w:rsidR="00850FCE" w:rsidRPr="001E3CFE">
              <w:rPr>
                <w:rFonts w:eastAsiaTheme="minorEastAsia"/>
                <w:color w:val="FF0000"/>
              </w:rPr>
              <w:t>：</w:t>
            </w:r>
            <w:r w:rsidR="00850FCE">
              <w:rPr>
                <w:rFonts w:eastAsiaTheme="minorEastAsia" w:hint="eastAsia"/>
                <w:color w:val="FF0000"/>
                <w:lang w:eastAsia="zh-HK"/>
              </w:rPr>
              <w:t>A</w:t>
            </w:r>
          </w:p>
        </w:tc>
      </w:tr>
    </w:tbl>
    <w:p w14:paraId="54220579" w14:textId="77777777" w:rsidR="00850FCE" w:rsidRDefault="00850FCE" w:rsidP="00850FCE">
      <w:pPr>
        <w:tabs>
          <w:tab w:val="left" w:pos="426"/>
          <w:tab w:val="left" w:pos="993"/>
        </w:tabs>
        <w:ind w:left="360" w:firstLine="0"/>
        <w:rPr>
          <w:rFonts w:eastAsiaTheme="minorEastAsia"/>
          <w:lang w:eastAsia="zh-HK"/>
        </w:rPr>
      </w:pPr>
    </w:p>
    <w:p w14:paraId="3838CD3F" w14:textId="77777777" w:rsidR="00850FCE" w:rsidRDefault="00850FCE" w:rsidP="000E06A2">
      <w:pPr>
        <w:numPr>
          <w:ilvl w:val="0"/>
          <w:numId w:val="121"/>
        </w:numPr>
        <w:tabs>
          <w:tab w:val="left" w:pos="426"/>
          <w:tab w:val="left" w:pos="993"/>
        </w:tabs>
        <w:rPr>
          <w:rFonts w:eastAsiaTheme="minorEastAsia"/>
        </w:rPr>
      </w:pPr>
      <w:r>
        <w:rPr>
          <w:rFonts w:eastAsiaTheme="minorEastAsia" w:hint="eastAsia"/>
        </w:rPr>
        <w:t>根據資料</w:t>
      </w:r>
      <w:r>
        <w:rPr>
          <w:rFonts w:eastAsiaTheme="minorEastAsia" w:hint="eastAsia"/>
          <w:lang w:eastAsia="zh-HK"/>
        </w:rPr>
        <w:t>二</w:t>
      </w:r>
      <w:r w:rsidRPr="00224A8D">
        <w:rPr>
          <w:rFonts w:eastAsiaTheme="minorEastAsia" w:hint="eastAsia"/>
        </w:rPr>
        <w:t>，</w:t>
      </w:r>
      <w:r>
        <w:rPr>
          <w:rFonts w:eastAsiaTheme="minorEastAsia" w:hint="eastAsia"/>
        </w:rPr>
        <w:t>2021</w:t>
      </w:r>
      <w:r>
        <w:rPr>
          <w:rFonts w:eastAsiaTheme="minorEastAsia" w:hint="eastAsia"/>
          <w:lang w:eastAsia="zh-HK"/>
        </w:rPr>
        <w:t>年</w:t>
      </w:r>
      <w:r w:rsidRPr="00C26B6F">
        <w:rPr>
          <w:rFonts w:eastAsiaTheme="minorEastAsia" w:hint="eastAsia"/>
          <w:lang w:eastAsia="zh-HK"/>
        </w:rPr>
        <w:t>「國際青年中國行」的活動邀請中外青年走訪中國哪些省市？</w:t>
      </w:r>
    </w:p>
    <w:tbl>
      <w:tblPr>
        <w:tblStyle w:val="TableGrid"/>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477A7064" w14:textId="77777777" w:rsidTr="004668E2">
        <w:tc>
          <w:tcPr>
            <w:tcW w:w="7853" w:type="dxa"/>
          </w:tcPr>
          <w:p w14:paraId="7626BF01" w14:textId="77777777" w:rsidR="00850FCE" w:rsidRPr="009D4DBE" w:rsidRDefault="00850FCE" w:rsidP="004668E2">
            <w:pPr>
              <w:spacing w:line="360" w:lineRule="auto"/>
              <w:ind w:left="0" w:firstLine="0"/>
              <w:rPr>
                <w:rFonts w:asciiTheme="minorEastAsia" w:eastAsiaTheme="minorEastAsia" w:hAnsiTheme="minorEastAsia"/>
                <w:i/>
                <w:color w:val="FF0000"/>
              </w:rPr>
            </w:pPr>
            <w:r w:rsidRPr="009D4DBE">
              <w:rPr>
                <w:rFonts w:asciiTheme="minorEastAsia" w:eastAsiaTheme="minorEastAsia" w:hAnsiTheme="minorEastAsia" w:hint="eastAsia"/>
                <w:i/>
                <w:color w:val="FF0000"/>
              </w:rPr>
              <w:t>貴州、廣東、四川、江西、陝西、河北、上海和浙江</w:t>
            </w:r>
            <w:r w:rsidRPr="008B7098">
              <w:rPr>
                <w:rFonts w:asciiTheme="minorEastAsia" w:eastAsiaTheme="minorEastAsia" w:hAnsiTheme="minorEastAsia" w:hint="eastAsia"/>
                <w:i/>
                <w:color w:val="FF0000"/>
              </w:rPr>
              <w:t>。</w:t>
            </w:r>
          </w:p>
        </w:tc>
      </w:tr>
    </w:tbl>
    <w:p w14:paraId="3F367CE0" w14:textId="77777777" w:rsidR="00850FCE" w:rsidRDefault="00850FCE" w:rsidP="00850FCE">
      <w:pPr>
        <w:tabs>
          <w:tab w:val="left" w:pos="426"/>
          <w:tab w:val="left" w:pos="993"/>
        </w:tabs>
        <w:ind w:left="360" w:firstLine="0"/>
        <w:rPr>
          <w:rFonts w:eastAsiaTheme="minorEastAsia"/>
        </w:rPr>
      </w:pPr>
    </w:p>
    <w:p w14:paraId="28618155" w14:textId="65D75F23" w:rsidR="00850FCE" w:rsidRDefault="00850FCE" w:rsidP="000E06A2">
      <w:pPr>
        <w:numPr>
          <w:ilvl w:val="0"/>
          <w:numId w:val="121"/>
        </w:numPr>
        <w:tabs>
          <w:tab w:val="left" w:pos="426"/>
          <w:tab w:val="left" w:pos="993"/>
        </w:tabs>
        <w:rPr>
          <w:rFonts w:eastAsiaTheme="minorEastAsia"/>
        </w:rPr>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6A38B5">
        <w:rPr>
          <w:rFonts w:eastAsiaTheme="minorEastAsia" w:hint="eastAsia"/>
        </w:rPr>
        <w:t>根據資料二，「國際青年中國行」使外國青年走訪中國的不同省市，你認為這個行程可以如何有助外國青年了解中國？</w:t>
      </w:r>
    </w:p>
    <w:tbl>
      <w:tblPr>
        <w:tblStyle w:val="TableGrid"/>
        <w:tblpPr w:leftFromText="180" w:rightFromText="180" w:vertAnchor="text" w:horzAnchor="margin" w:tblpXSpec="right" w:tblpY="7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53"/>
      </w:tblGrid>
      <w:tr w:rsidR="00850FCE" w:rsidRPr="00394D63" w14:paraId="2B89994C" w14:textId="77777777" w:rsidTr="004668E2">
        <w:tc>
          <w:tcPr>
            <w:tcW w:w="7853" w:type="dxa"/>
          </w:tcPr>
          <w:p w14:paraId="3FAB5932" w14:textId="77777777" w:rsidR="00850FCE" w:rsidRPr="00394D63" w:rsidRDefault="00850FCE" w:rsidP="004668E2">
            <w:pPr>
              <w:spacing w:line="360" w:lineRule="auto"/>
              <w:ind w:left="0" w:firstLine="0"/>
              <w:rPr>
                <w:rFonts w:eastAsiaTheme="minorEastAsia"/>
                <w:i/>
                <w:color w:val="FF0000"/>
              </w:rPr>
            </w:pPr>
            <w:r w:rsidRPr="00394D63">
              <w:rPr>
                <w:rFonts w:asciiTheme="minorEastAsia" w:eastAsiaTheme="minorEastAsia" w:hAnsiTheme="minorEastAsia" w:hint="eastAsia"/>
                <w:i/>
                <w:color w:val="FF0000"/>
                <w:lang w:eastAsia="zh-HK"/>
              </w:rPr>
              <w:t>行程走訪中國不同的省市</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且遍</w:t>
            </w:r>
            <w:r w:rsidRPr="00394D63">
              <w:rPr>
                <w:rFonts w:asciiTheme="minorEastAsia" w:eastAsiaTheme="minorEastAsia" w:hAnsiTheme="minorEastAsia" w:hint="eastAsia"/>
                <w:i/>
                <w:color w:val="FF0000"/>
              </w:rPr>
              <w:t>佈</w:t>
            </w:r>
            <w:r w:rsidRPr="00394D63">
              <w:rPr>
                <w:rFonts w:asciiTheme="minorEastAsia" w:eastAsiaTheme="minorEastAsia" w:hAnsiTheme="minorEastAsia" w:hint="eastAsia"/>
                <w:i/>
                <w:color w:val="FF0000"/>
                <w:lang w:eastAsia="zh-HK"/>
              </w:rPr>
              <w:t>大江南北</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令外國青年有機</w:t>
            </w:r>
            <w:r w:rsidRPr="00394D63">
              <w:rPr>
                <w:rFonts w:asciiTheme="minorEastAsia" w:eastAsiaTheme="minorEastAsia" w:hAnsiTheme="minorEastAsia" w:hint="eastAsia"/>
                <w:i/>
                <w:color w:val="FF0000"/>
              </w:rPr>
              <w:t>會</w:t>
            </w:r>
            <w:r w:rsidRPr="00394D63">
              <w:rPr>
                <w:rFonts w:asciiTheme="minorEastAsia" w:eastAsiaTheme="minorEastAsia" w:hAnsiTheme="minorEastAsia" w:hint="eastAsia"/>
                <w:i/>
                <w:color w:val="FF0000"/>
                <w:lang w:eastAsia="zh-HK"/>
              </w:rPr>
              <w:t>了</w:t>
            </w:r>
          </w:p>
        </w:tc>
      </w:tr>
      <w:tr w:rsidR="00850FCE" w:rsidRPr="00394D63" w14:paraId="780F5669" w14:textId="77777777" w:rsidTr="004668E2">
        <w:tc>
          <w:tcPr>
            <w:tcW w:w="7853" w:type="dxa"/>
          </w:tcPr>
          <w:p w14:paraId="58CAD30C" w14:textId="77777777" w:rsidR="00850FCE" w:rsidRPr="00394D63" w:rsidRDefault="00850FCE" w:rsidP="004668E2">
            <w:pPr>
              <w:spacing w:line="360" w:lineRule="auto"/>
              <w:ind w:left="0" w:firstLine="0"/>
              <w:rPr>
                <w:rFonts w:asciiTheme="minorEastAsia" w:eastAsiaTheme="minorEastAsia" w:hAnsiTheme="minorEastAsia"/>
                <w:i/>
                <w:color w:val="FF0000"/>
                <w:lang w:eastAsia="zh-HK"/>
              </w:rPr>
            </w:pPr>
            <w:r w:rsidRPr="00394D63">
              <w:rPr>
                <w:rFonts w:asciiTheme="minorEastAsia" w:eastAsiaTheme="minorEastAsia" w:hAnsiTheme="minorEastAsia" w:hint="eastAsia"/>
                <w:i/>
                <w:color w:val="FF0000"/>
              </w:rPr>
              <w:t>解</w:t>
            </w:r>
            <w:r w:rsidRPr="00394D63">
              <w:rPr>
                <w:rFonts w:asciiTheme="minorEastAsia" w:eastAsiaTheme="minorEastAsia" w:hAnsiTheme="minorEastAsia" w:hint="eastAsia"/>
                <w:i/>
                <w:color w:val="FF0000"/>
                <w:lang w:eastAsia="zh-HK"/>
              </w:rPr>
              <w:t>中國各地的發展及現況</w:t>
            </w:r>
            <w:r w:rsidRPr="00394D63">
              <w:rPr>
                <w:rFonts w:asciiTheme="minorEastAsia" w:eastAsiaTheme="minorEastAsia" w:hAnsiTheme="minorEastAsia" w:hint="eastAsia"/>
                <w:i/>
                <w:color w:val="FF0000"/>
              </w:rPr>
              <w:t>，</w:t>
            </w:r>
            <w:r w:rsidRPr="00394D63">
              <w:rPr>
                <w:rFonts w:asciiTheme="minorEastAsia" w:eastAsiaTheme="minorEastAsia" w:hAnsiTheme="minorEastAsia" w:hint="eastAsia"/>
                <w:i/>
                <w:color w:val="FF0000"/>
                <w:lang w:eastAsia="zh-HK"/>
              </w:rPr>
              <w:t>從而使外國青年對中國各地的政</w:t>
            </w:r>
            <w:r w:rsidRPr="00394D63">
              <w:rPr>
                <w:rFonts w:asciiTheme="minorEastAsia" w:eastAsiaTheme="minorEastAsia" w:hAnsiTheme="minorEastAsia" w:hint="eastAsia"/>
                <w:i/>
                <w:color w:val="FF0000"/>
              </w:rPr>
              <w:t>治、</w:t>
            </w:r>
            <w:r w:rsidRPr="00394D63">
              <w:rPr>
                <w:rFonts w:asciiTheme="minorEastAsia" w:eastAsiaTheme="minorEastAsia" w:hAnsiTheme="minorEastAsia" w:hint="eastAsia"/>
                <w:i/>
                <w:color w:val="FF0000"/>
                <w:lang w:eastAsia="zh-HK"/>
              </w:rPr>
              <w:t>經</w:t>
            </w:r>
          </w:p>
        </w:tc>
      </w:tr>
      <w:tr w:rsidR="00850FCE" w:rsidRPr="00394D63" w14:paraId="79B8B18A" w14:textId="77777777" w:rsidTr="004668E2">
        <w:tc>
          <w:tcPr>
            <w:tcW w:w="7853" w:type="dxa"/>
          </w:tcPr>
          <w:p w14:paraId="7F72FF4A" w14:textId="77777777" w:rsidR="00850FCE" w:rsidRPr="00394D63" w:rsidRDefault="00850FCE" w:rsidP="004668E2">
            <w:pPr>
              <w:spacing w:line="360" w:lineRule="auto"/>
              <w:ind w:left="0" w:firstLine="0"/>
              <w:rPr>
                <w:rFonts w:asciiTheme="minorEastAsia" w:eastAsiaTheme="minorEastAsia" w:hAnsiTheme="minorEastAsia"/>
                <w:i/>
                <w:color w:val="FF0000"/>
                <w:lang w:eastAsia="zh-HK"/>
              </w:rPr>
            </w:pPr>
            <w:r w:rsidRPr="00394D63">
              <w:rPr>
                <w:rFonts w:asciiTheme="minorEastAsia" w:eastAsiaTheme="minorEastAsia" w:hAnsiTheme="minorEastAsia" w:hint="eastAsia"/>
                <w:i/>
                <w:color w:val="FF0000"/>
              </w:rPr>
              <w:t>濟、</w:t>
            </w:r>
            <w:r w:rsidRPr="00394D63">
              <w:rPr>
                <w:rFonts w:asciiTheme="minorEastAsia" w:eastAsiaTheme="minorEastAsia" w:hAnsiTheme="minorEastAsia" w:hint="eastAsia"/>
                <w:i/>
                <w:color w:val="FF0000"/>
                <w:lang w:eastAsia="zh-HK"/>
              </w:rPr>
              <w:t>社會文</w:t>
            </w:r>
            <w:r w:rsidRPr="00394D63">
              <w:rPr>
                <w:rFonts w:asciiTheme="minorEastAsia" w:eastAsiaTheme="minorEastAsia" w:hAnsiTheme="minorEastAsia" w:hint="eastAsia"/>
                <w:i/>
                <w:color w:val="FF0000"/>
              </w:rPr>
              <w:t>化</w:t>
            </w:r>
            <w:r w:rsidRPr="00394D63">
              <w:rPr>
                <w:rFonts w:asciiTheme="minorEastAsia" w:eastAsiaTheme="minorEastAsia" w:hAnsiTheme="minorEastAsia" w:hint="eastAsia"/>
                <w:i/>
                <w:color w:val="FF0000"/>
                <w:lang w:eastAsia="zh-HK"/>
              </w:rPr>
              <w:t>等方面發展有一定認</w:t>
            </w:r>
            <w:r w:rsidRPr="00394D63">
              <w:rPr>
                <w:rFonts w:asciiTheme="minorEastAsia" w:eastAsiaTheme="minorEastAsia" w:hAnsiTheme="minorEastAsia" w:hint="eastAsia"/>
                <w:i/>
                <w:color w:val="FF0000"/>
              </w:rPr>
              <w:t>識</w:t>
            </w:r>
            <w:r w:rsidRPr="00394D63">
              <w:rPr>
                <w:rFonts w:eastAsiaTheme="minorEastAsia" w:hint="eastAsia"/>
                <w:i/>
                <w:color w:val="FF0000"/>
              </w:rPr>
              <w:t>。</w:t>
            </w:r>
          </w:p>
        </w:tc>
      </w:tr>
    </w:tbl>
    <w:p w14:paraId="3D7FFE7C" w14:textId="77777777" w:rsidR="00850FCE" w:rsidRPr="00394D63" w:rsidRDefault="00850FCE" w:rsidP="00850FCE">
      <w:pPr>
        <w:spacing w:line="276" w:lineRule="auto"/>
        <w:ind w:left="0" w:firstLine="0"/>
        <w:rPr>
          <w:lang w:eastAsia="zh-HK"/>
        </w:rPr>
      </w:pPr>
    </w:p>
    <w:p w14:paraId="72529E8E" w14:textId="77777777" w:rsidR="00850FCE" w:rsidRPr="00394D63" w:rsidRDefault="00850FCE" w:rsidP="00850FCE">
      <w:pPr>
        <w:ind w:left="0" w:firstLine="0"/>
        <w:rPr>
          <w:rFonts w:eastAsiaTheme="minorEastAsia"/>
          <w:lang w:eastAsia="zh-HK"/>
        </w:rPr>
      </w:pPr>
      <w:r w:rsidRPr="00394D63">
        <w:rPr>
          <w:rFonts w:eastAsiaTheme="minorEastAsia"/>
          <w:lang w:eastAsia="zh-HK"/>
        </w:rPr>
        <w:br w:type="page"/>
      </w:r>
    </w:p>
    <w:p w14:paraId="6699A0AC" w14:textId="77777777" w:rsidR="00153FD1" w:rsidRPr="00AE7F58" w:rsidRDefault="00A75FDB" w:rsidP="00153FD1">
      <w:pPr>
        <w:tabs>
          <w:tab w:val="left" w:pos="1701"/>
        </w:tabs>
        <w:ind w:left="1701" w:hanging="1701"/>
        <w:rPr>
          <w:rFonts w:eastAsia="微軟正黑體"/>
          <w:b/>
          <w:sz w:val="28"/>
          <w:szCs w:val="28"/>
          <w:lang w:eastAsia="zh-HK"/>
        </w:rPr>
      </w:pPr>
      <w:r w:rsidRPr="00AE7F58">
        <w:rPr>
          <w:rFonts w:eastAsia="微軟正黑體" w:hint="eastAsia"/>
          <w:b/>
          <w:sz w:val="28"/>
          <w:szCs w:val="28"/>
        </w:rPr>
        <w:lastRenderedPageBreak/>
        <w:t>工作紙</w:t>
      </w:r>
      <w:r w:rsidR="00850FCE">
        <w:rPr>
          <w:rFonts w:eastAsia="微軟正黑體" w:hint="eastAsia"/>
          <w:b/>
          <w:sz w:val="28"/>
          <w:szCs w:val="28"/>
          <w:lang w:eastAsia="zh-HK"/>
        </w:rPr>
        <w:t>二十</w:t>
      </w:r>
      <w:r w:rsidRPr="00AE7F58">
        <w:rPr>
          <w:rFonts w:eastAsia="微軟正黑體" w:hint="eastAsia"/>
          <w:b/>
          <w:sz w:val="28"/>
          <w:szCs w:val="28"/>
        </w:rPr>
        <w:t>：「一帶一路」對國家的文化交流帶來的挑戰</w:t>
      </w:r>
    </w:p>
    <w:p w14:paraId="2EB5E6B0" w14:textId="77777777" w:rsidR="00153FD1" w:rsidRPr="00AE7F58" w:rsidRDefault="00153FD1" w:rsidP="00153FD1">
      <w:pPr>
        <w:ind w:left="0" w:firstLine="0"/>
        <w:rPr>
          <w:lang w:eastAsia="zh-HK"/>
        </w:rPr>
      </w:pPr>
    </w:p>
    <w:p w14:paraId="135FBF9D" w14:textId="77777777" w:rsidR="00B65824" w:rsidRPr="001D63CC" w:rsidRDefault="00A75FDB" w:rsidP="00153FD1">
      <w:pPr>
        <w:rPr>
          <w:rFonts w:ascii="微軟正黑體" w:eastAsia="微軟正黑體" w:hAnsi="微軟正黑體"/>
          <w:lang w:eastAsia="zh-HK"/>
        </w:rPr>
      </w:pPr>
      <w:r w:rsidRPr="001D63CC">
        <w:rPr>
          <w:rFonts w:ascii="微軟正黑體" w:eastAsia="微軟正黑體" w:hAnsi="微軟正黑體" w:hint="eastAsia"/>
          <w:b/>
        </w:rPr>
        <w:t>資料一</w:t>
      </w:r>
    </w:p>
    <w:tbl>
      <w:tblPr>
        <w:tblStyle w:val="TableGrid"/>
        <w:tblW w:w="0" w:type="auto"/>
        <w:tblInd w:w="-5" w:type="dxa"/>
        <w:tblLook w:val="04A0" w:firstRow="1" w:lastRow="0" w:firstColumn="1" w:lastColumn="0" w:noHBand="0" w:noVBand="1"/>
      </w:tblPr>
      <w:tblGrid>
        <w:gridCol w:w="8301"/>
      </w:tblGrid>
      <w:tr w:rsidR="001D63CC" w:rsidRPr="001D63CC" w14:paraId="77B7F905" w14:textId="77777777" w:rsidTr="004C11A6">
        <w:tc>
          <w:tcPr>
            <w:tcW w:w="8301" w:type="dxa"/>
            <w:shd w:val="clear" w:color="auto" w:fill="auto"/>
          </w:tcPr>
          <w:p w14:paraId="5B469D0F" w14:textId="77777777" w:rsidR="001D63CC" w:rsidRPr="001D63CC" w:rsidRDefault="001D63CC" w:rsidP="001D63CC">
            <w:pPr>
              <w:snapToGrid w:val="0"/>
              <w:ind w:left="0" w:firstLine="0"/>
              <w:jc w:val="both"/>
              <w:rPr>
                <w:rFonts w:ascii="微軟正黑體" w:eastAsia="微軟正黑體" w:hAnsi="微軟正黑體"/>
              </w:rPr>
            </w:pPr>
            <w:r w:rsidRPr="001D63CC">
              <w:rPr>
                <w:rFonts w:ascii="微軟正黑體" w:eastAsia="微軟正黑體" w:hAnsi="微軟正黑體" w:hint="eastAsia"/>
                <w:u w:val="single"/>
              </w:rPr>
              <w:t>中歐藝術</w:t>
            </w:r>
            <w:r w:rsidRPr="001D63CC">
              <w:rPr>
                <w:rFonts w:ascii="微軟正黑體" w:eastAsia="微軟正黑體" w:hAnsi="微軟正黑體"/>
                <w:u w:val="single"/>
              </w:rPr>
              <w:t xml:space="preserve"> “</w:t>
            </w:r>
            <w:r w:rsidRPr="001D63CC">
              <w:rPr>
                <w:rFonts w:ascii="微軟正黑體" w:eastAsia="微軟正黑體" w:hAnsi="微軟正黑體" w:hint="eastAsia"/>
                <w:u w:val="single"/>
              </w:rPr>
              <w:t>雲交流</w:t>
            </w:r>
            <w:r w:rsidRPr="001D63CC">
              <w:rPr>
                <w:rFonts w:ascii="微軟正黑體" w:eastAsia="微軟正黑體" w:hAnsi="微軟正黑體"/>
                <w:u w:val="single"/>
              </w:rPr>
              <w:t xml:space="preserve">” </w:t>
            </w:r>
            <w:r w:rsidRPr="001D63CC">
              <w:rPr>
                <w:rFonts w:ascii="微軟正黑體" w:eastAsia="微軟正黑體" w:hAnsi="微軟正黑體" w:hint="eastAsia"/>
                <w:u w:val="single"/>
              </w:rPr>
              <w:t>熱度高</w:t>
            </w:r>
            <w:r w:rsidRPr="001D63CC">
              <w:rPr>
                <w:rFonts w:ascii="微軟正黑體" w:eastAsia="微軟正黑體" w:hAnsi="微軟正黑體" w:hint="eastAsia"/>
              </w:rPr>
              <w:t>（</w:t>
            </w: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7</w:t>
            </w:r>
            <w:r w:rsidRPr="001D63CC">
              <w:rPr>
                <w:rFonts w:ascii="微軟正黑體" w:eastAsia="微軟正黑體" w:hAnsi="微軟正黑體" w:hint="eastAsia"/>
              </w:rPr>
              <w:t>月</w:t>
            </w:r>
            <w:r w:rsidRPr="001D63CC">
              <w:rPr>
                <w:rFonts w:ascii="微軟正黑體" w:eastAsia="微軟正黑體" w:hAnsi="微軟正黑體"/>
              </w:rPr>
              <w:t>13</w:t>
            </w:r>
            <w:r w:rsidRPr="001D63CC">
              <w:rPr>
                <w:rFonts w:ascii="微軟正黑體" w:eastAsia="微軟正黑體" w:hAnsi="微軟正黑體" w:hint="eastAsia"/>
              </w:rPr>
              <w:t>日）</w:t>
            </w:r>
          </w:p>
          <w:p w14:paraId="3F043D0A" w14:textId="77777777" w:rsidR="001D63CC" w:rsidRPr="001D63CC" w:rsidRDefault="001D63CC" w:rsidP="001D63CC">
            <w:pPr>
              <w:snapToGrid w:val="0"/>
              <w:ind w:left="0" w:firstLine="0"/>
              <w:jc w:val="both"/>
              <w:rPr>
                <w:rFonts w:ascii="微軟正黑體" w:eastAsia="微軟正黑體" w:hAnsi="微軟正黑體"/>
              </w:rPr>
            </w:pPr>
          </w:p>
          <w:p w14:paraId="20A67463" w14:textId="77777777" w:rsidR="001D63CC" w:rsidRPr="001D63CC" w:rsidRDefault="001D63CC">
            <w:pPr>
              <w:snapToGrid w:val="0"/>
              <w:ind w:left="0" w:firstLine="0"/>
              <w:jc w:val="both"/>
              <w:rPr>
                <w:rFonts w:ascii="微軟正黑體" w:eastAsia="微軟正黑體" w:hAnsi="微軟正黑體"/>
              </w:rPr>
            </w:pPr>
            <w:r w:rsidRPr="001D63CC">
              <w:rPr>
                <w:rFonts w:ascii="微軟正黑體" w:eastAsia="微軟正黑體" w:hAnsi="微軟正黑體" w:hint="eastAsia"/>
              </w:rPr>
              <w:t>中國人民對外友好協會主辦、中歐國際文化藝術節組委會承辦的</w:t>
            </w:r>
            <w:r w:rsidRPr="001D63CC">
              <w:rPr>
                <w:rFonts w:ascii="微軟正黑體" w:eastAsia="微軟正黑體" w:hAnsi="微軟正黑體"/>
              </w:rPr>
              <w:t xml:space="preserve"> </w:t>
            </w:r>
            <w:r w:rsidR="00850FCE">
              <w:rPr>
                <w:rFonts w:ascii="微軟正黑體" w:eastAsia="微軟正黑體" w:hAnsi="微軟正黑體" w:hint="eastAsia"/>
                <w:lang w:eastAsia="zh-HK"/>
              </w:rPr>
              <w:t>「</w:t>
            </w:r>
            <w:r w:rsidRPr="001D63CC">
              <w:rPr>
                <w:rFonts w:ascii="微軟正黑體" w:eastAsia="微軟正黑體" w:hAnsi="微軟正黑體"/>
              </w:rPr>
              <w:t>2020</w:t>
            </w:r>
            <w:r w:rsidRPr="001D63CC">
              <w:rPr>
                <w:rFonts w:ascii="微軟正黑體" w:eastAsia="微軟正黑體" w:hAnsi="微軟正黑體" w:hint="eastAsia"/>
              </w:rPr>
              <w:t>中歐國際文化藝術節</w:t>
            </w:r>
            <w:r w:rsidR="00850FCE">
              <w:rPr>
                <w:rFonts w:ascii="微軟正黑體" w:eastAsia="微軟正黑體" w:hAnsi="微軟正黑體" w:hint="eastAsia"/>
                <w:lang w:eastAsia="zh-HK"/>
              </w:rPr>
              <w:t>」</w:t>
            </w:r>
            <w:r w:rsidRPr="001D63CC">
              <w:rPr>
                <w:rFonts w:ascii="微軟正黑體" w:eastAsia="微軟正黑體" w:hAnsi="微軟正黑體" w:hint="eastAsia"/>
              </w:rPr>
              <w:t>正在進行綫上作品徵集及優秀作品展示活動，還將組織中國和歐洲衆多藝術愛好者進行綫上交流展示，活動涉及聲樂、鋼琴、舞蹈、器樂（西洋、民族）、西洋打擊樂、指揮、合唱、語言等多種藝術類別。</w:t>
            </w:r>
          </w:p>
          <w:p w14:paraId="2CCBC5F2" w14:textId="77777777" w:rsidR="00850FCE" w:rsidRDefault="00850FCE" w:rsidP="001D63CC">
            <w:pPr>
              <w:snapToGrid w:val="0"/>
              <w:ind w:left="0" w:firstLine="0"/>
              <w:jc w:val="both"/>
              <w:rPr>
                <w:rFonts w:ascii="微軟正黑體" w:eastAsia="微軟正黑體" w:hAnsi="微軟正黑體"/>
              </w:rPr>
            </w:pPr>
          </w:p>
          <w:p w14:paraId="20758F6F" w14:textId="4B941036" w:rsidR="001D63CC" w:rsidRPr="001D63CC" w:rsidRDefault="00850FCE" w:rsidP="001D63CC">
            <w:pPr>
              <w:snapToGrid w:val="0"/>
              <w:ind w:left="0" w:firstLine="0"/>
              <w:jc w:val="both"/>
              <w:rPr>
                <w:rFonts w:ascii="微軟正黑體" w:eastAsia="微軟正黑體" w:hAnsi="微軟正黑體"/>
              </w:rPr>
            </w:pPr>
            <w:r w:rsidRPr="001D63CC" w:rsidDel="00850FCE">
              <w:rPr>
                <w:rFonts w:ascii="微軟正黑體" w:eastAsia="微軟正黑體" w:hAnsi="微軟正黑體"/>
              </w:rPr>
              <w:t xml:space="preserve"> </w:t>
            </w:r>
            <w:r>
              <w:rPr>
                <w:rFonts w:ascii="微軟正黑體" w:eastAsia="微軟正黑體" w:hAnsi="微軟正黑體" w:hint="eastAsia"/>
                <w:lang w:eastAsia="zh-HK"/>
              </w:rPr>
              <w:t>「</w:t>
            </w:r>
            <w:r w:rsidR="001D63CC" w:rsidRPr="001D63CC">
              <w:rPr>
                <w:rFonts w:ascii="微軟正黑體" w:eastAsia="微軟正黑體" w:hAnsi="微軟正黑體" w:hint="eastAsia"/>
              </w:rPr>
              <w:t>我們要把中國最專業的文化藝術帶去歐洲，讓歐洲人瞭解中國文化藝術發展的最新情况。</w:t>
            </w:r>
            <w:r>
              <w:rPr>
                <w:rFonts w:ascii="微軟正黑體" w:eastAsia="微軟正黑體" w:hAnsi="微軟正黑體" w:hint="eastAsia"/>
                <w:lang w:eastAsia="zh-HK"/>
              </w:rPr>
              <w:t>」</w:t>
            </w:r>
            <w:r w:rsidR="001D63CC" w:rsidRPr="001D63CC">
              <w:rPr>
                <w:rFonts w:ascii="微軟正黑體" w:eastAsia="微軟正黑體" w:hAnsi="微軟正黑體" w:hint="eastAsia"/>
              </w:rPr>
              <w:t>金惠子說，中國文化藝術需要向海外進行高層次展示與推廣。對藝術家來說，交流是提高藝術水平的必要方式之一。此外，許多中國學生通過活動對歐洲音樂學校加深了瞭解，這些歷史悠久的歐洲音樂院校也因此吸引了更多優秀的中國學生。</w:t>
            </w:r>
          </w:p>
          <w:p w14:paraId="590C69D8" w14:textId="77777777" w:rsidR="00ED3461" w:rsidRDefault="00ED3461" w:rsidP="001D63CC">
            <w:pPr>
              <w:snapToGrid w:val="0"/>
              <w:ind w:left="0" w:firstLine="0"/>
              <w:jc w:val="both"/>
              <w:rPr>
                <w:rFonts w:ascii="微軟正黑體" w:eastAsia="微軟正黑體" w:hAnsi="微軟正黑體"/>
              </w:rPr>
            </w:pPr>
          </w:p>
          <w:p w14:paraId="1B78789E" w14:textId="1269A48C" w:rsidR="001D63CC" w:rsidRPr="001D63CC" w:rsidRDefault="00ED3461" w:rsidP="004C11A6">
            <w:pPr>
              <w:snapToGrid w:val="0"/>
              <w:ind w:left="0" w:firstLine="0"/>
              <w:jc w:val="both"/>
              <w:rPr>
                <w:rFonts w:ascii="微軟正黑體" w:eastAsia="微軟正黑體" w:hAnsi="微軟正黑體"/>
                <w:lang w:eastAsia="zh-HK"/>
              </w:rPr>
            </w:pPr>
            <w:r w:rsidRPr="00ED3461">
              <w:rPr>
                <w:rFonts w:ascii="微軟正黑體" w:eastAsia="微軟正黑體" w:hAnsi="微軟正黑體" w:hint="eastAsia"/>
              </w:rPr>
              <w:t>去年，中歐國際文化藝術節波蘭站在波蘭弗羅茨瓦夫市利平斯基音樂學院舉辦，來自中國全國的11所音樂學院及部分綜合性高校的師生參與了活動。組委會邀請了3位利平斯基音樂學院老師來到中國，與中央音樂學院、中國音樂學院、首都師範大學等高校進行交流。</w:t>
            </w:r>
            <w:r w:rsidR="001D63CC" w:rsidRPr="001D63CC">
              <w:rPr>
                <w:rFonts w:ascii="微軟正黑體" w:eastAsia="微軟正黑體" w:hAnsi="微軟正黑體" w:hint="eastAsia"/>
              </w:rPr>
              <w:t>雖然語言不通，但藝術是相通的。通過此次交流，他們瞭解了中國藝術院校師生的專業水平，並敲定了合作。</w:t>
            </w:r>
          </w:p>
        </w:tc>
      </w:tr>
    </w:tbl>
    <w:p w14:paraId="67D93AC9" w14:textId="77777777" w:rsidR="00350384" w:rsidRPr="00AE7F58"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資料來源：中國一帶一路網，</w:t>
      </w:r>
      <w:r w:rsidRPr="00AE7F58">
        <w:rPr>
          <w:rFonts w:eastAsiaTheme="minorEastAsia"/>
          <w:sz w:val="22"/>
        </w:rPr>
        <w:t>https://www.yidaiyilu.gov.cn/xwzx/hwxw/136879.htm</w:t>
      </w:r>
    </w:p>
    <w:p w14:paraId="13B12888" w14:textId="77777777" w:rsidR="00987855" w:rsidRPr="00AE7F58" w:rsidRDefault="00987855" w:rsidP="00987855">
      <w:pPr>
        <w:snapToGrid w:val="0"/>
        <w:spacing w:line="276" w:lineRule="auto"/>
        <w:ind w:left="0" w:firstLine="0"/>
        <w:jc w:val="both"/>
        <w:rPr>
          <w:rFonts w:eastAsiaTheme="minorEastAsia"/>
        </w:rPr>
      </w:pPr>
    </w:p>
    <w:p w14:paraId="0E6CB862" w14:textId="77777777" w:rsidR="00850FCE" w:rsidRPr="008B7098" w:rsidRDefault="00850FCE" w:rsidP="00850FCE">
      <w:pPr>
        <w:pStyle w:val="ListParagraph"/>
        <w:numPr>
          <w:ilvl w:val="0"/>
          <w:numId w:val="113"/>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sidR="00EC0CA9">
        <w:rPr>
          <w:rFonts w:eastAsiaTheme="minorEastAsia"/>
        </w:rPr>
        <w:t xml:space="preserve">  </w:t>
      </w:r>
      <w:r w:rsidRPr="00394D63">
        <w:rPr>
          <w:rFonts w:eastAsiaTheme="minorEastAsia" w:hint="eastAsia"/>
        </w:rPr>
        <w:t>根據資料一，</w:t>
      </w:r>
      <w:r w:rsidRPr="00394D63">
        <w:rPr>
          <w:rFonts w:ascii="新細明體" w:hAnsi="新細明體" w:hint="eastAsia"/>
        </w:rPr>
        <w:t>「</w:t>
      </w:r>
      <w:r w:rsidRPr="00394D63">
        <w:rPr>
          <w:rFonts w:eastAsiaTheme="minorEastAsia"/>
        </w:rPr>
        <w:t>2020</w:t>
      </w:r>
      <w:r w:rsidRPr="00394D63">
        <w:rPr>
          <w:rFonts w:eastAsiaTheme="minorEastAsia" w:hint="eastAsia"/>
        </w:rPr>
        <w:t>中歐國際文化藝術節</w:t>
      </w:r>
      <w:r w:rsidRPr="00394D63">
        <w:rPr>
          <w:rFonts w:ascii="新細明體" w:hAnsi="新細明體" w:hint="eastAsia"/>
        </w:rPr>
        <w:t>」</w:t>
      </w:r>
      <w:r w:rsidRPr="009D4DBE">
        <w:rPr>
          <w:rFonts w:eastAsiaTheme="minorEastAsia" w:hint="eastAsia"/>
        </w:rPr>
        <w:t>對中國</w:t>
      </w:r>
      <w:r>
        <w:rPr>
          <w:rFonts w:eastAsiaTheme="minorEastAsia" w:hint="eastAsia"/>
          <w:lang w:eastAsia="zh-HK"/>
        </w:rPr>
        <w:t>文</w:t>
      </w:r>
      <w:r>
        <w:rPr>
          <w:rFonts w:eastAsiaTheme="minorEastAsia" w:hint="eastAsia"/>
        </w:rPr>
        <w:t>化發</w:t>
      </w:r>
      <w:r>
        <w:rPr>
          <w:rFonts w:eastAsiaTheme="minorEastAsia" w:hint="eastAsia"/>
          <w:lang w:eastAsia="zh-HK"/>
        </w:rPr>
        <w:t>展</w:t>
      </w:r>
      <w:r w:rsidRPr="009D4DBE">
        <w:rPr>
          <w:rFonts w:eastAsiaTheme="minorEastAsia" w:hint="eastAsia"/>
        </w:rPr>
        <w:t>有何重要</w:t>
      </w:r>
      <w:r w:rsidRPr="008B7098">
        <w:rPr>
          <w:rFonts w:eastAsia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667E6231" w14:textId="77777777" w:rsidTr="004668E2">
        <w:tc>
          <w:tcPr>
            <w:tcW w:w="7313" w:type="dxa"/>
          </w:tcPr>
          <w:p w14:paraId="7BEA4C4F" w14:textId="77777777" w:rsidR="00850FCE" w:rsidRPr="00394D63" w:rsidRDefault="00850FCE" w:rsidP="004668E2">
            <w:pPr>
              <w:spacing w:line="360" w:lineRule="auto"/>
              <w:ind w:left="0" w:firstLine="0"/>
              <w:rPr>
                <w:rFonts w:eastAsiaTheme="minorEastAsia"/>
                <w:i/>
                <w:color w:val="FF0000"/>
              </w:rPr>
            </w:pPr>
            <w:r w:rsidRPr="0059487A">
              <w:rPr>
                <w:rFonts w:eastAsiaTheme="minorEastAsia" w:hint="eastAsia"/>
                <w:i/>
                <w:color w:val="FF0000"/>
                <w:lang w:eastAsia="zh-HK"/>
              </w:rPr>
              <w:t>「</w:t>
            </w:r>
            <w:r w:rsidRPr="0059487A">
              <w:rPr>
                <w:rFonts w:eastAsiaTheme="minorEastAsia" w:hint="eastAsia"/>
                <w:i/>
                <w:color w:val="FF0000"/>
                <w:lang w:eastAsia="zh-HK"/>
              </w:rPr>
              <w:t>2020</w:t>
            </w:r>
            <w:r w:rsidRPr="0059487A">
              <w:rPr>
                <w:rFonts w:eastAsiaTheme="minorEastAsia" w:hint="eastAsia"/>
                <w:i/>
                <w:color w:val="FF0000"/>
                <w:lang w:eastAsia="zh-HK"/>
              </w:rPr>
              <w:t>中歐國際文化藝術節」</w:t>
            </w:r>
            <w:r>
              <w:rPr>
                <w:rFonts w:eastAsiaTheme="minorEastAsia" w:hint="eastAsia"/>
                <w:i/>
                <w:color w:val="FF0000"/>
                <w:lang w:eastAsia="zh-HK"/>
              </w:rPr>
              <w:t>提供了一個</w:t>
            </w:r>
            <w:r>
              <w:rPr>
                <w:rFonts w:eastAsiaTheme="minorEastAsia" w:hint="eastAsia"/>
                <w:i/>
                <w:color w:val="FF0000"/>
              </w:rPr>
              <w:t>中國文化藝術</w:t>
            </w:r>
            <w:r w:rsidRPr="00394D63">
              <w:rPr>
                <w:rFonts w:eastAsiaTheme="minorEastAsia" w:hint="eastAsia"/>
                <w:i/>
                <w:color w:val="FF0000"/>
              </w:rPr>
              <w:t>向海外進行</w:t>
            </w:r>
          </w:p>
        </w:tc>
      </w:tr>
      <w:tr w:rsidR="00850FCE" w:rsidRPr="00394D63" w14:paraId="57F411A0" w14:textId="77777777" w:rsidTr="004668E2">
        <w:tc>
          <w:tcPr>
            <w:tcW w:w="7313" w:type="dxa"/>
          </w:tcPr>
          <w:p w14:paraId="1989D66F" w14:textId="77777777" w:rsidR="00850FCE" w:rsidRPr="0059487A"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rPr>
              <w:t>高層次展示與推廣</w:t>
            </w:r>
            <w:r>
              <w:rPr>
                <w:rFonts w:eastAsiaTheme="minorEastAsia" w:hint="eastAsia"/>
                <w:i/>
                <w:color w:val="FF0000"/>
                <w:lang w:eastAsia="zh-HK"/>
              </w:rPr>
              <w:t>的機會，</w:t>
            </w:r>
            <w:r w:rsidRPr="0059487A">
              <w:rPr>
                <w:rFonts w:eastAsiaTheme="minorEastAsia" w:hint="eastAsia"/>
                <w:i/>
                <w:color w:val="FF0000"/>
              </w:rPr>
              <w:t>中國藝術家</w:t>
            </w:r>
            <w:r>
              <w:rPr>
                <w:rFonts w:eastAsiaTheme="minorEastAsia" w:hint="eastAsia"/>
                <w:i/>
                <w:color w:val="FF0000"/>
                <w:lang w:eastAsia="zh-HK"/>
              </w:rPr>
              <w:t>和中國學生能通過不同類</w:t>
            </w:r>
            <w:r>
              <w:rPr>
                <w:rFonts w:eastAsiaTheme="minorEastAsia" w:hint="eastAsia"/>
                <w:i/>
                <w:color w:val="FF0000"/>
              </w:rPr>
              <w:t>型</w:t>
            </w:r>
          </w:p>
        </w:tc>
      </w:tr>
      <w:tr w:rsidR="00850FCE" w:rsidRPr="00394D63" w14:paraId="600F7300" w14:textId="77777777" w:rsidTr="004668E2">
        <w:tc>
          <w:tcPr>
            <w:tcW w:w="7313" w:type="dxa"/>
          </w:tcPr>
          <w:p w14:paraId="495514E5" w14:textId="77777777" w:rsidR="00850FCE" w:rsidRPr="00394D63" w:rsidRDefault="00850FCE" w:rsidP="00112EF6">
            <w:pPr>
              <w:spacing w:line="360" w:lineRule="auto"/>
              <w:ind w:left="0" w:firstLine="0"/>
              <w:rPr>
                <w:rFonts w:eastAsiaTheme="minorEastAsia"/>
                <w:i/>
                <w:color w:val="FF0000"/>
              </w:rPr>
            </w:pPr>
            <w:r>
              <w:rPr>
                <w:rFonts w:eastAsiaTheme="minorEastAsia" w:hint="eastAsia"/>
                <w:i/>
                <w:color w:val="FF0000"/>
                <w:lang w:eastAsia="zh-HK"/>
              </w:rPr>
              <w:t>的交</w:t>
            </w:r>
            <w:r>
              <w:rPr>
                <w:rFonts w:eastAsiaTheme="minorEastAsia" w:hint="eastAsia"/>
                <w:i/>
                <w:color w:val="FF0000"/>
              </w:rPr>
              <w:t>流</w:t>
            </w:r>
            <w:r>
              <w:rPr>
                <w:rFonts w:eastAsiaTheme="minorEastAsia" w:hint="eastAsia"/>
                <w:i/>
                <w:color w:val="FF0000"/>
                <w:lang w:eastAsia="zh-HK"/>
              </w:rPr>
              <w:t>活</w:t>
            </w:r>
            <w:r>
              <w:rPr>
                <w:rFonts w:eastAsiaTheme="minorEastAsia" w:hint="eastAsia"/>
                <w:i/>
                <w:color w:val="FF0000"/>
              </w:rPr>
              <w:t>動</w:t>
            </w:r>
            <w:r>
              <w:rPr>
                <w:rFonts w:eastAsiaTheme="minorEastAsia" w:hint="eastAsia"/>
                <w:i/>
                <w:color w:val="FF0000"/>
                <w:lang w:eastAsia="zh-HK"/>
              </w:rPr>
              <w:t>，向歐</w:t>
            </w:r>
            <w:r>
              <w:rPr>
                <w:rFonts w:eastAsiaTheme="minorEastAsia" w:hint="eastAsia"/>
                <w:i/>
                <w:color w:val="FF0000"/>
              </w:rPr>
              <w:t>洲</w:t>
            </w:r>
            <w:r>
              <w:rPr>
                <w:rFonts w:eastAsiaTheme="minorEastAsia" w:hint="eastAsia"/>
                <w:i/>
                <w:color w:val="FF0000"/>
                <w:lang w:eastAsia="zh-HK"/>
              </w:rPr>
              <w:t>國</w:t>
            </w:r>
            <w:r>
              <w:rPr>
                <w:rFonts w:eastAsiaTheme="minorEastAsia" w:hint="eastAsia"/>
                <w:i/>
                <w:color w:val="FF0000"/>
              </w:rPr>
              <w:t>家</w:t>
            </w:r>
            <w:r>
              <w:rPr>
                <w:rFonts w:eastAsiaTheme="minorEastAsia" w:hint="eastAsia"/>
                <w:i/>
                <w:color w:val="FF0000"/>
                <w:lang w:eastAsia="zh-HK"/>
              </w:rPr>
              <w:t>展示我國的文</w:t>
            </w:r>
            <w:r>
              <w:rPr>
                <w:rFonts w:eastAsiaTheme="minorEastAsia" w:hint="eastAsia"/>
                <w:i/>
                <w:color w:val="FF0000"/>
              </w:rPr>
              <w:t>化</w:t>
            </w:r>
            <w:r w:rsidRPr="0059487A">
              <w:rPr>
                <w:rFonts w:eastAsiaTheme="minorEastAsia" w:hint="eastAsia"/>
                <w:i/>
                <w:color w:val="FF0000"/>
              </w:rPr>
              <w:t>發展</w:t>
            </w:r>
            <w:r w:rsidR="00112EF6">
              <w:rPr>
                <w:rFonts w:eastAsiaTheme="minorEastAsia" w:hint="eastAsia"/>
                <w:i/>
                <w:color w:val="FF0000"/>
                <w:lang w:eastAsia="zh-HK"/>
              </w:rPr>
              <w:t>，增</w:t>
            </w:r>
            <w:r w:rsidR="00112EF6">
              <w:rPr>
                <w:rFonts w:eastAsiaTheme="minorEastAsia" w:hint="eastAsia"/>
                <w:i/>
                <w:color w:val="FF0000"/>
              </w:rPr>
              <w:t>加</w:t>
            </w:r>
            <w:r w:rsidR="00112EF6" w:rsidRPr="00112EF6">
              <w:rPr>
                <w:rFonts w:eastAsiaTheme="minorEastAsia" w:hint="eastAsia"/>
                <w:i/>
                <w:color w:val="FF0000"/>
              </w:rPr>
              <w:t>中歐藝術</w:t>
            </w:r>
            <w:r w:rsidR="00112EF6">
              <w:rPr>
                <w:rFonts w:eastAsiaTheme="minorEastAsia" w:hint="eastAsia"/>
                <w:i/>
                <w:color w:val="FF0000"/>
                <w:lang w:eastAsia="zh-HK"/>
              </w:rPr>
              <w:t>文</w:t>
            </w:r>
            <w:r w:rsidR="00112EF6">
              <w:rPr>
                <w:rFonts w:eastAsiaTheme="minorEastAsia" w:hint="eastAsia"/>
                <w:i/>
                <w:color w:val="FF0000"/>
              </w:rPr>
              <w:t>化</w:t>
            </w:r>
          </w:p>
        </w:tc>
      </w:tr>
      <w:tr w:rsidR="00850FCE" w:rsidRPr="00394D63" w14:paraId="7A778E5B" w14:textId="77777777" w:rsidTr="004668E2">
        <w:tc>
          <w:tcPr>
            <w:tcW w:w="7313" w:type="dxa"/>
          </w:tcPr>
          <w:p w14:paraId="4BBBB0B9" w14:textId="77777777" w:rsidR="00850FCE" w:rsidRDefault="00112EF6" w:rsidP="004668E2">
            <w:pPr>
              <w:spacing w:line="360" w:lineRule="auto"/>
              <w:ind w:left="0" w:firstLine="0"/>
              <w:rPr>
                <w:rFonts w:eastAsiaTheme="minorEastAsia"/>
                <w:i/>
                <w:color w:val="FF0000"/>
                <w:lang w:eastAsia="zh-HK"/>
              </w:rPr>
            </w:pPr>
            <w:r>
              <w:rPr>
                <w:rFonts w:eastAsiaTheme="minorEastAsia" w:hint="eastAsia"/>
                <w:i/>
                <w:color w:val="FF0000"/>
                <w:lang w:eastAsia="zh-HK"/>
              </w:rPr>
              <w:t>交</w:t>
            </w:r>
            <w:r>
              <w:rPr>
                <w:rFonts w:eastAsiaTheme="minorEastAsia" w:hint="eastAsia"/>
                <w:i/>
                <w:color w:val="FF0000"/>
              </w:rPr>
              <w:t>流</w:t>
            </w:r>
            <w:r>
              <w:rPr>
                <w:rFonts w:eastAsiaTheme="minorEastAsia" w:hint="eastAsia"/>
                <w:i/>
                <w:color w:val="FF0000"/>
                <w:lang w:eastAsia="zh-HK"/>
              </w:rPr>
              <w:t>合</w:t>
            </w:r>
            <w:r>
              <w:rPr>
                <w:rFonts w:eastAsiaTheme="minorEastAsia" w:hint="eastAsia"/>
                <w:i/>
                <w:color w:val="FF0000"/>
              </w:rPr>
              <w:t>作</w:t>
            </w:r>
            <w:r>
              <w:rPr>
                <w:rFonts w:eastAsiaTheme="minorEastAsia" w:hint="eastAsia"/>
                <w:i/>
                <w:color w:val="FF0000"/>
                <w:lang w:eastAsia="zh-HK"/>
              </w:rPr>
              <w:t>的機</w:t>
            </w:r>
            <w:r>
              <w:rPr>
                <w:rFonts w:eastAsiaTheme="minorEastAsia" w:hint="eastAsia"/>
                <w:i/>
                <w:color w:val="FF0000"/>
              </w:rPr>
              <w:t>會</w:t>
            </w:r>
            <w:r>
              <w:rPr>
                <w:rFonts w:eastAsiaTheme="minorEastAsia" w:hint="eastAsia"/>
                <w:i/>
                <w:color w:val="FF0000"/>
                <w:lang w:eastAsia="zh-HK"/>
              </w:rPr>
              <w:t>。</w:t>
            </w:r>
          </w:p>
        </w:tc>
      </w:tr>
    </w:tbl>
    <w:p w14:paraId="579D4180"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rPr>
      </w:pPr>
    </w:p>
    <w:p w14:paraId="46E6C2DC" w14:textId="77777777" w:rsidR="00850FCE" w:rsidRPr="00394D63" w:rsidRDefault="00850FCE" w:rsidP="00850FCE">
      <w:pPr>
        <w:tabs>
          <w:tab w:val="left" w:pos="426"/>
          <w:tab w:val="left" w:pos="993"/>
        </w:tabs>
        <w:spacing w:line="276" w:lineRule="auto"/>
        <w:ind w:leftChars="177" w:left="987" w:hangingChars="234" w:hanging="562"/>
        <w:jc w:val="both"/>
        <w:rPr>
          <w:rFonts w:eastAsiaTheme="minorEastAsia"/>
          <w:szCs w:val="28"/>
          <w:lang w:eastAsia="zh-HK"/>
        </w:rPr>
      </w:pPr>
      <w:r w:rsidRPr="00394D63">
        <w:rPr>
          <w:rFonts w:eastAsiaTheme="minorEastAsia"/>
          <w:szCs w:val="28"/>
        </w:rPr>
        <w:t>(b)</w:t>
      </w:r>
      <w:r w:rsidRPr="00394D63">
        <w:rPr>
          <w:rFonts w:eastAsiaTheme="minorEastAsia"/>
        </w:rPr>
        <w:tab/>
      </w:r>
      <w:r w:rsidRPr="00394D63">
        <w:rPr>
          <w:rFonts w:eastAsiaTheme="minorEastAsia" w:hint="eastAsia"/>
        </w:rPr>
        <w:t>資料一</w:t>
      </w:r>
      <w:r w:rsidR="00112EF6">
        <w:rPr>
          <w:rFonts w:eastAsiaTheme="minorEastAsia" w:hint="eastAsia"/>
          <w:lang w:eastAsia="zh-HK"/>
        </w:rPr>
        <w:t>中哪些內</w:t>
      </w:r>
      <w:r w:rsidR="00112EF6">
        <w:rPr>
          <w:rFonts w:eastAsiaTheme="minorEastAsia" w:hint="eastAsia"/>
        </w:rPr>
        <w:t>容</w:t>
      </w:r>
      <w:r w:rsidR="00112EF6">
        <w:rPr>
          <w:rFonts w:eastAsiaTheme="minorEastAsia" w:hint="eastAsia"/>
          <w:lang w:eastAsia="zh-HK"/>
        </w:rPr>
        <w:t>可</w:t>
      </w:r>
      <w:r w:rsidR="00112EF6">
        <w:rPr>
          <w:rFonts w:eastAsiaTheme="minorEastAsia" w:hint="eastAsia"/>
        </w:rPr>
        <w:t>以</w:t>
      </w:r>
      <w:r w:rsidR="00112EF6">
        <w:rPr>
          <w:rFonts w:eastAsiaTheme="minorEastAsia" w:hint="eastAsia"/>
          <w:lang w:eastAsia="zh-HK"/>
        </w:rPr>
        <w:t>說明</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雖然語言</w:t>
      </w:r>
      <w:r>
        <w:rPr>
          <w:rFonts w:asciiTheme="minorEastAsia" w:eastAsiaTheme="minorEastAsia" w:hAnsiTheme="minorEastAsia" w:hint="eastAsia"/>
          <w:lang w:eastAsia="zh-HK"/>
        </w:rPr>
        <w:t>不</w:t>
      </w:r>
      <w:r w:rsidRPr="00394D63">
        <w:rPr>
          <w:rFonts w:asciiTheme="minorEastAsia" w:eastAsiaTheme="minorEastAsia" w:hAnsiTheme="minorEastAsia" w:hint="eastAsia"/>
          <w:lang w:eastAsia="zh-HK"/>
        </w:rPr>
        <w:t>通</w:t>
      </w:r>
      <w:r w:rsidRPr="00394D63">
        <w:rPr>
          <w:rFonts w:asciiTheme="minorEastAsia" w:eastAsiaTheme="minorEastAsia" w:hAnsiTheme="minorEastAsia" w:hint="eastAsia"/>
        </w:rPr>
        <w:t>，</w:t>
      </w:r>
      <w:r w:rsidRPr="00394D63">
        <w:rPr>
          <w:rFonts w:asciiTheme="minorEastAsia" w:eastAsiaTheme="minorEastAsia" w:hAnsiTheme="minorEastAsia" w:hint="eastAsia"/>
          <w:lang w:eastAsia="zh-HK"/>
        </w:rPr>
        <w:t>但藝</w:t>
      </w:r>
      <w:r w:rsidRPr="00394D63">
        <w:rPr>
          <w:rFonts w:asciiTheme="minorEastAsia" w:eastAsiaTheme="minorEastAsia" w:hAnsiTheme="minorEastAsia" w:hint="eastAsia"/>
        </w:rPr>
        <w:t>術</w:t>
      </w:r>
      <w:r w:rsidRPr="00394D63">
        <w:rPr>
          <w:rFonts w:asciiTheme="minorEastAsia" w:eastAsiaTheme="minorEastAsia" w:hAnsiTheme="minorEastAsia" w:hint="eastAsia"/>
          <w:lang w:eastAsia="zh-HK"/>
        </w:rPr>
        <w:t>是相通的</w:t>
      </w:r>
      <w:r w:rsidRPr="00394D63">
        <w:rPr>
          <w:rFonts w:asciiTheme="minorEastAsia" w:eastAsiaTheme="minorEastAsia" w:hAnsiTheme="minorEastAsia" w:hint="eastAsia"/>
        </w:rPr>
        <w:t>」</w:t>
      </w:r>
      <w:r w:rsidRPr="00394D63">
        <w:rPr>
          <w:rFonts w:eastAsiaTheme="minorEastAsia" w:hint="eastAsia"/>
        </w:rPr>
        <w:t>？</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850FCE" w:rsidRPr="00394D63" w14:paraId="1045921B" w14:textId="77777777" w:rsidTr="004668E2">
        <w:tc>
          <w:tcPr>
            <w:tcW w:w="7313" w:type="dxa"/>
          </w:tcPr>
          <w:p w14:paraId="1DCE5953" w14:textId="77777777" w:rsidR="00850FCE" w:rsidRPr="00394D63" w:rsidRDefault="00850FCE" w:rsidP="004668E2">
            <w:pPr>
              <w:spacing w:line="360" w:lineRule="auto"/>
              <w:ind w:left="0" w:firstLine="0"/>
              <w:rPr>
                <w:rFonts w:eastAsiaTheme="minorEastAsia"/>
                <w:i/>
                <w:color w:val="FF0000"/>
                <w:lang w:eastAsia="zh-HK"/>
              </w:rPr>
            </w:pPr>
            <w:r w:rsidRPr="00394D63">
              <w:rPr>
                <w:rFonts w:eastAsiaTheme="minorEastAsia" w:hint="eastAsia"/>
                <w:i/>
                <w:color w:val="FF0000"/>
                <w:lang w:eastAsia="zh-HK"/>
              </w:rPr>
              <w:t>根</w:t>
            </w:r>
            <w:r w:rsidRPr="00394D63">
              <w:rPr>
                <w:rFonts w:eastAsiaTheme="minorEastAsia" w:hint="eastAsia"/>
                <w:i/>
                <w:color w:val="FF0000"/>
              </w:rPr>
              <w:t>據</w:t>
            </w:r>
            <w:r w:rsidRPr="00394D63">
              <w:rPr>
                <w:rFonts w:eastAsiaTheme="minorEastAsia" w:hint="eastAsia"/>
                <w:i/>
                <w:color w:val="FF0000"/>
                <w:lang w:eastAsia="zh-HK"/>
              </w:rPr>
              <w:t>資</w:t>
            </w:r>
            <w:r w:rsidRPr="00394D63">
              <w:rPr>
                <w:rFonts w:eastAsiaTheme="minorEastAsia" w:hint="eastAsia"/>
                <w:i/>
                <w:color w:val="FF0000"/>
              </w:rPr>
              <w:t>料</w:t>
            </w:r>
            <w:r w:rsidRPr="00394D63">
              <w:rPr>
                <w:rFonts w:eastAsiaTheme="minorEastAsia" w:hint="eastAsia"/>
                <w:i/>
                <w:color w:val="FF0000"/>
                <w:lang w:eastAsia="zh-HK"/>
              </w:rPr>
              <w:t>一</w:t>
            </w:r>
            <w:r w:rsidRPr="00394D63">
              <w:rPr>
                <w:rFonts w:eastAsiaTheme="minorEastAsia" w:hint="eastAsia"/>
                <w:i/>
                <w:color w:val="FF0000"/>
              </w:rPr>
              <w:t>，</w:t>
            </w:r>
            <w:r w:rsidRPr="00394D63">
              <w:rPr>
                <w:rFonts w:eastAsiaTheme="minorEastAsia" w:hint="eastAsia"/>
                <w:i/>
                <w:color w:val="FF0000"/>
                <w:lang w:eastAsia="zh-HK"/>
              </w:rPr>
              <w:t>中國</w:t>
            </w:r>
            <w:r w:rsidRPr="00394D63">
              <w:rPr>
                <w:rFonts w:eastAsiaTheme="minorEastAsia" w:hint="eastAsia"/>
                <w:i/>
                <w:color w:val="FF0000"/>
              </w:rPr>
              <w:t>和波蘭的藝術家雖然語言不同，但透過是次交</w:t>
            </w:r>
          </w:p>
        </w:tc>
      </w:tr>
      <w:tr w:rsidR="00850FCE" w:rsidRPr="00394D63" w14:paraId="0112C31D" w14:textId="77777777" w:rsidTr="004668E2">
        <w:tc>
          <w:tcPr>
            <w:tcW w:w="7313" w:type="dxa"/>
          </w:tcPr>
          <w:p w14:paraId="5802DE30" w14:textId="488B283F" w:rsidR="00850FCE" w:rsidRPr="00394D63" w:rsidDel="00B908EA" w:rsidRDefault="00850FCE" w:rsidP="0089027D">
            <w:pPr>
              <w:spacing w:line="360" w:lineRule="auto"/>
              <w:ind w:left="0" w:firstLine="0"/>
              <w:rPr>
                <w:rFonts w:eastAsiaTheme="minorEastAsia"/>
                <w:i/>
                <w:color w:val="FF0000"/>
                <w:lang w:eastAsia="zh-HK"/>
              </w:rPr>
            </w:pPr>
            <w:r w:rsidRPr="00394D63">
              <w:rPr>
                <w:rFonts w:eastAsiaTheme="minorEastAsia" w:hint="eastAsia"/>
                <w:i/>
                <w:color w:val="FF0000"/>
              </w:rPr>
              <w:t>流，外國的藝術家得以瞭解了中國藝術院校師生的專業水平，</w:t>
            </w:r>
            <w:r w:rsidRPr="00394D63" w:rsidDel="00B908EA">
              <w:rPr>
                <w:rFonts w:eastAsiaTheme="minorEastAsia"/>
                <w:i/>
                <w:color w:val="FF0000"/>
                <w:lang w:eastAsia="zh-HK"/>
              </w:rPr>
              <w:t xml:space="preserve"> </w:t>
            </w:r>
          </w:p>
        </w:tc>
      </w:tr>
      <w:tr w:rsidR="00850FCE" w:rsidRPr="00394D63" w14:paraId="26D29A9A" w14:textId="77777777" w:rsidTr="004668E2">
        <w:tc>
          <w:tcPr>
            <w:tcW w:w="7313" w:type="dxa"/>
          </w:tcPr>
          <w:p w14:paraId="47D3E3AF" w14:textId="77777777" w:rsidR="00850FCE" w:rsidRPr="00394D63" w:rsidRDefault="00850FCE" w:rsidP="004668E2">
            <w:pPr>
              <w:spacing w:line="360" w:lineRule="auto"/>
              <w:ind w:left="0" w:firstLine="0"/>
              <w:rPr>
                <w:rFonts w:eastAsiaTheme="minorEastAsia"/>
                <w:i/>
                <w:color w:val="FF0000"/>
              </w:rPr>
            </w:pPr>
            <w:r w:rsidRPr="00394D63">
              <w:rPr>
                <w:rFonts w:eastAsiaTheme="minorEastAsia" w:hint="eastAsia"/>
                <w:i/>
                <w:color w:val="FF0000"/>
                <w:lang w:eastAsia="zh-HK"/>
              </w:rPr>
              <w:t>而</w:t>
            </w:r>
            <w:r w:rsidRPr="00394D63">
              <w:rPr>
                <w:rFonts w:eastAsiaTheme="minorEastAsia" w:hint="eastAsia"/>
                <w:i/>
                <w:color w:val="FF0000"/>
              </w:rPr>
              <w:t>中國</w:t>
            </w:r>
            <w:r w:rsidRPr="00394D63">
              <w:rPr>
                <w:rFonts w:eastAsiaTheme="minorEastAsia" w:hint="eastAsia"/>
                <w:i/>
                <w:color w:val="FF0000"/>
                <w:lang w:eastAsia="zh-HK"/>
              </w:rPr>
              <w:t>亦可</w:t>
            </w:r>
            <w:r w:rsidRPr="00394D63">
              <w:rPr>
                <w:rFonts w:eastAsiaTheme="minorEastAsia" w:hint="eastAsia"/>
                <w:i/>
                <w:color w:val="FF0000"/>
              </w:rPr>
              <w:t>以</w:t>
            </w:r>
            <w:r w:rsidRPr="00394D63">
              <w:rPr>
                <w:rFonts w:eastAsiaTheme="minorEastAsia" w:hint="eastAsia"/>
                <w:i/>
                <w:color w:val="FF0000"/>
                <w:lang w:eastAsia="zh-HK"/>
              </w:rPr>
              <w:t>把</w:t>
            </w:r>
            <w:r w:rsidRPr="00394D63">
              <w:rPr>
                <w:rFonts w:eastAsiaTheme="minorEastAsia" w:hint="eastAsia"/>
                <w:i/>
                <w:color w:val="FF0000"/>
              </w:rPr>
              <w:t>最專業的文化藝術帶去歐洲。</w:t>
            </w:r>
          </w:p>
        </w:tc>
      </w:tr>
    </w:tbl>
    <w:p w14:paraId="7881C5B5" w14:textId="77777777" w:rsidR="00987855" w:rsidRPr="001D63CC" w:rsidRDefault="00A75FDB" w:rsidP="00987855">
      <w:pPr>
        <w:snapToGrid w:val="0"/>
        <w:spacing w:line="276" w:lineRule="auto"/>
        <w:ind w:left="0" w:firstLine="0"/>
        <w:jc w:val="both"/>
        <w:rPr>
          <w:rFonts w:ascii="微軟正黑體" w:eastAsia="微軟正黑體" w:hAnsi="微軟正黑體"/>
          <w:b/>
        </w:rPr>
      </w:pPr>
      <w:r w:rsidRPr="001D63CC">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1D63CC" w14:paraId="52EDF02A" w14:textId="77777777" w:rsidTr="004C11A6">
        <w:tc>
          <w:tcPr>
            <w:tcW w:w="8296" w:type="dxa"/>
            <w:shd w:val="clear" w:color="auto" w:fill="auto"/>
          </w:tcPr>
          <w:p w14:paraId="258AA0B3" w14:textId="77777777" w:rsidR="001D63CC" w:rsidRPr="001D63CC" w:rsidRDefault="001D63CC" w:rsidP="001D63CC">
            <w:pPr>
              <w:snapToGrid w:val="0"/>
              <w:ind w:left="0" w:firstLine="0"/>
              <w:jc w:val="both"/>
              <w:rPr>
                <w:rFonts w:ascii="微軟正黑體" w:eastAsia="微軟正黑體" w:hAnsi="微軟正黑體"/>
              </w:rPr>
            </w:pPr>
            <w:r w:rsidRPr="001D63CC">
              <w:rPr>
                <w:rFonts w:ascii="微軟正黑體" w:eastAsia="微軟正黑體" w:hAnsi="微軟正黑體" w:hint="eastAsia"/>
                <w:u w:val="single"/>
              </w:rPr>
              <w:t>中文能力建設推動高質量共建</w:t>
            </w:r>
            <w:r w:rsidR="00850FCE">
              <w:rPr>
                <w:rFonts w:ascii="微軟正黑體" w:eastAsia="微軟正黑體" w:hAnsi="微軟正黑體" w:hint="eastAsia"/>
                <w:u w:val="single"/>
                <w:lang w:eastAsia="zh-HK"/>
              </w:rPr>
              <w:t>「</w:t>
            </w:r>
            <w:r w:rsidRPr="001D63CC">
              <w:rPr>
                <w:rFonts w:ascii="微軟正黑體" w:eastAsia="微軟正黑體" w:hAnsi="微軟正黑體" w:hint="eastAsia"/>
                <w:u w:val="single"/>
              </w:rPr>
              <w:t>一帶一路</w:t>
            </w:r>
            <w:r w:rsidR="00850FCE">
              <w:rPr>
                <w:rFonts w:ascii="微軟正黑體" w:eastAsia="微軟正黑體" w:hAnsi="微軟正黑體" w:hint="eastAsia"/>
                <w:u w:val="single"/>
                <w:lang w:eastAsia="zh-HK"/>
              </w:rPr>
              <w:t>」</w:t>
            </w:r>
            <w:r w:rsidRPr="001D63CC">
              <w:rPr>
                <w:rFonts w:ascii="微軟正黑體" w:eastAsia="微軟正黑體" w:hAnsi="微軟正黑體"/>
              </w:rPr>
              <w:t xml:space="preserve"> </w:t>
            </w:r>
            <w:r w:rsidRPr="001D63CC">
              <w:rPr>
                <w:rFonts w:ascii="微軟正黑體" w:eastAsia="微軟正黑體" w:hAnsi="微軟正黑體" w:hint="eastAsia"/>
              </w:rPr>
              <w:t>（</w:t>
            </w:r>
            <w:r w:rsidRPr="001D63CC">
              <w:rPr>
                <w:rFonts w:ascii="微軟正黑體" w:eastAsia="微軟正黑體" w:hAnsi="微軟正黑體"/>
              </w:rPr>
              <w:t>2020</w:t>
            </w:r>
            <w:r w:rsidRPr="001D63CC">
              <w:rPr>
                <w:rFonts w:ascii="微軟正黑體" w:eastAsia="微軟正黑體" w:hAnsi="微軟正黑體" w:hint="eastAsia"/>
              </w:rPr>
              <w:t>年</w:t>
            </w:r>
            <w:r w:rsidRPr="001D63CC">
              <w:rPr>
                <w:rFonts w:ascii="微軟正黑體" w:eastAsia="微軟正黑體" w:hAnsi="微軟正黑體"/>
              </w:rPr>
              <w:t>7</w:t>
            </w:r>
            <w:r w:rsidRPr="001D63CC">
              <w:rPr>
                <w:rFonts w:ascii="微軟正黑體" w:eastAsia="微軟正黑體" w:hAnsi="微軟正黑體" w:hint="eastAsia"/>
              </w:rPr>
              <w:t>月</w:t>
            </w:r>
            <w:r w:rsidRPr="001D63CC">
              <w:rPr>
                <w:rFonts w:ascii="微軟正黑體" w:eastAsia="微軟正黑體" w:hAnsi="微軟正黑體"/>
              </w:rPr>
              <w:t>20</w:t>
            </w:r>
            <w:r w:rsidRPr="001D63CC">
              <w:rPr>
                <w:rFonts w:ascii="微軟正黑體" w:eastAsia="微軟正黑體" w:hAnsi="微軟正黑體" w:hint="eastAsia"/>
              </w:rPr>
              <w:t>日）</w:t>
            </w:r>
          </w:p>
          <w:p w14:paraId="5243B4E3" w14:textId="77777777" w:rsidR="00850FCE" w:rsidRDefault="00850FCE" w:rsidP="004C11A6">
            <w:pPr>
              <w:spacing w:beforeLines="30" w:before="72"/>
              <w:ind w:left="0" w:right="16" w:firstLine="0"/>
              <w:jc w:val="both"/>
              <w:rPr>
                <w:rFonts w:ascii="微軟正黑體" w:eastAsia="微軟正黑體" w:hAnsi="微軟正黑體"/>
              </w:rPr>
            </w:pPr>
          </w:p>
          <w:p w14:paraId="0A7F5BB5" w14:textId="1E170622" w:rsidR="001D63CC" w:rsidRDefault="001D63CC" w:rsidP="008C4C37">
            <w:pPr>
              <w:spacing w:beforeLines="30" w:before="72"/>
              <w:ind w:left="0" w:right="16" w:firstLine="0"/>
              <w:jc w:val="both"/>
              <w:rPr>
                <w:rFonts w:eastAsiaTheme="minorEastAsia"/>
              </w:rPr>
            </w:pPr>
            <w:r w:rsidRPr="001D63CC">
              <w:rPr>
                <w:rFonts w:ascii="微軟正黑體" w:eastAsia="微軟正黑體" w:hAnsi="微軟正黑體" w:hint="eastAsia"/>
              </w:rPr>
              <w:t>加强中文能力建設是推進</w:t>
            </w:r>
            <w:r w:rsidR="00850FCE">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850FCE">
              <w:rPr>
                <w:rFonts w:ascii="微軟正黑體" w:eastAsia="微軟正黑體" w:hAnsi="微軟正黑體" w:hint="eastAsia"/>
                <w:lang w:eastAsia="zh-HK"/>
              </w:rPr>
              <w:t>」</w:t>
            </w:r>
            <w:r w:rsidRPr="001D63CC">
              <w:rPr>
                <w:rFonts w:ascii="微軟正黑體" w:eastAsia="微軟正黑體" w:hAnsi="微軟正黑體" w:hint="eastAsia"/>
              </w:rPr>
              <w:t>民心相通的基石。在國際交往中，有效對話需要基於語言共識、並在共同語言層面上進行，否則不僅無法實現溝通，而且容易産生誤解甚至誤判。當前，國際社會特別是參與共建</w:t>
            </w:r>
            <w:r w:rsidRPr="001D63CC">
              <w:rPr>
                <w:rFonts w:ascii="微軟正黑體" w:eastAsia="微軟正黑體" w:hAnsi="微軟正黑體"/>
              </w:rPr>
              <w:t xml:space="preserve"> </w:t>
            </w:r>
            <w:r w:rsidR="00850FCE">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850FCE">
              <w:rPr>
                <w:rFonts w:ascii="微軟正黑體" w:eastAsia="微軟正黑體" w:hAnsi="微軟正黑體" w:hint="eastAsia"/>
                <w:lang w:eastAsia="zh-HK"/>
              </w:rPr>
              <w:t>」</w:t>
            </w:r>
            <w:r w:rsidRPr="001D63CC">
              <w:rPr>
                <w:rFonts w:ascii="微軟正黑體" w:eastAsia="微軟正黑體" w:hAnsi="微軟正黑體" w:hint="eastAsia"/>
              </w:rPr>
              <w:t>的國家和地區對中文賦予更高期待，但</w:t>
            </w:r>
            <w:r w:rsidR="00533180">
              <w:rPr>
                <w:rFonts w:ascii="微軟正黑體" w:eastAsia="微軟正黑體" w:hAnsi="微軟正黑體" w:hint="eastAsia"/>
                <w:lang w:eastAsia="zh-HK"/>
              </w:rPr>
              <w:t>「</w:t>
            </w:r>
            <w:r w:rsidRPr="001D63CC">
              <w:rPr>
                <w:rFonts w:ascii="微軟正黑體" w:eastAsia="微軟正黑體" w:hAnsi="微軟正黑體" w:hint="eastAsia"/>
              </w:rPr>
              <w:t>一帶一路</w:t>
            </w:r>
            <w:r w:rsidR="00533180">
              <w:rPr>
                <w:rFonts w:ascii="微軟正黑體" w:eastAsia="微軟正黑體" w:hAnsi="微軟正黑體" w:hint="eastAsia"/>
                <w:lang w:eastAsia="zh-HK"/>
              </w:rPr>
              <w:t>」</w:t>
            </w:r>
            <w:r w:rsidRPr="001D63CC">
              <w:rPr>
                <w:rFonts w:ascii="微軟正黑體" w:eastAsia="微軟正黑體" w:hAnsi="微軟正黑體" w:hint="eastAsia"/>
              </w:rPr>
              <w:t>國家中能够將中文作爲外語熟練掌握、並能作爲工作語言應用的人還不够多，與實際需要之間還存在差距。作爲一個重要的戰略問題，加强中文能力建設勢在必行、潛力很大、任重道遠。</w:t>
            </w:r>
          </w:p>
        </w:tc>
      </w:tr>
    </w:tbl>
    <w:p w14:paraId="0D236B0E" w14:textId="77777777" w:rsidR="00340061" w:rsidRPr="00AE7F58" w:rsidRDefault="00A75FDB" w:rsidP="0054449A">
      <w:pPr>
        <w:snapToGrid w:val="0"/>
        <w:spacing w:line="276" w:lineRule="auto"/>
        <w:ind w:left="0" w:firstLine="0"/>
        <w:rPr>
          <w:rFonts w:eastAsiaTheme="minorEastAsia"/>
          <w:sz w:val="22"/>
        </w:rPr>
      </w:pPr>
      <w:r w:rsidRPr="00AE7F58">
        <w:rPr>
          <w:rFonts w:eastAsiaTheme="minorEastAsia" w:hint="eastAsia"/>
          <w:sz w:val="22"/>
        </w:rPr>
        <w:t>資料來源：中國網</w:t>
      </w:r>
      <w:r w:rsidR="00313A17">
        <w:rPr>
          <w:rFonts w:eastAsiaTheme="minorEastAsia"/>
          <w:sz w:val="22"/>
        </w:rPr>
        <w:t xml:space="preserve"> </w:t>
      </w:r>
      <w:r w:rsidR="00313A17">
        <w:rPr>
          <w:rFonts w:eastAsiaTheme="minorEastAsia" w:hint="eastAsia"/>
          <w:sz w:val="22"/>
          <w:lang w:eastAsia="zh-HK"/>
        </w:rPr>
        <w:t>「</w:t>
      </w:r>
      <w:r w:rsidRPr="00AE7F58">
        <w:rPr>
          <w:rFonts w:eastAsiaTheme="minorEastAsia" w:hint="eastAsia"/>
          <w:sz w:val="22"/>
        </w:rPr>
        <w:t>一帶一路</w:t>
      </w:r>
      <w:r w:rsidR="00313A17">
        <w:rPr>
          <w:rFonts w:eastAsiaTheme="minorEastAsia" w:hint="eastAsia"/>
          <w:sz w:val="22"/>
          <w:lang w:eastAsia="zh-HK"/>
        </w:rPr>
        <w:t>」</w:t>
      </w:r>
      <w:r w:rsidRPr="00AE7F58">
        <w:rPr>
          <w:rFonts w:eastAsiaTheme="minorEastAsia"/>
          <w:sz w:val="22"/>
        </w:rPr>
        <w:t xml:space="preserve"> </w:t>
      </w:r>
      <w:r w:rsidRPr="00AE7F58">
        <w:rPr>
          <w:rFonts w:eastAsiaTheme="minorEastAsia" w:hint="eastAsia"/>
          <w:sz w:val="22"/>
        </w:rPr>
        <w:t>網，</w:t>
      </w:r>
    </w:p>
    <w:p w14:paraId="22CEABDD" w14:textId="77777777" w:rsidR="00350384" w:rsidRPr="00AE7F58" w:rsidRDefault="00A75FDB" w:rsidP="0054449A">
      <w:pPr>
        <w:snapToGrid w:val="0"/>
        <w:spacing w:line="276" w:lineRule="auto"/>
        <w:ind w:left="0" w:firstLine="0"/>
        <w:rPr>
          <w:rFonts w:eastAsiaTheme="minorEastAsia"/>
          <w:sz w:val="22"/>
        </w:rPr>
      </w:pPr>
      <w:r w:rsidRPr="00AE7F58">
        <w:rPr>
          <w:rFonts w:eastAsiaTheme="minorEastAsia"/>
          <w:sz w:val="22"/>
        </w:rPr>
        <w:t>http://ydyl.china.com.cn/2020-07/20/content_76289727.htm</w:t>
      </w:r>
    </w:p>
    <w:p w14:paraId="6DA40477" w14:textId="77777777" w:rsidR="003502FD" w:rsidRDefault="003502FD" w:rsidP="003502FD">
      <w:pPr>
        <w:snapToGrid w:val="0"/>
        <w:spacing w:line="276" w:lineRule="auto"/>
        <w:ind w:left="0" w:firstLine="0"/>
        <w:rPr>
          <w:rFonts w:asciiTheme="minorEastAsia" w:eastAsiaTheme="minorEastAsia" w:hAnsiTheme="minorEastAsia"/>
        </w:rPr>
      </w:pPr>
    </w:p>
    <w:p w14:paraId="484C3880" w14:textId="77777777" w:rsidR="00533180" w:rsidRPr="008B7098" w:rsidRDefault="00533180" w:rsidP="00533180">
      <w:pPr>
        <w:pStyle w:val="ListParagraph"/>
        <w:numPr>
          <w:ilvl w:val="0"/>
          <w:numId w:val="113"/>
        </w:numPr>
        <w:tabs>
          <w:tab w:val="left" w:pos="426"/>
          <w:tab w:val="left" w:pos="993"/>
        </w:tabs>
        <w:spacing w:line="276" w:lineRule="auto"/>
        <w:ind w:left="993" w:hanging="993"/>
        <w:contextualSpacing w:val="0"/>
        <w:jc w:val="both"/>
        <w:rPr>
          <w:rFonts w:eastAsiaTheme="minorEastAsia"/>
        </w:rPr>
      </w:pPr>
      <w:r w:rsidRPr="00394D63">
        <w:rPr>
          <w:rFonts w:eastAsiaTheme="minorEastAsia"/>
        </w:rPr>
        <w:t>(a)</w:t>
      </w:r>
      <w:r w:rsidRPr="00394D63">
        <w:rPr>
          <w:rFonts w:eastAsiaTheme="minorEastAsia"/>
        </w:rPr>
        <w:tab/>
      </w:r>
      <w:r>
        <w:rPr>
          <w:rFonts w:eastAsiaTheme="minorEastAsia" w:hint="eastAsia"/>
        </w:rPr>
        <w:t>根據資料</w:t>
      </w:r>
      <w:r>
        <w:rPr>
          <w:rFonts w:eastAsiaTheme="minorEastAsia" w:hint="eastAsia"/>
          <w:lang w:eastAsia="zh-HK"/>
        </w:rPr>
        <w:t>二</w:t>
      </w:r>
      <w:r w:rsidRPr="00394D63">
        <w:rPr>
          <w:rFonts w:eastAsiaTheme="minorEastAsia" w:hint="eastAsia"/>
        </w:rPr>
        <w:t>，</w:t>
      </w:r>
      <w:r w:rsidRPr="00091AFE">
        <w:rPr>
          <w:rFonts w:ascii="新細明體" w:hAnsi="新細明體" w:hint="eastAsia"/>
        </w:rPr>
        <w:t>參與共建「一帶一路」的國家和地區</w:t>
      </w:r>
      <w:r>
        <w:rPr>
          <w:rFonts w:ascii="新細明體" w:hAnsi="新細明體" w:hint="eastAsia"/>
          <w:lang w:eastAsia="zh-HK"/>
        </w:rPr>
        <w:t>在語言共識上</w:t>
      </w:r>
      <w:r>
        <w:rPr>
          <w:rFonts w:ascii="新細明體" w:hAnsi="新細明體" w:hint="eastAsia"/>
        </w:rPr>
        <w:t>面</w:t>
      </w:r>
      <w:r>
        <w:rPr>
          <w:rFonts w:ascii="新細明體" w:hAnsi="新細明體" w:hint="eastAsia"/>
          <w:lang w:eastAsia="zh-HK"/>
        </w:rPr>
        <w:t>對甚</w:t>
      </w:r>
      <w:r>
        <w:rPr>
          <w:rFonts w:ascii="新細明體" w:hAnsi="新細明體" w:hint="eastAsia"/>
        </w:rPr>
        <w:t>麼</w:t>
      </w:r>
      <w:r w:rsidRPr="00187509">
        <w:rPr>
          <w:rFonts w:ascii="新細明體" w:hAnsi="新細明體" w:hint="eastAsia"/>
        </w:rPr>
        <w:t>挑戰</w:t>
      </w:r>
      <w:r w:rsidRPr="008B7098">
        <w:rPr>
          <w:rFonts w:eastAsiaTheme="minorEastAsia" w:hint="eastAsia"/>
        </w:rPr>
        <w:t>？</w:t>
      </w:r>
    </w:p>
    <w:tbl>
      <w:tblPr>
        <w:tblStyle w:val="TableGrid"/>
        <w:tblW w:w="7287"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87"/>
      </w:tblGrid>
      <w:tr w:rsidR="00533180" w:rsidRPr="00394D63" w14:paraId="069B8C9C" w14:textId="77777777" w:rsidTr="004668E2">
        <w:tc>
          <w:tcPr>
            <w:tcW w:w="7287" w:type="dxa"/>
          </w:tcPr>
          <w:p w14:paraId="2F20564D" w14:textId="77777777" w:rsidR="00533180" w:rsidRPr="00394D63" w:rsidRDefault="00700591" w:rsidP="00700591">
            <w:pPr>
              <w:spacing w:line="360" w:lineRule="auto"/>
              <w:ind w:left="0" w:firstLine="0"/>
              <w:rPr>
                <w:rFonts w:eastAsiaTheme="minorEastAsia"/>
                <w:i/>
                <w:color w:val="FF0000"/>
              </w:rPr>
            </w:pPr>
            <w:r>
              <w:rPr>
                <w:rFonts w:eastAsiaTheme="minorEastAsia" w:hint="eastAsia"/>
                <w:i/>
                <w:color w:val="FF0000"/>
                <w:lang w:eastAsia="zh-HK"/>
              </w:rPr>
              <w:t>熟</w:t>
            </w:r>
            <w:r>
              <w:rPr>
                <w:rFonts w:eastAsiaTheme="minorEastAsia" w:hint="eastAsia"/>
                <w:i/>
                <w:color w:val="FF0000"/>
              </w:rPr>
              <w:t>練</w:t>
            </w:r>
            <w:r>
              <w:rPr>
                <w:rFonts w:eastAsiaTheme="minorEastAsia" w:hint="eastAsia"/>
                <w:i/>
                <w:color w:val="FF0000"/>
                <w:lang w:eastAsia="zh-HK"/>
              </w:rPr>
              <w:t>掌</w:t>
            </w:r>
            <w:r>
              <w:rPr>
                <w:rFonts w:eastAsiaTheme="minorEastAsia" w:hint="eastAsia"/>
                <w:i/>
                <w:color w:val="FF0000"/>
              </w:rPr>
              <w:t>握</w:t>
            </w:r>
            <w:r w:rsidR="00533180" w:rsidRPr="00394D63">
              <w:rPr>
                <w:rFonts w:eastAsiaTheme="minorEastAsia" w:hint="eastAsia"/>
                <w:i/>
                <w:color w:val="FF0000"/>
                <w:lang w:eastAsia="zh-HK"/>
              </w:rPr>
              <w:t>並</w:t>
            </w:r>
            <w:r w:rsidR="00533180" w:rsidRPr="00394D63">
              <w:rPr>
                <w:rFonts w:eastAsiaTheme="minorEastAsia" w:hint="eastAsia"/>
                <w:i/>
                <w:color w:val="FF0000"/>
              </w:rPr>
              <w:t>能</w:t>
            </w:r>
            <w:r>
              <w:rPr>
                <w:rFonts w:eastAsiaTheme="minorEastAsia" w:hint="eastAsia"/>
                <w:i/>
                <w:color w:val="FF0000"/>
              </w:rPr>
              <w:t>夠</w:t>
            </w:r>
            <w:r>
              <w:rPr>
                <w:rFonts w:eastAsiaTheme="minorEastAsia" w:hint="eastAsia"/>
                <w:i/>
                <w:color w:val="FF0000"/>
                <w:lang w:eastAsia="zh-HK"/>
              </w:rPr>
              <w:t>應用中文</w:t>
            </w:r>
            <w:r w:rsidR="00533180" w:rsidRPr="00394D63">
              <w:rPr>
                <w:rFonts w:eastAsiaTheme="minorEastAsia" w:hint="eastAsia"/>
                <w:i/>
                <w:color w:val="FF0000"/>
              </w:rPr>
              <w:t>作爲工作語言</w:t>
            </w:r>
            <w:r>
              <w:rPr>
                <w:rFonts w:eastAsiaTheme="minorEastAsia" w:hint="eastAsia"/>
                <w:i/>
                <w:color w:val="FF0000"/>
                <w:lang w:eastAsia="zh-HK"/>
              </w:rPr>
              <w:t>的</w:t>
            </w:r>
            <w:r w:rsidR="00533180" w:rsidRPr="00394D63">
              <w:rPr>
                <w:rFonts w:eastAsiaTheme="minorEastAsia" w:hint="eastAsia"/>
                <w:i/>
                <w:color w:val="FF0000"/>
              </w:rPr>
              <w:t>人不</w:t>
            </w:r>
            <w:r w:rsidRPr="008E75A7">
              <w:rPr>
                <w:rFonts w:eastAsiaTheme="minorEastAsia" w:hint="eastAsia"/>
                <w:i/>
                <w:color w:val="FF0000"/>
              </w:rPr>
              <w:t>多</w:t>
            </w:r>
            <w:r>
              <w:rPr>
                <w:rFonts w:eastAsiaTheme="minorEastAsia" w:hint="eastAsia"/>
                <w:i/>
                <w:color w:val="FF0000"/>
                <w:lang w:eastAsia="zh-HK"/>
              </w:rPr>
              <w:t>，</w:t>
            </w:r>
            <w:r w:rsidRPr="00091AFE">
              <w:rPr>
                <w:rFonts w:eastAsiaTheme="minorEastAsia" w:hint="eastAsia"/>
                <w:i/>
                <w:color w:val="FF0000"/>
                <w:lang w:eastAsia="zh-HK"/>
              </w:rPr>
              <w:t>與實際需要之間</w:t>
            </w:r>
          </w:p>
        </w:tc>
      </w:tr>
      <w:tr w:rsidR="00533180" w:rsidRPr="00394D63" w14:paraId="4ED61A21" w14:textId="77777777" w:rsidTr="004668E2">
        <w:tc>
          <w:tcPr>
            <w:tcW w:w="7287" w:type="dxa"/>
          </w:tcPr>
          <w:p w14:paraId="186DFED6" w14:textId="7452FBD9" w:rsidR="00533180" w:rsidRPr="00394D63" w:rsidRDefault="00700591" w:rsidP="008C4C37">
            <w:pPr>
              <w:spacing w:line="360" w:lineRule="auto"/>
              <w:ind w:left="0" w:firstLine="0"/>
              <w:rPr>
                <w:rFonts w:eastAsiaTheme="minorEastAsia"/>
                <w:i/>
                <w:color w:val="FF0000"/>
                <w:lang w:eastAsia="zh-HK"/>
              </w:rPr>
            </w:pPr>
            <w:r w:rsidRPr="00091AFE">
              <w:rPr>
                <w:rFonts w:eastAsiaTheme="minorEastAsia" w:hint="eastAsia"/>
                <w:i/>
                <w:color w:val="FF0000"/>
                <w:lang w:eastAsia="zh-HK"/>
              </w:rPr>
              <w:t>還存在差距。</w:t>
            </w:r>
          </w:p>
        </w:tc>
      </w:tr>
    </w:tbl>
    <w:p w14:paraId="06B53B49" w14:textId="77777777" w:rsidR="00533180" w:rsidRPr="00394D63" w:rsidRDefault="00533180" w:rsidP="00533180">
      <w:pPr>
        <w:spacing w:line="276" w:lineRule="auto"/>
        <w:ind w:left="0" w:firstLine="0"/>
        <w:rPr>
          <w:lang w:eastAsia="zh-HK"/>
        </w:rPr>
      </w:pPr>
    </w:p>
    <w:p w14:paraId="71B00415" w14:textId="77777777" w:rsidR="00533180" w:rsidRPr="00394D63" w:rsidRDefault="00533180" w:rsidP="00827CAD">
      <w:pPr>
        <w:tabs>
          <w:tab w:val="left" w:pos="426"/>
          <w:tab w:val="left" w:pos="993"/>
        </w:tabs>
        <w:spacing w:line="276" w:lineRule="auto"/>
        <w:ind w:leftChars="150" w:left="986" w:hangingChars="261" w:hanging="626"/>
        <w:jc w:val="both"/>
        <w:rPr>
          <w:rFonts w:eastAsiaTheme="minorEastAsia"/>
          <w:szCs w:val="28"/>
        </w:rPr>
      </w:pPr>
      <w:r w:rsidRPr="00394D63" w:rsidDel="00091AFE">
        <w:rPr>
          <w:rFonts w:eastAsiaTheme="minorEastAsia"/>
          <w:lang w:val="en-GB"/>
        </w:rPr>
        <w:t xml:space="preserve"> </w:t>
      </w:r>
      <w:r w:rsidRPr="00394D63">
        <w:rPr>
          <w:rFonts w:eastAsiaTheme="minorEastAsia"/>
          <w:szCs w:val="28"/>
        </w:rPr>
        <w:t>(</w:t>
      </w:r>
      <w:r>
        <w:rPr>
          <w:rFonts w:eastAsiaTheme="minorEastAsia"/>
          <w:szCs w:val="28"/>
        </w:rPr>
        <w:t>b</w:t>
      </w:r>
      <w:r w:rsidRPr="00394D63">
        <w:rPr>
          <w:rFonts w:eastAsiaTheme="minorEastAsia"/>
          <w:szCs w:val="28"/>
        </w:rPr>
        <w:t>)</w:t>
      </w:r>
      <w:r w:rsidRPr="00394D63">
        <w:rPr>
          <w:rFonts w:eastAsiaTheme="minorEastAsia"/>
        </w:rPr>
        <w:tab/>
      </w: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394D63">
        <w:rPr>
          <w:rFonts w:eastAsiaTheme="minorEastAsia" w:hint="eastAsia"/>
          <w:lang w:eastAsia="zh-HK"/>
        </w:rPr>
        <w:t>結合資</w:t>
      </w:r>
      <w:r w:rsidRPr="00394D63">
        <w:rPr>
          <w:rFonts w:eastAsiaTheme="minorEastAsia" w:hint="eastAsia"/>
        </w:rPr>
        <w:t>料</w:t>
      </w:r>
      <w:r w:rsidRPr="00394D63">
        <w:rPr>
          <w:rFonts w:eastAsiaTheme="minorEastAsia" w:hint="eastAsia"/>
          <w:lang w:eastAsia="zh-HK"/>
        </w:rPr>
        <w:t>二</w:t>
      </w:r>
      <w:r w:rsidRPr="00394D63">
        <w:rPr>
          <w:rFonts w:eastAsiaTheme="minorEastAsia" w:hint="eastAsia"/>
        </w:rPr>
        <w:t>，</w:t>
      </w:r>
      <w:r w:rsidRPr="00394D63">
        <w:rPr>
          <w:rFonts w:eastAsiaTheme="minorEastAsia" w:hint="eastAsia"/>
          <w:lang w:eastAsia="zh-HK"/>
        </w:rPr>
        <w:t>作為國家的一份子</w:t>
      </w:r>
      <w:r w:rsidRPr="00394D63">
        <w:rPr>
          <w:rFonts w:eastAsiaTheme="minorEastAsia" w:hint="eastAsia"/>
        </w:rPr>
        <w:t>，</w:t>
      </w:r>
      <w:r w:rsidRPr="00394D63">
        <w:rPr>
          <w:rFonts w:eastAsiaTheme="minorEastAsia" w:hint="eastAsia"/>
          <w:lang w:eastAsia="zh-HK"/>
        </w:rPr>
        <w:t>你認為香</w:t>
      </w:r>
      <w:r w:rsidRPr="00394D63">
        <w:rPr>
          <w:rFonts w:eastAsiaTheme="minorEastAsia" w:hint="eastAsia"/>
        </w:rPr>
        <w:t>港</w:t>
      </w:r>
      <w:r w:rsidRPr="00394D63">
        <w:rPr>
          <w:rFonts w:eastAsiaTheme="minorEastAsia" w:hint="eastAsia"/>
          <w:lang w:eastAsia="zh-HK"/>
        </w:rPr>
        <w:t>居</w:t>
      </w:r>
      <w:r w:rsidRPr="00394D63">
        <w:rPr>
          <w:rFonts w:eastAsiaTheme="minorEastAsia" w:hint="eastAsia"/>
        </w:rPr>
        <w:t>民</w:t>
      </w:r>
      <w:r w:rsidRPr="00394D63">
        <w:rPr>
          <w:rFonts w:eastAsiaTheme="minorEastAsia" w:hint="eastAsia"/>
          <w:lang w:eastAsia="zh-HK"/>
        </w:rPr>
        <w:t>可以如</w:t>
      </w:r>
      <w:r w:rsidRPr="00394D63">
        <w:rPr>
          <w:rFonts w:eastAsiaTheme="minorEastAsia" w:hint="eastAsia"/>
        </w:rPr>
        <w:t>何</w:t>
      </w:r>
      <w:r w:rsidRPr="00394D63">
        <w:rPr>
          <w:rFonts w:eastAsiaTheme="minorEastAsia" w:hint="eastAsia"/>
          <w:lang w:eastAsia="zh-HK"/>
        </w:rPr>
        <w:t>發</w:t>
      </w:r>
      <w:r w:rsidRPr="00394D63">
        <w:rPr>
          <w:rFonts w:eastAsiaTheme="minorEastAsia" w:hint="eastAsia"/>
        </w:rPr>
        <w:t>揮</w:t>
      </w:r>
      <w:r w:rsidRPr="00394D63">
        <w:rPr>
          <w:rFonts w:eastAsiaTheme="minorEastAsia" w:hint="eastAsia"/>
          <w:lang w:eastAsia="zh-HK"/>
        </w:rPr>
        <w:t>力量</w:t>
      </w:r>
      <w:r w:rsidRPr="00394D63">
        <w:rPr>
          <w:rFonts w:eastAsiaTheme="minorEastAsia" w:hint="eastAsia"/>
        </w:rPr>
        <w:t>，</w:t>
      </w:r>
      <w:r w:rsidRPr="00394D63">
        <w:rPr>
          <w:rFonts w:eastAsiaTheme="minorEastAsia" w:hint="eastAsia"/>
          <w:lang w:eastAsia="zh-HK"/>
        </w:rPr>
        <w:t>在語言方面貢</w:t>
      </w:r>
      <w:r w:rsidRPr="00394D63">
        <w:rPr>
          <w:rFonts w:eastAsiaTheme="minorEastAsia" w:hint="eastAsia"/>
        </w:rPr>
        <w:t>獻</w:t>
      </w:r>
      <w:r w:rsidRPr="00394D63">
        <w:rPr>
          <w:rFonts w:eastAsiaTheme="minorEastAsia" w:hint="eastAsia"/>
          <w:lang w:eastAsia="zh-HK"/>
        </w:rPr>
        <w:t>國家</w:t>
      </w:r>
      <w:r w:rsidRPr="00394D63">
        <w:rPr>
          <w:rFonts w:eastAsiaTheme="minorEastAsia" w:hint="eastAsia"/>
        </w:rPr>
        <w:t>，</w:t>
      </w:r>
      <w:r w:rsidRPr="00394D63">
        <w:rPr>
          <w:rFonts w:eastAsiaTheme="minorEastAsia" w:hint="eastAsia"/>
          <w:lang w:eastAsia="zh-HK"/>
        </w:rPr>
        <w:t>繼而參與國家的</w:t>
      </w:r>
      <w:r w:rsidRPr="00394D63">
        <w:rPr>
          <w:rFonts w:asciiTheme="minorEastAsia" w:eastAsiaTheme="minorEastAsia" w:hAnsiTheme="minorEastAsia" w:hint="eastAsia"/>
          <w:lang w:eastAsia="zh-HK"/>
        </w:rPr>
        <w:t>「</w:t>
      </w:r>
      <w:r w:rsidRPr="00394D63">
        <w:rPr>
          <w:rFonts w:eastAsiaTheme="minorEastAsia" w:hint="eastAsia"/>
          <w:lang w:eastAsia="zh-HK"/>
        </w:rPr>
        <w:t>一帶一路</w:t>
      </w:r>
      <w:r w:rsidRPr="00394D63">
        <w:rPr>
          <w:rFonts w:asciiTheme="minorEastAsia" w:eastAsiaTheme="minorEastAsia" w:hAnsiTheme="minorEastAsia" w:hint="eastAsia"/>
          <w:lang w:eastAsia="zh-HK"/>
        </w:rPr>
        <w:t>」</w:t>
      </w:r>
      <w:r w:rsidRPr="00394D63">
        <w:rPr>
          <w:rFonts w:eastAsiaTheme="minorEastAsia" w:hint="eastAsia"/>
          <w:lang w:eastAsia="zh-HK"/>
        </w:rPr>
        <w:t>建</w:t>
      </w:r>
      <w:r w:rsidRPr="00394D63">
        <w:rPr>
          <w:rFonts w:eastAsiaTheme="minorEastAsia" w:hint="eastAsia"/>
        </w:rPr>
        <w:t>設？</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533180" w:rsidRPr="00394D63" w14:paraId="059E69ED" w14:textId="77777777" w:rsidTr="004668E2">
        <w:tc>
          <w:tcPr>
            <w:tcW w:w="7313" w:type="dxa"/>
          </w:tcPr>
          <w:p w14:paraId="08998C0C" w14:textId="18056374" w:rsidR="00533180" w:rsidRPr="00394D63" w:rsidRDefault="00533180" w:rsidP="003F5CDC">
            <w:pPr>
              <w:spacing w:line="360" w:lineRule="auto"/>
              <w:ind w:left="0" w:firstLine="0"/>
              <w:rPr>
                <w:rFonts w:eastAsiaTheme="minorEastAsia"/>
                <w:i/>
                <w:color w:val="FF0000"/>
                <w:lang w:eastAsia="zh-HK"/>
              </w:rPr>
            </w:pP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是一個背靠祖國</w:t>
            </w:r>
            <w:r w:rsidRPr="00394D63">
              <w:rPr>
                <w:rFonts w:eastAsiaTheme="minorEastAsia" w:hint="eastAsia"/>
                <w:i/>
                <w:color w:val="FF0000"/>
              </w:rPr>
              <w:t>，</w:t>
            </w:r>
            <w:r w:rsidRPr="00DC1DC0">
              <w:rPr>
                <w:rFonts w:eastAsiaTheme="minorEastAsia" w:hint="eastAsia"/>
                <w:i/>
                <w:color w:val="FF0000"/>
              </w:rPr>
              <w:t>聯</w:t>
            </w:r>
            <w:r w:rsidRPr="00394D63">
              <w:rPr>
                <w:rFonts w:eastAsiaTheme="minorEastAsia" w:hint="eastAsia"/>
                <w:i/>
                <w:color w:val="FF0000"/>
                <w:lang w:eastAsia="zh-HK"/>
              </w:rPr>
              <w:t>通世</w:t>
            </w:r>
            <w:r w:rsidRPr="00394D63">
              <w:rPr>
                <w:rFonts w:eastAsiaTheme="minorEastAsia" w:hint="eastAsia"/>
                <w:i/>
                <w:color w:val="FF0000"/>
              </w:rPr>
              <w:t>界</w:t>
            </w:r>
            <w:r w:rsidRPr="00394D63">
              <w:rPr>
                <w:rFonts w:eastAsiaTheme="minorEastAsia" w:hint="eastAsia"/>
                <w:i/>
                <w:color w:val="FF0000"/>
                <w:lang w:eastAsia="zh-HK"/>
              </w:rPr>
              <w:t>的國</w:t>
            </w:r>
            <w:r w:rsidRPr="00394D63">
              <w:rPr>
                <w:rFonts w:eastAsiaTheme="minorEastAsia" w:hint="eastAsia"/>
                <w:i/>
                <w:color w:val="FF0000"/>
              </w:rPr>
              <w:t>際</w:t>
            </w:r>
            <w:r w:rsidRPr="00394D63">
              <w:rPr>
                <w:rFonts w:eastAsiaTheme="minorEastAsia" w:hint="eastAsia"/>
                <w:i/>
                <w:color w:val="FF0000"/>
                <w:lang w:eastAsia="zh-HK"/>
              </w:rPr>
              <w:t>大都會</w:t>
            </w:r>
            <w:r w:rsidRPr="00394D63">
              <w:rPr>
                <w:rFonts w:eastAsiaTheme="minorEastAsia" w:hint="eastAsia"/>
                <w:i/>
                <w:color w:val="FF0000"/>
              </w:rPr>
              <w:t>，</w:t>
            </w:r>
            <w:r w:rsidR="003F5CDC" w:rsidDel="003F5CDC">
              <w:rPr>
                <w:rFonts w:eastAsiaTheme="minorEastAsia" w:hint="eastAsia"/>
                <w:i/>
                <w:color w:val="FF0000"/>
                <w:lang w:eastAsia="zh-HK"/>
              </w:rPr>
              <w:t xml:space="preserve"> </w:t>
            </w:r>
          </w:p>
        </w:tc>
      </w:tr>
      <w:tr w:rsidR="00533180" w:rsidRPr="00394D63" w14:paraId="57576957" w14:textId="77777777" w:rsidTr="004668E2">
        <w:tc>
          <w:tcPr>
            <w:tcW w:w="7313" w:type="dxa"/>
          </w:tcPr>
          <w:p w14:paraId="29525A1A" w14:textId="21C51217" w:rsidR="00533180" w:rsidRPr="00394D63" w:rsidDel="00E333E0" w:rsidRDefault="00533180" w:rsidP="003F5CDC">
            <w:pPr>
              <w:spacing w:line="360" w:lineRule="auto"/>
              <w:ind w:left="0" w:firstLine="0"/>
              <w:rPr>
                <w:rFonts w:eastAsiaTheme="minorEastAsia"/>
                <w:i/>
                <w:color w:val="FF0000"/>
                <w:lang w:eastAsia="zh-HK"/>
              </w:rPr>
            </w:pP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居</w:t>
            </w:r>
            <w:r w:rsidRPr="00394D63">
              <w:rPr>
                <w:rFonts w:eastAsiaTheme="minorEastAsia" w:hint="eastAsia"/>
                <w:i/>
                <w:color w:val="FF0000"/>
              </w:rPr>
              <w:t>民</w:t>
            </w:r>
            <w:r w:rsidRPr="00394D63">
              <w:rPr>
                <w:rFonts w:eastAsiaTheme="minorEastAsia" w:hint="eastAsia"/>
                <w:i/>
                <w:color w:val="FF0000"/>
                <w:lang w:eastAsia="zh-HK"/>
              </w:rPr>
              <w:t>有機會接</w:t>
            </w:r>
            <w:r w:rsidRPr="00394D63">
              <w:rPr>
                <w:rFonts w:eastAsiaTheme="minorEastAsia" w:hint="eastAsia"/>
                <w:i/>
                <w:color w:val="FF0000"/>
              </w:rPr>
              <w:t>觸</w:t>
            </w:r>
            <w:r w:rsidRPr="00394D63">
              <w:rPr>
                <w:rFonts w:eastAsiaTheme="minorEastAsia" w:hint="eastAsia"/>
                <w:i/>
                <w:color w:val="FF0000"/>
                <w:lang w:eastAsia="zh-HK"/>
              </w:rPr>
              <w:t>和學習其</w:t>
            </w:r>
            <w:r w:rsidRPr="00394D63">
              <w:rPr>
                <w:rFonts w:eastAsiaTheme="minorEastAsia" w:hint="eastAsia"/>
                <w:i/>
                <w:color w:val="FF0000"/>
              </w:rPr>
              <w:t>他</w:t>
            </w:r>
            <w:r w:rsidRPr="00394D63">
              <w:rPr>
                <w:rFonts w:eastAsiaTheme="minorEastAsia" w:hint="eastAsia"/>
                <w:i/>
                <w:color w:val="FF0000"/>
                <w:lang w:eastAsia="zh-HK"/>
              </w:rPr>
              <w:t>國家的語</w:t>
            </w:r>
            <w:r w:rsidRPr="00394D63">
              <w:rPr>
                <w:rFonts w:eastAsiaTheme="minorEastAsia" w:hint="eastAsia"/>
                <w:i/>
                <w:color w:val="FF0000"/>
              </w:rPr>
              <w:t>言</w:t>
            </w:r>
            <w:r w:rsidRPr="00394D63">
              <w:rPr>
                <w:rFonts w:eastAsiaTheme="minorEastAsia" w:hint="eastAsia"/>
                <w:i/>
                <w:color w:val="FF0000"/>
                <w:lang w:eastAsia="zh-HK"/>
              </w:rPr>
              <w:t>及文化</w:t>
            </w:r>
            <w:r w:rsidRPr="00394D63">
              <w:rPr>
                <w:rFonts w:eastAsiaTheme="minorEastAsia" w:hint="eastAsia"/>
                <w:i/>
                <w:color w:val="FF0000"/>
              </w:rPr>
              <w:t>。</w:t>
            </w:r>
            <w:r w:rsidRPr="00394D63">
              <w:rPr>
                <w:rFonts w:eastAsiaTheme="minorEastAsia" w:hint="eastAsia"/>
                <w:i/>
                <w:color w:val="FF0000"/>
                <w:lang w:eastAsia="zh-HK"/>
              </w:rPr>
              <w:t>香</w:t>
            </w:r>
            <w:r w:rsidRPr="00394D63">
              <w:rPr>
                <w:rFonts w:eastAsiaTheme="minorEastAsia" w:hint="eastAsia"/>
                <w:i/>
                <w:color w:val="FF0000"/>
              </w:rPr>
              <w:t>港</w:t>
            </w:r>
            <w:r w:rsidRPr="00394D63">
              <w:rPr>
                <w:rFonts w:eastAsiaTheme="minorEastAsia" w:hint="eastAsia"/>
                <w:i/>
                <w:color w:val="FF0000"/>
                <w:lang w:eastAsia="zh-HK"/>
              </w:rPr>
              <w:t>居</w:t>
            </w:r>
            <w:r w:rsidRPr="00394D63">
              <w:rPr>
                <w:rFonts w:eastAsiaTheme="minorEastAsia" w:hint="eastAsia"/>
                <w:i/>
                <w:color w:val="FF0000"/>
              </w:rPr>
              <w:t>民</w:t>
            </w:r>
            <w:r w:rsidRPr="00394D63">
              <w:rPr>
                <w:rFonts w:eastAsiaTheme="minorEastAsia" w:hint="eastAsia"/>
                <w:i/>
                <w:color w:val="FF0000"/>
                <w:lang w:eastAsia="zh-HK"/>
              </w:rPr>
              <w:t>應</w:t>
            </w:r>
          </w:p>
        </w:tc>
      </w:tr>
      <w:tr w:rsidR="00533180" w:rsidRPr="00394D63" w14:paraId="416E8BC8" w14:textId="77777777" w:rsidTr="004668E2">
        <w:tc>
          <w:tcPr>
            <w:tcW w:w="7313" w:type="dxa"/>
          </w:tcPr>
          <w:p w14:paraId="4F711CE6" w14:textId="77777777" w:rsidR="00533180" w:rsidRPr="00394D63" w:rsidDel="00E333E0" w:rsidRDefault="00533180" w:rsidP="004668E2">
            <w:pPr>
              <w:spacing w:line="360" w:lineRule="auto"/>
              <w:ind w:left="0" w:firstLine="0"/>
              <w:rPr>
                <w:rFonts w:eastAsiaTheme="minorEastAsia"/>
                <w:i/>
                <w:color w:val="FF0000"/>
                <w:lang w:eastAsia="zh-HK"/>
              </w:rPr>
            </w:pPr>
            <w:r w:rsidRPr="00394D63">
              <w:rPr>
                <w:rFonts w:eastAsiaTheme="minorEastAsia" w:hint="eastAsia"/>
                <w:i/>
                <w:color w:val="FF0000"/>
              </w:rPr>
              <w:t>該</w:t>
            </w:r>
            <w:r w:rsidRPr="00394D63">
              <w:rPr>
                <w:rFonts w:eastAsiaTheme="minorEastAsia" w:hint="eastAsia"/>
                <w:i/>
                <w:color w:val="FF0000"/>
                <w:lang w:eastAsia="zh-HK"/>
              </w:rPr>
              <w:t>學好中文及其</w:t>
            </w:r>
            <w:r w:rsidRPr="00394D63">
              <w:rPr>
                <w:rFonts w:eastAsiaTheme="minorEastAsia" w:hint="eastAsia"/>
                <w:i/>
                <w:color w:val="FF0000"/>
              </w:rPr>
              <w:t>他</w:t>
            </w:r>
            <w:r w:rsidRPr="00394D63">
              <w:rPr>
                <w:rFonts w:eastAsiaTheme="minorEastAsia" w:hint="eastAsia"/>
                <w:i/>
                <w:color w:val="FF0000"/>
                <w:lang w:eastAsia="zh-HK"/>
              </w:rPr>
              <w:t>國家的語</w:t>
            </w:r>
            <w:r w:rsidRPr="00394D63">
              <w:rPr>
                <w:rFonts w:eastAsiaTheme="minorEastAsia" w:hint="eastAsia"/>
                <w:i/>
                <w:color w:val="FF0000"/>
              </w:rPr>
              <w:t>言，</w:t>
            </w:r>
            <w:r w:rsidRPr="00394D63">
              <w:rPr>
                <w:rFonts w:eastAsiaTheme="minorEastAsia" w:hint="eastAsia"/>
                <w:i/>
                <w:color w:val="FF0000"/>
                <w:lang w:eastAsia="zh-HK"/>
              </w:rPr>
              <w:t>並在可行的情</w:t>
            </w:r>
            <w:r w:rsidRPr="00394D63">
              <w:rPr>
                <w:rFonts w:eastAsiaTheme="minorEastAsia" w:hint="eastAsia"/>
                <w:i/>
                <w:color w:val="FF0000"/>
              </w:rPr>
              <w:t>況</w:t>
            </w:r>
            <w:r w:rsidRPr="00394D63">
              <w:rPr>
                <w:rFonts w:eastAsiaTheme="minorEastAsia" w:hint="eastAsia"/>
                <w:i/>
                <w:color w:val="FF0000"/>
                <w:lang w:eastAsia="zh-HK"/>
              </w:rPr>
              <w:t>下</w:t>
            </w:r>
            <w:r w:rsidRPr="00394D63">
              <w:rPr>
                <w:rFonts w:eastAsiaTheme="minorEastAsia" w:hint="eastAsia"/>
                <w:i/>
                <w:color w:val="FF0000"/>
              </w:rPr>
              <w:t>，</w:t>
            </w:r>
            <w:r w:rsidRPr="00394D63">
              <w:rPr>
                <w:rFonts w:eastAsiaTheme="minorEastAsia" w:hint="eastAsia"/>
                <w:i/>
                <w:color w:val="FF0000"/>
                <w:lang w:eastAsia="zh-HK"/>
              </w:rPr>
              <w:t>以自</w:t>
            </w:r>
            <w:r w:rsidRPr="00394D63">
              <w:rPr>
                <w:rFonts w:eastAsiaTheme="minorEastAsia" w:hint="eastAsia"/>
                <w:i/>
                <w:color w:val="FF0000"/>
              </w:rPr>
              <w:t>己</w:t>
            </w:r>
            <w:r w:rsidRPr="00394D63">
              <w:rPr>
                <w:rFonts w:eastAsiaTheme="minorEastAsia" w:hint="eastAsia"/>
                <w:i/>
                <w:color w:val="FF0000"/>
                <w:lang w:eastAsia="zh-HK"/>
              </w:rPr>
              <w:t>所學弘</w:t>
            </w:r>
          </w:p>
        </w:tc>
      </w:tr>
      <w:tr w:rsidR="00533180" w:rsidRPr="00394D63" w14:paraId="0452FD30" w14:textId="77777777" w:rsidTr="004668E2">
        <w:tc>
          <w:tcPr>
            <w:tcW w:w="7313" w:type="dxa"/>
          </w:tcPr>
          <w:p w14:paraId="48F54488" w14:textId="77777777" w:rsidR="00533180" w:rsidRPr="00394D63" w:rsidDel="00E333E0" w:rsidRDefault="00533180" w:rsidP="004668E2">
            <w:pPr>
              <w:spacing w:line="360" w:lineRule="auto"/>
              <w:ind w:left="0" w:firstLine="0"/>
              <w:rPr>
                <w:rFonts w:eastAsiaTheme="minorEastAsia"/>
                <w:i/>
                <w:color w:val="FF0000"/>
                <w:lang w:eastAsia="zh-HK"/>
              </w:rPr>
            </w:pPr>
            <w:r w:rsidRPr="00394D63">
              <w:rPr>
                <w:rFonts w:eastAsiaTheme="minorEastAsia" w:hint="eastAsia"/>
                <w:i/>
                <w:color w:val="FF0000"/>
              </w:rPr>
              <w:t>揚</w:t>
            </w:r>
            <w:r w:rsidRPr="00394D63">
              <w:rPr>
                <w:rFonts w:eastAsiaTheme="minorEastAsia" w:hint="eastAsia"/>
                <w:i/>
                <w:color w:val="FF0000"/>
                <w:lang w:eastAsia="zh-HK"/>
              </w:rPr>
              <w:t>中國語</w:t>
            </w:r>
            <w:r w:rsidRPr="00394D63">
              <w:rPr>
                <w:rFonts w:eastAsiaTheme="minorEastAsia" w:hint="eastAsia"/>
                <w:i/>
                <w:color w:val="FF0000"/>
              </w:rPr>
              <w:t>文</w:t>
            </w:r>
            <w:r w:rsidRPr="00394D63">
              <w:rPr>
                <w:rFonts w:eastAsiaTheme="minorEastAsia" w:hint="eastAsia"/>
                <w:i/>
                <w:color w:val="FF0000"/>
                <w:lang w:eastAsia="zh-HK"/>
              </w:rPr>
              <w:t>及文化</w:t>
            </w:r>
            <w:r w:rsidRPr="00394D63">
              <w:rPr>
                <w:rFonts w:eastAsiaTheme="minorEastAsia" w:hint="eastAsia"/>
                <w:i/>
                <w:color w:val="FF0000"/>
              </w:rPr>
              <w:t>，</w:t>
            </w:r>
            <w:r w:rsidRPr="00394D63">
              <w:rPr>
                <w:rFonts w:eastAsiaTheme="minorEastAsia" w:hint="eastAsia"/>
                <w:i/>
                <w:color w:val="FF0000"/>
                <w:lang w:eastAsia="zh-HK"/>
              </w:rPr>
              <w:t>讓更多外國人</w:t>
            </w:r>
            <w:r w:rsidRPr="00394D63">
              <w:rPr>
                <w:rFonts w:eastAsiaTheme="minorEastAsia" w:hint="eastAsia"/>
                <w:i/>
                <w:color w:val="FF0000"/>
              </w:rPr>
              <w:t>（</w:t>
            </w:r>
            <w:r w:rsidRPr="00394D63">
              <w:rPr>
                <w:rFonts w:eastAsiaTheme="minorEastAsia" w:hint="eastAsia"/>
                <w:i/>
                <w:color w:val="FF0000"/>
                <w:lang w:eastAsia="zh-HK"/>
              </w:rPr>
              <w:t>尤</w:t>
            </w:r>
            <w:r w:rsidRPr="00394D63">
              <w:rPr>
                <w:rFonts w:eastAsiaTheme="minorEastAsia" w:hint="eastAsia"/>
                <w:i/>
                <w:color w:val="FF0000"/>
              </w:rPr>
              <w:t>其</w:t>
            </w:r>
            <w:r w:rsidRPr="00394D63">
              <w:rPr>
                <w:rFonts w:asciiTheme="minorEastAsia" w:eastAsiaTheme="minorEastAsia" w:hAnsiTheme="minorEastAsia" w:hint="eastAsia"/>
                <w:i/>
                <w:color w:val="FF0000"/>
              </w:rPr>
              <w:t>「</w:t>
            </w:r>
            <w:r w:rsidRPr="00394D63">
              <w:rPr>
                <w:rFonts w:eastAsiaTheme="minorEastAsia" w:hint="eastAsia"/>
                <w:i/>
                <w:color w:val="FF0000"/>
                <w:lang w:eastAsia="zh-HK"/>
              </w:rPr>
              <w:t>一帶一路</w:t>
            </w:r>
            <w:r w:rsidRPr="00394D63">
              <w:rPr>
                <w:rFonts w:asciiTheme="minorEastAsia" w:eastAsiaTheme="minorEastAsia" w:hAnsiTheme="minorEastAsia" w:hint="eastAsia"/>
                <w:i/>
                <w:color w:val="FF0000"/>
                <w:lang w:eastAsia="zh-HK"/>
              </w:rPr>
              <w:t>」</w:t>
            </w:r>
            <w:r w:rsidRPr="00394D63">
              <w:rPr>
                <w:rFonts w:eastAsiaTheme="minorEastAsia" w:hint="eastAsia"/>
                <w:i/>
                <w:color w:val="FF0000"/>
                <w:lang w:eastAsia="zh-HK"/>
              </w:rPr>
              <w:t>沿</w:t>
            </w:r>
            <w:r w:rsidRPr="00394D63">
              <w:rPr>
                <w:rFonts w:eastAsiaTheme="minorEastAsia" w:hint="eastAsia"/>
                <w:i/>
                <w:color w:val="FF0000"/>
              </w:rPr>
              <w:t>線</w:t>
            </w:r>
            <w:r w:rsidRPr="00394D63">
              <w:rPr>
                <w:rFonts w:eastAsiaTheme="minorEastAsia" w:hint="eastAsia"/>
                <w:i/>
                <w:color w:val="FF0000"/>
                <w:lang w:eastAsia="zh-HK"/>
              </w:rPr>
              <w:t>國家的</w:t>
            </w:r>
          </w:p>
        </w:tc>
      </w:tr>
      <w:tr w:rsidR="00533180" w:rsidRPr="00AE7F58" w14:paraId="4FBDD800" w14:textId="77777777" w:rsidTr="004668E2">
        <w:tc>
          <w:tcPr>
            <w:tcW w:w="7313" w:type="dxa"/>
          </w:tcPr>
          <w:p w14:paraId="7EC7BD80" w14:textId="2BE80AF0" w:rsidR="00533180" w:rsidRDefault="00533180" w:rsidP="004668E2">
            <w:pPr>
              <w:spacing w:line="360" w:lineRule="auto"/>
              <w:ind w:left="0" w:firstLine="0"/>
              <w:rPr>
                <w:rFonts w:eastAsiaTheme="minorEastAsia"/>
                <w:i/>
                <w:color w:val="FF0000"/>
              </w:rPr>
            </w:pPr>
            <w:r w:rsidRPr="00394D63">
              <w:rPr>
                <w:rFonts w:eastAsiaTheme="minorEastAsia" w:hint="eastAsia"/>
                <w:i/>
                <w:color w:val="FF0000"/>
                <w:lang w:eastAsia="zh-HK"/>
              </w:rPr>
              <w:t>人</w:t>
            </w:r>
            <w:r w:rsidRPr="00394D63">
              <w:rPr>
                <w:rFonts w:eastAsiaTheme="minorEastAsia" w:hint="eastAsia"/>
                <w:i/>
                <w:color w:val="FF0000"/>
              </w:rPr>
              <w:t>）</w:t>
            </w:r>
            <w:r w:rsidRPr="00394D63">
              <w:rPr>
                <w:rFonts w:eastAsiaTheme="minorEastAsia" w:hint="eastAsia"/>
                <w:i/>
                <w:color w:val="FF0000"/>
                <w:lang w:eastAsia="zh-HK"/>
              </w:rPr>
              <w:t>了</w:t>
            </w:r>
            <w:r w:rsidRPr="00394D63">
              <w:rPr>
                <w:rFonts w:eastAsiaTheme="minorEastAsia" w:hint="eastAsia"/>
                <w:i/>
                <w:color w:val="FF0000"/>
              </w:rPr>
              <w:t>解</w:t>
            </w:r>
            <w:r w:rsidRPr="00394D63">
              <w:rPr>
                <w:rFonts w:eastAsiaTheme="minorEastAsia" w:hint="eastAsia"/>
                <w:i/>
                <w:color w:val="FF0000"/>
                <w:lang w:eastAsia="zh-HK"/>
              </w:rPr>
              <w:t>國</w:t>
            </w:r>
            <w:r w:rsidRPr="00DC1DC0">
              <w:rPr>
                <w:rFonts w:eastAsiaTheme="minorEastAsia" w:hint="eastAsia"/>
                <w:i/>
                <w:color w:val="FF0000"/>
                <w:lang w:eastAsia="zh-HK"/>
              </w:rPr>
              <w:t>家</w:t>
            </w:r>
            <w:r w:rsidRPr="00394D63">
              <w:rPr>
                <w:rFonts w:eastAsiaTheme="minorEastAsia" w:hint="eastAsia"/>
                <w:i/>
                <w:color w:val="FF0000"/>
              </w:rPr>
              <w:t>。</w:t>
            </w:r>
          </w:p>
        </w:tc>
      </w:tr>
    </w:tbl>
    <w:p w14:paraId="4114659F" w14:textId="77777777" w:rsidR="00533180" w:rsidRDefault="00533180" w:rsidP="00533180">
      <w:pPr>
        <w:ind w:left="0" w:firstLine="0"/>
        <w:rPr>
          <w:rFonts w:asciiTheme="minorEastAsia" w:eastAsiaTheme="minorEastAsia" w:hAnsiTheme="minorEastAsia"/>
          <w:b/>
          <w:sz w:val="28"/>
        </w:rPr>
      </w:pPr>
    </w:p>
    <w:p w14:paraId="468B54A3" w14:textId="52C267AF" w:rsidR="00C31520" w:rsidRDefault="00C31520" w:rsidP="00533180">
      <w:pPr>
        <w:ind w:left="0" w:firstLine="0"/>
        <w:rPr>
          <w:rFonts w:asciiTheme="minorEastAsia" w:eastAsiaTheme="minorEastAsia" w:hAnsiTheme="minorEastAsia"/>
          <w:b/>
          <w:sz w:val="28"/>
        </w:rPr>
      </w:pPr>
      <w:r>
        <w:rPr>
          <w:rFonts w:asciiTheme="minorEastAsia" w:eastAsiaTheme="minorEastAsia" w:hAnsiTheme="minorEastAsia"/>
          <w:b/>
          <w:sz w:val="28"/>
        </w:rPr>
        <w:br w:type="page"/>
      </w:r>
    </w:p>
    <w:p w14:paraId="1D6B9F45" w14:textId="77777777" w:rsidR="00533180" w:rsidRPr="00AB144B" w:rsidRDefault="00533180" w:rsidP="00533180">
      <w:pPr>
        <w:ind w:left="0" w:firstLine="0"/>
        <w:rPr>
          <w:rFonts w:asciiTheme="minorEastAsia" w:eastAsiaTheme="minorEastAsia" w:hAnsiTheme="minorEastAsia"/>
          <w:b/>
          <w:sz w:val="28"/>
        </w:rPr>
      </w:pPr>
      <w:r w:rsidRPr="00AB144B">
        <w:rPr>
          <w:rFonts w:asciiTheme="minorEastAsia" w:eastAsiaTheme="minorEastAsia" w:hAnsiTheme="minorEastAsia" w:hint="eastAsia"/>
          <w:b/>
          <w:sz w:val="28"/>
        </w:rPr>
        <w:lastRenderedPageBreak/>
        <w:t>延伸學習</w:t>
      </w:r>
    </w:p>
    <w:p w14:paraId="44C9D02A" w14:textId="77777777" w:rsidR="006D5755" w:rsidRDefault="006D5755" w:rsidP="00533180">
      <w:pPr>
        <w:snapToGrid w:val="0"/>
        <w:rPr>
          <w:b/>
          <w:sz w:val="28"/>
          <w:lang w:eastAsia="zh-HK"/>
        </w:rPr>
      </w:pPr>
    </w:p>
    <w:p w14:paraId="0D43BAA5" w14:textId="77777777" w:rsidR="00533180" w:rsidRPr="00E60293" w:rsidRDefault="00533180" w:rsidP="00533180">
      <w:pPr>
        <w:snapToGrid w:val="0"/>
        <w:rPr>
          <w:b/>
          <w:sz w:val="28"/>
        </w:rPr>
      </w:pPr>
      <w:r>
        <w:rPr>
          <w:rFonts w:hint="eastAsia"/>
          <w:b/>
          <w:sz w:val="28"/>
          <w:lang w:eastAsia="zh-HK"/>
        </w:rPr>
        <w:t>認</w:t>
      </w:r>
      <w:r>
        <w:rPr>
          <w:rFonts w:hint="eastAsia"/>
          <w:b/>
          <w:sz w:val="28"/>
        </w:rPr>
        <w:t>識</w:t>
      </w:r>
      <w:r w:rsidRPr="00774039">
        <w:rPr>
          <w:rFonts w:hint="eastAsia"/>
          <w:b/>
          <w:sz w:val="28"/>
        </w:rPr>
        <w:t>「一帶一路」</w:t>
      </w:r>
      <w:r>
        <w:rPr>
          <w:rFonts w:hint="eastAsia"/>
          <w:b/>
          <w:sz w:val="28"/>
          <w:lang w:eastAsia="zh-HK"/>
        </w:rPr>
        <w:t>為</w:t>
      </w:r>
      <w:r w:rsidR="00404B42" w:rsidRPr="00404B42">
        <w:rPr>
          <w:rFonts w:hint="eastAsia"/>
          <w:b/>
          <w:sz w:val="28"/>
          <w:lang w:eastAsia="zh-HK"/>
        </w:rPr>
        <w:t>香港文化發展</w:t>
      </w:r>
      <w:r>
        <w:rPr>
          <w:rFonts w:hint="eastAsia"/>
          <w:b/>
          <w:sz w:val="28"/>
        </w:rPr>
        <w:t>帶來</w:t>
      </w:r>
      <w:r>
        <w:rPr>
          <w:rFonts w:hint="eastAsia"/>
          <w:b/>
          <w:sz w:val="28"/>
          <w:lang w:eastAsia="zh-HK"/>
        </w:rPr>
        <w:t>的</w:t>
      </w:r>
      <w:r>
        <w:rPr>
          <w:rFonts w:hint="eastAsia"/>
          <w:b/>
          <w:sz w:val="28"/>
        </w:rPr>
        <w:t>發</w:t>
      </w:r>
      <w:r>
        <w:rPr>
          <w:rFonts w:hint="eastAsia"/>
          <w:b/>
          <w:sz w:val="28"/>
          <w:lang w:eastAsia="zh-HK"/>
        </w:rPr>
        <w:t>展機</w:t>
      </w:r>
      <w:r>
        <w:rPr>
          <w:rFonts w:hint="eastAsia"/>
          <w:b/>
          <w:sz w:val="28"/>
        </w:rPr>
        <w:t>遇</w:t>
      </w:r>
    </w:p>
    <w:p w14:paraId="7A5C082E" w14:textId="77777777" w:rsidR="00533180" w:rsidRDefault="00533180" w:rsidP="00533180">
      <w:pPr>
        <w:ind w:left="0" w:firstLine="0"/>
        <w:rPr>
          <w:rFonts w:asciiTheme="minorEastAsia" w:eastAsiaTheme="minorEastAsia" w:hAnsiTheme="minorEastAsia"/>
        </w:rPr>
      </w:pPr>
    </w:p>
    <w:p w14:paraId="37B2CE6A" w14:textId="77777777" w:rsidR="00533180" w:rsidRPr="00E60293" w:rsidRDefault="00533180" w:rsidP="00533180">
      <w:pPr>
        <w:ind w:left="0" w:firstLine="0"/>
        <w:jc w:val="both"/>
        <w:rPr>
          <w:rFonts w:asciiTheme="minorEastAsia" w:eastAsiaTheme="minorEastAsia" w:hAnsiTheme="minorEastAsia"/>
        </w:rPr>
      </w:pPr>
      <w:r>
        <w:rPr>
          <w:rFonts w:asciiTheme="minorEastAsia" w:eastAsiaTheme="minorEastAsia" w:hAnsiTheme="minorEastAsia" w:hint="eastAsia"/>
        </w:rPr>
        <w:t>觀看以下</w:t>
      </w:r>
      <w:r>
        <w:rPr>
          <w:rFonts w:asciiTheme="minorEastAsia" w:eastAsiaTheme="minorEastAsia" w:hAnsiTheme="minorEastAsia" w:hint="eastAsia"/>
          <w:lang w:eastAsia="zh-HK"/>
        </w:rPr>
        <w:t>由</w:t>
      </w:r>
      <w:r w:rsidRPr="00F9195F">
        <w:rPr>
          <w:rFonts w:asciiTheme="minorEastAsia" w:eastAsiaTheme="minorEastAsia" w:hAnsiTheme="minorEastAsia" w:hint="eastAsia"/>
          <w:lang w:eastAsia="zh-HK"/>
        </w:rPr>
        <w:t>香港貿易發展局</w:t>
      </w:r>
      <w:r>
        <w:rPr>
          <w:rFonts w:asciiTheme="minorEastAsia" w:eastAsiaTheme="minorEastAsia" w:hAnsiTheme="minorEastAsia" w:hint="eastAsia"/>
          <w:lang w:eastAsia="zh-HK"/>
        </w:rPr>
        <w:t>製</w:t>
      </w:r>
      <w:r>
        <w:rPr>
          <w:rFonts w:asciiTheme="minorEastAsia" w:eastAsiaTheme="minorEastAsia" w:hAnsiTheme="minorEastAsia" w:hint="eastAsia"/>
        </w:rPr>
        <w:t>作</w:t>
      </w:r>
      <w:r>
        <w:rPr>
          <w:rFonts w:asciiTheme="minorEastAsia" w:eastAsiaTheme="minorEastAsia" w:hAnsiTheme="minorEastAsia" w:hint="eastAsia"/>
          <w:lang w:eastAsia="zh-HK"/>
        </w:rPr>
        <w:t>有</w:t>
      </w:r>
      <w:r>
        <w:rPr>
          <w:rFonts w:asciiTheme="minorEastAsia" w:eastAsiaTheme="minorEastAsia" w:hAnsiTheme="minorEastAsia" w:hint="eastAsia"/>
        </w:rPr>
        <w:t>關</w:t>
      </w:r>
      <w:r w:rsidRPr="00F9195F">
        <w:rPr>
          <w:rFonts w:asciiTheme="minorEastAsia" w:eastAsiaTheme="minorEastAsia" w:hAnsiTheme="minorEastAsia" w:hint="eastAsia"/>
        </w:rPr>
        <w:t>「一帶一路」為西九文化區帶來的發展機遇</w:t>
      </w:r>
      <w:r w:rsidRPr="00E60293">
        <w:rPr>
          <w:rFonts w:asciiTheme="minorEastAsia" w:eastAsiaTheme="minorEastAsia" w:hAnsiTheme="minorEastAsia" w:hint="eastAsia"/>
        </w:rPr>
        <w:t>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下列問題</w:t>
      </w:r>
      <w:r w:rsidRPr="00E60293">
        <w:rPr>
          <w:rFonts w:asciiTheme="minorEastAsia" w:eastAsiaTheme="minorEastAsia" w:hAnsiTheme="minorEastAsia" w:hint="eastAsia"/>
        </w:rPr>
        <w:t>。</w:t>
      </w:r>
    </w:p>
    <w:p w14:paraId="61A57C2B" w14:textId="77777777" w:rsidR="00533180" w:rsidRDefault="00533180" w:rsidP="00533180">
      <w:pPr>
        <w:ind w:left="0" w:firstLine="0"/>
        <w:rPr>
          <w:rFonts w:asciiTheme="minorEastAsia" w:eastAsiaTheme="minorEastAsia" w:hAnsiTheme="minorEastAsia"/>
        </w:rPr>
      </w:pPr>
    </w:p>
    <w:p w14:paraId="24995849" w14:textId="320FFE2F" w:rsidR="00533180" w:rsidRPr="002C5AA5" w:rsidRDefault="00533180" w:rsidP="00533180">
      <w:pPr>
        <w:ind w:left="0" w:firstLine="0"/>
        <w:rPr>
          <w:rFonts w:ascii="微軟正黑體" w:eastAsia="微軟正黑體" w:hAnsi="微軟正黑體"/>
          <w:b/>
        </w:rPr>
      </w:pPr>
      <w:r w:rsidRPr="002C5AA5">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0AF3373A" w14:textId="77777777" w:rsidTr="004372A5">
        <w:trPr>
          <w:trHeight w:val="490"/>
        </w:trPr>
        <w:tc>
          <w:tcPr>
            <w:tcW w:w="2022" w:type="dxa"/>
            <w:tcBorders>
              <w:bottom w:val="nil"/>
              <w:right w:val="nil"/>
            </w:tcBorders>
          </w:tcPr>
          <w:p w14:paraId="4A4A3470"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1BCA9A29" w14:textId="2F9A5CE5" w:rsidR="002C5AA5" w:rsidRPr="00A03C46"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西九文化區盛載「一帶一路」文化藝術</w:t>
            </w:r>
          </w:p>
        </w:tc>
        <w:tc>
          <w:tcPr>
            <w:tcW w:w="1454" w:type="dxa"/>
            <w:vMerge w:val="restart"/>
          </w:tcPr>
          <w:p w14:paraId="4688D8D5" w14:textId="4AA38448" w:rsidR="002C5AA5" w:rsidRPr="00A03C46" w:rsidRDefault="002C5AA5" w:rsidP="004372A5">
            <w:pPr>
              <w:snapToGrid w:val="0"/>
              <w:spacing w:line="276" w:lineRule="auto"/>
              <w:contextualSpacing/>
              <w:jc w:val="center"/>
              <w:rPr>
                <w:rFonts w:asciiTheme="majorEastAsia" w:eastAsiaTheme="majorEastAsia" w:hAnsiTheme="majorEastAsia"/>
                <w:lang w:eastAsia="zh-HK"/>
              </w:rPr>
            </w:pPr>
            <w:r>
              <w:object w:dxaOrig="2625" w:dyaOrig="2685" w14:anchorId="7F75636C">
                <v:shape id="_x0000_i1032" type="#_x0000_t75" style="width:61.55pt;height:61.5pt" o:ole="">
                  <v:imagedata r:id="rId89" o:title=""/>
                </v:shape>
                <o:OLEObject Type="Embed" ProgID="PBrush" ShapeID="_x0000_i1032" DrawAspect="Content" ObjectID="_1771416134" r:id="rId90"/>
              </w:object>
            </w:r>
          </w:p>
        </w:tc>
      </w:tr>
      <w:tr w:rsidR="002C5AA5" w:rsidRPr="00A03C46" w14:paraId="5F4783E5" w14:textId="77777777" w:rsidTr="004372A5">
        <w:trPr>
          <w:trHeight w:val="490"/>
        </w:trPr>
        <w:tc>
          <w:tcPr>
            <w:tcW w:w="2022" w:type="dxa"/>
            <w:tcBorders>
              <w:top w:val="nil"/>
              <w:bottom w:val="nil"/>
              <w:right w:val="nil"/>
            </w:tcBorders>
          </w:tcPr>
          <w:p w14:paraId="2F9A695D"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51C8DE97" w14:textId="4E437BE1" w:rsidR="002C5AA5" w:rsidRPr="00A03C46"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香港貿易發展局</w:t>
            </w:r>
          </w:p>
        </w:tc>
        <w:tc>
          <w:tcPr>
            <w:tcW w:w="1454" w:type="dxa"/>
            <w:vMerge/>
          </w:tcPr>
          <w:p w14:paraId="22101D7A" w14:textId="77777777" w:rsidR="002C5AA5" w:rsidRPr="00A03C46" w:rsidRDefault="002C5AA5" w:rsidP="004372A5">
            <w:pPr>
              <w:snapToGrid w:val="0"/>
              <w:spacing w:line="276" w:lineRule="auto"/>
              <w:contextualSpacing/>
              <w:jc w:val="both"/>
              <w:rPr>
                <w:rFonts w:asciiTheme="majorEastAsia" w:eastAsiaTheme="majorEastAsia" w:hAnsiTheme="majorEastAsia"/>
                <w:lang w:eastAsia="zh-HK"/>
              </w:rPr>
            </w:pPr>
          </w:p>
        </w:tc>
      </w:tr>
      <w:tr w:rsidR="002C5AA5" w:rsidRPr="007F6401" w14:paraId="001BB4D2" w14:textId="77777777" w:rsidTr="004372A5">
        <w:tc>
          <w:tcPr>
            <w:tcW w:w="2022" w:type="dxa"/>
            <w:tcBorders>
              <w:top w:val="nil"/>
              <w:bottom w:val="nil"/>
              <w:right w:val="nil"/>
            </w:tcBorders>
          </w:tcPr>
          <w:p w14:paraId="559BD955"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56ED765B" w14:textId="3899EE65" w:rsidR="002C5AA5" w:rsidRPr="00744A74"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rPr>
              <w:t>3</w:t>
            </w:r>
            <w:r w:rsidRPr="002C5AA5">
              <w:rPr>
                <w:rFonts w:eastAsia="微軟正黑體" w:hint="eastAsia"/>
              </w:rPr>
              <w:t>分</w:t>
            </w:r>
            <w:r w:rsidRPr="002C5AA5">
              <w:rPr>
                <w:rFonts w:eastAsia="微軟正黑體" w:hint="eastAsia"/>
              </w:rPr>
              <w:t>31</w:t>
            </w:r>
            <w:r w:rsidRPr="002C5AA5">
              <w:rPr>
                <w:rFonts w:eastAsia="微軟正黑體" w:hint="eastAsia"/>
              </w:rPr>
              <w:t>秒（粵語旁白）</w:t>
            </w:r>
          </w:p>
        </w:tc>
        <w:tc>
          <w:tcPr>
            <w:tcW w:w="1454" w:type="dxa"/>
            <w:vMerge/>
          </w:tcPr>
          <w:p w14:paraId="6EE27126" w14:textId="77777777" w:rsidR="002C5AA5" w:rsidRPr="007F6401" w:rsidRDefault="002C5AA5" w:rsidP="004372A5">
            <w:pPr>
              <w:snapToGrid w:val="0"/>
              <w:rPr>
                <w:rFonts w:eastAsia="微軟正黑體"/>
                <w:color w:val="000000"/>
                <w:kern w:val="0"/>
              </w:rPr>
            </w:pPr>
          </w:p>
        </w:tc>
      </w:tr>
      <w:tr w:rsidR="002C5AA5" w:rsidRPr="00A03C46" w14:paraId="71C9F8F4" w14:textId="77777777" w:rsidTr="004372A5">
        <w:tc>
          <w:tcPr>
            <w:tcW w:w="2022" w:type="dxa"/>
            <w:tcBorders>
              <w:top w:val="nil"/>
              <w:right w:val="nil"/>
            </w:tcBorders>
          </w:tcPr>
          <w:p w14:paraId="41F49310" w14:textId="77777777" w:rsidR="002C5AA5" w:rsidRPr="00577068" w:rsidRDefault="002C5AA5" w:rsidP="002C5A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3C229054" w14:textId="56F6BA4F" w:rsidR="002C5AA5" w:rsidRPr="002C5AA5" w:rsidRDefault="002C5AA5" w:rsidP="002C5AA5">
            <w:pPr>
              <w:snapToGrid w:val="0"/>
              <w:rPr>
                <w:rFonts w:eastAsia="微軟正黑體"/>
              </w:rPr>
            </w:pPr>
            <w:r w:rsidRPr="002C5AA5">
              <w:rPr>
                <w:rFonts w:eastAsia="微軟正黑體"/>
              </w:rPr>
              <w:t>https://beltandroad.hktdc.com/index.php/tc/cas</w:t>
            </w:r>
          </w:p>
          <w:p w14:paraId="38536357" w14:textId="2053B1A2" w:rsidR="002C5AA5" w:rsidRPr="00FE76D4" w:rsidRDefault="002C5AA5" w:rsidP="002C5AA5">
            <w:pPr>
              <w:snapToGrid w:val="0"/>
              <w:rPr>
                <w:rFonts w:eastAsia="微軟正黑體"/>
              </w:rPr>
            </w:pPr>
            <w:r w:rsidRPr="002C5AA5">
              <w:rPr>
                <w:rFonts w:eastAsia="微軟正黑體"/>
              </w:rPr>
              <w:t>e-references/artistic-challenges-belt-and-road</w:t>
            </w:r>
          </w:p>
        </w:tc>
        <w:tc>
          <w:tcPr>
            <w:tcW w:w="1454" w:type="dxa"/>
            <w:vMerge/>
          </w:tcPr>
          <w:p w14:paraId="7216DA84" w14:textId="77777777" w:rsidR="002C5AA5" w:rsidRPr="00A03C46" w:rsidRDefault="002C5AA5" w:rsidP="002C5AA5">
            <w:pPr>
              <w:snapToGrid w:val="0"/>
              <w:spacing w:line="276" w:lineRule="auto"/>
              <w:contextualSpacing/>
              <w:jc w:val="both"/>
              <w:rPr>
                <w:rFonts w:asciiTheme="majorEastAsia" w:eastAsiaTheme="majorEastAsia" w:hAnsiTheme="majorEastAsia"/>
                <w:lang w:eastAsia="zh-HK"/>
              </w:rPr>
            </w:pPr>
          </w:p>
        </w:tc>
      </w:tr>
    </w:tbl>
    <w:p w14:paraId="2A97304F" w14:textId="7A3629DD" w:rsidR="002C5AA5" w:rsidRDefault="002C5AA5" w:rsidP="00533180">
      <w:pPr>
        <w:ind w:left="0" w:firstLine="0"/>
        <w:rPr>
          <w:rFonts w:asciiTheme="minorEastAsia" w:eastAsiaTheme="minorEastAsia" w:hAnsiTheme="minorEastAsia"/>
        </w:rPr>
      </w:pPr>
    </w:p>
    <w:p w14:paraId="419A1716" w14:textId="77777777" w:rsidR="00533180" w:rsidRDefault="00533180" w:rsidP="00533180">
      <w:pPr>
        <w:numPr>
          <w:ilvl w:val="0"/>
          <w:numId w:val="114"/>
        </w:numPr>
        <w:tabs>
          <w:tab w:val="left" w:pos="426"/>
          <w:tab w:val="left" w:pos="993"/>
        </w:tabs>
        <w:rPr>
          <w:rFonts w:eastAsiaTheme="minorEastAsia"/>
        </w:rPr>
      </w:pPr>
      <w:r w:rsidRPr="00224A8D">
        <w:rPr>
          <w:rFonts w:eastAsiaTheme="minorEastAsia" w:hint="eastAsia"/>
        </w:rPr>
        <w:t>根據資料一，</w:t>
      </w:r>
      <w:r>
        <w:rPr>
          <w:rFonts w:hint="eastAsia"/>
        </w:rPr>
        <w:t>M+</w:t>
      </w:r>
      <w:r>
        <w:rPr>
          <w:rFonts w:hint="eastAsia"/>
          <w:lang w:eastAsia="zh-HK"/>
        </w:rPr>
        <w:t>是西九文</w:t>
      </w:r>
      <w:r>
        <w:rPr>
          <w:rFonts w:hint="eastAsia"/>
        </w:rPr>
        <w:t>化區</w:t>
      </w:r>
      <w:r>
        <w:rPr>
          <w:rFonts w:hint="eastAsia"/>
          <w:lang w:eastAsia="zh-HK"/>
        </w:rPr>
        <w:t>首座</w:t>
      </w:r>
      <w:r>
        <w:rPr>
          <w:rFonts w:hint="eastAsia"/>
          <w:lang w:eastAsia="zh-HK"/>
        </w:rPr>
        <w:t>_____________</w:t>
      </w:r>
      <w:r>
        <w:rPr>
          <w:rFonts w:hint="eastAsia"/>
          <w:lang w:eastAsia="zh-HK"/>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E22711" w14:paraId="7B1ED352" w14:textId="77777777" w:rsidTr="004668E2">
        <w:tc>
          <w:tcPr>
            <w:tcW w:w="630" w:type="dxa"/>
          </w:tcPr>
          <w:p w14:paraId="4F748E6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A</w:t>
            </w:r>
          </w:p>
        </w:tc>
        <w:tc>
          <w:tcPr>
            <w:tcW w:w="6660" w:type="dxa"/>
          </w:tcPr>
          <w:p w14:paraId="458785A5" w14:textId="77777777" w:rsidR="00533180" w:rsidRPr="00E22711" w:rsidRDefault="00533180" w:rsidP="004668E2">
            <w:pPr>
              <w:snapToGrid w:val="0"/>
              <w:spacing w:line="276" w:lineRule="auto"/>
              <w:rPr>
                <w:rFonts w:eastAsiaTheme="minorEastAsia"/>
                <w:color w:val="000000"/>
              </w:rPr>
            </w:pPr>
            <w:r>
              <w:rPr>
                <w:rFonts w:eastAsiaTheme="minorEastAsia" w:hint="eastAsia"/>
                <w:color w:val="000000"/>
                <w:lang w:eastAsia="zh-HK"/>
              </w:rPr>
              <w:t>歷</w:t>
            </w:r>
            <w:r>
              <w:rPr>
                <w:rFonts w:eastAsiaTheme="minorEastAsia" w:hint="eastAsia"/>
                <w:color w:val="000000"/>
              </w:rPr>
              <w:t>史</w:t>
            </w:r>
            <w:r>
              <w:rPr>
                <w:rFonts w:eastAsiaTheme="minorEastAsia" w:hint="eastAsia"/>
                <w:color w:val="000000"/>
                <w:lang w:eastAsia="zh-HK"/>
              </w:rPr>
              <w:t>博</w:t>
            </w:r>
            <w:r>
              <w:rPr>
                <w:rFonts w:eastAsiaTheme="minorEastAsia" w:hint="eastAsia"/>
                <w:color w:val="000000"/>
              </w:rPr>
              <w:t>物館</w:t>
            </w:r>
          </w:p>
        </w:tc>
      </w:tr>
      <w:tr w:rsidR="00533180" w:rsidRPr="00E22711" w14:paraId="50E9D422" w14:textId="77777777" w:rsidTr="004668E2">
        <w:tc>
          <w:tcPr>
            <w:tcW w:w="630" w:type="dxa"/>
          </w:tcPr>
          <w:p w14:paraId="689DDC7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B</w:t>
            </w:r>
          </w:p>
        </w:tc>
        <w:tc>
          <w:tcPr>
            <w:tcW w:w="6660" w:type="dxa"/>
          </w:tcPr>
          <w:p w14:paraId="0B1F7576" w14:textId="77777777" w:rsidR="00533180" w:rsidRPr="00E22711" w:rsidRDefault="00533180" w:rsidP="004668E2">
            <w:pPr>
              <w:snapToGrid w:val="0"/>
              <w:spacing w:line="276" w:lineRule="auto"/>
              <w:ind w:left="0" w:firstLine="0"/>
              <w:rPr>
                <w:rFonts w:eastAsiaTheme="minorEastAsia"/>
                <w:color w:val="000000"/>
              </w:rPr>
            </w:pPr>
            <w:r>
              <w:rPr>
                <w:rFonts w:eastAsiaTheme="minorEastAsia" w:hint="eastAsia"/>
                <w:color w:val="000000"/>
                <w:lang w:eastAsia="zh-HK"/>
              </w:rPr>
              <w:t>藝</w:t>
            </w:r>
            <w:r>
              <w:rPr>
                <w:rFonts w:eastAsiaTheme="minorEastAsia" w:hint="eastAsia"/>
                <w:color w:val="000000"/>
              </w:rPr>
              <w:t>術</w:t>
            </w:r>
            <w:r>
              <w:rPr>
                <w:rFonts w:eastAsiaTheme="minorEastAsia" w:hint="eastAsia"/>
                <w:color w:val="000000"/>
                <w:lang w:eastAsia="zh-HK"/>
              </w:rPr>
              <w:t>展</w:t>
            </w:r>
            <w:r>
              <w:rPr>
                <w:rFonts w:eastAsiaTheme="minorEastAsia" w:hint="eastAsia"/>
                <w:color w:val="000000"/>
              </w:rPr>
              <w:t>覽</w:t>
            </w:r>
            <w:r>
              <w:rPr>
                <w:rFonts w:eastAsiaTheme="minorEastAsia" w:hint="eastAsia"/>
                <w:color w:val="000000"/>
                <w:lang w:eastAsia="zh-HK"/>
              </w:rPr>
              <w:t>場</w:t>
            </w:r>
            <w:r>
              <w:rPr>
                <w:rFonts w:eastAsiaTheme="minorEastAsia" w:hint="eastAsia"/>
                <w:color w:val="000000"/>
              </w:rPr>
              <w:t>館</w:t>
            </w:r>
          </w:p>
        </w:tc>
      </w:tr>
      <w:tr w:rsidR="00533180" w:rsidRPr="00E22711" w14:paraId="085FD329" w14:textId="77777777" w:rsidTr="004668E2">
        <w:tc>
          <w:tcPr>
            <w:tcW w:w="630" w:type="dxa"/>
          </w:tcPr>
          <w:p w14:paraId="357BF2E5" w14:textId="77777777" w:rsidR="00533180" w:rsidRPr="00E22711" w:rsidRDefault="00533180" w:rsidP="004668E2">
            <w:pPr>
              <w:snapToGrid w:val="0"/>
              <w:spacing w:line="276" w:lineRule="auto"/>
              <w:rPr>
                <w:rFonts w:eastAsiaTheme="minorEastAsia"/>
              </w:rPr>
            </w:pPr>
            <w:r w:rsidRPr="00E22711">
              <w:rPr>
                <w:rFonts w:eastAsiaTheme="minorEastAsia"/>
              </w:rPr>
              <w:t>C</w:t>
            </w:r>
          </w:p>
        </w:tc>
        <w:tc>
          <w:tcPr>
            <w:tcW w:w="6660" w:type="dxa"/>
          </w:tcPr>
          <w:p w14:paraId="6F220D29" w14:textId="77777777" w:rsidR="00533180" w:rsidRPr="00E22711" w:rsidRDefault="00533180" w:rsidP="004668E2">
            <w:pPr>
              <w:snapToGrid w:val="0"/>
              <w:spacing w:line="276" w:lineRule="auto"/>
              <w:ind w:left="0" w:firstLine="0"/>
              <w:rPr>
                <w:rFonts w:eastAsiaTheme="minorEastAsia"/>
              </w:rPr>
            </w:pPr>
            <w:r>
              <w:rPr>
                <w:rFonts w:eastAsiaTheme="minorEastAsia" w:hint="eastAsia"/>
                <w:color w:val="000000"/>
                <w:lang w:eastAsia="zh-HK"/>
              </w:rPr>
              <w:t>科學技</w:t>
            </w:r>
            <w:r>
              <w:rPr>
                <w:rFonts w:eastAsiaTheme="minorEastAsia" w:hint="eastAsia"/>
                <w:color w:val="000000"/>
              </w:rPr>
              <w:t>術</w:t>
            </w:r>
            <w:r>
              <w:rPr>
                <w:rFonts w:eastAsiaTheme="minorEastAsia" w:hint="eastAsia"/>
                <w:color w:val="000000"/>
                <w:lang w:eastAsia="zh-HK"/>
              </w:rPr>
              <w:t>展示</w:t>
            </w:r>
            <w:r>
              <w:rPr>
                <w:rFonts w:eastAsiaTheme="minorEastAsia" w:hint="eastAsia"/>
                <w:color w:val="000000"/>
              </w:rPr>
              <w:t>館</w:t>
            </w:r>
          </w:p>
        </w:tc>
      </w:tr>
      <w:tr w:rsidR="00533180" w:rsidRPr="00E22711" w14:paraId="2CEBC660" w14:textId="77777777" w:rsidTr="004668E2">
        <w:tc>
          <w:tcPr>
            <w:tcW w:w="630" w:type="dxa"/>
          </w:tcPr>
          <w:p w14:paraId="5F3489B5" w14:textId="77777777" w:rsidR="00533180" w:rsidRPr="00E22711" w:rsidRDefault="00533180" w:rsidP="004668E2">
            <w:pPr>
              <w:snapToGrid w:val="0"/>
              <w:spacing w:line="276" w:lineRule="auto"/>
              <w:rPr>
                <w:rFonts w:eastAsiaTheme="minorEastAsia"/>
                <w:color w:val="000000"/>
              </w:rPr>
            </w:pPr>
            <w:r w:rsidRPr="00E22711">
              <w:rPr>
                <w:rFonts w:eastAsiaTheme="minorEastAsia"/>
                <w:color w:val="000000"/>
              </w:rPr>
              <w:t>D</w:t>
            </w:r>
          </w:p>
        </w:tc>
        <w:tc>
          <w:tcPr>
            <w:tcW w:w="6660" w:type="dxa"/>
          </w:tcPr>
          <w:p w14:paraId="7D93DF55" w14:textId="77777777" w:rsidR="00533180" w:rsidRPr="00E22711" w:rsidRDefault="00533180" w:rsidP="004668E2">
            <w:pPr>
              <w:snapToGrid w:val="0"/>
              <w:spacing w:line="276" w:lineRule="auto"/>
              <w:rPr>
                <w:rFonts w:eastAsiaTheme="minorEastAsia"/>
                <w:color w:val="000000"/>
                <w:lang w:eastAsia="zh-HK"/>
              </w:rPr>
            </w:pPr>
            <w:r>
              <w:rPr>
                <w:rFonts w:eastAsiaTheme="minorEastAsia" w:hint="eastAsia"/>
                <w:color w:val="000000"/>
                <w:lang w:eastAsia="zh-HK"/>
              </w:rPr>
              <w:t>學</w:t>
            </w:r>
            <w:r>
              <w:rPr>
                <w:rFonts w:eastAsiaTheme="minorEastAsia" w:hint="eastAsia"/>
                <w:color w:val="000000"/>
              </w:rPr>
              <w:t>術</w:t>
            </w:r>
            <w:r>
              <w:rPr>
                <w:rFonts w:eastAsiaTheme="minorEastAsia" w:hint="eastAsia"/>
                <w:color w:val="000000"/>
                <w:lang w:eastAsia="zh-HK"/>
              </w:rPr>
              <w:t>會</w:t>
            </w:r>
            <w:r>
              <w:rPr>
                <w:rFonts w:eastAsiaTheme="minorEastAsia" w:hint="eastAsia"/>
                <w:color w:val="000000"/>
              </w:rPr>
              <w:t>議</w:t>
            </w:r>
            <w:r>
              <w:rPr>
                <w:rFonts w:eastAsiaTheme="minorEastAsia" w:hint="eastAsia"/>
                <w:color w:val="000000"/>
                <w:lang w:eastAsia="zh-HK"/>
              </w:rPr>
              <w:t>展</w:t>
            </w:r>
            <w:r>
              <w:rPr>
                <w:rFonts w:eastAsiaTheme="minorEastAsia" w:hint="eastAsia"/>
                <w:color w:val="000000"/>
              </w:rPr>
              <w:t>覽</w:t>
            </w:r>
            <w:r>
              <w:rPr>
                <w:rFonts w:eastAsiaTheme="minorEastAsia" w:hint="eastAsia"/>
                <w:color w:val="000000"/>
                <w:lang w:eastAsia="zh-HK"/>
              </w:rPr>
              <w:t>中心</w:t>
            </w:r>
          </w:p>
        </w:tc>
      </w:tr>
      <w:tr w:rsidR="00533180" w:rsidRPr="00E22711" w14:paraId="0F867D0D" w14:textId="77777777" w:rsidTr="004668E2">
        <w:tc>
          <w:tcPr>
            <w:tcW w:w="7290" w:type="dxa"/>
            <w:gridSpan w:val="2"/>
          </w:tcPr>
          <w:p w14:paraId="6C262C83" w14:textId="2FDEC97D" w:rsidR="00533180" w:rsidRPr="00E22711" w:rsidRDefault="00A70E38" w:rsidP="004668E2">
            <w:pPr>
              <w:snapToGrid w:val="0"/>
              <w:spacing w:line="276" w:lineRule="auto"/>
              <w:rPr>
                <w:rFonts w:eastAsiaTheme="minorEastAsia"/>
                <w:color w:val="000000"/>
              </w:rPr>
            </w:pPr>
            <w:r>
              <w:rPr>
                <w:rFonts w:eastAsiaTheme="minorEastAsia"/>
                <w:color w:val="FF0000"/>
                <w:lang w:eastAsia="zh-HK"/>
              </w:rPr>
              <w:t>答案</w:t>
            </w:r>
            <w:r w:rsidR="00533180" w:rsidRPr="00E22711">
              <w:rPr>
                <w:rFonts w:eastAsiaTheme="minorEastAsia"/>
                <w:color w:val="FF0000"/>
              </w:rPr>
              <w:t>：</w:t>
            </w:r>
            <w:r w:rsidR="00533180">
              <w:rPr>
                <w:rFonts w:eastAsiaTheme="minorEastAsia" w:hint="eastAsia"/>
                <w:color w:val="FF0000"/>
              </w:rPr>
              <w:t>B</w:t>
            </w:r>
          </w:p>
        </w:tc>
      </w:tr>
    </w:tbl>
    <w:p w14:paraId="35781F16" w14:textId="77777777" w:rsidR="00533180" w:rsidRDefault="00533180" w:rsidP="00533180">
      <w:pPr>
        <w:tabs>
          <w:tab w:val="left" w:pos="426"/>
          <w:tab w:val="left" w:pos="993"/>
        </w:tabs>
        <w:ind w:left="360" w:firstLine="0"/>
        <w:rPr>
          <w:rFonts w:eastAsiaTheme="minorEastAsia"/>
        </w:rPr>
      </w:pPr>
    </w:p>
    <w:p w14:paraId="5C4D4DC8" w14:textId="77777777" w:rsidR="00533180" w:rsidRDefault="00533180" w:rsidP="00533180">
      <w:pPr>
        <w:numPr>
          <w:ilvl w:val="0"/>
          <w:numId w:val="114"/>
        </w:numPr>
        <w:tabs>
          <w:tab w:val="left" w:pos="426"/>
          <w:tab w:val="left" w:pos="993"/>
        </w:tabs>
        <w:rPr>
          <w:rFonts w:eastAsiaTheme="minorEastAsia"/>
        </w:rPr>
      </w:pPr>
      <w:r w:rsidRPr="00224A8D">
        <w:rPr>
          <w:rFonts w:eastAsiaTheme="minorEastAsia" w:hint="eastAsia"/>
        </w:rPr>
        <w:t>根據資料一，</w:t>
      </w:r>
      <w:r>
        <w:rPr>
          <w:rFonts w:eastAsiaTheme="minorEastAsia" w:hint="eastAsia"/>
        </w:rPr>
        <w:t>以</w:t>
      </w:r>
      <w:r>
        <w:rPr>
          <w:rFonts w:eastAsiaTheme="minorEastAsia" w:hint="eastAsia"/>
          <w:lang w:eastAsia="zh-HK"/>
        </w:rPr>
        <w:t>下哪項是</w:t>
      </w:r>
      <w:r>
        <w:rPr>
          <w:rFonts w:hint="eastAsia"/>
        </w:rPr>
        <w:t>「一帶一路」</w:t>
      </w:r>
      <w:r>
        <w:rPr>
          <w:rFonts w:hint="eastAsia"/>
          <w:lang w:eastAsia="zh-HK"/>
        </w:rPr>
        <w:t>國</w:t>
      </w:r>
      <w:r>
        <w:rPr>
          <w:rFonts w:hint="eastAsia"/>
        </w:rPr>
        <w:t>家</w:t>
      </w:r>
      <w:r>
        <w:rPr>
          <w:rFonts w:hint="eastAsia"/>
          <w:lang w:eastAsia="zh-HK"/>
        </w:rPr>
        <w:t>與</w:t>
      </w:r>
      <w:r w:rsidRPr="002C69B4">
        <w:rPr>
          <w:rFonts w:hint="eastAsia"/>
        </w:rPr>
        <w:t>西九文化區</w:t>
      </w:r>
      <w:r>
        <w:rPr>
          <w:rFonts w:hint="eastAsia"/>
          <w:lang w:eastAsia="zh-HK"/>
        </w:rPr>
        <w:t>的合</w:t>
      </w:r>
      <w:r>
        <w:rPr>
          <w:rFonts w:hint="eastAsia"/>
        </w:rPr>
        <w:t>作</w:t>
      </w:r>
      <w:r>
        <w:rPr>
          <w:rFonts w:hint="eastAsia"/>
          <w:lang w:eastAsia="zh-HK"/>
        </w:rPr>
        <w:t>模</w:t>
      </w:r>
      <w:r>
        <w:rPr>
          <w:rFonts w:hint="eastAsia"/>
        </w:rPr>
        <w:t>式</w:t>
      </w:r>
      <w:r w:rsidRPr="00394D63">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660"/>
      </w:tblGrid>
      <w:tr w:rsidR="00533180" w:rsidRPr="001E3CFE" w14:paraId="5A88968F" w14:textId="77777777" w:rsidTr="004668E2">
        <w:tc>
          <w:tcPr>
            <w:tcW w:w="630" w:type="dxa"/>
          </w:tcPr>
          <w:p w14:paraId="1CADD3BD" w14:textId="77777777" w:rsidR="00533180" w:rsidRPr="001E3CFE" w:rsidRDefault="00533180" w:rsidP="004668E2">
            <w:pPr>
              <w:rPr>
                <w:rFonts w:eastAsiaTheme="minorEastAsia"/>
                <w:color w:val="000000"/>
              </w:rPr>
            </w:pPr>
            <w:r w:rsidRPr="001E3CFE">
              <w:rPr>
                <w:rFonts w:eastAsiaTheme="minorEastAsia"/>
                <w:color w:val="000000"/>
              </w:rPr>
              <w:t>(i)</w:t>
            </w:r>
          </w:p>
        </w:tc>
        <w:tc>
          <w:tcPr>
            <w:tcW w:w="6660" w:type="dxa"/>
          </w:tcPr>
          <w:p w14:paraId="53A0CA95" w14:textId="77777777" w:rsidR="00533180" w:rsidRPr="001E3CFE" w:rsidRDefault="00533180" w:rsidP="004668E2">
            <w:pPr>
              <w:rPr>
                <w:rFonts w:eastAsiaTheme="minorEastAsia"/>
                <w:color w:val="000000"/>
              </w:rPr>
            </w:pPr>
            <w:r>
              <w:rPr>
                <w:rFonts w:eastAsiaTheme="minorEastAsia" w:hint="eastAsia"/>
                <w:color w:val="000000"/>
                <w:lang w:eastAsia="zh-HK"/>
              </w:rPr>
              <w:t>巡</w:t>
            </w:r>
            <w:r>
              <w:rPr>
                <w:rFonts w:eastAsiaTheme="minorEastAsia" w:hint="eastAsia"/>
                <w:color w:val="000000"/>
              </w:rPr>
              <w:t>迴</w:t>
            </w:r>
            <w:r>
              <w:rPr>
                <w:rFonts w:eastAsiaTheme="minorEastAsia" w:hint="eastAsia"/>
                <w:color w:val="000000"/>
                <w:lang w:eastAsia="zh-HK"/>
              </w:rPr>
              <w:t>演出</w:t>
            </w:r>
          </w:p>
        </w:tc>
      </w:tr>
      <w:tr w:rsidR="00533180" w:rsidRPr="001E3CFE" w14:paraId="36F55D4A" w14:textId="77777777" w:rsidTr="004668E2">
        <w:tc>
          <w:tcPr>
            <w:tcW w:w="630" w:type="dxa"/>
          </w:tcPr>
          <w:p w14:paraId="4504E363" w14:textId="77777777" w:rsidR="00533180" w:rsidRPr="001E3CFE" w:rsidRDefault="00533180" w:rsidP="004668E2">
            <w:pPr>
              <w:rPr>
                <w:rFonts w:eastAsiaTheme="minorEastAsia"/>
                <w:color w:val="000000"/>
              </w:rPr>
            </w:pPr>
            <w:r w:rsidRPr="001E3CFE">
              <w:rPr>
                <w:rFonts w:eastAsiaTheme="minorEastAsia"/>
                <w:color w:val="000000"/>
              </w:rPr>
              <w:t>(ii)</w:t>
            </w:r>
          </w:p>
        </w:tc>
        <w:tc>
          <w:tcPr>
            <w:tcW w:w="6660" w:type="dxa"/>
          </w:tcPr>
          <w:p w14:paraId="679414F8" w14:textId="77777777" w:rsidR="00533180" w:rsidRPr="001E3CFE" w:rsidRDefault="00533180" w:rsidP="004668E2">
            <w:pPr>
              <w:rPr>
                <w:rFonts w:eastAsiaTheme="minorEastAsia"/>
                <w:color w:val="000000"/>
              </w:rPr>
            </w:pPr>
            <w:r>
              <w:rPr>
                <w:rFonts w:eastAsiaTheme="minorEastAsia" w:hint="eastAsia"/>
                <w:color w:val="000000"/>
                <w:lang w:eastAsia="zh-HK"/>
              </w:rPr>
              <w:t>藝</w:t>
            </w:r>
            <w:r>
              <w:rPr>
                <w:rFonts w:eastAsiaTheme="minorEastAsia" w:hint="eastAsia"/>
                <w:color w:val="000000"/>
              </w:rPr>
              <w:t>術</w:t>
            </w:r>
            <w:r>
              <w:rPr>
                <w:rFonts w:eastAsiaTheme="minorEastAsia" w:hint="eastAsia"/>
                <w:color w:val="000000"/>
                <w:lang w:eastAsia="zh-HK"/>
              </w:rPr>
              <w:t>家交</w:t>
            </w:r>
            <w:r>
              <w:rPr>
                <w:rFonts w:eastAsiaTheme="minorEastAsia" w:hint="eastAsia"/>
                <w:color w:val="000000"/>
              </w:rPr>
              <w:t>流</w:t>
            </w:r>
            <w:r>
              <w:rPr>
                <w:rFonts w:eastAsiaTheme="minorEastAsia" w:hint="eastAsia"/>
                <w:color w:val="000000"/>
                <w:lang w:eastAsia="zh-HK"/>
              </w:rPr>
              <w:t>活</w:t>
            </w:r>
            <w:r>
              <w:rPr>
                <w:rFonts w:eastAsiaTheme="minorEastAsia" w:hint="eastAsia"/>
                <w:color w:val="000000"/>
              </w:rPr>
              <w:t>動</w:t>
            </w:r>
          </w:p>
        </w:tc>
      </w:tr>
      <w:tr w:rsidR="00533180" w:rsidRPr="001E3CFE" w14:paraId="331CA535" w14:textId="77777777" w:rsidTr="004668E2">
        <w:tc>
          <w:tcPr>
            <w:tcW w:w="630" w:type="dxa"/>
          </w:tcPr>
          <w:p w14:paraId="7E08A8A2" w14:textId="77777777" w:rsidR="00533180" w:rsidRPr="001E3CFE" w:rsidRDefault="00533180" w:rsidP="004668E2">
            <w:pPr>
              <w:rPr>
                <w:rFonts w:eastAsiaTheme="minorEastAsia"/>
                <w:color w:val="000000"/>
              </w:rPr>
            </w:pPr>
            <w:r w:rsidRPr="001E3CFE">
              <w:rPr>
                <w:rFonts w:eastAsiaTheme="minorEastAsia"/>
              </w:rPr>
              <w:t>(iii)</w:t>
            </w:r>
          </w:p>
        </w:tc>
        <w:tc>
          <w:tcPr>
            <w:tcW w:w="6660" w:type="dxa"/>
          </w:tcPr>
          <w:p w14:paraId="2D3A5D5E" w14:textId="77777777" w:rsidR="00533180" w:rsidRPr="00C62D1E" w:rsidRDefault="00533180" w:rsidP="004668E2">
            <w:pPr>
              <w:rPr>
                <w:rFonts w:eastAsiaTheme="minorEastAsia"/>
                <w:color w:val="000000"/>
              </w:rPr>
            </w:pPr>
            <w:r>
              <w:rPr>
                <w:rFonts w:eastAsiaTheme="minorEastAsia" w:hint="eastAsia"/>
                <w:color w:val="000000"/>
                <w:lang w:eastAsia="zh-HK"/>
              </w:rPr>
              <w:t>展</w:t>
            </w:r>
            <w:r>
              <w:rPr>
                <w:rFonts w:eastAsiaTheme="minorEastAsia" w:hint="eastAsia"/>
                <w:color w:val="000000"/>
              </w:rPr>
              <w:t>示</w:t>
            </w:r>
            <w:r>
              <w:rPr>
                <w:rFonts w:eastAsiaTheme="minorEastAsia" w:hint="eastAsia"/>
                <w:color w:val="000000"/>
                <w:lang w:eastAsia="zh-HK"/>
              </w:rPr>
              <w:t>委約的合</w:t>
            </w:r>
            <w:r>
              <w:rPr>
                <w:rFonts w:eastAsiaTheme="minorEastAsia" w:hint="eastAsia"/>
                <w:color w:val="000000"/>
              </w:rPr>
              <w:t>作作</w:t>
            </w:r>
            <w:r>
              <w:rPr>
                <w:rFonts w:eastAsiaTheme="minorEastAsia" w:hint="eastAsia"/>
                <w:color w:val="000000"/>
                <w:lang w:eastAsia="zh-HK"/>
              </w:rPr>
              <w:t>品</w:t>
            </w:r>
          </w:p>
        </w:tc>
      </w:tr>
      <w:tr w:rsidR="00533180" w:rsidRPr="001E3CFE" w14:paraId="3703C2DC" w14:textId="77777777" w:rsidTr="004668E2">
        <w:tc>
          <w:tcPr>
            <w:tcW w:w="630" w:type="dxa"/>
          </w:tcPr>
          <w:p w14:paraId="6CFAB5B9" w14:textId="77777777" w:rsidR="00533180" w:rsidRPr="001E3CFE" w:rsidRDefault="00533180" w:rsidP="004668E2">
            <w:pPr>
              <w:rPr>
                <w:rFonts w:eastAsiaTheme="minorEastAsia"/>
                <w:color w:val="000000"/>
              </w:rPr>
            </w:pPr>
            <w:r w:rsidRPr="001E3CFE">
              <w:rPr>
                <w:rFonts w:eastAsiaTheme="minorEastAsia"/>
                <w:color w:val="000000"/>
              </w:rPr>
              <w:t>A</w:t>
            </w:r>
          </w:p>
          <w:p w14:paraId="691A6162" w14:textId="77777777" w:rsidR="00533180" w:rsidRPr="001E3CFE" w:rsidRDefault="00533180" w:rsidP="004668E2">
            <w:pPr>
              <w:rPr>
                <w:rFonts w:eastAsiaTheme="minorEastAsia"/>
                <w:color w:val="000000"/>
              </w:rPr>
            </w:pPr>
            <w:r w:rsidRPr="001E3CFE">
              <w:rPr>
                <w:rFonts w:eastAsiaTheme="minorEastAsia"/>
                <w:color w:val="000000"/>
              </w:rPr>
              <w:t>B</w:t>
            </w:r>
          </w:p>
          <w:p w14:paraId="3416CB16" w14:textId="77777777" w:rsidR="00533180" w:rsidRPr="001E3CFE" w:rsidRDefault="00533180" w:rsidP="004668E2">
            <w:pPr>
              <w:rPr>
                <w:rFonts w:eastAsiaTheme="minorEastAsia"/>
                <w:color w:val="000000"/>
              </w:rPr>
            </w:pPr>
            <w:r w:rsidRPr="001E3CFE">
              <w:rPr>
                <w:rFonts w:eastAsiaTheme="minorEastAsia"/>
                <w:color w:val="000000"/>
              </w:rPr>
              <w:t>C</w:t>
            </w:r>
          </w:p>
          <w:p w14:paraId="6979E6B4" w14:textId="77777777" w:rsidR="00533180" w:rsidRPr="001E3CFE" w:rsidRDefault="00533180" w:rsidP="004668E2">
            <w:pPr>
              <w:rPr>
                <w:rFonts w:eastAsiaTheme="minorEastAsia"/>
                <w:color w:val="000000"/>
              </w:rPr>
            </w:pPr>
            <w:r w:rsidRPr="001E3CFE">
              <w:rPr>
                <w:rFonts w:eastAsiaTheme="minorEastAsia"/>
                <w:color w:val="000000"/>
              </w:rPr>
              <w:t>D</w:t>
            </w:r>
          </w:p>
        </w:tc>
        <w:tc>
          <w:tcPr>
            <w:tcW w:w="6660" w:type="dxa"/>
          </w:tcPr>
          <w:p w14:paraId="04946DD2" w14:textId="77777777" w:rsidR="00533180" w:rsidRPr="001E3CFE" w:rsidRDefault="00533180" w:rsidP="004668E2">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4D45D061" w14:textId="77777777" w:rsidR="00533180" w:rsidRPr="001E3CFE" w:rsidRDefault="00533180" w:rsidP="004668E2">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A57F0D5" w14:textId="77777777" w:rsidR="00533180" w:rsidRPr="001E3CFE" w:rsidRDefault="00533180" w:rsidP="004668E2">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6ABEDBD1" w14:textId="77777777" w:rsidR="00533180" w:rsidRPr="001E3CFE" w:rsidRDefault="00533180" w:rsidP="004668E2">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533180" w:rsidRPr="001E3CFE" w14:paraId="7A9590F4" w14:textId="77777777" w:rsidTr="004668E2">
        <w:tc>
          <w:tcPr>
            <w:tcW w:w="7290" w:type="dxa"/>
            <w:gridSpan w:val="2"/>
          </w:tcPr>
          <w:p w14:paraId="265734E9" w14:textId="2C99BF73" w:rsidR="00533180" w:rsidRPr="001E3CFE" w:rsidRDefault="00A70E38" w:rsidP="004668E2">
            <w:pPr>
              <w:spacing w:beforeLines="50" w:before="120"/>
              <w:rPr>
                <w:rFonts w:eastAsiaTheme="minorEastAsia"/>
                <w:color w:val="FF0000"/>
              </w:rPr>
            </w:pPr>
            <w:r>
              <w:rPr>
                <w:rFonts w:eastAsiaTheme="minorEastAsia"/>
                <w:color w:val="FF0000"/>
                <w:lang w:eastAsia="zh-HK"/>
              </w:rPr>
              <w:t>答案</w:t>
            </w:r>
            <w:r w:rsidR="00533180" w:rsidRPr="001E3CFE">
              <w:rPr>
                <w:rFonts w:eastAsiaTheme="minorEastAsia"/>
                <w:color w:val="FF0000"/>
              </w:rPr>
              <w:t>：</w:t>
            </w:r>
            <w:r w:rsidR="00533180">
              <w:rPr>
                <w:rFonts w:eastAsiaTheme="minorEastAsia" w:hint="eastAsia"/>
                <w:color w:val="FF0000"/>
                <w:lang w:eastAsia="zh-HK"/>
              </w:rPr>
              <w:t>D</w:t>
            </w:r>
          </w:p>
        </w:tc>
      </w:tr>
    </w:tbl>
    <w:p w14:paraId="56E6D753" w14:textId="77777777" w:rsidR="00533180" w:rsidRDefault="00533180" w:rsidP="00533180">
      <w:pPr>
        <w:tabs>
          <w:tab w:val="left" w:pos="426"/>
          <w:tab w:val="left" w:pos="993"/>
        </w:tabs>
        <w:ind w:left="360" w:firstLine="0"/>
        <w:rPr>
          <w:rFonts w:eastAsiaTheme="minorEastAsia"/>
        </w:rPr>
      </w:pPr>
    </w:p>
    <w:p w14:paraId="70DF8090" w14:textId="77777777" w:rsidR="00533180" w:rsidRDefault="00533180" w:rsidP="00533180">
      <w:pPr>
        <w:numPr>
          <w:ilvl w:val="0"/>
          <w:numId w:val="114"/>
        </w:numPr>
        <w:tabs>
          <w:tab w:val="left" w:pos="426"/>
          <w:tab w:val="left" w:pos="993"/>
        </w:tabs>
        <w:rPr>
          <w:rFonts w:eastAsiaTheme="minorEastAsia"/>
        </w:rPr>
      </w:pPr>
      <w:r w:rsidRPr="00E60293">
        <w:rPr>
          <w:rFonts w:eastAsiaTheme="minorEastAsia" w:hint="eastAsia"/>
          <w:szCs w:val="28"/>
        </w:rPr>
        <w:t>【</w:t>
      </w:r>
      <w:r w:rsidRPr="00E60293">
        <w:rPr>
          <w:rFonts w:hint="eastAsia"/>
          <w:b/>
          <w:lang w:eastAsia="zh-HK"/>
        </w:rPr>
        <w:t>挑</w:t>
      </w:r>
      <w:r w:rsidRPr="00E60293">
        <w:rPr>
          <w:rFonts w:hint="eastAsia"/>
          <w:b/>
        </w:rPr>
        <w:t>戰</w:t>
      </w:r>
      <w:r w:rsidRPr="00E60293">
        <w:rPr>
          <w:rFonts w:hint="eastAsia"/>
          <w:b/>
          <w:lang w:eastAsia="zh-HK"/>
        </w:rPr>
        <w:t>題</w:t>
      </w:r>
      <w:r w:rsidRPr="00E60293">
        <w:rPr>
          <w:rFonts w:eastAsiaTheme="minorEastAsia" w:hint="eastAsia"/>
          <w:szCs w:val="28"/>
        </w:rPr>
        <w:t>】</w:t>
      </w:r>
      <w:r w:rsidRPr="00224A8D">
        <w:rPr>
          <w:rFonts w:eastAsiaTheme="minorEastAsia" w:hint="eastAsia"/>
        </w:rPr>
        <w:t>根據資料一，</w:t>
      </w:r>
      <w:r>
        <w:rPr>
          <w:rFonts w:hint="eastAsia"/>
        </w:rPr>
        <w:t>「一帶一路」為西九文化區帶來</w:t>
      </w:r>
      <w:r>
        <w:rPr>
          <w:rFonts w:hint="eastAsia"/>
          <w:lang w:eastAsia="zh-HK"/>
        </w:rPr>
        <w:t>甚</w:t>
      </w:r>
      <w:r>
        <w:rPr>
          <w:rFonts w:hint="eastAsia"/>
        </w:rPr>
        <w:t>麼</w:t>
      </w:r>
      <w:r w:rsidRPr="00154422">
        <w:rPr>
          <w:rFonts w:hint="eastAsia"/>
        </w:rPr>
        <w:t>發展機遇</w:t>
      </w:r>
      <w:r w:rsidRPr="00394D63">
        <w:rPr>
          <w:rFonts w:eastAsiaTheme="minorEastAsia" w:hint="eastAsia"/>
        </w:rPr>
        <w:t>？</w:t>
      </w:r>
    </w:p>
    <w:tbl>
      <w:tblPr>
        <w:tblStyle w:val="TableGrid"/>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0"/>
      </w:tblGrid>
      <w:tr w:rsidR="00533180" w:rsidRPr="00394D63" w14:paraId="37849638" w14:textId="77777777" w:rsidTr="004668E2">
        <w:tc>
          <w:tcPr>
            <w:tcW w:w="7290" w:type="dxa"/>
          </w:tcPr>
          <w:p w14:paraId="4954065A" w14:textId="77777777" w:rsidR="00533180" w:rsidRPr="00394D63" w:rsidRDefault="00533180" w:rsidP="004668E2">
            <w:pPr>
              <w:spacing w:line="360" w:lineRule="auto"/>
              <w:ind w:left="0" w:firstLine="0"/>
              <w:rPr>
                <w:rFonts w:eastAsiaTheme="minorEastAsia"/>
                <w:i/>
                <w:color w:val="FF0000"/>
              </w:rPr>
            </w:pPr>
            <w:r w:rsidRPr="00A824B2">
              <w:rPr>
                <w:rFonts w:eastAsiaTheme="minorEastAsia" w:hint="eastAsia"/>
                <w:i/>
                <w:color w:val="FF0000"/>
              </w:rPr>
              <w:t>「一帶一路」倡議聯繫沿線</w:t>
            </w:r>
            <w:r w:rsidRPr="00A824B2">
              <w:rPr>
                <w:rFonts w:eastAsiaTheme="minorEastAsia" w:hint="eastAsia"/>
                <w:i/>
                <w:color w:val="FF0000"/>
              </w:rPr>
              <w:t>60</w:t>
            </w:r>
            <w:r w:rsidRPr="00A824B2">
              <w:rPr>
                <w:rFonts w:eastAsiaTheme="minorEastAsia" w:hint="eastAsia"/>
                <w:i/>
                <w:color w:val="FF0000"/>
              </w:rPr>
              <w:t>多個國家</w:t>
            </w:r>
            <w:r>
              <w:rPr>
                <w:rFonts w:eastAsiaTheme="minorEastAsia" w:hint="eastAsia"/>
                <w:i/>
                <w:color w:val="FF0000"/>
                <w:lang w:eastAsia="zh-HK"/>
              </w:rPr>
              <w:t>，各國具有</w:t>
            </w:r>
            <w:r w:rsidRPr="00A824B2">
              <w:rPr>
                <w:rFonts w:eastAsiaTheme="minorEastAsia" w:hint="eastAsia"/>
                <w:i/>
                <w:color w:val="FF0000"/>
                <w:lang w:eastAsia="zh-HK"/>
              </w:rPr>
              <w:t>多元背景</w:t>
            </w:r>
            <w:r>
              <w:rPr>
                <w:rFonts w:eastAsiaTheme="minorEastAsia" w:hint="eastAsia"/>
                <w:i/>
                <w:color w:val="FF0000"/>
                <w:lang w:eastAsia="zh-HK"/>
              </w:rPr>
              <w:t>，具</w:t>
            </w:r>
          </w:p>
        </w:tc>
      </w:tr>
      <w:tr w:rsidR="00533180" w:rsidRPr="00394D63" w14:paraId="7ADA5FA2" w14:textId="77777777" w:rsidTr="004668E2">
        <w:tc>
          <w:tcPr>
            <w:tcW w:w="7290" w:type="dxa"/>
          </w:tcPr>
          <w:p w14:paraId="7483AEEB" w14:textId="77777777" w:rsidR="00533180" w:rsidRPr="00A824B2" w:rsidRDefault="00533180" w:rsidP="004668E2">
            <w:pPr>
              <w:spacing w:line="360" w:lineRule="auto"/>
              <w:ind w:left="0" w:firstLine="0"/>
              <w:rPr>
                <w:rFonts w:eastAsiaTheme="minorEastAsia"/>
                <w:i/>
                <w:color w:val="FF0000"/>
              </w:rPr>
            </w:pPr>
            <w:r>
              <w:rPr>
                <w:rFonts w:eastAsiaTheme="minorEastAsia" w:hint="eastAsia"/>
                <w:i/>
                <w:color w:val="FF0000"/>
              </w:rPr>
              <w:t>備</w:t>
            </w:r>
            <w:r>
              <w:rPr>
                <w:rFonts w:eastAsiaTheme="minorEastAsia" w:hint="eastAsia"/>
                <w:i/>
                <w:color w:val="FF0000"/>
                <w:lang w:eastAsia="zh-HK"/>
              </w:rPr>
              <w:t>文化及藝術</w:t>
            </w:r>
            <w:r w:rsidRPr="00A824B2">
              <w:rPr>
                <w:rFonts w:eastAsiaTheme="minorEastAsia" w:hint="eastAsia"/>
                <w:i/>
                <w:color w:val="FF0000"/>
                <w:lang w:eastAsia="zh-HK"/>
              </w:rPr>
              <w:t>獨特之處</w:t>
            </w:r>
            <w:r>
              <w:rPr>
                <w:rFonts w:eastAsiaTheme="minorEastAsia" w:hint="eastAsia"/>
                <w:i/>
                <w:color w:val="FF0000"/>
                <w:lang w:eastAsia="zh-HK"/>
              </w:rPr>
              <w:t>。</w:t>
            </w:r>
            <w:r w:rsidRPr="00A824B2">
              <w:rPr>
                <w:rFonts w:eastAsiaTheme="minorEastAsia" w:hint="eastAsia"/>
                <w:i/>
                <w:color w:val="FF0000"/>
                <w:lang w:eastAsia="zh-HK"/>
              </w:rPr>
              <w:t>西九文化區</w:t>
            </w:r>
            <w:r>
              <w:rPr>
                <w:rFonts w:eastAsiaTheme="minorEastAsia" w:hint="eastAsia"/>
                <w:i/>
                <w:color w:val="FF0000"/>
                <w:lang w:eastAsia="zh-HK"/>
              </w:rPr>
              <w:t>能扮</w:t>
            </w:r>
            <w:r>
              <w:rPr>
                <w:rFonts w:eastAsiaTheme="minorEastAsia" w:hint="eastAsia"/>
                <w:i/>
                <w:color w:val="FF0000"/>
              </w:rPr>
              <w:t>演</w:t>
            </w:r>
            <w:r>
              <w:rPr>
                <w:rFonts w:eastAsiaTheme="minorEastAsia" w:hint="eastAsia"/>
                <w:i/>
                <w:color w:val="FF0000"/>
                <w:lang w:eastAsia="zh-HK"/>
              </w:rPr>
              <w:t>文</w:t>
            </w:r>
            <w:r>
              <w:rPr>
                <w:rFonts w:eastAsiaTheme="minorEastAsia" w:hint="eastAsia"/>
                <w:i/>
                <w:color w:val="FF0000"/>
              </w:rPr>
              <w:t>化</w:t>
            </w:r>
            <w:r w:rsidRPr="00A52D18">
              <w:rPr>
                <w:rFonts w:eastAsiaTheme="minorEastAsia" w:hint="eastAsia"/>
                <w:i/>
                <w:color w:val="FF0000"/>
              </w:rPr>
              <w:t>樞紐角色</w:t>
            </w:r>
            <w:r>
              <w:rPr>
                <w:rFonts w:eastAsiaTheme="minorEastAsia" w:hint="eastAsia"/>
                <w:i/>
                <w:color w:val="FF0000"/>
                <w:lang w:eastAsia="zh-HK"/>
              </w:rPr>
              <w:t>，</w:t>
            </w:r>
            <w:r w:rsidRPr="00A52D18">
              <w:rPr>
                <w:rFonts w:eastAsiaTheme="minorEastAsia" w:hint="eastAsia"/>
                <w:i/>
                <w:color w:val="FF0000"/>
                <w:lang w:eastAsia="zh-HK"/>
              </w:rPr>
              <w:t>讓各</w:t>
            </w:r>
          </w:p>
        </w:tc>
      </w:tr>
      <w:tr w:rsidR="00533180" w:rsidRPr="00394D63" w14:paraId="0EC10C94" w14:textId="77777777" w:rsidTr="004668E2">
        <w:tc>
          <w:tcPr>
            <w:tcW w:w="7290" w:type="dxa"/>
          </w:tcPr>
          <w:p w14:paraId="2693CA35" w14:textId="77777777" w:rsidR="00533180" w:rsidRPr="00A824B2" w:rsidRDefault="00533180" w:rsidP="004668E2">
            <w:pPr>
              <w:spacing w:line="360" w:lineRule="auto"/>
              <w:ind w:left="0" w:firstLine="0"/>
              <w:rPr>
                <w:rFonts w:eastAsiaTheme="minorEastAsia"/>
                <w:i/>
                <w:color w:val="FF0000"/>
                <w:lang w:eastAsia="zh-HK"/>
              </w:rPr>
            </w:pPr>
            <w:r w:rsidRPr="00A52D18">
              <w:rPr>
                <w:rFonts w:eastAsiaTheme="minorEastAsia" w:hint="eastAsia"/>
                <w:i/>
                <w:color w:val="FF0000"/>
                <w:lang w:eastAsia="zh-HK"/>
              </w:rPr>
              <w:t>地的藝術家，呈獻作品給來自世界不同角落的觀眾。</w:t>
            </w:r>
          </w:p>
        </w:tc>
      </w:tr>
    </w:tbl>
    <w:p w14:paraId="1F0C3B85" w14:textId="77777777" w:rsidR="00533180" w:rsidRPr="008B6D91" w:rsidRDefault="00533180" w:rsidP="00533180">
      <w:pPr>
        <w:ind w:left="0" w:firstLine="0"/>
        <w:rPr>
          <w:rFonts w:eastAsia="微軟正黑體"/>
          <w:b/>
          <w:sz w:val="28"/>
          <w:szCs w:val="28"/>
        </w:rPr>
      </w:pPr>
    </w:p>
    <w:p w14:paraId="3354282C" w14:textId="77777777" w:rsidR="004D277F" w:rsidRPr="00AE7F58" w:rsidRDefault="004D277F">
      <w:pPr>
        <w:rPr>
          <w:rFonts w:eastAsia="微軟正黑體"/>
          <w:b/>
          <w:sz w:val="28"/>
          <w:szCs w:val="28"/>
        </w:rPr>
      </w:pPr>
      <w:r w:rsidRPr="00AE7F58">
        <w:rPr>
          <w:rFonts w:eastAsia="微軟正黑體"/>
          <w:b/>
          <w:sz w:val="28"/>
          <w:szCs w:val="28"/>
        </w:rPr>
        <w:br w:type="page"/>
      </w:r>
    </w:p>
    <w:p w14:paraId="3E95E512" w14:textId="77777777" w:rsidR="001D63CC" w:rsidRDefault="001D63CC" w:rsidP="001D63CC">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B7674A">
        <w:rPr>
          <w:b/>
          <w:noProof/>
        </w:rPr>
        <w:t>3.3</w:t>
      </w:r>
      <w:r w:rsidRPr="00CB2EE7">
        <w:rPr>
          <w:rFonts w:ascii="新細明體" w:hAnsi="新細明體" w:hint="eastAsia"/>
          <w:b/>
          <w:noProof/>
        </w:rPr>
        <w:t>：</w:t>
      </w:r>
      <w:r w:rsidRPr="00C651E4">
        <w:rPr>
          <w:rFonts w:ascii="新細明體" w:hAnsi="新細明體" w:hint="eastAsia"/>
          <w:b/>
          <w:noProof/>
        </w:rPr>
        <w:t>國家的政治體制和國家參與國際事務</w:t>
      </w:r>
    </w:p>
    <w:p w14:paraId="1781A926" w14:textId="77777777" w:rsidR="001D63CC" w:rsidRDefault="001D63CC" w:rsidP="001D63CC">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第十</w:t>
      </w:r>
      <w:r w:rsidR="00453850">
        <w:rPr>
          <w:rFonts w:ascii="新細明體" w:hAnsi="新細明體" w:hint="eastAsia"/>
          <w:b/>
          <w:noProof/>
          <w:lang w:eastAsia="zh-HK"/>
        </w:rPr>
        <w:t>二</w:t>
      </w:r>
      <w:r>
        <w:rPr>
          <w:rFonts w:ascii="新細明體" w:hAnsi="新細明體" w:hint="eastAsia"/>
          <w:b/>
          <w:noProof/>
          <w:lang w:eastAsia="zh-HK"/>
        </w:rPr>
        <w:t>課節</w:t>
      </w:r>
      <w:r>
        <w:rPr>
          <w:rFonts w:ascii="新細明體" w:hAnsi="新細明體" w:hint="eastAsia"/>
          <w:b/>
          <w:noProof/>
        </w:rPr>
        <w:t>）</w:t>
      </w:r>
    </w:p>
    <w:p w14:paraId="6442E6D4" w14:textId="77777777" w:rsidR="001D63CC" w:rsidRDefault="001D63CC" w:rsidP="001D63CC">
      <w:pPr>
        <w:tabs>
          <w:tab w:val="left" w:pos="426"/>
          <w:tab w:val="left" w:pos="993"/>
        </w:tabs>
        <w:ind w:left="0" w:firstLine="0"/>
        <w:jc w:val="center"/>
        <w:rPr>
          <w:b/>
          <w:sz w:val="28"/>
        </w:rPr>
      </w:pPr>
      <w:r w:rsidRPr="00CB2EE7">
        <w:rPr>
          <w:rFonts w:ascii="新細明體" w:hAnsi="新細明體" w:hint="eastAsia"/>
          <w:b/>
          <w:lang w:eastAsia="zh-HK"/>
        </w:rPr>
        <w:t>學與教材料</w:t>
      </w:r>
    </w:p>
    <w:p w14:paraId="759E2C8D" w14:textId="77777777" w:rsidR="001D63CC" w:rsidRDefault="001D63CC" w:rsidP="00583EBB">
      <w:pPr>
        <w:tabs>
          <w:tab w:val="left" w:pos="426"/>
          <w:tab w:val="left" w:pos="993"/>
        </w:tabs>
        <w:ind w:left="0" w:firstLine="0"/>
        <w:rPr>
          <w:b/>
          <w:sz w:val="28"/>
        </w:rPr>
      </w:pPr>
    </w:p>
    <w:p w14:paraId="50201FBF" w14:textId="77777777" w:rsidR="000C5EB8" w:rsidRDefault="000C5EB8" w:rsidP="00C43033">
      <w:pPr>
        <w:ind w:left="0" w:firstLine="0"/>
        <w:rPr>
          <w:rFonts w:ascii="微軟正黑體" w:eastAsia="微軟正黑體" w:hAnsi="微軟正黑體"/>
          <w:b/>
          <w:sz w:val="28"/>
        </w:rPr>
      </w:pPr>
      <w:r w:rsidRPr="000C5EB8">
        <w:rPr>
          <w:rFonts w:ascii="微軟正黑體" w:eastAsia="微軟正黑體" w:hAnsi="微軟正黑體" w:hint="eastAsia"/>
          <w:b/>
          <w:sz w:val="28"/>
        </w:rPr>
        <w:t>「一帶一路」對國家帶來的機遇與挑戰：經濟發展</w:t>
      </w:r>
    </w:p>
    <w:p w14:paraId="7B6ECC68" w14:textId="77777777" w:rsidR="00C43033" w:rsidRPr="00AE7F58" w:rsidRDefault="00AD1318" w:rsidP="00C43033">
      <w:pPr>
        <w:ind w:left="0" w:firstLine="0"/>
        <w:rPr>
          <w:rFonts w:ascii="微軟正黑體" w:eastAsia="微軟正黑體" w:hAnsi="微軟正黑體"/>
          <w:b/>
          <w:sz w:val="28"/>
          <w:lang w:eastAsia="zh-HK"/>
        </w:rPr>
      </w:pPr>
      <w:r w:rsidRPr="00AE7F58">
        <w:rPr>
          <w:rFonts w:ascii="微軟正黑體" w:eastAsia="微軟正黑體" w:hAnsi="微軟正黑體" w:hint="eastAsia"/>
          <w:b/>
          <w:sz w:val="28"/>
        </w:rPr>
        <w:t>活動</w:t>
      </w:r>
      <w:r w:rsidRPr="00AE7F58">
        <w:rPr>
          <w:rFonts w:ascii="微軟正黑體" w:eastAsia="微軟正黑體" w:hAnsi="微軟正黑體" w:hint="eastAsia"/>
          <w:b/>
          <w:sz w:val="28"/>
          <w:lang w:eastAsia="zh-HK"/>
        </w:rPr>
        <w:t>十</w:t>
      </w:r>
      <w:r w:rsidR="000C5EB8">
        <w:rPr>
          <w:rFonts w:ascii="微軟正黑體" w:eastAsia="微軟正黑體" w:hAnsi="微軟正黑體" w:hint="eastAsia"/>
          <w:b/>
          <w:sz w:val="28"/>
          <w:lang w:eastAsia="zh-HK"/>
        </w:rPr>
        <w:t>二</w:t>
      </w:r>
    </w:p>
    <w:p w14:paraId="64A4B2CE" w14:textId="77777777" w:rsidR="00685AD0" w:rsidRPr="00AE7F58" w:rsidRDefault="00685AD0" w:rsidP="007D7B4C">
      <w:pPr>
        <w:ind w:left="0" w:firstLine="0"/>
        <w:rPr>
          <w:rFonts w:eastAsiaTheme="minorEastAsia"/>
          <w:color w:val="404040"/>
          <w:shd w:val="clear" w:color="auto" w:fill="FFFFFF"/>
        </w:rPr>
      </w:pPr>
    </w:p>
    <w:p w14:paraId="1D6C80F3" w14:textId="3D535287" w:rsidR="00754B2E" w:rsidRDefault="00A75FDB" w:rsidP="00754B2E">
      <w:pPr>
        <w:ind w:left="0" w:firstLine="0"/>
        <w:rPr>
          <w:rFonts w:ascii="微軟正黑體" w:eastAsia="微軟正黑體" w:hAnsi="微軟正黑體"/>
          <w:b/>
        </w:rPr>
      </w:pPr>
      <w:r w:rsidRPr="001D63CC">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2C5AA5" w:rsidRPr="00A03C46" w14:paraId="710C279E" w14:textId="77777777" w:rsidTr="004372A5">
        <w:trPr>
          <w:trHeight w:val="490"/>
        </w:trPr>
        <w:tc>
          <w:tcPr>
            <w:tcW w:w="2022" w:type="dxa"/>
            <w:tcBorders>
              <w:bottom w:val="nil"/>
              <w:right w:val="nil"/>
            </w:tcBorders>
          </w:tcPr>
          <w:p w14:paraId="3CF2A776"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440F2432" w14:textId="505B51FC" w:rsidR="002C5AA5" w:rsidRPr="00A03C46"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color w:val="000000"/>
                <w:lang w:eastAsia="zh-HK"/>
              </w:rPr>
              <w:t>「一帶一路」中國為沙特建高鐵</w:t>
            </w:r>
          </w:p>
        </w:tc>
        <w:tc>
          <w:tcPr>
            <w:tcW w:w="1454" w:type="dxa"/>
            <w:vMerge w:val="restart"/>
          </w:tcPr>
          <w:p w14:paraId="13EC7333" w14:textId="004A3948" w:rsidR="002C5AA5" w:rsidRPr="00A03C46" w:rsidRDefault="002C5AA5" w:rsidP="004372A5">
            <w:pPr>
              <w:snapToGrid w:val="0"/>
              <w:spacing w:line="276" w:lineRule="auto"/>
              <w:contextualSpacing/>
              <w:jc w:val="center"/>
              <w:rPr>
                <w:rFonts w:asciiTheme="majorEastAsia" w:eastAsiaTheme="majorEastAsia" w:hAnsiTheme="majorEastAsia"/>
                <w:lang w:eastAsia="zh-HK"/>
              </w:rPr>
            </w:pPr>
            <w:r w:rsidRPr="00E57BC6">
              <w:rPr>
                <w:rFonts w:eastAsia="微軟正黑體"/>
                <w:noProof/>
                <w:color w:val="000000"/>
              </w:rPr>
              <w:drawing>
                <wp:inline distT="0" distB="0" distL="0" distR="0" wp14:anchorId="3A84363B" wp14:editId="7D213C50">
                  <wp:extent cx="828675" cy="828675"/>
                  <wp:effectExtent l="0" t="0" r="9525" b="9525"/>
                  <wp:docPr id="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6805907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r>
      <w:tr w:rsidR="002C5AA5" w:rsidRPr="00A03C46" w14:paraId="2CDD0EB6" w14:textId="77777777" w:rsidTr="004372A5">
        <w:trPr>
          <w:trHeight w:val="490"/>
        </w:trPr>
        <w:tc>
          <w:tcPr>
            <w:tcW w:w="2022" w:type="dxa"/>
            <w:tcBorders>
              <w:top w:val="nil"/>
              <w:bottom w:val="nil"/>
              <w:right w:val="nil"/>
            </w:tcBorders>
          </w:tcPr>
          <w:p w14:paraId="7A58CC29"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3B9D3329" w14:textId="39E3B953" w:rsidR="002C5AA5" w:rsidRPr="00A03C46"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color w:val="000000"/>
                <w:lang w:eastAsia="zh-HK"/>
              </w:rPr>
              <w:t>The China Current</w:t>
            </w:r>
          </w:p>
        </w:tc>
        <w:tc>
          <w:tcPr>
            <w:tcW w:w="1454" w:type="dxa"/>
            <w:vMerge/>
          </w:tcPr>
          <w:p w14:paraId="18C085E3" w14:textId="77777777" w:rsidR="002C5AA5" w:rsidRPr="00A03C46" w:rsidRDefault="002C5AA5" w:rsidP="004372A5">
            <w:pPr>
              <w:snapToGrid w:val="0"/>
              <w:spacing w:line="276" w:lineRule="auto"/>
              <w:contextualSpacing/>
              <w:jc w:val="both"/>
              <w:rPr>
                <w:rFonts w:asciiTheme="majorEastAsia" w:eastAsiaTheme="majorEastAsia" w:hAnsiTheme="majorEastAsia"/>
                <w:lang w:eastAsia="zh-HK"/>
              </w:rPr>
            </w:pPr>
          </w:p>
        </w:tc>
      </w:tr>
      <w:tr w:rsidR="002C5AA5" w:rsidRPr="007F6401" w14:paraId="5C6259DD" w14:textId="77777777" w:rsidTr="004372A5">
        <w:tc>
          <w:tcPr>
            <w:tcW w:w="2022" w:type="dxa"/>
            <w:tcBorders>
              <w:top w:val="nil"/>
              <w:bottom w:val="nil"/>
              <w:right w:val="nil"/>
            </w:tcBorders>
          </w:tcPr>
          <w:p w14:paraId="378A2D44" w14:textId="77777777" w:rsidR="002C5AA5" w:rsidRPr="00577068" w:rsidRDefault="002C5AA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4AF758AD" w14:textId="4C55B4B2" w:rsidR="002C5AA5" w:rsidRPr="00744A74" w:rsidRDefault="002C5AA5" w:rsidP="004372A5">
            <w:pPr>
              <w:snapToGrid w:val="0"/>
              <w:spacing w:line="276" w:lineRule="auto"/>
              <w:contextualSpacing/>
              <w:jc w:val="both"/>
              <w:rPr>
                <w:rFonts w:asciiTheme="majorEastAsia" w:eastAsiaTheme="majorEastAsia" w:hAnsiTheme="majorEastAsia"/>
                <w:lang w:eastAsia="zh-HK"/>
              </w:rPr>
            </w:pPr>
            <w:r w:rsidRPr="002C5AA5">
              <w:rPr>
                <w:rFonts w:eastAsia="微軟正黑體" w:hint="eastAsia"/>
              </w:rPr>
              <w:t>4</w:t>
            </w:r>
            <w:r w:rsidRPr="002C5AA5">
              <w:rPr>
                <w:rFonts w:eastAsia="微軟正黑體" w:hint="eastAsia"/>
              </w:rPr>
              <w:t>分</w:t>
            </w:r>
            <w:r w:rsidRPr="002C5AA5">
              <w:rPr>
                <w:rFonts w:eastAsia="微軟正黑體" w:hint="eastAsia"/>
              </w:rPr>
              <w:t>18</w:t>
            </w:r>
            <w:r w:rsidRPr="002C5AA5">
              <w:rPr>
                <w:rFonts w:eastAsia="微軟正黑體" w:hint="eastAsia"/>
              </w:rPr>
              <w:t>秒（粵語旁白，中文字幕）</w:t>
            </w:r>
          </w:p>
        </w:tc>
        <w:tc>
          <w:tcPr>
            <w:tcW w:w="1454" w:type="dxa"/>
            <w:vMerge/>
          </w:tcPr>
          <w:p w14:paraId="0E11CFEC" w14:textId="77777777" w:rsidR="002C5AA5" w:rsidRPr="007F6401" w:rsidRDefault="002C5AA5" w:rsidP="004372A5">
            <w:pPr>
              <w:snapToGrid w:val="0"/>
              <w:rPr>
                <w:rFonts w:eastAsia="微軟正黑體"/>
                <w:color w:val="000000"/>
                <w:kern w:val="0"/>
              </w:rPr>
            </w:pPr>
          </w:p>
        </w:tc>
      </w:tr>
      <w:tr w:rsidR="002C5AA5" w:rsidRPr="00A03C46" w14:paraId="73527E27" w14:textId="77777777" w:rsidTr="004372A5">
        <w:tc>
          <w:tcPr>
            <w:tcW w:w="2022" w:type="dxa"/>
            <w:tcBorders>
              <w:top w:val="nil"/>
              <w:right w:val="nil"/>
            </w:tcBorders>
          </w:tcPr>
          <w:p w14:paraId="441E57EA" w14:textId="77777777" w:rsidR="002C5AA5" w:rsidRPr="00577068" w:rsidRDefault="002C5AA5"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1C2574E0" w14:textId="5009F40C" w:rsidR="002C5AA5" w:rsidRDefault="002C5AA5" w:rsidP="004372A5">
            <w:pPr>
              <w:snapToGrid w:val="0"/>
              <w:rPr>
                <w:rFonts w:eastAsia="微軟正黑體"/>
              </w:rPr>
            </w:pPr>
            <w:r w:rsidRPr="002C5AA5">
              <w:rPr>
                <w:rFonts w:eastAsia="微軟正黑體"/>
              </w:rPr>
              <w:t>https://chinacurrent.com/story/24550/belt-and-</w:t>
            </w:r>
          </w:p>
          <w:p w14:paraId="4352DA6C" w14:textId="15DB6103" w:rsidR="002C5AA5" w:rsidRPr="00FE76D4" w:rsidRDefault="002C5AA5" w:rsidP="004372A5">
            <w:pPr>
              <w:snapToGrid w:val="0"/>
              <w:rPr>
                <w:rFonts w:eastAsia="微軟正黑體"/>
              </w:rPr>
            </w:pPr>
            <w:r w:rsidRPr="002C5AA5">
              <w:rPr>
                <w:rFonts w:eastAsia="微軟正黑體"/>
              </w:rPr>
              <w:t xml:space="preserve">road-initiative-saudi-arabia-and-china </w:t>
            </w:r>
          </w:p>
        </w:tc>
        <w:tc>
          <w:tcPr>
            <w:tcW w:w="1454" w:type="dxa"/>
            <w:vMerge/>
          </w:tcPr>
          <w:p w14:paraId="5C924AF5" w14:textId="77777777" w:rsidR="002C5AA5" w:rsidRPr="00A03C46" w:rsidRDefault="002C5AA5" w:rsidP="004372A5">
            <w:pPr>
              <w:snapToGrid w:val="0"/>
              <w:spacing w:line="276" w:lineRule="auto"/>
              <w:contextualSpacing/>
              <w:jc w:val="both"/>
              <w:rPr>
                <w:rFonts w:asciiTheme="majorEastAsia" w:eastAsiaTheme="majorEastAsia" w:hAnsiTheme="majorEastAsia"/>
                <w:lang w:eastAsia="zh-HK"/>
              </w:rPr>
            </w:pPr>
          </w:p>
        </w:tc>
      </w:tr>
    </w:tbl>
    <w:p w14:paraId="4091D824" w14:textId="34B35F3E" w:rsidR="002C5AA5" w:rsidRDefault="002C5AA5" w:rsidP="00754B2E">
      <w:pPr>
        <w:ind w:left="0" w:firstLine="0"/>
        <w:rPr>
          <w:rFonts w:ascii="微軟正黑體" w:eastAsia="微軟正黑體" w:hAnsi="微軟正黑體"/>
          <w:b/>
        </w:rPr>
      </w:pPr>
    </w:p>
    <w:p w14:paraId="77022836" w14:textId="77777777" w:rsidR="000C5EB8" w:rsidRDefault="000C5EB8" w:rsidP="004C11A6">
      <w:pPr>
        <w:numPr>
          <w:ilvl w:val="0"/>
          <w:numId w:val="115"/>
        </w:numPr>
        <w:tabs>
          <w:tab w:val="left" w:pos="426"/>
          <w:tab w:val="left" w:pos="993"/>
        </w:tabs>
        <w:rPr>
          <w:rFonts w:eastAsiaTheme="minorEastAsia"/>
        </w:rPr>
      </w:pPr>
      <w:r w:rsidRPr="00224A8D">
        <w:rPr>
          <w:rFonts w:eastAsiaTheme="minorEastAsia" w:hint="eastAsia"/>
        </w:rPr>
        <w:t>根據資料一，</w:t>
      </w:r>
      <w:r w:rsidRPr="00995D21">
        <w:rPr>
          <w:rFonts w:hint="eastAsia"/>
        </w:rPr>
        <w:t>中國企業從沙特阿拉伯政府手上接過甚麼建設項目</w:t>
      </w:r>
      <w:r w:rsidRPr="00394D63">
        <w:rPr>
          <w:rFonts w:eastAsiaTheme="minorEastAsia" w:hint="eastAsia"/>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660"/>
      </w:tblGrid>
      <w:tr w:rsidR="000C5EB8" w:rsidRPr="00E22711" w14:paraId="6CFE2395" w14:textId="77777777" w:rsidTr="002D09FC">
        <w:tc>
          <w:tcPr>
            <w:tcW w:w="720" w:type="dxa"/>
          </w:tcPr>
          <w:p w14:paraId="28CD867F"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A</w:t>
            </w:r>
          </w:p>
        </w:tc>
        <w:tc>
          <w:tcPr>
            <w:tcW w:w="6660" w:type="dxa"/>
          </w:tcPr>
          <w:p w14:paraId="6FAD78BF" w14:textId="77777777" w:rsidR="000C5EB8" w:rsidRPr="00E22711" w:rsidRDefault="000C5EB8" w:rsidP="00EB30B8">
            <w:pPr>
              <w:snapToGrid w:val="0"/>
              <w:spacing w:line="276" w:lineRule="auto"/>
              <w:rPr>
                <w:rFonts w:eastAsiaTheme="minorEastAsia"/>
                <w:color w:val="000000"/>
              </w:rPr>
            </w:pPr>
            <w:r w:rsidRPr="00995D21">
              <w:rPr>
                <w:rFonts w:eastAsiaTheme="minorEastAsia" w:hint="eastAsia"/>
                <w:color w:val="000000"/>
                <w:lang w:eastAsia="zh-HK"/>
              </w:rPr>
              <w:t>高鐵</w:t>
            </w:r>
          </w:p>
        </w:tc>
      </w:tr>
      <w:tr w:rsidR="000C5EB8" w:rsidRPr="00E22711" w14:paraId="0772835C" w14:textId="77777777" w:rsidTr="002D09FC">
        <w:tc>
          <w:tcPr>
            <w:tcW w:w="720" w:type="dxa"/>
          </w:tcPr>
          <w:p w14:paraId="6CA7F00E"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B</w:t>
            </w:r>
          </w:p>
        </w:tc>
        <w:tc>
          <w:tcPr>
            <w:tcW w:w="6660" w:type="dxa"/>
          </w:tcPr>
          <w:p w14:paraId="01B13CB4" w14:textId="77777777" w:rsidR="000C5EB8" w:rsidRPr="00E22711" w:rsidRDefault="000C5EB8" w:rsidP="00EB30B8">
            <w:pPr>
              <w:snapToGrid w:val="0"/>
              <w:spacing w:line="276" w:lineRule="auto"/>
              <w:rPr>
                <w:rFonts w:eastAsiaTheme="minorEastAsia"/>
                <w:color w:val="000000"/>
              </w:rPr>
            </w:pPr>
            <w:r>
              <w:rPr>
                <w:rFonts w:eastAsiaTheme="minorEastAsia" w:hint="eastAsia"/>
                <w:color w:val="000000"/>
                <w:lang w:eastAsia="zh-HK"/>
              </w:rPr>
              <w:t>港口</w:t>
            </w:r>
          </w:p>
        </w:tc>
      </w:tr>
      <w:tr w:rsidR="000C5EB8" w:rsidRPr="00E22711" w14:paraId="41FF009C" w14:textId="77777777" w:rsidTr="002D09FC">
        <w:tc>
          <w:tcPr>
            <w:tcW w:w="720" w:type="dxa"/>
          </w:tcPr>
          <w:p w14:paraId="4F261C37" w14:textId="77777777" w:rsidR="000C5EB8" w:rsidRPr="00E22711" w:rsidRDefault="000C5EB8" w:rsidP="00EB30B8">
            <w:pPr>
              <w:snapToGrid w:val="0"/>
              <w:spacing w:line="276" w:lineRule="auto"/>
              <w:rPr>
                <w:rFonts w:eastAsiaTheme="minorEastAsia"/>
              </w:rPr>
            </w:pPr>
            <w:r w:rsidRPr="00E22711">
              <w:rPr>
                <w:rFonts w:eastAsiaTheme="minorEastAsia"/>
              </w:rPr>
              <w:t>C</w:t>
            </w:r>
          </w:p>
        </w:tc>
        <w:tc>
          <w:tcPr>
            <w:tcW w:w="6660" w:type="dxa"/>
          </w:tcPr>
          <w:p w14:paraId="041558DE" w14:textId="77777777" w:rsidR="000C5EB8" w:rsidRPr="00E22711" w:rsidRDefault="000C5EB8" w:rsidP="00EB30B8">
            <w:pPr>
              <w:snapToGrid w:val="0"/>
              <w:spacing w:line="276" w:lineRule="auto"/>
              <w:ind w:left="0" w:firstLine="0"/>
              <w:rPr>
                <w:rFonts w:eastAsiaTheme="minorEastAsia"/>
              </w:rPr>
            </w:pPr>
            <w:r>
              <w:rPr>
                <w:rFonts w:eastAsiaTheme="minorEastAsia" w:hint="eastAsia"/>
                <w:color w:val="000000"/>
                <w:lang w:eastAsia="zh-HK"/>
              </w:rPr>
              <w:t>公路</w:t>
            </w:r>
          </w:p>
        </w:tc>
      </w:tr>
      <w:tr w:rsidR="000C5EB8" w:rsidRPr="00E22711" w14:paraId="0BB5D8EA" w14:textId="77777777" w:rsidTr="002D09FC">
        <w:tc>
          <w:tcPr>
            <w:tcW w:w="720" w:type="dxa"/>
          </w:tcPr>
          <w:p w14:paraId="6EC730D8" w14:textId="77777777" w:rsidR="000C5EB8" w:rsidRPr="00E22711" w:rsidRDefault="000C5EB8" w:rsidP="00EB30B8">
            <w:pPr>
              <w:snapToGrid w:val="0"/>
              <w:spacing w:line="276" w:lineRule="auto"/>
              <w:rPr>
                <w:rFonts w:eastAsiaTheme="minorEastAsia"/>
                <w:color w:val="000000"/>
              </w:rPr>
            </w:pPr>
            <w:r w:rsidRPr="00E22711">
              <w:rPr>
                <w:rFonts w:eastAsiaTheme="minorEastAsia"/>
                <w:color w:val="000000"/>
              </w:rPr>
              <w:t>D</w:t>
            </w:r>
          </w:p>
        </w:tc>
        <w:tc>
          <w:tcPr>
            <w:tcW w:w="6660" w:type="dxa"/>
          </w:tcPr>
          <w:p w14:paraId="6AA9B5F1" w14:textId="77777777" w:rsidR="000C5EB8" w:rsidRPr="00E22711" w:rsidRDefault="000C5EB8" w:rsidP="00EB30B8">
            <w:pPr>
              <w:snapToGrid w:val="0"/>
              <w:spacing w:line="276" w:lineRule="auto"/>
              <w:rPr>
                <w:rFonts w:eastAsiaTheme="minorEastAsia"/>
                <w:color w:val="000000"/>
                <w:lang w:eastAsia="zh-HK"/>
              </w:rPr>
            </w:pPr>
            <w:r>
              <w:rPr>
                <w:rFonts w:eastAsiaTheme="minorEastAsia" w:hint="eastAsia"/>
                <w:color w:val="000000"/>
              </w:rPr>
              <w:t>發</w:t>
            </w:r>
            <w:r>
              <w:rPr>
                <w:rFonts w:eastAsiaTheme="minorEastAsia" w:hint="eastAsia"/>
                <w:color w:val="000000"/>
                <w:lang w:eastAsia="zh-HK"/>
              </w:rPr>
              <w:t>電站</w:t>
            </w:r>
          </w:p>
        </w:tc>
      </w:tr>
      <w:tr w:rsidR="000C5EB8" w:rsidRPr="00E22711" w14:paraId="4A93ED8E" w14:textId="77777777" w:rsidTr="002D09FC">
        <w:tc>
          <w:tcPr>
            <w:tcW w:w="720" w:type="dxa"/>
          </w:tcPr>
          <w:p w14:paraId="5A4F2DDF" w14:textId="77777777" w:rsidR="000C5EB8" w:rsidRPr="00E22711" w:rsidRDefault="000C5EB8" w:rsidP="00EB30B8">
            <w:pPr>
              <w:snapToGrid w:val="0"/>
              <w:spacing w:line="276" w:lineRule="auto"/>
              <w:rPr>
                <w:rFonts w:eastAsiaTheme="minorEastAsia"/>
                <w:color w:val="000000"/>
              </w:rPr>
            </w:pPr>
          </w:p>
        </w:tc>
        <w:tc>
          <w:tcPr>
            <w:tcW w:w="6660" w:type="dxa"/>
          </w:tcPr>
          <w:p w14:paraId="2A9FABF0" w14:textId="77777777" w:rsidR="000C5EB8" w:rsidRPr="00E22711" w:rsidRDefault="000C5EB8" w:rsidP="00EB30B8">
            <w:pPr>
              <w:snapToGrid w:val="0"/>
              <w:spacing w:line="276" w:lineRule="auto"/>
              <w:rPr>
                <w:rFonts w:eastAsiaTheme="minorEastAsia"/>
                <w:color w:val="000000"/>
              </w:rPr>
            </w:pPr>
          </w:p>
        </w:tc>
      </w:tr>
      <w:tr w:rsidR="000C5EB8" w:rsidRPr="00E22711" w14:paraId="1D5686FB" w14:textId="77777777" w:rsidTr="002D09FC">
        <w:tc>
          <w:tcPr>
            <w:tcW w:w="7380" w:type="dxa"/>
            <w:gridSpan w:val="2"/>
          </w:tcPr>
          <w:p w14:paraId="280D327C" w14:textId="727747C0" w:rsidR="000C5EB8"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0C5EB8" w:rsidRPr="00E22711">
              <w:rPr>
                <w:rFonts w:eastAsiaTheme="minorEastAsia"/>
                <w:color w:val="FF0000"/>
              </w:rPr>
              <w:t>：</w:t>
            </w:r>
            <w:r w:rsidR="000C5EB8">
              <w:rPr>
                <w:rFonts w:eastAsiaTheme="minorEastAsia"/>
                <w:color w:val="FF0000"/>
                <w:lang w:eastAsia="zh-HK"/>
              </w:rPr>
              <w:t>A</w:t>
            </w:r>
          </w:p>
        </w:tc>
      </w:tr>
    </w:tbl>
    <w:p w14:paraId="1B850D0C" w14:textId="77777777" w:rsidR="000C5EB8" w:rsidRDefault="000C5EB8" w:rsidP="000C5EB8">
      <w:pPr>
        <w:tabs>
          <w:tab w:val="left" w:pos="426"/>
          <w:tab w:val="left" w:pos="993"/>
        </w:tabs>
        <w:ind w:left="360" w:firstLine="0"/>
        <w:rPr>
          <w:rFonts w:eastAsiaTheme="minorEastAsia"/>
        </w:rPr>
      </w:pPr>
    </w:p>
    <w:p w14:paraId="5A52523C" w14:textId="77777777" w:rsidR="000C5EB8" w:rsidRDefault="000C5EB8" w:rsidP="004C11A6">
      <w:pPr>
        <w:numPr>
          <w:ilvl w:val="0"/>
          <w:numId w:val="115"/>
        </w:numPr>
        <w:tabs>
          <w:tab w:val="left" w:pos="426"/>
          <w:tab w:val="left" w:pos="993"/>
        </w:tabs>
        <w:rPr>
          <w:rFonts w:eastAsiaTheme="minorEastAsia"/>
        </w:rPr>
      </w:pPr>
      <w:r w:rsidRPr="00224A8D">
        <w:rPr>
          <w:rFonts w:eastAsiaTheme="minorEastAsia" w:hint="eastAsia"/>
        </w:rPr>
        <w:t>根據資料一，</w:t>
      </w:r>
      <w:r w:rsidRPr="00996B05">
        <w:rPr>
          <w:rFonts w:hint="eastAsia"/>
        </w:rPr>
        <w:t>是次興建連接麥加和麥地</w:t>
      </w:r>
      <w:r>
        <w:rPr>
          <w:rFonts w:hint="eastAsia"/>
          <w:lang w:eastAsia="zh-HK"/>
        </w:rPr>
        <w:t>那</w:t>
      </w:r>
      <w:r w:rsidRPr="00996B05">
        <w:rPr>
          <w:rFonts w:hint="eastAsia"/>
        </w:rPr>
        <w:t>的高鐵項目，如何加深沙特阿拉伯及中國在發展「一帶一路」上的合作關係？</w:t>
      </w:r>
    </w:p>
    <w:tbl>
      <w:tblPr>
        <w:tblStyle w:val="TableGrid"/>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14163D6" w14:textId="77777777" w:rsidTr="002D09FC">
        <w:tc>
          <w:tcPr>
            <w:tcW w:w="8004" w:type="dxa"/>
          </w:tcPr>
          <w:p w14:paraId="2329AF93"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中國企</w:t>
            </w:r>
            <w:r w:rsidRPr="00E57BC6">
              <w:rPr>
                <w:rFonts w:eastAsiaTheme="minorEastAsia" w:hint="eastAsia"/>
                <w:i/>
                <w:color w:val="FF0000"/>
              </w:rPr>
              <w:t>業</w:t>
            </w:r>
            <w:r w:rsidRPr="00E57BC6">
              <w:rPr>
                <w:rFonts w:eastAsiaTheme="minorEastAsia" w:hint="eastAsia"/>
                <w:i/>
                <w:color w:val="FF0000"/>
                <w:lang w:eastAsia="zh-HK"/>
              </w:rPr>
              <w:t>在惡</w:t>
            </w:r>
            <w:r w:rsidRPr="00E57BC6">
              <w:rPr>
                <w:rFonts w:eastAsiaTheme="minorEastAsia" w:hint="eastAsia"/>
                <w:i/>
                <w:color w:val="FF0000"/>
              </w:rPr>
              <w:t>劣</w:t>
            </w:r>
            <w:r w:rsidRPr="00E57BC6">
              <w:rPr>
                <w:rFonts w:eastAsiaTheme="minorEastAsia" w:hint="eastAsia"/>
                <w:i/>
                <w:color w:val="FF0000"/>
                <w:lang w:eastAsia="zh-HK"/>
              </w:rPr>
              <w:t>的沙</w:t>
            </w:r>
            <w:r w:rsidRPr="00E57BC6">
              <w:rPr>
                <w:rFonts w:eastAsiaTheme="minorEastAsia" w:hint="eastAsia"/>
                <w:i/>
                <w:color w:val="FF0000"/>
              </w:rPr>
              <w:t>漠</w:t>
            </w:r>
            <w:r w:rsidRPr="00E57BC6">
              <w:rPr>
                <w:rFonts w:eastAsiaTheme="minorEastAsia" w:hint="eastAsia"/>
                <w:i/>
                <w:color w:val="FF0000"/>
                <w:lang w:eastAsia="zh-HK"/>
              </w:rPr>
              <w:t>環</w:t>
            </w:r>
            <w:r w:rsidRPr="00E57BC6">
              <w:rPr>
                <w:rFonts w:eastAsiaTheme="minorEastAsia" w:hint="eastAsia"/>
                <w:i/>
                <w:color w:val="FF0000"/>
              </w:rPr>
              <w:t>境</w:t>
            </w:r>
            <w:r w:rsidRPr="00E57BC6">
              <w:rPr>
                <w:rFonts w:eastAsiaTheme="minorEastAsia" w:hint="eastAsia"/>
                <w:i/>
                <w:color w:val="FF0000"/>
                <w:lang w:eastAsia="zh-HK"/>
              </w:rPr>
              <w:t>興</w:t>
            </w:r>
            <w:r w:rsidRPr="00E57BC6">
              <w:rPr>
                <w:rFonts w:eastAsiaTheme="minorEastAsia" w:hint="eastAsia"/>
                <w:i/>
                <w:color w:val="FF0000"/>
              </w:rPr>
              <w:t>建</w:t>
            </w:r>
            <w:r w:rsidRPr="00E57BC6">
              <w:rPr>
                <w:rFonts w:eastAsiaTheme="minorEastAsia" w:hint="eastAsia"/>
                <w:i/>
                <w:color w:val="FF0000"/>
                <w:lang w:eastAsia="zh-HK"/>
              </w:rPr>
              <w:t>鐵路的過</w:t>
            </w:r>
            <w:r w:rsidRPr="00E57BC6">
              <w:rPr>
                <w:rFonts w:eastAsiaTheme="minorEastAsia" w:hint="eastAsia"/>
                <w:i/>
                <w:color w:val="FF0000"/>
              </w:rPr>
              <w:t>程</w:t>
            </w:r>
            <w:r w:rsidRPr="00E57BC6">
              <w:rPr>
                <w:rFonts w:eastAsiaTheme="minorEastAsia" w:hint="eastAsia"/>
                <w:i/>
                <w:color w:val="FF0000"/>
                <w:lang w:eastAsia="zh-HK"/>
              </w:rPr>
              <w:t>中展現出高質</w:t>
            </w:r>
            <w:r w:rsidRPr="00E57BC6">
              <w:rPr>
                <w:rFonts w:eastAsiaTheme="minorEastAsia" w:hint="eastAsia"/>
                <w:i/>
                <w:color w:val="FF0000"/>
              </w:rPr>
              <w:t>量</w:t>
            </w:r>
            <w:r w:rsidRPr="00E57BC6">
              <w:rPr>
                <w:rFonts w:eastAsiaTheme="minorEastAsia" w:hint="eastAsia"/>
                <w:i/>
                <w:color w:val="FF0000"/>
                <w:lang w:eastAsia="zh-HK"/>
              </w:rPr>
              <w:t>的工程</w:t>
            </w:r>
          </w:p>
        </w:tc>
      </w:tr>
      <w:tr w:rsidR="000C5EB8" w:rsidRPr="00E57BC6" w14:paraId="4F10017F" w14:textId="77777777" w:rsidTr="002D09FC">
        <w:tc>
          <w:tcPr>
            <w:tcW w:w="8004" w:type="dxa"/>
          </w:tcPr>
          <w:p w14:paraId="149FBC85"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技</w:t>
            </w:r>
            <w:r w:rsidRPr="00E57BC6">
              <w:rPr>
                <w:rFonts w:eastAsiaTheme="minorEastAsia" w:hint="eastAsia"/>
                <w:i/>
                <w:color w:val="FF0000"/>
              </w:rPr>
              <w:t>術，</w:t>
            </w:r>
            <w:r w:rsidRPr="00E57BC6">
              <w:rPr>
                <w:rFonts w:eastAsiaTheme="minorEastAsia" w:hint="eastAsia"/>
                <w:i/>
                <w:color w:val="FF0000"/>
                <w:lang w:eastAsia="zh-HK"/>
              </w:rPr>
              <w:t>以及其便宜的價格</w:t>
            </w:r>
            <w:r w:rsidRPr="00E57BC6">
              <w:rPr>
                <w:rFonts w:eastAsiaTheme="minorEastAsia" w:hint="eastAsia"/>
                <w:i/>
                <w:color w:val="FF0000"/>
              </w:rPr>
              <w:t>，令沙特阿拉伯政府對</w:t>
            </w:r>
            <w:r w:rsidRPr="00E57BC6">
              <w:rPr>
                <w:rFonts w:asciiTheme="minorEastAsia" w:eastAsiaTheme="minorEastAsia" w:hAnsiTheme="minorEastAsia" w:hint="eastAsia"/>
                <w:i/>
                <w:color w:val="FF0000"/>
              </w:rPr>
              <w:t>「</w:t>
            </w:r>
            <w:r w:rsidRPr="00E57BC6">
              <w:rPr>
                <w:rFonts w:eastAsiaTheme="minorEastAsia" w:hint="eastAsia"/>
                <w:i/>
                <w:color w:val="FF0000"/>
              </w:rPr>
              <w:t>中國製造</w:t>
            </w:r>
            <w:r w:rsidRPr="00E57BC6">
              <w:rPr>
                <w:rFonts w:asciiTheme="minorEastAsia" w:eastAsiaTheme="minorEastAsia" w:hAnsiTheme="minorEastAsia" w:hint="eastAsia"/>
                <w:i/>
                <w:color w:val="FF0000"/>
              </w:rPr>
              <w:t>」</w:t>
            </w:r>
            <w:r w:rsidRPr="00E57BC6">
              <w:rPr>
                <w:rFonts w:eastAsiaTheme="minorEastAsia" w:hint="eastAsia"/>
                <w:i/>
                <w:color w:val="FF0000"/>
              </w:rPr>
              <w:t>充滿</w:t>
            </w:r>
          </w:p>
        </w:tc>
      </w:tr>
      <w:tr w:rsidR="000C5EB8" w:rsidRPr="00E57BC6" w14:paraId="57B0E981" w14:textId="77777777" w:rsidTr="002D09FC">
        <w:tc>
          <w:tcPr>
            <w:tcW w:w="8004" w:type="dxa"/>
          </w:tcPr>
          <w:p w14:paraId="34165468"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rPr>
              <w:t>信心，</w:t>
            </w:r>
            <w:r w:rsidRPr="00E57BC6">
              <w:rPr>
                <w:rFonts w:eastAsiaTheme="minorEastAsia" w:hint="eastAsia"/>
                <w:i/>
                <w:color w:val="FF0000"/>
                <w:lang w:eastAsia="zh-HK"/>
              </w:rPr>
              <w:t>有利以後中國和沙特阿</w:t>
            </w:r>
            <w:r w:rsidRPr="00E57BC6">
              <w:rPr>
                <w:rFonts w:eastAsiaTheme="minorEastAsia" w:hint="eastAsia"/>
                <w:i/>
                <w:color w:val="FF0000"/>
              </w:rPr>
              <w:t>拉伯</w:t>
            </w:r>
            <w:r w:rsidRPr="00E57BC6">
              <w:rPr>
                <w:rFonts w:eastAsiaTheme="minorEastAsia" w:hint="eastAsia"/>
                <w:i/>
                <w:color w:val="FF0000"/>
                <w:lang w:eastAsia="zh-HK"/>
              </w:rPr>
              <w:t>之間的進一步合作</w:t>
            </w:r>
            <w:r w:rsidRPr="00E57BC6">
              <w:rPr>
                <w:rFonts w:eastAsiaTheme="minorEastAsia" w:hint="eastAsia"/>
                <w:i/>
                <w:color w:val="FF0000"/>
              </w:rPr>
              <w:t>。</w:t>
            </w:r>
          </w:p>
        </w:tc>
      </w:tr>
    </w:tbl>
    <w:p w14:paraId="38FADDE5" w14:textId="77777777" w:rsidR="000C5EB8" w:rsidRPr="00E57BC6" w:rsidRDefault="000C5EB8" w:rsidP="000C5EB8">
      <w:pPr>
        <w:ind w:left="0" w:firstLine="0"/>
        <w:rPr>
          <w:rFonts w:asciiTheme="minorEastAsia" w:eastAsiaTheme="minorEastAsia" w:hAnsiTheme="minorEastAsia"/>
          <w:lang w:eastAsia="zh-HK"/>
        </w:rPr>
      </w:pPr>
    </w:p>
    <w:p w14:paraId="0B1F607A" w14:textId="77777777" w:rsidR="000C5EB8" w:rsidRPr="00996B05" w:rsidRDefault="000C5EB8" w:rsidP="004C11A6">
      <w:pPr>
        <w:pStyle w:val="ListParagraph"/>
        <w:numPr>
          <w:ilvl w:val="0"/>
          <w:numId w:val="115"/>
        </w:numPr>
        <w:contextualSpacing w:val="0"/>
        <w:rPr>
          <w:rFonts w:eastAsiaTheme="minorEastAsia"/>
        </w:rPr>
      </w:pPr>
      <w:r w:rsidRPr="00996B05">
        <w:rPr>
          <w:rFonts w:eastAsiaTheme="minorEastAsia" w:hint="eastAsia"/>
        </w:rPr>
        <w:t>根據資料一，至</w:t>
      </w:r>
      <w:r w:rsidRPr="00996B05">
        <w:rPr>
          <w:rFonts w:eastAsiaTheme="minorEastAsia" w:hint="eastAsia"/>
        </w:rPr>
        <w:t>2022</w:t>
      </w:r>
      <w:r w:rsidRPr="00996B05">
        <w:rPr>
          <w:rFonts w:eastAsiaTheme="minorEastAsia" w:hint="eastAsia"/>
        </w:rPr>
        <w:t>年，中沙兩國如何進一步開展「一帶一路」的合作關係？</w:t>
      </w:r>
    </w:p>
    <w:tbl>
      <w:tblPr>
        <w:tblStyle w:val="TableGrid"/>
        <w:tblW w:w="8004" w:type="dxa"/>
        <w:tblInd w:w="36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004"/>
      </w:tblGrid>
      <w:tr w:rsidR="000C5EB8" w:rsidRPr="00E57BC6" w14:paraId="165E99B2" w14:textId="77777777" w:rsidTr="002D09FC">
        <w:tc>
          <w:tcPr>
            <w:tcW w:w="8004" w:type="dxa"/>
          </w:tcPr>
          <w:p w14:paraId="4DC4EA55" w14:textId="77777777" w:rsidR="000C5EB8" w:rsidRPr="00E57BC6" w:rsidRDefault="000C5EB8" w:rsidP="00EB30B8">
            <w:pPr>
              <w:spacing w:line="360" w:lineRule="auto"/>
              <w:ind w:left="0" w:firstLine="0"/>
              <w:rPr>
                <w:rFonts w:eastAsiaTheme="minorEastAsia"/>
                <w:i/>
                <w:color w:val="FF0000"/>
              </w:rPr>
            </w:pPr>
            <w:r w:rsidRPr="00E57BC6">
              <w:rPr>
                <w:rFonts w:eastAsiaTheme="minorEastAsia"/>
                <w:i/>
                <w:color w:val="FF0000"/>
                <w:lang w:eastAsia="zh-HK"/>
              </w:rPr>
              <w:t>2022</w:t>
            </w:r>
            <w:r w:rsidRPr="00E57BC6">
              <w:rPr>
                <w:rFonts w:eastAsiaTheme="minorEastAsia" w:hint="eastAsia"/>
                <w:i/>
                <w:color w:val="FF0000"/>
                <w:lang w:eastAsia="zh-HK"/>
              </w:rPr>
              <w:t>年，中沙兩國元首簽署「中國和沙烏地阿拉伯王國建立全面戰略</w:t>
            </w:r>
          </w:p>
        </w:tc>
      </w:tr>
      <w:tr w:rsidR="000C5EB8" w:rsidRPr="00E57BC6" w14:paraId="5FB5ADEB" w14:textId="77777777" w:rsidTr="002D09FC">
        <w:tc>
          <w:tcPr>
            <w:tcW w:w="8004" w:type="dxa"/>
          </w:tcPr>
          <w:p w14:paraId="463AFAD6" w14:textId="77777777" w:rsidR="000C5EB8" w:rsidRPr="00E57BC6" w:rsidRDefault="000C5EB8" w:rsidP="00EB30B8">
            <w:pPr>
              <w:spacing w:line="360" w:lineRule="auto"/>
              <w:ind w:left="0" w:firstLine="0"/>
              <w:rPr>
                <w:rFonts w:eastAsiaTheme="minorEastAsia"/>
                <w:i/>
                <w:color w:val="FF0000"/>
                <w:lang w:eastAsia="zh-HK"/>
              </w:rPr>
            </w:pPr>
            <w:r w:rsidRPr="00E57BC6">
              <w:rPr>
                <w:rFonts w:eastAsiaTheme="minorEastAsia" w:hint="eastAsia"/>
                <w:i/>
                <w:color w:val="FF0000"/>
                <w:lang w:eastAsia="zh-HK"/>
              </w:rPr>
              <w:t>夥伴關係的協定」</w:t>
            </w:r>
            <w:r w:rsidRPr="00E57BC6">
              <w:rPr>
                <w:rFonts w:eastAsiaTheme="minorEastAsia" w:hint="eastAsia"/>
                <w:i/>
                <w:color w:val="FF0000"/>
              </w:rPr>
              <w:t>，打通了貨幣、產業鏈的新合作。</w:t>
            </w:r>
          </w:p>
        </w:tc>
      </w:tr>
    </w:tbl>
    <w:p w14:paraId="57DE09D4" w14:textId="77777777" w:rsidR="000C5EB8" w:rsidRDefault="000C5EB8" w:rsidP="000C5EB8">
      <w:pPr>
        <w:tabs>
          <w:tab w:val="left" w:pos="426"/>
          <w:tab w:val="left" w:pos="993"/>
        </w:tabs>
        <w:ind w:left="360" w:firstLine="0"/>
        <w:rPr>
          <w:rFonts w:eastAsiaTheme="minorEastAsia"/>
        </w:rPr>
      </w:pPr>
    </w:p>
    <w:p w14:paraId="7C2BF4B6" w14:textId="77777777" w:rsidR="003C7DD9" w:rsidRPr="00AE7F58" w:rsidRDefault="003C7DD9" w:rsidP="00917D30">
      <w:pPr>
        <w:spacing w:line="276" w:lineRule="auto"/>
        <w:ind w:left="0" w:firstLine="0"/>
        <w:rPr>
          <w:lang w:eastAsia="zh-HK"/>
        </w:rPr>
      </w:pPr>
    </w:p>
    <w:p w14:paraId="3D57DD22" w14:textId="77777777" w:rsidR="00E84E5E" w:rsidRPr="00AE7F58" w:rsidRDefault="00E84E5E">
      <w:pPr>
        <w:rPr>
          <w:rFonts w:eastAsia="微軟正黑體"/>
          <w:b/>
          <w:sz w:val="28"/>
          <w:szCs w:val="28"/>
        </w:rPr>
      </w:pPr>
      <w:r w:rsidRPr="00AE7F58">
        <w:rPr>
          <w:rFonts w:eastAsia="微軟正黑體"/>
          <w:b/>
          <w:sz w:val="28"/>
          <w:szCs w:val="28"/>
        </w:rPr>
        <w:br w:type="page"/>
      </w:r>
    </w:p>
    <w:p w14:paraId="6ECB344B" w14:textId="77777777" w:rsidR="00880701" w:rsidRPr="00AE7F58" w:rsidRDefault="00A75FDB" w:rsidP="00917D30">
      <w:pPr>
        <w:ind w:left="1701" w:hanging="1701"/>
        <w:rPr>
          <w:rFonts w:eastAsia="微軟正黑體"/>
          <w:sz w:val="28"/>
          <w:szCs w:val="28"/>
        </w:rPr>
      </w:pPr>
      <w:r w:rsidRPr="00AE7F58">
        <w:rPr>
          <w:rFonts w:eastAsia="微軟正黑體" w:hint="eastAsia"/>
          <w:b/>
          <w:sz w:val="28"/>
          <w:szCs w:val="28"/>
        </w:rPr>
        <w:lastRenderedPageBreak/>
        <w:t>工作紙</w:t>
      </w:r>
      <w:r w:rsidR="0081571F" w:rsidRPr="00AE7F58">
        <w:rPr>
          <w:rFonts w:eastAsia="微軟正黑體" w:hint="eastAsia"/>
          <w:b/>
          <w:sz w:val="28"/>
          <w:szCs w:val="28"/>
          <w:lang w:eastAsia="zh-HK"/>
        </w:rPr>
        <w:t>二</w:t>
      </w:r>
      <w:r w:rsidRPr="00AE7F58">
        <w:rPr>
          <w:rFonts w:eastAsia="微軟正黑體" w:hint="eastAsia"/>
          <w:b/>
          <w:sz w:val="28"/>
          <w:szCs w:val="28"/>
        </w:rPr>
        <w:t>十</w:t>
      </w:r>
      <w:r w:rsidR="001324F7">
        <w:rPr>
          <w:rFonts w:eastAsia="微軟正黑體" w:hint="eastAsia"/>
          <w:b/>
          <w:sz w:val="28"/>
          <w:szCs w:val="28"/>
          <w:lang w:eastAsia="zh-HK"/>
        </w:rPr>
        <w:t>一</w:t>
      </w:r>
      <w:r w:rsidRPr="00AE7F58">
        <w:rPr>
          <w:rFonts w:eastAsia="微軟正黑體" w:hint="eastAsia"/>
          <w:b/>
          <w:sz w:val="28"/>
          <w:szCs w:val="28"/>
        </w:rPr>
        <w:t>：</w:t>
      </w:r>
      <w:r w:rsidRPr="00AE7F58">
        <w:rPr>
          <w:rFonts w:eastAsia="微軟正黑體"/>
          <w:b/>
          <w:sz w:val="28"/>
          <w:szCs w:val="28"/>
        </w:rPr>
        <w:tab/>
      </w:r>
      <w:r w:rsidRPr="00AE7F58">
        <w:rPr>
          <w:rFonts w:eastAsia="微軟正黑體" w:hint="eastAsia"/>
          <w:b/>
          <w:sz w:val="28"/>
          <w:szCs w:val="28"/>
        </w:rPr>
        <w:t>從中歐班列看「一帶一路」對國家的經濟發展帶來的機遇與挑戰</w:t>
      </w:r>
    </w:p>
    <w:p w14:paraId="04A22460" w14:textId="77777777" w:rsidR="00A85EB0" w:rsidRPr="00917D30" w:rsidRDefault="00A75FDB" w:rsidP="00A85EB0">
      <w:pPr>
        <w:ind w:left="0" w:firstLine="0"/>
        <w:rPr>
          <w:rFonts w:ascii="微軟正黑體" w:eastAsia="微軟正黑體" w:hAnsi="微軟正黑體"/>
          <w:b/>
        </w:rPr>
      </w:pPr>
      <w:r w:rsidRPr="00917D30">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917D30" w:rsidRPr="00917D30" w14:paraId="7E7C31B5" w14:textId="77777777" w:rsidTr="004C11A6">
        <w:tc>
          <w:tcPr>
            <w:tcW w:w="8296" w:type="dxa"/>
            <w:shd w:val="clear" w:color="auto" w:fill="auto"/>
          </w:tcPr>
          <w:p w14:paraId="5B5A258E"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u w:val="single"/>
              </w:rPr>
              <w:t>中歐班列</w:t>
            </w:r>
            <w:r w:rsidRPr="00917D30">
              <w:rPr>
                <w:rFonts w:ascii="微軟正黑體" w:eastAsia="微軟正黑體" w:hAnsi="微軟正黑體" w:hint="eastAsia"/>
              </w:rPr>
              <w:t>（</w:t>
            </w:r>
            <w:r w:rsidRPr="00917D30">
              <w:rPr>
                <w:rFonts w:ascii="微軟正黑體" w:eastAsia="微軟正黑體" w:hAnsi="微軟正黑體"/>
              </w:rPr>
              <w:t>2018</w:t>
            </w:r>
            <w:r w:rsidRPr="00917D30">
              <w:rPr>
                <w:rFonts w:ascii="微軟正黑體" w:eastAsia="微軟正黑體" w:hAnsi="微軟正黑體" w:hint="eastAsia"/>
              </w:rPr>
              <w:t>年</w:t>
            </w:r>
            <w:r w:rsidRPr="00917D30">
              <w:rPr>
                <w:rFonts w:ascii="微軟正黑體" w:eastAsia="微軟正黑體" w:hAnsi="微軟正黑體"/>
              </w:rPr>
              <w:t>7</w:t>
            </w:r>
            <w:r w:rsidRPr="00917D30">
              <w:rPr>
                <w:rFonts w:ascii="微軟正黑體" w:eastAsia="微軟正黑體" w:hAnsi="微軟正黑體" w:hint="eastAsia"/>
              </w:rPr>
              <w:t>月</w:t>
            </w:r>
            <w:r w:rsidRPr="00917D30">
              <w:rPr>
                <w:rFonts w:ascii="微軟正黑體" w:eastAsia="微軟正黑體" w:hAnsi="微軟正黑體"/>
              </w:rPr>
              <w:t>20</w:t>
            </w:r>
            <w:r w:rsidRPr="00917D30">
              <w:rPr>
                <w:rFonts w:ascii="微軟正黑體" w:eastAsia="微軟正黑體" w:hAnsi="微軟正黑體" w:hint="eastAsia"/>
              </w:rPr>
              <w:t>日）</w:t>
            </w:r>
          </w:p>
          <w:p w14:paraId="2C5F98A5" w14:textId="77777777" w:rsidR="001324F7" w:rsidRDefault="001324F7" w:rsidP="00C31520">
            <w:pPr>
              <w:ind w:left="0" w:right="17" w:firstLine="0"/>
              <w:jc w:val="both"/>
              <w:rPr>
                <w:rFonts w:ascii="微軟正黑體" w:eastAsia="微軟正黑體" w:hAnsi="微軟正黑體"/>
              </w:rPr>
            </w:pPr>
          </w:p>
          <w:p w14:paraId="6A6FC688"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中歐班列（英文名稱</w:t>
            </w:r>
            <w:r w:rsidRPr="00917D30">
              <w:rPr>
                <w:rFonts w:ascii="微軟正黑體" w:eastAsia="微軟正黑體" w:hAnsi="微軟正黑體"/>
              </w:rPr>
              <w:t>C</w:t>
            </w:r>
            <w:r w:rsidR="001324F7">
              <w:rPr>
                <w:rFonts w:ascii="微軟正黑體" w:eastAsia="微軟正黑體" w:hAnsi="微軟正黑體"/>
              </w:rPr>
              <w:t>hina</w:t>
            </w:r>
            <w:r w:rsidR="00405A35" w:rsidRPr="002D09FC">
              <w:rPr>
                <w:rFonts w:ascii="微軟正黑體" w:eastAsia="微軟正黑體" w:hAnsi="微軟正黑體"/>
              </w:rPr>
              <w:t>-Europe</w:t>
            </w:r>
            <w:r w:rsidRPr="00917D30">
              <w:rPr>
                <w:rFonts w:ascii="微軟正黑體" w:eastAsia="微軟正黑體" w:hAnsi="微軟正黑體"/>
              </w:rPr>
              <w:t xml:space="preserve"> R</w:t>
            </w:r>
            <w:r w:rsidR="001324F7">
              <w:rPr>
                <w:rFonts w:ascii="微軟正黑體" w:eastAsia="微軟正黑體" w:hAnsi="微軟正黑體"/>
              </w:rPr>
              <w:t>ailway</w:t>
            </w:r>
            <w:r w:rsidRPr="00917D30">
              <w:rPr>
                <w:rFonts w:ascii="微軟正黑體" w:eastAsia="微軟正黑體" w:hAnsi="微軟正黑體"/>
              </w:rPr>
              <w:t xml:space="preserve"> Express</w:t>
            </w:r>
            <w:r w:rsidRPr="00917D30">
              <w:rPr>
                <w:rFonts w:ascii="微軟正黑體" w:eastAsia="微軟正黑體" w:hAnsi="微軟正黑體" w:hint="eastAsia"/>
              </w:rPr>
              <w:t>）是由中國鐵路總公司組織，運行於中國與歐洲以及</w:t>
            </w:r>
            <w:r w:rsidR="001324F7">
              <w:rPr>
                <w:rFonts w:ascii="微軟正黑體" w:eastAsia="微軟正黑體" w:hAnsi="微軟正黑體" w:hint="eastAsia"/>
                <w:lang w:eastAsia="zh-HK"/>
              </w:rPr>
              <w:t>「</w:t>
            </w:r>
            <w:r w:rsidRPr="00917D30">
              <w:rPr>
                <w:rFonts w:ascii="微軟正黑體" w:eastAsia="微軟正黑體" w:hAnsi="微軟正黑體" w:hint="eastAsia"/>
              </w:rPr>
              <w:t>一帶一路</w:t>
            </w:r>
            <w:r w:rsidR="001324F7">
              <w:rPr>
                <w:rFonts w:ascii="微軟正黑體" w:eastAsia="微軟正黑體" w:hAnsi="微軟正黑體" w:hint="eastAsia"/>
                <w:lang w:eastAsia="zh-HK"/>
              </w:rPr>
              <w:t>」</w:t>
            </w:r>
            <w:r w:rsidRPr="00917D30">
              <w:rPr>
                <w:rFonts w:ascii="微軟正黑體" w:eastAsia="微軟正黑體" w:hAnsi="微軟正黑體" w:hint="eastAsia"/>
              </w:rPr>
              <w:t>沿綫國家間的集裝箱等鐵路國際聯運列車，是深化我國與沿綫國家經貿合作的重要載體和推進</w:t>
            </w:r>
            <w:r w:rsidR="001324F7">
              <w:rPr>
                <w:rFonts w:ascii="微軟正黑體" w:eastAsia="微軟正黑體" w:hAnsi="微軟正黑體" w:hint="eastAsia"/>
                <w:lang w:eastAsia="zh-HK"/>
              </w:rPr>
              <w:t>「</w:t>
            </w:r>
            <w:r w:rsidRPr="00917D30">
              <w:rPr>
                <w:rFonts w:ascii="微軟正黑體" w:eastAsia="微軟正黑體" w:hAnsi="微軟正黑體" w:hint="eastAsia"/>
              </w:rPr>
              <w:t>一帶一路</w:t>
            </w:r>
            <w:r w:rsidR="001324F7">
              <w:rPr>
                <w:rFonts w:ascii="微軟正黑體" w:eastAsia="微軟正黑體" w:hAnsi="微軟正黑體" w:hint="eastAsia"/>
                <w:lang w:eastAsia="zh-HK"/>
              </w:rPr>
              <w:t>」</w:t>
            </w:r>
            <w:r w:rsidRPr="00917D30">
              <w:rPr>
                <w:rFonts w:ascii="微軟正黑體" w:eastAsia="微軟正黑體" w:hAnsi="微軟正黑體" w:hint="eastAsia"/>
              </w:rPr>
              <w:t>建設的重要抓手。</w:t>
            </w:r>
          </w:p>
          <w:p w14:paraId="5D205261" w14:textId="77777777" w:rsidR="001324F7" w:rsidRDefault="001324F7" w:rsidP="00C31520">
            <w:pPr>
              <w:ind w:left="0" w:right="17" w:firstLine="0"/>
              <w:jc w:val="both"/>
              <w:rPr>
                <w:rFonts w:ascii="微軟正黑體" w:eastAsia="微軟正黑體" w:hAnsi="微軟正黑體"/>
              </w:rPr>
            </w:pPr>
          </w:p>
          <w:p w14:paraId="3C05408F"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中歐班列通道不僅連通歐洲及沿綫國家，也連通東亞、東南亞及其他地區；不僅是鐵路通道，也是多式聯運走廊。</w:t>
            </w:r>
          </w:p>
          <w:p w14:paraId="308A8850" w14:textId="77777777" w:rsidR="008B4E85" w:rsidRDefault="008B4E85" w:rsidP="00C31520">
            <w:pPr>
              <w:ind w:left="0" w:right="17" w:firstLine="0"/>
              <w:jc w:val="both"/>
              <w:rPr>
                <w:rFonts w:ascii="微軟正黑體" w:eastAsia="微軟正黑體" w:hAnsi="微軟正黑體"/>
              </w:rPr>
            </w:pPr>
          </w:p>
          <w:p w14:paraId="4D9C4126" w14:textId="77777777" w:rsidR="00917D30" w:rsidRPr="00917D30" w:rsidRDefault="00917D30" w:rsidP="00C31520">
            <w:pPr>
              <w:ind w:left="0" w:right="17" w:firstLine="0"/>
              <w:jc w:val="both"/>
              <w:rPr>
                <w:rFonts w:ascii="微軟正黑體" w:eastAsia="微軟正黑體" w:hAnsi="微軟正黑體"/>
              </w:rPr>
            </w:pPr>
            <w:r w:rsidRPr="00917D30">
              <w:rPr>
                <w:rFonts w:ascii="微軟正黑體" w:eastAsia="微軟正黑體" w:hAnsi="微軟正黑體" w:hint="eastAsia"/>
              </w:rPr>
              <w:t>根據</w:t>
            </w:r>
            <w:r w:rsidRPr="00917D30">
              <w:rPr>
                <w:rFonts w:ascii="微軟正黑體" w:eastAsia="微軟正黑體" w:hAnsi="微軟正黑體"/>
              </w:rPr>
              <w:t>2021</w:t>
            </w:r>
            <w:r w:rsidRPr="00917D30">
              <w:rPr>
                <w:rFonts w:ascii="微軟正黑體" w:eastAsia="微軟正黑體" w:hAnsi="微軟正黑體" w:hint="eastAsia"/>
              </w:rPr>
              <w:t>年</w:t>
            </w:r>
            <w:r w:rsidRPr="00917D30">
              <w:rPr>
                <w:rFonts w:ascii="微軟正黑體" w:eastAsia="微軟正黑體" w:hAnsi="微軟正黑體"/>
              </w:rPr>
              <w:t>9</w:t>
            </w:r>
            <w:r w:rsidRPr="00917D30">
              <w:rPr>
                <w:rFonts w:ascii="微軟正黑體" w:eastAsia="微軟正黑體" w:hAnsi="微軟正黑體" w:hint="eastAsia"/>
              </w:rPr>
              <w:t>月的資料，中歐班列已鋪劃</w:t>
            </w:r>
            <w:r w:rsidRPr="00917D30">
              <w:rPr>
                <w:rFonts w:ascii="微軟正黑體" w:eastAsia="微軟正黑體" w:hAnsi="微軟正黑體"/>
              </w:rPr>
              <w:t>73</w:t>
            </w:r>
            <w:r w:rsidRPr="00917D30">
              <w:rPr>
                <w:rFonts w:ascii="微軟正黑體" w:eastAsia="微軟正黑體" w:hAnsi="微軟正黑體" w:hint="eastAsia"/>
              </w:rPr>
              <w:t>條運行綫路，通達歐洲</w:t>
            </w:r>
            <w:r w:rsidRPr="00917D30">
              <w:rPr>
                <w:rFonts w:ascii="微軟正黑體" w:eastAsia="微軟正黑體" w:hAnsi="微軟正黑體"/>
              </w:rPr>
              <w:t>23</w:t>
            </w:r>
            <w:r w:rsidRPr="00917D30">
              <w:rPr>
                <w:rFonts w:ascii="微軟正黑體" w:eastAsia="微軟正黑體" w:hAnsi="微軟正黑體" w:hint="eastAsia"/>
              </w:rPr>
              <w:t>個國家的</w:t>
            </w:r>
            <w:r w:rsidRPr="00917D30">
              <w:rPr>
                <w:rFonts w:ascii="微軟正黑體" w:eastAsia="微軟正黑體" w:hAnsi="微軟正黑體"/>
              </w:rPr>
              <w:t>170</w:t>
            </w:r>
            <w:r w:rsidRPr="00917D30">
              <w:rPr>
                <w:rFonts w:ascii="微軟正黑體" w:eastAsia="微軟正黑體" w:hAnsi="微軟正黑體" w:hint="eastAsia"/>
              </w:rPr>
              <w:t>多個城市，運輸貨品達</w:t>
            </w:r>
            <w:r w:rsidRPr="00917D30">
              <w:rPr>
                <w:rFonts w:ascii="微軟正黑體" w:eastAsia="微軟正黑體" w:hAnsi="微軟正黑體"/>
              </w:rPr>
              <w:t>5</w:t>
            </w:r>
            <w:r w:rsidRPr="00917D30">
              <w:rPr>
                <w:rFonts w:ascii="微軟正黑體" w:eastAsia="微軟正黑體" w:hAnsi="微軟正黑體" w:hint="eastAsia"/>
              </w:rPr>
              <w:t>萬餘種。</w:t>
            </w:r>
          </w:p>
        </w:tc>
      </w:tr>
    </w:tbl>
    <w:p w14:paraId="7D8BE3F6" w14:textId="77777777" w:rsidR="00A85EB0" w:rsidRPr="007C3B9A" w:rsidRDefault="00A75FDB" w:rsidP="00A85EB0">
      <w:pPr>
        <w:ind w:left="0" w:firstLine="0"/>
        <w:rPr>
          <w:sz w:val="22"/>
          <w:szCs w:val="22"/>
          <w:lang w:eastAsia="zh-HK"/>
        </w:rPr>
      </w:pPr>
      <w:r w:rsidRPr="007C3B9A">
        <w:rPr>
          <w:rFonts w:hint="eastAsia"/>
          <w:sz w:val="22"/>
          <w:szCs w:val="22"/>
        </w:rPr>
        <w:t>資料來源：中國一帶一路網，</w:t>
      </w:r>
      <w:r w:rsidRPr="007C3B9A">
        <w:rPr>
          <w:sz w:val="22"/>
          <w:szCs w:val="22"/>
        </w:rPr>
        <w:t>https://www.yidaiyilu.gov.cn/zchj/rcjd/60645.htm</w:t>
      </w:r>
    </w:p>
    <w:p w14:paraId="7AB55444" w14:textId="77777777" w:rsidR="00A85EB0" w:rsidRDefault="00A85EB0" w:rsidP="00A85EB0">
      <w:pPr>
        <w:ind w:left="0" w:firstLine="0"/>
        <w:rPr>
          <w:lang w:eastAsia="zh-HK"/>
        </w:rPr>
      </w:pPr>
    </w:p>
    <w:p w14:paraId="196EB74E" w14:textId="77777777" w:rsidR="00E25F53" w:rsidRDefault="00E25F53" w:rsidP="00E25F53">
      <w:pPr>
        <w:numPr>
          <w:ilvl w:val="0"/>
          <w:numId w:val="53"/>
        </w:numPr>
        <w:tabs>
          <w:tab w:val="left" w:pos="426"/>
          <w:tab w:val="left" w:pos="993"/>
        </w:tabs>
        <w:spacing w:line="276" w:lineRule="auto"/>
        <w:ind w:left="993" w:hanging="993"/>
        <w:jc w:val="both"/>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根據資料一，中歐班列連通</w:t>
      </w:r>
      <w:r>
        <w:rPr>
          <w:rFonts w:eastAsiaTheme="minorEastAsia" w:hint="eastAsia"/>
          <w:lang w:eastAsia="zh-HK"/>
        </w:rPr>
        <w:t>中國和</w:t>
      </w:r>
      <w:r w:rsidRPr="00E57BC6">
        <w:rPr>
          <w:rFonts w:eastAsiaTheme="minorEastAsia" w:hint="eastAsia"/>
        </w:rPr>
        <w:t>哪些國家</w:t>
      </w:r>
      <w:r>
        <w:rPr>
          <w:rFonts w:eastAsiaTheme="minorEastAsia" w:hint="eastAsia"/>
        </w:rPr>
        <w:t>／</w:t>
      </w:r>
      <w:r w:rsidRPr="00E57BC6">
        <w:rPr>
          <w:rFonts w:eastAsiaTheme="minorEastAsia" w:hint="eastAsia"/>
        </w:rPr>
        <w:t>地區？</w:t>
      </w:r>
    </w:p>
    <w:tbl>
      <w:tblPr>
        <w:tblStyle w:val="TableGrid4"/>
        <w:tblW w:w="666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84"/>
      </w:tblGrid>
      <w:tr w:rsidR="00E25F53" w:rsidRPr="001E3CFE" w14:paraId="25B47483" w14:textId="77777777" w:rsidTr="008B4E85">
        <w:tc>
          <w:tcPr>
            <w:tcW w:w="576" w:type="dxa"/>
          </w:tcPr>
          <w:p w14:paraId="477AF5E4" w14:textId="77777777" w:rsidR="00E25F53" w:rsidRPr="001E3CFE" w:rsidRDefault="00E25F53" w:rsidP="00EB30B8">
            <w:pPr>
              <w:rPr>
                <w:rFonts w:eastAsiaTheme="minorEastAsia"/>
                <w:color w:val="000000"/>
              </w:rPr>
            </w:pPr>
            <w:r w:rsidRPr="001E3CFE">
              <w:rPr>
                <w:rFonts w:eastAsiaTheme="minorEastAsia"/>
                <w:color w:val="000000"/>
              </w:rPr>
              <w:t>(i)</w:t>
            </w:r>
          </w:p>
        </w:tc>
        <w:tc>
          <w:tcPr>
            <w:tcW w:w="6084" w:type="dxa"/>
          </w:tcPr>
          <w:p w14:paraId="5337FB67" w14:textId="77777777" w:rsidR="00E25F53" w:rsidRPr="001E3CFE" w:rsidRDefault="00E25F53" w:rsidP="00EB30B8">
            <w:pPr>
              <w:rPr>
                <w:rFonts w:eastAsiaTheme="minorEastAsia"/>
                <w:color w:val="000000"/>
              </w:rPr>
            </w:pPr>
            <w:r w:rsidRPr="009E0DF5">
              <w:rPr>
                <w:rFonts w:eastAsiaTheme="minorEastAsia" w:hint="eastAsia"/>
                <w:color w:val="000000"/>
                <w:lang w:eastAsia="zh-HK"/>
              </w:rPr>
              <w:t>歐洲</w:t>
            </w:r>
          </w:p>
        </w:tc>
      </w:tr>
      <w:tr w:rsidR="00E25F53" w:rsidRPr="001E3CFE" w14:paraId="22257AC1" w14:textId="77777777" w:rsidTr="008B4E85">
        <w:tc>
          <w:tcPr>
            <w:tcW w:w="576" w:type="dxa"/>
          </w:tcPr>
          <w:p w14:paraId="16E6941E" w14:textId="77777777" w:rsidR="00E25F53" w:rsidRPr="001E3CFE" w:rsidRDefault="00E25F53" w:rsidP="00EB30B8">
            <w:pPr>
              <w:rPr>
                <w:rFonts w:eastAsiaTheme="minorEastAsia"/>
                <w:color w:val="000000"/>
              </w:rPr>
            </w:pPr>
            <w:r w:rsidRPr="001E3CFE">
              <w:rPr>
                <w:rFonts w:eastAsiaTheme="minorEastAsia"/>
                <w:color w:val="000000"/>
              </w:rPr>
              <w:t>(ii)</w:t>
            </w:r>
          </w:p>
        </w:tc>
        <w:tc>
          <w:tcPr>
            <w:tcW w:w="6084" w:type="dxa"/>
          </w:tcPr>
          <w:p w14:paraId="26CD042A" w14:textId="77777777" w:rsidR="00E25F53" w:rsidRPr="001E3CFE" w:rsidRDefault="00E25F53" w:rsidP="00EB30B8">
            <w:pPr>
              <w:rPr>
                <w:rFonts w:eastAsiaTheme="minorEastAsia"/>
                <w:color w:val="000000"/>
              </w:rPr>
            </w:pPr>
            <w:r w:rsidRPr="009E0DF5">
              <w:rPr>
                <w:rFonts w:eastAsiaTheme="minorEastAsia" w:hint="eastAsia"/>
                <w:color w:val="000000"/>
                <w:lang w:eastAsia="zh-HK"/>
              </w:rPr>
              <w:t>東亞</w:t>
            </w:r>
          </w:p>
        </w:tc>
      </w:tr>
      <w:tr w:rsidR="00E25F53" w:rsidRPr="001E3CFE" w14:paraId="0464DEF9" w14:textId="77777777" w:rsidTr="008B4E85">
        <w:tc>
          <w:tcPr>
            <w:tcW w:w="576" w:type="dxa"/>
          </w:tcPr>
          <w:p w14:paraId="12E2FA22" w14:textId="77777777" w:rsidR="00E25F53" w:rsidRPr="001E3CFE" w:rsidRDefault="00E25F53" w:rsidP="00EB30B8">
            <w:pPr>
              <w:rPr>
                <w:rFonts w:eastAsiaTheme="minorEastAsia"/>
                <w:color w:val="000000"/>
              </w:rPr>
            </w:pPr>
            <w:r w:rsidRPr="001E3CFE">
              <w:rPr>
                <w:rFonts w:eastAsiaTheme="minorEastAsia"/>
              </w:rPr>
              <w:t>(iii)</w:t>
            </w:r>
          </w:p>
        </w:tc>
        <w:tc>
          <w:tcPr>
            <w:tcW w:w="6084" w:type="dxa"/>
          </w:tcPr>
          <w:p w14:paraId="28A2B0C9" w14:textId="77777777" w:rsidR="00E25F53" w:rsidRPr="00C62D1E" w:rsidRDefault="00E25F53" w:rsidP="00EB30B8">
            <w:pPr>
              <w:rPr>
                <w:rFonts w:eastAsiaTheme="minorEastAsia"/>
                <w:color w:val="000000"/>
              </w:rPr>
            </w:pPr>
            <w:r w:rsidRPr="009E0DF5">
              <w:rPr>
                <w:rFonts w:eastAsiaTheme="minorEastAsia" w:hint="eastAsia"/>
                <w:color w:val="000000"/>
                <w:lang w:eastAsia="zh-HK"/>
              </w:rPr>
              <w:t>東南亞</w:t>
            </w:r>
          </w:p>
        </w:tc>
      </w:tr>
      <w:tr w:rsidR="00E25F53" w:rsidRPr="001E3CFE" w14:paraId="62C53957" w14:textId="77777777" w:rsidTr="008B4E85">
        <w:tc>
          <w:tcPr>
            <w:tcW w:w="576" w:type="dxa"/>
          </w:tcPr>
          <w:p w14:paraId="2CCAA2AB" w14:textId="77777777" w:rsidR="00E25F53" w:rsidRPr="001E3CFE" w:rsidRDefault="00E25F53" w:rsidP="00EB30B8">
            <w:pPr>
              <w:rPr>
                <w:rFonts w:eastAsiaTheme="minorEastAsia"/>
                <w:color w:val="000000"/>
              </w:rPr>
            </w:pPr>
            <w:r w:rsidRPr="001E3CFE">
              <w:rPr>
                <w:rFonts w:eastAsiaTheme="minorEastAsia"/>
                <w:color w:val="000000"/>
              </w:rPr>
              <w:t>A</w:t>
            </w:r>
          </w:p>
          <w:p w14:paraId="74CF340A" w14:textId="77777777" w:rsidR="00E25F53" w:rsidRPr="001E3CFE" w:rsidRDefault="00E25F53" w:rsidP="00EB30B8">
            <w:pPr>
              <w:rPr>
                <w:rFonts w:eastAsiaTheme="minorEastAsia"/>
                <w:color w:val="000000"/>
              </w:rPr>
            </w:pPr>
            <w:r w:rsidRPr="001E3CFE">
              <w:rPr>
                <w:rFonts w:eastAsiaTheme="minorEastAsia"/>
                <w:color w:val="000000"/>
              </w:rPr>
              <w:t>B</w:t>
            </w:r>
          </w:p>
          <w:p w14:paraId="4C0C4D22" w14:textId="77777777" w:rsidR="00E25F53" w:rsidRPr="001E3CFE" w:rsidRDefault="00E25F53" w:rsidP="00EB30B8">
            <w:pPr>
              <w:rPr>
                <w:rFonts w:eastAsiaTheme="minorEastAsia"/>
                <w:color w:val="000000"/>
              </w:rPr>
            </w:pPr>
            <w:r w:rsidRPr="001E3CFE">
              <w:rPr>
                <w:rFonts w:eastAsiaTheme="minorEastAsia"/>
                <w:color w:val="000000"/>
              </w:rPr>
              <w:t>C</w:t>
            </w:r>
          </w:p>
          <w:p w14:paraId="0EF7E19A" w14:textId="77777777" w:rsidR="00E25F53" w:rsidRPr="001E3CFE" w:rsidRDefault="00E25F53" w:rsidP="00EB30B8">
            <w:pPr>
              <w:rPr>
                <w:rFonts w:eastAsiaTheme="minorEastAsia"/>
                <w:color w:val="000000"/>
              </w:rPr>
            </w:pPr>
            <w:r w:rsidRPr="001E3CFE">
              <w:rPr>
                <w:rFonts w:eastAsiaTheme="minorEastAsia"/>
                <w:color w:val="000000"/>
              </w:rPr>
              <w:t>D</w:t>
            </w:r>
          </w:p>
        </w:tc>
        <w:tc>
          <w:tcPr>
            <w:tcW w:w="6084" w:type="dxa"/>
          </w:tcPr>
          <w:p w14:paraId="56969906" w14:textId="77777777" w:rsidR="00E25F53" w:rsidRPr="001E3CFE" w:rsidRDefault="00E25F53"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6A797157" w14:textId="77777777" w:rsidR="00E25F53" w:rsidRPr="001E3CFE" w:rsidRDefault="00E25F53"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4FFE019A" w14:textId="77777777" w:rsidR="00E25F53" w:rsidRPr="001E3CFE" w:rsidRDefault="00E25F53"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5E905978" w14:textId="77777777" w:rsidR="00E25F53" w:rsidRPr="001E3CFE" w:rsidRDefault="00E25F53"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E25F53" w:rsidRPr="001E3CFE" w14:paraId="7F842144" w14:textId="77777777" w:rsidTr="008B4E85">
        <w:tc>
          <w:tcPr>
            <w:tcW w:w="6660" w:type="dxa"/>
            <w:gridSpan w:val="2"/>
          </w:tcPr>
          <w:p w14:paraId="4335BC43" w14:textId="13CA9C88" w:rsidR="00E25F53" w:rsidRPr="001E3CFE" w:rsidRDefault="00A70E38" w:rsidP="00EB30B8">
            <w:pPr>
              <w:spacing w:beforeLines="50" w:before="120"/>
              <w:rPr>
                <w:rFonts w:eastAsiaTheme="minorEastAsia"/>
                <w:color w:val="FF0000"/>
              </w:rPr>
            </w:pPr>
            <w:r>
              <w:rPr>
                <w:rFonts w:eastAsiaTheme="minorEastAsia"/>
                <w:color w:val="FF0000"/>
                <w:lang w:eastAsia="zh-HK"/>
              </w:rPr>
              <w:t>答案</w:t>
            </w:r>
            <w:r w:rsidR="00E25F53" w:rsidRPr="001E3CFE">
              <w:rPr>
                <w:rFonts w:eastAsiaTheme="minorEastAsia"/>
                <w:color w:val="FF0000"/>
              </w:rPr>
              <w:t>：</w:t>
            </w:r>
            <w:r w:rsidR="00E25F53">
              <w:rPr>
                <w:rFonts w:eastAsiaTheme="minorEastAsia" w:hint="eastAsia"/>
                <w:color w:val="FF0000"/>
                <w:lang w:eastAsia="zh-HK"/>
              </w:rPr>
              <w:t>D</w:t>
            </w:r>
          </w:p>
        </w:tc>
      </w:tr>
    </w:tbl>
    <w:p w14:paraId="0AFD201F" w14:textId="77777777" w:rsidR="00E25F53" w:rsidRPr="00E57BC6" w:rsidRDefault="00E25F53" w:rsidP="00E25F53">
      <w:pPr>
        <w:tabs>
          <w:tab w:val="left" w:pos="426"/>
          <w:tab w:val="left" w:pos="993"/>
        </w:tabs>
        <w:spacing w:line="276" w:lineRule="auto"/>
        <w:ind w:leftChars="177" w:left="987" w:hangingChars="234" w:hanging="562"/>
        <w:jc w:val="both"/>
        <w:rPr>
          <w:rFonts w:eastAsiaTheme="minorEastAsia"/>
          <w:szCs w:val="28"/>
        </w:rPr>
      </w:pPr>
    </w:p>
    <w:p w14:paraId="2BC606D3" w14:textId="77777777" w:rsidR="00E25F53" w:rsidRPr="00E57BC6" w:rsidRDefault="00E25F53" w:rsidP="00E25F53">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ab/>
      </w:r>
      <w:r w:rsidRPr="00E57BC6">
        <w:rPr>
          <w:rFonts w:eastAsiaTheme="minorEastAsia" w:hint="eastAsia"/>
        </w:rPr>
        <w:t>根據資料一，中歐班列對推進</w:t>
      </w:r>
      <w:r w:rsidRPr="00E57BC6">
        <w:rPr>
          <w:rFonts w:ascii="新細明體" w:hAnsi="新細明體" w:hint="eastAsia"/>
        </w:rPr>
        <w:t>「</w:t>
      </w:r>
      <w:r w:rsidRPr="00E57BC6">
        <w:rPr>
          <w:rFonts w:eastAsiaTheme="minorEastAsia" w:hint="eastAsia"/>
        </w:rPr>
        <w:t>一帶一路</w:t>
      </w:r>
      <w:r w:rsidRPr="00E57BC6">
        <w:rPr>
          <w:rFonts w:ascii="新細明體" w:hAnsi="新細明體" w:hint="eastAsia"/>
        </w:rPr>
        <w:t>」</w:t>
      </w:r>
      <w:r w:rsidRPr="00E57BC6">
        <w:rPr>
          <w:rFonts w:eastAsiaTheme="minorEastAsia" w:hint="eastAsia"/>
        </w:rPr>
        <w:t>有甚麼作用？</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25F53" w:rsidRPr="00E57BC6" w14:paraId="1EA125B7" w14:textId="77777777" w:rsidTr="00EB30B8">
        <w:tc>
          <w:tcPr>
            <w:tcW w:w="7313" w:type="dxa"/>
          </w:tcPr>
          <w:p w14:paraId="6700A404" w14:textId="77777777" w:rsidR="00E25F53" w:rsidRPr="00E57BC6" w:rsidRDefault="00E25F53" w:rsidP="00EB30B8">
            <w:pPr>
              <w:spacing w:line="360" w:lineRule="auto"/>
              <w:ind w:left="0" w:firstLine="0"/>
              <w:rPr>
                <w:rFonts w:eastAsiaTheme="minorEastAsia"/>
                <w:i/>
                <w:color w:val="FF0000"/>
              </w:rPr>
            </w:pPr>
            <w:r w:rsidRPr="00E57BC6">
              <w:rPr>
                <w:rFonts w:eastAsiaTheme="minorEastAsia" w:hint="eastAsia"/>
                <w:i/>
                <w:color w:val="FF0000"/>
              </w:rPr>
              <w:t>深化我國與</w:t>
            </w:r>
            <w:r w:rsidRPr="00E57BC6">
              <w:rPr>
                <w:rFonts w:ascii="新細明體" w:hAnsi="新細明體" w:hint="eastAsia"/>
                <w:i/>
                <w:color w:val="FF0000"/>
              </w:rPr>
              <w:t>「</w:t>
            </w:r>
            <w:r w:rsidRPr="00E57BC6">
              <w:rPr>
                <w:rFonts w:eastAsiaTheme="minorEastAsia" w:hint="eastAsia"/>
                <w:i/>
                <w:color w:val="FF0000"/>
              </w:rPr>
              <w:t>一帶一路</w:t>
            </w:r>
            <w:r w:rsidRPr="00187509">
              <w:rPr>
                <w:rFonts w:ascii="新細明體" w:hAnsi="新細明體" w:hint="eastAsia"/>
                <w:i/>
                <w:color w:val="FF0000"/>
              </w:rPr>
              <w:t>」</w:t>
            </w:r>
            <w:r w:rsidRPr="00E57BC6">
              <w:rPr>
                <w:rFonts w:eastAsiaTheme="minorEastAsia" w:hint="eastAsia"/>
                <w:i/>
                <w:color w:val="FF0000"/>
              </w:rPr>
              <w:t>沿綫國家的經貿合作和推進</w:t>
            </w:r>
            <w:r w:rsidRPr="00E57BC6">
              <w:rPr>
                <w:rFonts w:ascii="新細明體" w:hAnsi="新細明體" w:hint="eastAsia"/>
                <w:i/>
                <w:color w:val="FF0000"/>
              </w:rPr>
              <w:t>「</w:t>
            </w:r>
            <w:r w:rsidRPr="00E57BC6">
              <w:rPr>
                <w:rFonts w:eastAsiaTheme="minorEastAsia" w:hint="eastAsia"/>
                <w:i/>
                <w:color w:val="FF0000"/>
              </w:rPr>
              <w:t>一帶一路</w:t>
            </w:r>
            <w:r w:rsidRPr="00187509">
              <w:rPr>
                <w:rFonts w:ascii="新細明體" w:hAnsi="新細明體" w:hint="eastAsia"/>
                <w:i/>
                <w:color w:val="FF0000"/>
              </w:rPr>
              <w:t>」</w:t>
            </w:r>
          </w:p>
        </w:tc>
      </w:tr>
      <w:tr w:rsidR="00E25F53" w:rsidRPr="00E57BC6" w14:paraId="1046955F" w14:textId="77777777" w:rsidTr="00EB30B8">
        <w:tc>
          <w:tcPr>
            <w:tcW w:w="7313" w:type="dxa"/>
          </w:tcPr>
          <w:p w14:paraId="2730A56A" w14:textId="77777777" w:rsidR="00E25F53" w:rsidRPr="00E57BC6" w:rsidRDefault="00E25F53" w:rsidP="00EB30B8">
            <w:pPr>
              <w:spacing w:line="360" w:lineRule="auto"/>
              <w:ind w:left="0" w:firstLine="0"/>
              <w:rPr>
                <w:rFonts w:eastAsiaTheme="minorEastAsia"/>
                <w:i/>
                <w:color w:val="FF0000"/>
                <w:lang w:eastAsia="zh-HK"/>
              </w:rPr>
            </w:pPr>
            <w:r w:rsidRPr="00E57BC6">
              <w:rPr>
                <w:rFonts w:eastAsiaTheme="minorEastAsia" w:hint="eastAsia"/>
                <w:i/>
                <w:color w:val="FF0000"/>
              </w:rPr>
              <w:t>的建設。</w:t>
            </w:r>
          </w:p>
        </w:tc>
      </w:tr>
    </w:tbl>
    <w:p w14:paraId="7EDD2A62" w14:textId="77777777" w:rsidR="00E25F53" w:rsidRDefault="00E25F53" w:rsidP="00A85EB0">
      <w:pPr>
        <w:ind w:left="0" w:firstLine="0"/>
        <w:rPr>
          <w:lang w:eastAsia="zh-HK"/>
        </w:rPr>
      </w:pPr>
    </w:p>
    <w:p w14:paraId="05AFFFBF" w14:textId="77777777" w:rsidR="00326E16" w:rsidRDefault="00326E16" w:rsidP="00A85EB0">
      <w:pPr>
        <w:ind w:left="0" w:firstLine="0"/>
        <w:rPr>
          <w:lang w:eastAsia="zh-HK"/>
        </w:rPr>
      </w:pPr>
    </w:p>
    <w:p w14:paraId="4BF2E587" w14:textId="77777777" w:rsidR="00326E16" w:rsidRDefault="00326E16" w:rsidP="00A85EB0">
      <w:pPr>
        <w:ind w:left="0" w:firstLine="0"/>
        <w:rPr>
          <w:lang w:eastAsia="zh-HK"/>
        </w:rPr>
      </w:pPr>
    </w:p>
    <w:p w14:paraId="405C4D26" w14:textId="77777777" w:rsidR="00326E16" w:rsidRDefault="00326E16" w:rsidP="00A85EB0">
      <w:pPr>
        <w:ind w:left="0" w:firstLine="0"/>
        <w:rPr>
          <w:lang w:eastAsia="zh-HK"/>
        </w:rPr>
      </w:pPr>
    </w:p>
    <w:p w14:paraId="3008943B" w14:textId="77777777" w:rsidR="00326E16" w:rsidRDefault="00326E16" w:rsidP="00A85EB0">
      <w:pPr>
        <w:ind w:left="0" w:firstLine="0"/>
        <w:rPr>
          <w:lang w:eastAsia="zh-HK"/>
        </w:rPr>
      </w:pPr>
    </w:p>
    <w:p w14:paraId="542B64B6" w14:textId="77777777" w:rsidR="00326E16" w:rsidRDefault="00326E16" w:rsidP="00A85EB0">
      <w:pPr>
        <w:ind w:left="0" w:firstLine="0"/>
        <w:rPr>
          <w:lang w:eastAsia="zh-HK"/>
        </w:rPr>
      </w:pPr>
    </w:p>
    <w:p w14:paraId="1FC38CAF" w14:textId="77777777" w:rsidR="00326E16" w:rsidRDefault="00326E16" w:rsidP="00A85EB0">
      <w:pPr>
        <w:ind w:left="0" w:firstLine="0"/>
        <w:rPr>
          <w:lang w:eastAsia="zh-HK"/>
        </w:rPr>
      </w:pPr>
    </w:p>
    <w:p w14:paraId="2BF8E500" w14:textId="77777777" w:rsidR="00326E16" w:rsidRPr="00AE7F58" w:rsidRDefault="00326E16" w:rsidP="00A85EB0">
      <w:pPr>
        <w:ind w:left="0" w:firstLine="0"/>
        <w:rPr>
          <w:lang w:eastAsia="zh-HK"/>
        </w:rPr>
      </w:pPr>
    </w:p>
    <w:p w14:paraId="0675F929" w14:textId="77777777" w:rsidR="00A85EB0" w:rsidRPr="00917D30" w:rsidRDefault="00A75FDB" w:rsidP="00A85EB0">
      <w:pPr>
        <w:ind w:left="0" w:firstLine="0"/>
        <w:rPr>
          <w:rFonts w:ascii="微軟正黑體" w:eastAsia="微軟正黑體" w:hAnsi="微軟正黑體"/>
          <w:b/>
          <w:lang w:eastAsia="zh-HK"/>
        </w:rPr>
      </w:pPr>
      <w:r w:rsidRPr="00917D30">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917D30" w14:paraId="37EE6842" w14:textId="77777777" w:rsidTr="004C11A6">
        <w:tc>
          <w:tcPr>
            <w:tcW w:w="8296" w:type="dxa"/>
            <w:shd w:val="clear" w:color="auto" w:fill="auto"/>
          </w:tcPr>
          <w:p w14:paraId="76E44A4C" w14:textId="6525F058" w:rsidR="00917D30" w:rsidRPr="00917D30" w:rsidRDefault="00917D30" w:rsidP="00917D30">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hint="eastAsia"/>
                <w:u w:val="single"/>
              </w:rPr>
              <w:t>中歐班列首開自貿區專列</w:t>
            </w:r>
            <w:r w:rsidR="00C31520" w:rsidRPr="00C31520">
              <w:rPr>
                <w:rFonts w:ascii="微軟正黑體" w:eastAsia="微軟正黑體" w:hAnsi="微軟正黑體" w:hint="eastAsia"/>
                <w:u w:val="single"/>
              </w:rPr>
              <w:t>「</w:t>
            </w:r>
            <w:r w:rsidRPr="00917D30">
              <w:rPr>
                <w:rFonts w:ascii="微軟正黑體" w:eastAsia="微軟正黑體" w:hAnsi="微軟正黑體" w:hint="eastAsia"/>
                <w:u w:val="single"/>
              </w:rPr>
              <w:t>蘇州製造</w:t>
            </w:r>
            <w:r w:rsidR="00C31520" w:rsidRPr="00C31520">
              <w:rPr>
                <w:rFonts w:ascii="微軟正黑體" w:eastAsia="微軟正黑體" w:hAnsi="微軟正黑體" w:hint="eastAsia"/>
                <w:u w:val="single"/>
              </w:rPr>
              <w:t>」</w:t>
            </w:r>
            <w:r w:rsidRPr="00917D30">
              <w:rPr>
                <w:rFonts w:ascii="微軟正黑體" w:eastAsia="微軟正黑體" w:hAnsi="微軟正黑體" w:hint="eastAsia"/>
                <w:u w:val="single"/>
              </w:rPr>
              <w:t>力保國際産業鏈供應鏈</w:t>
            </w:r>
            <w:r w:rsidRPr="00917D30">
              <w:rPr>
                <w:rFonts w:ascii="微軟正黑體" w:eastAsia="微軟正黑體" w:hAnsi="微軟正黑體" w:hint="eastAsia"/>
              </w:rPr>
              <w:t>（</w:t>
            </w:r>
            <w:r w:rsidRPr="00917D30">
              <w:rPr>
                <w:rFonts w:ascii="微軟正黑體" w:eastAsia="微軟正黑體" w:hAnsi="微軟正黑體"/>
              </w:rPr>
              <w:t>2020</w:t>
            </w:r>
            <w:r w:rsidRPr="00917D30">
              <w:rPr>
                <w:rFonts w:ascii="微軟正黑體" w:eastAsia="微軟正黑體" w:hAnsi="微軟正黑體" w:hint="eastAsia"/>
              </w:rPr>
              <w:t>年</w:t>
            </w:r>
            <w:r w:rsidRPr="00917D30">
              <w:rPr>
                <w:rFonts w:ascii="微軟正黑體" w:eastAsia="微軟正黑體" w:hAnsi="微軟正黑體"/>
              </w:rPr>
              <w:t>5</w:t>
            </w:r>
            <w:r w:rsidRPr="00917D30">
              <w:rPr>
                <w:rFonts w:ascii="微軟正黑體" w:eastAsia="微軟正黑體" w:hAnsi="微軟正黑體" w:hint="eastAsia"/>
              </w:rPr>
              <w:t>月</w:t>
            </w:r>
            <w:r w:rsidRPr="00917D30">
              <w:rPr>
                <w:rFonts w:ascii="微軟正黑體" w:eastAsia="微軟正黑體" w:hAnsi="微軟正黑體"/>
              </w:rPr>
              <w:t>13</w:t>
            </w:r>
            <w:r w:rsidRPr="00917D30">
              <w:rPr>
                <w:rFonts w:ascii="微軟正黑體" w:eastAsia="微軟正黑體" w:hAnsi="微軟正黑體" w:hint="eastAsia"/>
              </w:rPr>
              <w:t>日）</w:t>
            </w:r>
          </w:p>
          <w:p w14:paraId="2F032C7D" w14:textId="77777777" w:rsidR="00326E16" w:rsidRDefault="00326E16" w:rsidP="004C11A6">
            <w:pPr>
              <w:spacing w:beforeLines="30" w:before="72"/>
              <w:ind w:left="0" w:right="16" w:firstLine="0"/>
              <w:jc w:val="both"/>
              <w:rPr>
                <w:rFonts w:ascii="微軟正黑體" w:eastAsia="微軟正黑體" w:hAnsi="微軟正黑體"/>
              </w:rPr>
            </w:pPr>
          </w:p>
          <w:p w14:paraId="27CE7A06" w14:textId="77777777" w:rsidR="00917D30" w:rsidRPr="00917D30" w:rsidRDefault="00917D30" w:rsidP="004C11A6">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rPr>
              <w:t>5</w:t>
            </w:r>
            <w:r w:rsidRPr="00917D30">
              <w:rPr>
                <w:rFonts w:ascii="微軟正黑體" w:eastAsia="微軟正黑體" w:hAnsi="微軟正黑體" w:hint="eastAsia"/>
              </w:rPr>
              <w:t>月</w:t>
            </w:r>
            <w:r w:rsidRPr="00917D30">
              <w:rPr>
                <w:rFonts w:ascii="微軟正黑體" w:eastAsia="微軟正黑體" w:hAnsi="微軟正黑體"/>
              </w:rPr>
              <w:t>12</w:t>
            </w:r>
            <w:r w:rsidRPr="00917D30">
              <w:rPr>
                <w:rFonts w:ascii="微軟正黑體" w:eastAsia="微軟正黑體" w:hAnsi="微軟正黑體" w:hint="eastAsia"/>
              </w:rPr>
              <w:t>日，中歐班列自貿區專列舉行首發儀式，滿載千噸</w:t>
            </w:r>
            <w:r w:rsidR="00326E16">
              <w:rPr>
                <w:rFonts w:ascii="微軟正黑體" w:eastAsia="微軟正黑體" w:hAnsi="微軟正黑體" w:hint="eastAsia"/>
                <w:lang w:eastAsia="zh-HK"/>
              </w:rPr>
              <w:t>「</w:t>
            </w:r>
            <w:r w:rsidRPr="00917D30">
              <w:rPr>
                <w:rFonts w:ascii="微軟正黑體" w:eastAsia="微軟正黑體" w:hAnsi="微軟正黑體" w:hint="eastAsia"/>
              </w:rPr>
              <w:t>蘇州製造</w:t>
            </w:r>
            <w:r w:rsidR="00326E16">
              <w:rPr>
                <w:rFonts w:ascii="微軟正黑體" w:eastAsia="微軟正黑體" w:hAnsi="微軟正黑體" w:hint="eastAsia"/>
                <w:lang w:eastAsia="zh-HK"/>
              </w:rPr>
              <w:t>」</w:t>
            </w:r>
            <w:r w:rsidRPr="00917D30">
              <w:rPr>
                <w:rFonts w:ascii="微軟正黑體" w:eastAsia="微軟正黑體" w:hAnsi="微軟正黑體" w:hint="eastAsia"/>
              </w:rPr>
              <w:t>的兩趟列車</w:t>
            </w:r>
            <w:r w:rsidR="00854AB7">
              <w:rPr>
                <w:rFonts w:ascii="微軟正黑體" w:eastAsia="微軟正黑體" w:hAnsi="微軟正黑體" w:hint="eastAsia"/>
                <w:lang w:eastAsia="zh-HK"/>
              </w:rPr>
              <w:t>分別</w:t>
            </w:r>
            <w:r w:rsidRPr="00917D30">
              <w:rPr>
                <w:rFonts w:ascii="微軟正黑體" w:eastAsia="微軟正黑體" w:hAnsi="微軟正黑體" w:hint="eastAsia"/>
              </w:rPr>
              <w:t>前往俄羅斯和德國</w:t>
            </w:r>
            <w:r w:rsidR="00854AB7">
              <w:rPr>
                <w:rFonts w:ascii="微軟正黑體" w:eastAsia="微軟正黑體" w:hAnsi="微軟正黑體" w:hint="eastAsia"/>
                <w:lang w:eastAsia="zh-HK"/>
              </w:rPr>
              <w:t>。</w:t>
            </w:r>
            <w:r w:rsidRPr="00917D30">
              <w:rPr>
                <w:rFonts w:ascii="微軟正黑體" w:eastAsia="微軟正黑體" w:hAnsi="微軟正黑體" w:hint="eastAsia"/>
              </w:rPr>
              <w:t>列車上的貨物均來自江蘇自貿區蘇州片區的生産及貿易企業，涉及數控機床、家用電器、通信基站、醫療器械等數十種工業産品，共計</w:t>
            </w:r>
            <w:r w:rsidRPr="00917D30">
              <w:rPr>
                <w:rFonts w:ascii="微軟正黑體" w:eastAsia="微軟正黑體" w:hAnsi="微軟正黑體"/>
              </w:rPr>
              <w:t>172</w:t>
            </w:r>
            <w:r w:rsidRPr="00917D30">
              <w:rPr>
                <w:rFonts w:ascii="微軟正黑體" w:eastAsia="微軟正黑體" w:hAnsi="微軟正黑體" w:hint="eastAsia"/>
              </w:rPr>
              <w:t>個標箱，貨重超</w:t>
            </w:r>
            <w:r w:rsidRPr="00917D30">
              <w:rPr>
                <w:rFonts w:ascii="微軟正黑體" w:eastAsia="微軟正黑體" w:hAnsi="微軟正黑體"/>
              </w:rPr>
              <w:t>1100</w:t>
            </w:r>
            <w:r w:rsidRPr="00917D30">
              <w:rPr>
                <w:rFonts w:ascii="微軟正黑體" w:eastAsia="微軟正黑體" w:hAnsi="微軟正黑體" w:hint="eastAsia"/>
              </w:rPr>
              <w:t>噸，貨值近</w:t>
            </w:r>
            <w:r w:rsidRPr="00917D30">
              <w:rPr>
                <w:rFonts w:ascii="微軟正黑體" w:eastAsia="微軟正黑體" w:hAnsi="微軟正黑體"/>
              </w:rPr>
              <w:t>1</w:t>
            </w:r>
            <w:r w:rsidRPr="00917D30">
              <w:rPr>
                <w:rFonts w:ascii="微軟正黑體" w:eastAsia="微軟正黑體" w:hAnsi="微軟正黑體" w:hint="eastAsia"/>
              </w:rPr>
              <w:t>億元。</w:t>
            </w:r>
          </w:p>
          <w:p w14:paraId="372BFE04" w14:textId="77777777" w:rsidR="00854AB7" w:rsidRDefault="00854AB7" w:rsidP="004C11A6">
            <w:pPr>
              <w:spacing w:beforeLines="30" w:before="72"/>
              <w:ind w:left="0" w:right="16" w:firstLine="0"/>
              <w:jc w:val="both"/>
              <w:rPr>
                <w:rFonts w:ascii="微軟正黑體" w:eastAsia="微軟正黑體" w:hAnsi="微軟正黑體"/>
              </w:rPr>
            </w:pPr>
          </w:p>
          <w:p w14:paraId="7DA4D78E" w14:textId="2190E452" w:rsidR="00917D30" w:rsidRPr="00917D30" w:rsidRDefault="00917D30" w:rsidP="00C62BD1">
            <w:pPr>
              <w:spacing w:beforeLines="30" w:before="72"/>
              <w:ind w:left="0" w:right="16" w:firstLine="0"/>
              <w:jc w:val="both"/>
              <w:rPr>
                <w:rFonts w:ascii="微軟正黑體" w:eastAsia="微軟正黑體" w:hAnsi="微軟正黑體"/>
                <w:lang w:eastAsia="zh-HK"/>
              </w:rPr>
            </w:pPr>
            <w:r w:rsidRPr="00917D30">
              <w:rPr>
                <w:rFonts w:ascii="微軟正黑體" w:eastAsia="微軟正黑體" w:hAnsi="微軟正黑體" w:hint="eastAsia"/>
              </w:rPr>
              <w:t>電子家電有限公司的産品就在其中。</w:t>
            </w:r>
            <w:r w:rsidR="00854AB7">
              <w:rPr>
                <w:rFonts w:ascii="微軟正黑體" w:eastAsia="微軟正黑體" w:hAnsi="微軟正黑體" w:hint="eastAsia"/>
                <w:lang w:eastAsia="zh-HK"/>
              </w:rPr>
              <w:t>「</w:t>
            </w:r>
            <w:r w:rsidRPr="00917D30">
              <w:rPr>
                <w:rFonts w:ascii="微軟正黑體" w:eastAsia="微軟正黑體" w:hAnsi="微軟正黑體" w:hint="eastAsia"/>
              </w:rPr>
              <w:t>疫情發生後，公司的海運、空運綫路都受到影響，自貿區專列將對我們保市場、保訂單、保履約提供極大幫助。</w:t>
            </w:r>
            <w:r w:rsidR="00854AB7">
              <w:rPr>
                <w:rFonts w:ascii="微軟正黑體" w:eastAsia="微軟正黑體" w:hAnsi="微軟正黑體" w:hint="eastAsia"/>
                <w:lang w:eastAsia="zh-HK"/>
              </w:rPr>
              <w:t>」</w:t>
            </w:r>
            <w:r w:rsidRPr="00917D30">
              <w:rPr>
                <w:rFonts w:ascii="微軟正黑體" w:eastAsia="微軟正黑體" w:hAnsi="微軟正黑體"/>
              </w:rPr>
              <w:t xml:space="preserve"> </w:t>
            </w:r>
            <w:r w:rsidRPr="00917D30">
              <w:rPr>
                <w:rFonts w:ascii="微軟正黑體" w:eastAsia="微軟正黑體" w:hAnsi="微軟正黑體" w:hint="eastAsia"/>
              </w:rPr>
              <w:t>公司中方副總經理介紹，公司與班列公司簽署合作備忘錄，尤其是到烏茲別克斯坦的中亞綫路，與公司原先的運輸模式相比，無論時間還是物流成本，都减少</w:t>
            </w:r>
            <w:r w:rsidRPr="00917D30">
              <w:rPr>
                <w:rFonts w:ascii="微軟正黑體" w:eastAsia="微軟正黑體" w:hAnsi="微軟正黑體"/>
              </w:rPr>
              <w:t>20%</w:t>
            </w:r>
            <w:r w:rsidRPr="00917D30">
              <w:rPr>
                <w:rFonts w:ascii="微軟正黑體" w:eastAsia="微軟正黑體" w:hAnsi="微軟正黑體" w:hint="eastAsia"/>
              </w:rPr>
              <w:t>以上。</w:t>
            </w:r>
            <w:r w:rsidR="00854AB7">
              <w:rPr>
                <w:rFonts w:ascii="微軟正黑體" w:eastAsia="微軟正黑體" w:hAnsi="微軟正黑體" w:hint="eastAsia"/>
                <w:lang w:eastAsia="zh-HK"/>
              </w:rPr>
              <w:t>「</w:t>
            </w:r>
            <w:r w:rsidRPr="00917D30">
              <w:rPr>
                <w:rFonts w:ascii="微軟正黑體" w:eastAsia="微軟正黑體" w:hAnsi="微軟正黑體" w:hint="eastAsia"/>
              </w:rPr>
              <w:t>那邊的客戶得知消息後，表示將持續增加訂單，至少比去年增加</w:t>
            </w:r>
            <w:r w:rsidRPr="00917D30">
              <w:rPr>
                <w:rFonts w:ascii="微軟正黑體" w:eastAsia="微軟正黑體" w:hAnsi="微軟正黑體"/>
              </w:rPr>
              <w:t>50%</w:t>
            </w:r>
            <w:r w:rsidRPr="00917D30">
              <w:rPr>
                <w:rFonts w:ascii="微軟正黑體" w:eastAsia="微軟正黑體" w:hAnsi="微軟正黑體" w:hint="eastAsia"/>
              </w:rPr>
              <w:t>。</w:t>
            </w:r>
            <w:r w:rsidR="00854AB7">
              <w:rPr>
                <w:rFonts w:ascii="微軟正黑體" w:eastAsia="微軟正黑體" w:hAnsi="微軟正黑體" w:hint="eastAsia"/>
                <w:lang w:eastAsia="zh-HK"/>
              </w:rPr>
              <w:t>」</w:t>
            </w:r>
          </w:p>
        </w:tc>
      </w:tr>
    </w:tbl>
    <w:p w14:paraId="5022879D" w14:textId="77777777" w:rsidR="00A85EB0" w:rsidRPr="00AE7F58" w:rsidRDefault="00A75FDB" w:rsidP="00A85EB0">
      <w:pPr>
        <w:ind w:left="0" w:firstLine="0"/>
        <w:rPr>
          <w:sz w:val="22"/>
          <w:lang w:eastAsia="zh-HK"/>
        </w:rPr>
      </w:pPr>
      <w:r w:rsidRPr="00AE7F58">
        <w:rPr>
          <w:rFonts w:hint="eastAsia"/>
          <w:sz w:val="22"/>
        </w:rPr>
        <w:t>資料來源：江蘇一帶一路網，</w:t>
      </w:r>
    </w:p>
    <w:p w14:paraId="57B9717E" w14:textId="77777777" w:rsidR="00A85EB0" w:rsidRPr="00AE7F58" w:rsidRDefault="00A75FDB" w:rsidP="00A85EB0">
      <w:pPr>
        <w:ind w:left="0" w:firstLine="0"/>
        <w:rPr>
          <w:sz w:val="22"/>
          <w:lang w:eastAsia="zh-HK"/>
        </w:rPr>
      </w:pPr>
      <w:r w:rsidRPr="00AE7F58">
        <w:rPr>
          <w:sz w:val="22"/>
        </w:rPr>
        <w:t>http://ydyl.jiangsu.gov.cn/art/2020/5/13/art_76376_9113573.html</w:t>
      </w:r>
    </w:p>
    <w:p w14:paraId="0043D85A" w14:textId="77777777" w:rsidR="00880701" w:rsidRDefault="00880701" w:rsidP="00880701">
      <w:pPr>
        <w:tabs>
          <w:tab w:val="left" w:pos="1701"/>
        </w:tabs>
        <w:ind w:left="1701" w:hanging="1701"/>
        <w:rPr>
          <w:rFonts w:eastAsia="微軟正黑體"/>
          <w:szCs w:val="28"/>
        </w:rPr>
      </w:pPr>
    </w:p>
    <w:p w14:paraId="45CFA58C" w14:textId="77777777" w:rsidR="00854AB7" w:rsidRPr="00E57BC6" w:rsidRDefault="00854AB7" w:rsidP="00326D63">
      <w:pPr>
        <w:numPr>
          <w:ilvl w:val="0"/>
          <w:numId w:val="53"/>
        </w:numPr>
        <w:tabs>
          <w:tab w:val="left" w:pos="426"/>
          <w:tab w:val="left" w:pos="993"/>
        </w:tabs>
        <w:spacing w:line="276" w:lineRule="auto"/>
        <w:jc w:val="both"/>
        <w:rPr>
          <w:rFonts w:eastAsiaTheme="minorEastAsia"/>
        </w:rPr>
      </w:pPr>
      <w:r>
        <w:rPr>
          <w:rFonts w:eastAsiaTheme="minorEastAsia"/>
        </w:rPr>
        <w:t xml:space="preserve">(a) </w:t>
      </w:r>
      <w:r w:rsidR="0070215E">
        <w:rPr>
          <w:rFonts w:eastAsiaTheme="minorEastAsia"/>
        </w:rPr>
        <w:t xml:space="preserve"> </w:t>
      </w:r>
      <w:r w:rsidRPr="00E57BC6">
        <w:rPr>
          <w:rFonts w:eastAsiaTheme="minorEastAsia" w:hint="eastAsia"/>
        </w:rPr>
        <w:t>根據資料二，</w:t>
      </w:r>
      <w:r w:rsidRPr="004E6756">
        <w:rPr>
          <w:rFonts w:eastAsiaTheme="minorEastAsia" w:hint="eastAsia"/>
        </w:rPr>
        <w:t>中歐班列首</w:t>
      </w:r>
      <w:r w:rsidR="00326D63" w:rsidRPr="00326D63">
        <w:rPr>
          <w:rFonts w:eastAsiaTheme="minorEastAsia" w:hint="eastAsia"/>
        </w:rPr>
        <w:t>發的</w:t>
      </w:r>
      <w:r w:rsidRPr="004E6756">
        <w:rPr>
          <w:rFonts w:eastAsiaTheme="minorEastAsia" w:hint="eastAsia"/>
        </w:rPr>
        <w:t>自貿區專列</w:t>
      </w:r>
      <w:r>
        <w:rPr>
          <w:rFonts w:eastAsiaTheme="minorEastAsia" w:hint="eastAsia"/>
          <w:lang w:eastAsia="zh-HK"/>
        </w:rPr>
        <w:t>主要運載甚</w:t>
      </w:r>
      <w:r>
        <w:rPr>
          <w:rFonts w:eastAsiaTheme="minorEastAsia" w:hint="eastAsia"/>
        </w:rPr>
        <w:t>麼</w:t>
      </w:r>
      <w:r>
        <w:rPr>
          <w:rFonts w:eastAsiaTheme="minorEastAsia" w:hint="eastAsia"/>
          <w:lang w:eastAsia="zh-HK"/>
        </w:rPr>
        <w:t>類</w:t>
      </w:r>
      <w:r>
        <w:rPr>
          <w:rFonts w:eastAsiaTheme="minorEastAsia" w:hint="eastAsia"/>
        </w:rPr>
        <w:t>型產</w:t>
      </w:r>
      <w:r>
        <w:rPr>
          <w:rFonts w:eastAsiaTheme="minorEastAsia" w:hint="eastAsia"/>
          <w:lang w:eastAsia="zh-HK"/>
        </w:rPr>
        <w:t>品</w:t>
      </w:r>
      <w:r w:rsidRPr="00E57BC6">
        <w:rPr>
          <w:rFonts w:eastAsiaTheme="minorEastAsia" w:hint="eastAsia"/>
        </w:rPr>
        <w:t>？</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510"/>
      </w:tblGrid>
      <w:tr w:rsidR="00854AB7" w:rsidRPr="00E22711" w14:paraId="299AD489" w14:textId="77777777" w:rsidTr="0070215E">
        <w:tc>
          <w:tcPr>
            <w:tcW w:w="540" w:type="dxa"/>
          </w:tcPr>
          <w:p w14:paraId="4A0ED62F"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A</w:t>
            </w:r>
          </w:p>
        </w:tc>
        <w:tc>
          <w:tcPr>
            <w:tcW w:w="6510" w:type="dxa"/>
          </w:tcPr>
          <w:p w14:paraId="363BA7A2" w14:textId="77777777" w:rsidR="00854AB7" w:rsidRPr="00E22711" w:rsidRDefault="00854AB7" w:rsidP="00EB30B8">
            <w:pPr>
              <w:snapToGrid w:val="0"/>
              <w:spacing w:line="276" w:lineRule="auto"/>
              <w:rPr>
                <w:rFonts w:eastAsiaTheme="minorEastAsia"/>
                <w:color w:val="000000"/>
              </w:rPr>
            </w:pPr>
            <w:r>
              <w:rPr>
                <w:rFonts w:eastAsiaTheme="minorEastAsia" w:hint="eastAsia"/>
                <w:color w:val="000000"/>
                <w:lang w:eastAsia="zh-HK"/>
              </w:rPr>
              <w:t>鮮肉</w:t>
            </w:r>
          </w:p>
        </w:tc>
      </w:tr>
      <w:tr w:rsidR="00854AB7" w:rsidRPr="00E22711" w14:paraId="496575FC" w14:textId="77777777" w:rsidTr="0070215E">
        <w:tc>
          <w:tcPr>
            <w:tcW w:w="540" w:type="dxa"/>
          </w:tcPr>
          <w:p w14:paraId="33D847B7"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B</w:t>
            </w:r>
          </w:p>
        </w:tc>
        <w:tc>
          <w:tcPr>
            <w:tcW w:w="6510" w:type="dxa"/>
          </w:tcPr>
          <w:p w14:paraId="0B43F6F3" w14:textId="77777777" w:rsidR="00854AB7" w:rsidRPr="00E22711" w:rsidRDefault="00854AB7" w:rsidP="00EB30B8">
            <w:pPr>
              <w:snapToGrid w:val="0"/>
              <w:spacing w:line="276" w:lineRule="auto"/>
              <w:rPr>
                <w:rFonts w:eastAsiaTheme="minorEastAsia"/>
                <w:color w:val="000000"/>
              </w:rPr>
            </w:pPr>
            <w:r>
              <w:rPr>
                <w:rFonts w:eastAsiaTheme="minorEastAsia" w:hint="eastAsia"/>
                <w:color w:val="000000"/>
                <w:lang w:eastAsia="zh-HK"/>
              </w:rPr>
              <w:t>蔬果</w:t>
            </w:r>
          </w:p>
        </w:tc>
      </w:tr>
      <w:tr w:rsidR="00854AB7" w:rsidRPr="00E22711" w14:paraId="1BF64EC2" w14:textId="77777777" w:rsidTr="0070215E">
        <w:tc>
          <w:tcPr>
            <w:tcW w:w="540" w:type="dxa"/>
          </w:tcPr>
          <w:p w14:paraId="546C16BE" w14:textId="77777777" w:rsidR="00854AB7" w:rsidRPr="00E22711" w:rsidRDefault="00854AB7" w:rsidP="00EB30B8">
            <w:pPr>
              <w:snapToGrid w:val="0"/>
              <w:spacing w:line="276" w:lineRule="auto"/>
              <w:rPr>
                <w:rFonts w:eastAsiaTheme="minorEastAsia"/>
              </w:rPr>
            </w:pPr>
            <w:r w:rsidRPr="00E22711">
              <w:rPr>
                <w:rFonts w:eastAsiaTheme="minorEastAsia"/>
              </w:rPr>
              <w:t>C</w:t>
            </w:r>
          </w:p>
        </w:tc>
        <w:tc>
          <w:tcPr>
            <w:tcW w:w="6510" w:type="dxa"/>
          </w:tcPr>
          <w:p w14:paraId="51B15AD4" w14:textId="77777777" w:rsidR="00854AB7" w:rsidRPr="00E22711" w:rsidRDefault="00854AB7" w:rsidP="00EB30B8">
            <w:pPr>
              <w:snapToGrid w:val="0"/>
              <w:spacing w:line="276" w:lineRule="auto"/>
              <w:ind w:left="0" w:firstLine="0"/>
              <w:rPr>
                <w:rFonts w:eastAsiaTheme="minorEastAsia"/>
              </w:rPr>
            </w:pPr>
            <w:r>
              <w:rPr>
                <w:rFonts w:eastAsiaTheme="minorEastAsia" w:hint="eastAsia"/>
                <w:color w:val="000000"/>
                <w:lang w:eastAsia="zh-HK"/>
              </w:rPr>
              <w:t>消</w:t>
            </w:r>
            <w:r>
              <w:rPr>
                <w:rFonts w:eastAsiaTheme="minorEastAsia" w:hint="eastAsia"/>
                <w:color w:val="000000"/>
              </w:rPr>
              <w:t>耗</w:t>
            </w:r>
            <w:r>
              <w:rPr>
                <w:rFonts w:eastAsiaTheme="minorEastAsia" w:hint="eastAsia"/>
                <w:color w:val="000000"/>
                <w:lang w:eastAsia="zh-HK"/>
              </w:rPr>
              <w:t>品</w:t>
            </w:r>
          </w:p>
        </w:tc>
      </w:tr>
      <w:tr w:rsidR="00854AB7" w:rsidRPr="00E22711" w14:paraId="5D502233" w14:textId="77777777" w:rsidTr="0070215E">
        <w:tc>
          <w:tcPr>
            <w:tcW w:w="540" w:type="dxa"/>
          </w:tcPr>
          <w:p w14:paraId="533836DA" w14:textId="77777777" w:rsidR="00854AB7" w:rsidRPr="00E22711" w:rsidRDefault="00854AB7" w:rsidP="00EB30B8">
            <w:pPr>
              <w:snapToGrid w:val="0"/>
              <w:spacing w:line="276" w:lineRule="auto"/>
              <w:rPr>
                <w:rFonts w:eastAsiaTheme="minorEastAsia"/>
                <w:color w:val="000000"/>
              </w:rPr>
            </w:pPr>
            <w:r w:rsidRPr="00E22711">
              <w:rPr>
                <w:rFonts w:eastAsiaTheme="minorEastAsia"/>
                <w:color w:val="000000"/>
              </w:rPr>
              <w:t>D</w:t>
            </w:r>
          </w:p>
        </w:tc>
        <w:tc>
          <w:tcPr>
            <w:tcW w:w="6510" w:type="dxa"/>
          </w:tcPr>
          <w:p w14:paraId="2E9D22E3" w14:textId="77777777" w:rsidR="00854AB7" w:rsidRPr="00E22711" w:rsidRDefault="00854AB7" w:rsidP="00EB30B8">
            <w:pPr>
              <w:snapToGrid w:val="0"/>
              <w:spacing w:line="276" w:lineRule="auto"/>
              <w:rPr>
                <w:rFonts w:eastAsiaTheme="minorEastAsia"/>
                <w:color w:val="000000"/>
                <w:lang w:eastAsia="zh-HK"/>
              </w:rPr>
            </w:pPr>
            <w:r>
              <w:rPr>
                <w:rFonts w:eastAsiaTheme="minorEastAsia" w:hint="eastAsia"/>
                <w:color w:val="000000"/>
                <w:lang w:eastAsia="zh-HK"/>
              </w:rPr>
              <w:t>工</w:t>
            </w:r>
            <w:r>
              <w:rPr>
                <w:rFonts w:eastAsiaTheme="minorEastAsia" w:hint="eastAsia"/>
                <w:color w:val="000000"/>
              </w:rPr>
              <w:t>業產</w:t>
            </w:r>
            <w:r>
              <w:rPr>
                <w:rFonts w:eastAsiaTheme="minorEastAsia" w:hint="eastAsia"/>
                <w:color w:val="000000"/>
                <w:lang w:eastAsia="zh-HK"/>
              </w:rPr>
              <w:t>品</w:t>
            </w:r>
          </w:p>
        </w:tc>
      </w:tr>
      <w:tr w:rsidR="00854AB7" w:rsidRPr="00E22711" w14:paraId="1814D94F" w14:textId="77777777" w:rsidTr="0070215E">
        <w:tc>
          <w:tcPr>
            <w:tcW w:w="540" w:type="dxa"/>
          </w:tcPr>
          <w:p w14:paraId="663CE028" w14:textId="77777777" w:rsidR="00854AB7" w:rsidRPr="00E22711" w:rsidRDefault="00854AB7" w:rsidP="00EB30B8">
            <w:pPr>
              <w:snapToGrid w:val="0"/>
              <w:spacing w:line="276" w:lineRule="auto"/>
              <w:rPr>
                <w:rFonts w:eastAsiaTheme="minorEastAsia"/>
                <w:color w:val="000000"/>
              </w:rPr>
            </w:pPr>
          </w:p>
        </w:tc>
        <w:tc>
          <w:tcPr>
            <w:tcW w:w="6510" w:type="dxa"/>
          </w:tcPr>
          <w:p w14:paraId="4870525F" w14:textId="77777777" w:rsidR="00854AB7" w:rsidRPr="00E22711" w:rsidRDefault="00854AB7" w:rsidP="00EB30B8">
            <w:pPr>
              <w:snapToGrid w:val="0"/>
              <w:spacing w:line="276" w:lineRule="auto"/>
              <w:rPr>
                <w:rFonts w:eastAsiaTheme="minorEastAsia"/>
                <w:color w:val="000000"/>
              </w:rPr>
            </w:pPr>
          </w:p>
        </w:tc>
      </w:tr>
      <w:tr w:rsidR="00854AB7" w:rsidRPr="00E22711" w14:paraId="4F2643D1" w14:textId="77777777" w:rsidTr="0070215E">
        <w:tc>
          <w:tcPr>
            <w:tcW w:w="7050" w:type="dxa"/>
            <w:gridSpan w:val="2"/>
          </w:tcPr>
          <w:p w14:paraId="72E17A85" w14:textId="1956DDCA" w:rsidR="00854AB7"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854AB7" w:rsidRPr="00E22711">
              <w:rPr>
                <w:rFonts w:eastAsiaTheme="minorEastAsia"/>
                <w:color w:val="FF0000"/>
              </w:rPr>
              <w:t>：</w:t>
            </w:r>
            <w:r w:rsidR="00854AB7">
              <w:rPr>
                <w:rFonts w:eastAsiaTheme="minorEastAsia"/>
                <w:color w:val="FF0000"/>
                <w:lang w:eastAsia="zh-HK"/>
              </w:rPr>
              <w:t>D</w:t>
            </w:r>
          </w:p>
        </w:tc>
      </w:tr>
    </w:tbl>
    <w:p w14:paraId="0A047A60" w14:textId="77777777" w:rsidR="00854AB7" w:rsidRPr="00E57BC6" w:rsidRDefault="00854AB7" w:rsidP="00854AB7">
      <w:pPr>
        <w:tabs>
          <w:tab w:val="left" w:pos="426"/>
          <w:tab w:val="left" w:pos="993"/>
        </w:tabs>
        <w:spacing w:line="276" w:lineRule="auto"/>
        <w:ind w:leftChars="177" w:left="987" w:hangingChars="234" w:hanging="562"/>
        <w:jc w:val="both"/>
        <w:rPr>
          <w:rFonts w:eastAsiaTheme="minorEastAsia"/>
          <w:szCs w:val="28"/>
        </w:rPr>
      </w:pPr>
    </w:p>
    <w:p w14:paraId="68D7795B" w14:textId="77777777" w:rsidR="00854AB7" w:rsidRDefault="00854AB7" w:rsidP="00854AB7">
      <w:pPr>
        <w:tabs>
          <w:tab w:val="left" w:pos="426"/>
          <w:tab w:val="left" w:pos="993"/>
        </w:tabs>
        <w:spacing w:line="276" w:lineRule="auto"/>
        <w:ind w:leftChars="177" w:left="987" w:hangingChars="234" w:hanging="562"/>
        <w:jc w:val="both"/>
        <w:rPr>
          <w:rFonts w:eastAsiaTheme="minorEastAsia"/>
        </w:rPr>
      </w:pPr>
      <w:r w:rsidRPr="00E57BC6">
        <w:rPr>
          <w:rFonts w:eastAsiaTheme="minorEastAsia"/>
          <w:szCs w:val="28"/>
        </w:rPr>
        <w:t>(b)</w:t>
      </w:r>
      <w:r>
        <w:rPr>
          <w:rFonts w:eastAsiaTheme="minorEastAsia"/>
        </w:rPr>
        <w:t xml:space="preserve"> </w:t>
      </w:r>
      <w:r w:rsidR="0070215E">
        <w:rPr>
          <w:rFonts w:eastAsiaTheme="minorEastAsia"/>
        </w:rPr>
        <w:t xml:space="preserve"> </w:t>
      </w:r>
      <w:r w:rsidRPr="004E6756">
        <w:rPr>
          <w:rFonts w:eastAsiaTheme="minorEastAsia" w:hint="eastAsia"/>
        </w:rPr>
        <w:t>根據資料二</w:t>
      </w:r>
      <w:r>
        <w:rPr>
          <w:rFonts w:eastAsiaTheme="minorEastAsia" w:hint="eastAsia"/>
          <w:lang w:eastAsia="zh-HK"/>
        </w:rPr>
        <w:t>，</w:t>
      </w:r>
      <w:r w:rsidRPr="00E57BC6">
        <w:rPr>
          <w:rFonts w:eastAsiaTheme="minorEastAsia" w:hint="eastAsia"/>
        </w:rPr>
        <w:t>中歐班列</w:t>
      </w:r>
      <w:r>
        <w:rPr>
          <w:rFonts w:eastAsiaTheme="minorEastAsia" w:hint="eastAsia"/>
          <w:lang w:eastAsia="zh-HK"/>
        </w:rPr>
        <w:t>為</w:t>
      </w:r>
      <w:r w:rsidRPr="003A05E2">
        <w:rPr>
          <w:rFonts w:eastAsiaTheme="minorEastAsia" w:hint="eastAsia"/>
          <w:lang w:eastAsia="zh-HK"/>
        </w:rPr>
        <w:t>電子家電有限公司</w:t>
      </w:r>
      <w:r>
        <w:rPr>
          <w:rFonts w:eastAsiaTheme="minorEastAsia" w:hint="eastAsia"/>
        </w:rPr>
        <w:t>帶來</w:t>
      </w:r>
      <w:r w:rsidRPr="00E57BC6">
        <w:rPr>
          <w:rFonts w:eastAsiaTheme="minorEastAsia" w:hint="eastAsia"/>
        </w:rPr>
        <w:t>甚麼</w:t>
      </w:r>
      <w:r>
        <w:rPr>
          <w:rFonts w:eastAsiaTheme="minorEastAsia" w:hint="eastAsia"/>
          <w:lang w:eastAsia="zh-HK"/>
        </w:rPr>
        <w:t>經</w:t>
      </w:r>
      <w:r>
        <w:rPr>
          <w:rFonts w:eastAsiaTheme="minorEastAsia" w:hint="eastAsia"/>
        </w:rPr>
        <w:t>濟</w:t>
      </w:r>
      <w:r>
        <w:rPr>
          <w:rFonts w:eastAsiaTheme="minorEastAsia" w:hint="eastAsia"/>
          <w:lang w:eastAsia="zh-HK"/>
        </w:rPr>
        <w:t>優</w:t>
      </w:r>
      <w:r>
        <w:rPr>
          <w:rFonts w:eastAsiaTheme="minorEastAsia" w:hint="eastAsia"/>
        </w:rPr>
        <w:t>勢</w:t>
      </w:r>
      <w:r w:rsidRPr="00E57BC6">
        <w:rPr>
          <w:rFonts w:eastAsiaTheme="minorEastAsia" w:hint="eastAsia"/>
        </w:rPr>
        <w:t>？</w:t>
      </w:r>
    </w:p>
    <w:tbl>
      <w:tblPr>
        <w:tblStyle w:val="TableGrid4"/>
        <w:tblW w:w="693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354"/>
      </w:tblGrid>
      <w:tr w:rsidR="00854AB7" w:rsidRPr="001E3CFE" w14:paraId="52C1B363" w14:textId="77777777" w:rsidTr="0070215E">
        <w:tc>
          <w:tcPr>
            <w:tcW w:w="540" w:type="dxa"/>
          </w:tcPr>
          <w:p w14:paraId="2D579903" w14:textId="77777777" w:rsidR="00854AB7" w:rsidRPr="001E3CFE" w:rsidRDefault="00854AB7" w:rsidP="00EB30B8">
            <w:pPr>
              <w:rPr>
                <w:rFonts w:eastAsiaTheme="minorEastAsia"/>
                <w:color w:val="000000"/>
              </w:rPr>
            </w:pPr>
            <w:r w:rsidRPr="001E3CFE">
              <w:rPr>
                <w:rFonts w:eastAsiaTheme="minorEastAsia"/>
                <w:color w:val="000000"/>
              </w:rPr>
              <w:t>(i)</w:t>
            </w:r>
          </w:p>
        </w:tc>
        <w:tc>
          <w:tcPr>
            <w:tcW w:w="6390" w:type="dxa"/>
          </w:tcPr>
          <w:p w14:paraId="1495D2B9" w14:textId="77777777" w:rsidR="00854AB7" w:rsidRPr="001E3CFE" w:rsidRDefault="00854AB7" w:rsidP="00EB30B8">
            <w:pPr>
              <w:ind w:left="0" w:firstLine="0"/>
              <w:rPr>
                <w:rFonts w:eastAsiaTheme="minorEastAsia"/>
                <w:color w:val="000000"/>
              </w:rPr>
            </w:pPr>
            <w:r>
              <w:rPr>
                <w:rFonts w:eastAsiaTheme="minorEastAsia" w:hint="eastAsia"/>
                <w:color w:val="000000"/>
                <w:lang w:eastAsia="zh-HK"/>
              </w:rPr>
              <w:t>節</w:t>
            </w:r>
            <w:r>
              <w:rPr>
                <w:rFonts w:eastAsiaTheme="minorEastAsia" w:hint="eastAsia"/>
                <w:color w:val="000000"/>
              </w:rPr>
              <w:t>省</w:t>
            </w:r>
            <w:r>
              <w:rPr>
                <w:rFonts w:eastAsiaTheme="minorEastAsia" w:hint="eastAsia"/>
                <w:color w:val="000000"/>
                <w:lang w:eastAsia="zh-HK"/>
              </w:rPr>
              <w:t>租金成本</w:t>
            </w:r>
          </w:p>
        </w:tc>
      </w:tr>
      <w:tr w:rsidR="00854AB7" w:rsidRPr="001E3CFE" w14:paraId="7FCDBC2B" w14:textId="77777777" w:rsidTr="0070215E">
        <w:tc>
          <w:tcPr>
            <w:tcW w:w="540" w:type="dxa"/>
          </w:tcPr>
          <w:p w14:paraId="6C0BAEEF" w14:textId="77777777" w:rsidR="00854AB7" w:rsidRPr="001E3CFE" w:rsidRDefault="00854AB7" w:rsidP="00EB30B8">
            <w:pPr>
              <w:rPr>
                <w:rFonts w:eastAsiaTheme="minorEastAsia"/>
                <w:color w:val="000000"/>
              </w:rPr>
            </w:pPr>
            <w:r w:rsidRPr="001E3CFE">
              <w:rPr>
                <w:rFonts w:eastAsiaTheme="minorEastAsia"/>
                <w:color w:val="000000"/>
              </w:rPr>
              <w:t>(ii)</w:t>
            </w:r>
          </w:p>
        </w:tc>
        <w:tc>
          <w:tcPr>
            <w:tcW w:w="6390" w:type="dxa"/>
          </w:tcPr>
          <w:p w14:paraId="1742FC17" w14:textId="77777777" w:rsidR="00854AB7" w:rsidRPr="001E3CFE" w:rsidRDefault="00854AB7" w:rsidP="00EB30B8">
            <w:pPr>
              <w:rPr>
                <w:rFonts w:eastAsiaTheme="minorEastAsia"/>
                <w:color w:val="000000"/>
              </w:rPr>
            </w:pPr>
            <w:r>
              <w:rPr>
                <w:rFonts w:eastAsiaTheme="minorEastAsia" w:hint="eastAsia"/>
                <w:color w:val="000000"/>
                <w:lang w:eastAsia="zh-HK"/>
              </w:rPr>
              <w:t>節</w:t>
            </w:r>
            <w:r>
              <w:rPr>
                <w:rFonts w:eastAsiaTheme="minorEastAsia" w:hint="eastAsia"/>
                <w:color w:val="000000"/>
              </w:rPr>
              <w:t>省</w:t>
            </w:r>
            <w:r w:rsidRPr="003A05E2">
              <w:rPr>
                <w:rFonts w:eastAsiaTheme="minorEastAsia" w:hint="eastAsia"/>
                <w:color w:val="000000"/>
              </w:rPr>
              <w:t>運輸時間</w:t>
            </w:r>
          </w:p>
        </w:tc>
      </w:tr>
      <w:tr w:rsidR="00854AB7" w:rsidRPr="001E3CFE" w14:paraId="5DD258BE" w14:textId="77777777" w:rsidTr="0070215E">
        <w:tc>
          <w:tcPr>
            <w:tcW w:w="540" w:type="dxa"/>
          </w:tcPr>
          <w:p w14:paraId="12B8B835" w14:textId="77777777" w:rsidR="00854AB7" w:rsidRPr="001E3CFE" w:rsidRDefault="00854AB7" w:rsidP="00EB30B8">
            <w:pPr>
              <w:rPr>
                <w:rFonts w:eastAsiaTheme="minorEastAsia"/>
                <w:color w:val="000000"/>
              </w:rPr>
            </w:pPr>
            <w:r w:rsidRPr="001E3CFE">
              <w:rPr>
                <w:rFonts w:eastAsiaTheme="minorEastAsia"/>
              </w:rPr>
              <w:t>(iii)</w:t>
            </w:r>
          </w:p>
        </w:tc>
        <w:tc>
          <w:tcPr>
            <w:tcW w:w="6390" w:type="dxa"/>
          </w:tcPr>
          <w:p w14:paraId="537F8306" w14:textId="77777777" w:rsidR="00854AB7" w:rsidRPr="00C62D1E" w:rsidRDefault="00854AB7" w:rsidP="00EB30B8">
            <w:pPr>
              <w:rPr>
                <w:rFonts w:eastAsiaTheme="minorEastAsia"/>
                <w:color w:val="000000"/>
              </w:rPr>
            </w:pPr>
            <w:r w:rsidRPr="003A05E2">
              <w:rPr>
                <w:rFonts w:eastAsiaTheme="minorEastAsia" w:hint="eastAsia"/>
                <w:color w:val="000000"/>
                <w:lang w:eastAsia="zh-HK"/>
              </w:rPr>
              <w:t>節省物流成本</w:t>
            </w:r>
          </w:p>
        </w:tc>
      </w:tr>
      <w:tr w:rsidR="00854AB7" w:rsidRPr="001E3CFE" w14:paraId="383708ED" w14:textId="77777777" w:rsidTr="0070215E">
        <w:tc>
          <w:tcPr>
            <w:tcW w:w="540" w:type="dxa"/>
          </w:tcPr>
          <w:p w14:paraId="69A34983" w14:textId="77777777" w:rsidR="00854AB7" w:rsidRPr="001E3CFE" w:rsidRDefault="00854AB7" w:rsidP="00EB30B8">
            <w:pPr>
              <w:rPr>
                <w:rFonts w:eastAsiaTheme="minorEastAsia"/>
                <w:color w:val="000000"/>
              </w:rPr>
            </w:pPr>
            <w:r w:rsidRPr="001E3CFE">
              <w:rPr>
                <w:rFonts w:eastAsiaTheme="minorEastAsia"/>
                <w:color w:val="000000"/>
              </w:rPr>
              <w:t>A</w:t>
            </w:r>
          </w:p>
          <w:p w14:paraId="38481449" w14:textId="77777777" w:rsidR="00854AB7" w:rsidRPr="001E3CFE" w:rsidRDefault="00854AB7" w:rsidP="00EB30B8">
            <w:pPr>
              <w:rPr>
                <w:rFonts w:eastAsiaTheme="minorEastAsia"/>
                <w:color w:val="000000"/>
              </w:rPr>
            </w:pPr>
            <w:r w:rsidRPr="001E3CFE">
              <w:rPr>
                <w:rFonts w:eastAsiaTheme="minorEastAsia"/>
                <w:color w:val="000000"/>
              </w:rPr>
              <w:t>B</w:t>
            </w:r>
          </w:p>
          <w:p w14:paraId="403F0B5D" w14:textId="77777777" w:rsidR="00854AB7" w:rsidRPr="001E3CFE" w:rsidRDefault="00854AB7" w:rsidP="00EB30B8">
            <w:pPr>
              <w:rPr>
                <w:rFonts w:eastAsiaTheme="minorEastAsia"/>
                <w:color w:val="000000"/>
              </w:rPr>
            </w:pPr>
            <w:r w:rsidRPr="001E3CFE">
              <w:rPr>
                <w:rFonts w:eastAsiaTheme="minorEastAsia"/>
                <w:color w:val="000000"/>
              </w:rPr>
              <w:t>C</w:t>
            </w:r>
          </w:p>
          <w:p w14:paraId="4DA3B644" w14:textId="77777777" w:rsidR="00854AB7" w:rsidRPr="001E3CFE" w:rsidRDefault="00854AB7" w:rsidP="00EB30B8">
            <w:pPr>
              <w:rPr>
                <w:rFonts w:eastAsiaTheme="minorEastAsia"/>
                <w:color w:val="000000"/>
              </w:rPr>
            </w:pPr>
            <w:r w:rsidRPr="001E3CFE">
              <w:rPr>
                <w:rFonts w:eastAsiaTheme="minorEastAsia"/>
                <w:color w:val="000000"/>
              </w:rPr>
              <w:t>D</w:t>
            </w:r>
          </w:p>
        </w:tc>
        <w:tc>
          <w:tcPr>
            <w:tcW w:w="6390" w:type="dxa"/>
          </w:tcPr>
          <w:p w14:paraId="1C94337C" w14:textId="77777777" w:rsidR="00854AB7" w:rsidRPr="001E3CFE" w:rsidRDefault="00854AB7"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7C87DB48" w14:textId="77777777" w:rsidR="00854AB7" w:rsidRPr="001E3CFE" w:rsidRDefault="00854AB7"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2F4650D" w14:textId="77777777" w:rsidR="00854AB7" w:rsidRPr="001E3CFE" w:rsidRDefault="00854AB7"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74D55BFE" w14:textId="77777777" w:rsidR="00854AB7" w:rsidRPr="001E3CFE" w:rsidRDefault="00854AB7"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854AB7" w:rsidRPr="001E3CFE" w14:paraId="640A2CBD" w14:textId="77777777" w:rsidTr="0070215E">
        <w:tc>
          <w:tcPr>
            <w:tcW w:w="6930" w:type="dxa"/>
            <w:gridSpan w:val="2"/>
          </w:tcPr>
          <w:p w14:paraId="325E3B00" w14:textId="46240D81" w:rsidR="00854AB7" w:rsidRPr="001E3CFE" w:rsidRDefault="00A70E38" w:rsidP="00EB30B8">
            <w:pPr>
              <w:spacing w:beforeLines="50" w:before="120"/>
              <w:rPr>
                <w:rFonts w:eastAsiaTheme="minorEastAsia"/>
                <w:color w:val="FF0000"/>
              </w:rPr>
            </w:pPr>
            <w:r>
              <w:rPr>
                <w:rFonts w:eastAsiaTheme="minorEastAsia"/>
                <w:color w:val="FF0000"/>
                <w:lang w:eastAsia="zh-HK"/>
              </w:rPr>
              <w:t>答案</w:t>
            </w:r>
            <w:r w:rsidR="00854AB7" w:rsidRPr="001E3CFE">
              <w:rPr>
                <w:rFonts w:eastAsiaTheme="minorEastAsia"/>
                <w:color w:val="FF0000"/>
              </w:rPr>
              <w:t>：</w:t>
            </w:r>
            <w:r w:rsidR="00854AB7">
              <w:rPr>
                <w:rFonts w:eastAsiaTheme="minorEastAsia" w:hint="eastAsia"/>
                <w:color w:val="FF0000"/>
                <w:lang w:eastAsia="zh-HK"/>
              </w:rPr>
              <w:t>C</w:t>
            </w:r>
          </w:p>
        </w:tc>
      </w:tr>
    </w:tbl>
    <w:p w14:paraId="75634246" w14:textId="77777777" w:rsidR="00854AB7" w:rsidRPr="00E57BC6" w:rsidRDefault="00854AB7" w:rsidP="00854AB7">
      <w:pPr>
        <w:spacing w:line="276" w:lineRule="auto"/>
        <w:ind w:left="0" w:firstLine="0"/>
        <w:rPr>
          <w:rFonts w:eastAsiaTheme="minorEastAsia"/>
        </w:rPr>
      </w:pPr>
    </w:p>
    <w:p w14:paraId="7BF25BAE" w14:textId="206E2C3C" w:rsidR="00854AB7" w:rsidRPr="00187509" w:rsidRDefault="00854AB7" w:rsidP="00854AB7">
      <w:pPr>
        <w:pStyle w:val="ListParagraph"/>
        <w:numPr>
          <w:ilvl w:val="0"/>
          <w:numId w:val="53"/>
        </w:numPr>
        <w:spacing w:line="276" w:lineRule="auto"/>
        <w:ind w:left="482" w:hanging="482"/>
        <w:contextualSpacing w:val="0"/>
        <w:rPr>
          <w:rFonts w:eastAsiaTheme="minorEastAsia"/>
        </w:rPr>
      </w:pPr>
      <w:r w:rsidRPr="00187509">
        <w:rPr>
          <w:rFonts w:hint="eastAsia"/>
          <w:lang w:eastAsia="zh-HK"/>
        </w:rPr>
        <w:lastRenderedPageBreak/>
        <w:t>參考資</w:t>
      </w:r>
      <w:r w:rsidRPr="00187509">
        <w:rPr>
          <w:rFonts w:hint="eastAsia"/>
        </w:rPr>
        <w:t>料</w:t>
      </w:r>
      <w:r w:rsidRPr="00187509">
        <w:rPr>
          <w:rFonts w:hint="eastAsia"/>
          <w:lang w:eastAsia="zh-HK"/>
        </w:rPr>
        <w:t>一和資</w:t>
      </w:r>
      <w:r w:rsidRPr="00187509">
        <w:rPr>
          <w:rFonts w:hint="eastAsia"/>
        </w:rPr>
        <w:t>料</w:t>
      </w:r>
      <w:r w:rsidRPr="00187509">
        <w:rPr>
          <w:rFonts w:hint="eastAsia"/>
          <w:lang w:eastAsia="zh-HK"/>
        </w:rPr>
        <w:t>二</w:t>
      </w:r>
      <w:r w:rsidRPr="00187509">
        <w:rPr>
          <w:rFonts w:hint="eastAsia"/>
        </w:rPr>
        <w:t>，</w:t>
      </w:r>
      <w:r w:rsidRPr="00187509">
        <w:rPr>
          <w:rFonts w:ascii="新細明體" w:hAnsi="新細明體" w:hint="eastAsia"/>
          <w:lang w:eastAsia="zh-HK"/>
        </w:rPr>
        <w:t>中歐班列</w:t>
      </w:r>
      <w:r w:rsidRPr="00187509">
        <w:rPr>
          <w:rFonts w:hint="eastAsia"/>
          <w:lang w:eastAsia="zh-HK"/>
        </w:rPr>
        <w:t>作為</w:t>
      </w:r>
      <w:r w:rsidRPr="00187509">
        <w:rPr>
          <w:rFonts w:ascii="新細明體" w:hAnsi="新細明體" w:hint="eastAsia"/>
          <w:lang w:eastAsia="zh-HK"/>
        </w:rPr>
        <w:t>「一帶一路」的重</w:t>
      </w:r>
      <w:r w:rsidRPr="00187509">
        <w:rPr>
          <w:rFonts w:ascii="新細明體" w:hAnsi="新細明體" w:hint="eastAsia"/>
        </w:rPr>
        <w:t>要</w:t>
      </w:r>
      <w:r w:rsidRPr="00187509">
        <w:rPr>
          <w:rFonts w:ascii="新細明體" w:hAnsi="新細明體" w:hint="eastAsia"/>
          <w:lang w:eastAsia="zh-HK"/>
        </w:rPr>
        <w:t>載體</w:t>
      </w:r>
      <w:r w:rsidRPr="00187509">
        <w:rPr>
          <w:rFonts w:ascii="新細明體" w:hAnsi="新細明體" w:hint="eastAsia"/>
        </w:rPr>
        <w:t>，</w:t>
      </w:r>
      <w:r w:rsidRPr="00187509">
        <w:rPr>
          <w:rFonts w:ascii="新細明體" w:hAnsi="新細明體" w:hint="eastAsia"/>
          <w:lang w:eastAsia="zh-HK"/>
        </w:rPr>
        <w:t>比起傳</w:t>
      </w:r>
      <w:r w:rsidRPr="00187509">
        <w:rPr>
          <w:rFonts w:ascii="新細明體" w:hAnsi="新細明體" w:hint="eastAsia"/>
        </w:rPr>
        <w:t>統</w:t>
      </w:r>
      <w:r w:rsidRPr="00187509">
        <w:rPr>
          <w:rFonts w:ascii="新細明體" w:hAnsi="新細明體" w:hint="eastAsia"/>
          <w:lang w:eastAsia="zh-HK"/>
        </w:rPr>
        <w:t>往來歐</w:t>
      </w:r>
      <w:r w:rsidRPr="00187509">
        <w:rPr>
          <w:rFonts w:ascii="新細明體" w:hAnsi="新細明體" w:hint="eastAsia"/>
        </w:rPr>
        <w:t>洲</w:t>
      </w:r>
      <w:r w:rsidRPr="00187509">
        <w:rPr>
          <w:rFonts w:ascii="新細明體" w:hAnsi="新細明體" w:hint="eastAsia"/>
          <w:lang w:eastAsia="zh-HK"/>
        </w:rPr>
        <w:t>及中亞的海運、空運綫路有甚</w:t>
      </w:r>
      <w:r w:rsidRPr="00187509">
        <w:rPr>
          <w:rFonts w:ascii="新細明體" w:hAnsi="新細明體" w:hint="eastAsia"/>
        </w:rPr>
        <w:t>麼</w:t>
      </w:r>
      <w:r w:rsidRPr="00187509">
        <w:rPr>
          <w:rFonts w:ascii="新細明體" w:hAnsi="新細明體" w:hint="eastAsia"/>
          <w:lang w:eastAsia="zh-HK"/>
        </w:rPr>
        <w:t>優</w:t>
      </w:r>
      <w:r w:rsidRPr="00187509">
        <w:rPr>
          <w:rFonts w:ascii="新細明體" w:hAnsi="新細明體" w:hint="eastAsia"/>
        </w:rPr>
        <w:t>勢？</w:t>
      </w:r>
      <w:r w:rsidRPr="00187509">
        <w:rPr>
          <w:rFonts w:ascii="新細明體" w:hAnsi="新細明體" w:hint="eastAsia"/>
          <w:lang w:eastAsia="zh-HK"/>
        </w:rPr>
        <w:t>試把優</w:t>
      </w:r>
      <w:r w:rsidRPr="00187509">
        <w:rPr>
          <w:rFonts w:ascii="新細明體" w:hAnsi="新細明體" w:hint="eastAsia"/>
        </w:rPr>
        <w:t>勢</w:t>
      </w:r>
      <w:r w:rsidRPr="00187509">
        <w:rPr>
          <w:rFonts w:ascii="新細明體" w:hAnsi="新細明體" w:hint="eastAsia"/>
          <w:lang w:eastAsia="zh-HK"/>
        </w:rPr>
        <w:t>和分</w:t>
      </w:r>
      <w:r w:rsidRPr="00187509">
        <w:rPr>
          <w:rFonts w:ascii="新細明體" w:hAnsi="新細明體" w:hint="eastAsia"/>
        </w:rPr>
        <w:t>析</w:t>
      </w:r>
      <w:r w:rsidRPr="00187509">
        <w:rPr>
          <w:rFonts w:ascii="新細明體" w:hAnsi="新細明體" w:hint="eastAsia"/>
          <w:lang w:eastAsia="zh-HK"/>
        </w:rPr>
        <w:t>用線連起</w:t>
      </w:r>
      <w:r w:rsidRPr="00187509">
        <w:rPr>
          <w:rFonts w:ascii="新細明體" w:hAnsi="新細明體" w:hint="eastAsia"/>
        </w:rPr>
        <w:t>來</w:t>
      </w:r>
      <w:r w:rsidRPr="00E57BC6">
        <w:rPr>
          <w:rFonts w:ascii="新細明體" w:hAnsi="新細明體" w:hint="eastAsia"/>
          <w:sz w:val="22"/>
        </w:rPr>
        <w:t>。</w:t>
      </w:r>
    </w:p>
    <w:tbl>
      <w:tblPr>
        <w:tblStyle w:val="TableGrid1"/>
        <w:tblW w:w="7830" w:type="dxa"/>
        <w:tblInd w:w="445" w:type="dxa"/>
        <w:tblLook w:val="04A0" w:firstRow="1" w:lastRow="0" w:firstColumn="1" w:lastColumn="0" w:noHBand="0" w:noVBand="1"/>
      </w:tblPr>
      <w:tblGrid>
        <w:gridCol w:w="2700"/>
        <w:gridCol w:w="2166"/>
        <w:gridCol w:w="2964"/>
      </w:tblGrid>
      <w:tr w:rsidR="00854AB7" w:rsidRPr="00D573A2" w14:paraId="212F659E" w14:textId="77777777" w:rsidTr="00EB30B8">
        <w:tc>
          <w:tcPr>
            <w:tcW w:w="2700" w:type="dxa"/>
            <w:tcBorders>
              <w:right w:val="single" w:sz="4" w:space="0" w:color="auto"/>
            </w:tcBorders>
            <w:shd w:val="clear" w:color="auto" w:fill="D9D9D9" w:themeFill="background1" w:themeFillShade="D9"/>
          </w:tcPr>
          <w:p w14:paraId="1BB423EA" w14:textId="77777777" w:rsidR="00854AB7" w:rsidRPr="00D573A2" w:rsidRDefault="00854AB7" w:rsidP="00EB30B8">
            <w:pPr>
              <w:spacing w:line="360" w:lineRule="auto"/>
              <w:ind w:left="0" w:firstLine="0"/>
              <w:jc w:val="center"/>
              <w:rPr>
                <w:b/>
                <w:lang w:eastAsia="zh-HK"/>
              </w:rPr>
            </w:pPr>
            <w:r w:rsidRPr="00EE1F7A">
              <w:rPr>
                <w:rFonts w:hint="eastAsia"/>
                <w:b/>
                <w:lang w:eastAsia="zh-HK"/>
              </w:rPr>
              <w:t>優勢</w:t>
            </w:r>
          </w:p>
        </w:tc>
        <w:tc>
          <w:tcPr>
            <w:tcW w:w="2166" w:type="dxa"/>
            <w:tcBorders>
              <w:top w:val="nil"/>
              <w:left w:val="single" w:sz="4" w:space="0" w:color="auto"/>
              <w:bottom w:val="nil"/>
              <w:right w:val="single" w:sz="4" w:space="0" w:color="auto"/>
            </w:tcBorders>
          </w:tcPr>
          <w:p w14:paraId="68D28BAA" w14:textId="77777777" w:rsidR="00854AB7" w:rsidRPr="00D573A2" w:rsidRDefault="00854AB7" w:rsidP="00EB30B8">
            <w:pPr>
              <w:snapToGrid w:val="0"/>
              <w:spacing w:after="160" w:line="360" w:lineRule="auto"/>
              <w:rPr>
                <w:rFonts w:eastAsia="標楷體"/>
                <w:bCs/>
                <w:sz w:val="28"/>
                <w:szCs w:val="28"/>
                <w:lang w:eastAsia="zh-HK"/>
              </w:rPr>
            </w:pPr>
          </w:p>
        </w:tc>
        <w:tc>
          <w:tcPr>
            <w:tcW w:w="2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4F9C8" w14:textId="77777777" w:rsidR="00854AB7" w:rsidRPr="00D573A2" w:rsidRDefault="00854AB7" w:rsidP="00EB30B8">
            <w:pPr>
              <w:spacing w:line="360" w:lineRule="auto"/>
              <w:jc w:val="center"/>
              <w:rPr>
                <w:b/>
                <w:lang w:eastAsia="zh-HK"/>
              </w:rPr>
            </w:pPr>
            <w:r w:rsidRPr="00EE1F7A">
              <w:rPr>
                <w:rFonts w:hint="eastAsia"/>
                <w:b/>
                <w:lang w:eastAsia="zh-HK"/>
              </w:rPr>
              <w:t>分析</w:t>
            </w:r>
          </w:p>
        </w:tc>
      </w:tr>
      <w:tr w:rsidR="00854AB7" w:rsidRPr="00D573A2" w14:paraId="5D2A5156" w14:textId="77777777" w:rsidTr="00EB30B8">
        <w:tc>
          <w:tcPr>
            <w:tcW w:w="2700" w:type="dxa"/>
            <w:tcBorders>
              <w:right w:val="single" w:sz="4" w:space="0" w:color="auto"/>
            </w:tcBorders>
          </w:tcPr>
          <w:p w14:paraId="325A30E5" w14:textId="77777777" w:rsidR="00854AB7" w:rsidRPr="008C560B" w:rsidRDefault="00854AB7" w:rsidP="002D09FC">
            <w:pPr>
              <w:spacing w:line="360" w:lineRule="auto"/>
              <w:ind w:left="0" w:firstLine="0"/>
              <w:rPr>
                <w:rFonts w:asciiTheme="minorEastAsia" w:eastAsiaTheme="minorEastAsia" w:hAnsiTheme="minorEastAsia"/>
                <w:lang w:eastAsia="zh-HK"/>
              </w:rPr>
            </w:pPr>
            <w:r w:rsidRPr="00EE1F7A">
              <w:rPr>
                <w:rFonts w:asciiTheme="minorEastAsia" w:eastAsiaTheme="minorEastAsia" w:hAnsiTheme="minorEastAsia" w:hint="eastAsia"/>
                <w:lang w:eastAsia="zh-HK"/>
              </w:rPr>
              <w:t>使商家可以多一個選擇進行發貨送貨，繼續貿易，減少損失。</w:t>
            </w:r>
          </w:p>
        </w:tc>
        <w:tc>
          <w:tcPr>
            <w:tcW w:w="2166" w:type="dxa"/>
            <w:tcBorders>
              <w:top w:val="nil"/>
              <w:left w:val="single" w:sz="4" w:space="0" w:color="auto"/>
              <w:bottom w:val="nil"/>
              <w:right w:val="single" w:sz="4" w:space="0" w:color="auto"/>
            </w:tcBorders>
          </w:tcPr>
          <w:p w14:paraId="49129A81" w14:textId="77777777" w:rsidR="00854AB7" w:rsidRDefault="00854AB7" w:rsidP="00EB30B8">
            <w:pPr>
              <w:snapToGrid w:val="0"/>
              <w:spacing w:after="160" w:line="360" w:lineRule="auto"/>
              <w:rPr>
                <w:rFonts w:ascii="細明體" w:eastAsia="細明體" w:hAnsi="細明體"/>
                <w:bCs/>
                <w:sz w:val="28"/>
                <w:szCs w:val="28"/>
                <w:lang w:eastAsia="zh-HK"/>
              </w:rPr>
            </w:pPr>
          </w:p>
          <w:p w14:paraId="69BE347B" w14:textId="6EAD3FDB" w:rsidR="00854AB7" w:rsidRPr="00D573A2" w:rsidRDefault="00EA16CF" w:rsidP="00EB30B8">
            <w:pPr>
              <w:snapToGrid w:val="0"/>
              <w:spacing w:after="160" w:line="360" w:lineRule="auto"/>
              <w:rPr>
                <w:rFonts w:eastAsia="標楷體"/>
                <w:bCs/>
                <w:sz w:val="28"/>
                <w:szCs w:val="28"/>
                <w:lang w:eastAsia="zh-HK"/>
              </w:rPr>
            </w:pPr>
            <w:r w:rsidRPr="00D573A2">
              <w:rPr>
                <w:noProof/>
              </w:rPr>
              <mc:AlternateContent>
                <mc:Choice Requires="wps">
                  <w:drawing>
                    <wp:anchor distT="0" distB="0" distL="114300" distR="114300" simplePos="0" relativeHeight="253535232" behindDoc="0" locked="0" layoutInCell="1" allowOverlap="1" wp14:anchorId="377786D7" wp14:editId="7458006A">
                      <wp:simplePos x="0" y="0"/>
                      <wp:positionH relativeFrom="column">
                        <wp:posOffset>83572</wp:posOffset>
                      </wp:positionH>
                      <wp:positionV relativeFrom="paragraph">
                        <wp:posOffset>97460</wp:posOffset>
                      </wp:positionV>
                      <wp:extent cx="981075" cy="1733616"/>
                      <wp:effectExtent l="57150" t="57150" r="66675" b="57150"/>
                      <wp:wrapNone/>
                      <wp:docPr id="35962" name="直線接點 5"/>
                      <wp:cNvGraphicFramePr/>
                      <a:graphic xmlns:a="http://schemas.openxmlformats.org/drawingml/2006/main">
                        <a:graphicData uri="http://schemas.microsoft.com/office/word/2010/wordprocessingShape">
                          <wps:wsp>
                            <wps:cNvCnPr/>
                            <wps:spPr>
                              <a:xfrm flipH="1">
                                <a:off x="0" y="0"/>
                                <a:ext cx="981075" cy="1733616"/>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BC146" id="直線接點 5" o:spid="_x0000_s1026" style="position:absolute;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5pt" to="83.8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" strokecolor="red" strokeweight="2.25pt">
                      <v:stroke startarrow="oval" endarrow="oval"/>
                    </v:line>
                  </w:pict>
                </mc:Fallback>
              </mc:AlternateContent>
            </w:r>
            <w:r w:rsidRPr="00D573A2">
              <w:rPr>
                <w:noProof/>
              </w:rPr>
              <mc:AlternateContent>
                <mc:Choice Requires="wps">
                  <w:drawing>
                    <wp:anchor distT="0" distB="0" distL="114300" distR="114300" simplePos="0" relativeHeight="253534208" behindDoc="0" locked="0" layoutInCell="1" allowOverlap="1" wp14:anchorId="6CB79CCB" wp14:editId="405855C6">
                      <wp:simplePos x="0" y="0"/>
                      <wp:positionH relativeFrom="column">
                        <wp:posOffset>83573</wp:posOffset>
                      </wp:positionH>
                      <wp:positionV relativeFrom="paragraph">
                        <wp:posOffset>133087</wp:posOffset>
                      </wp:positionV>
                      <wp:extent cx="981075" cy="1698172"/>
                      <wp:effectExtent l="57150" t="57150" r="66675" b="73660"/>
                      <wp:wrapNone/>
                      <wp:docPr id="35963" name="直線接點 5"/>
                      <wp:cNvGraphicFramePr/>
                      <a:graphic xmlns:a="http://schemas.openxmlformats.org/drawingml/2006/main">
                        <a:graphicData uri="http://schemas.microsoft.com/office/word/2010/wordprocessingShape">
                          <wps:wsp>
                            <wps:cNvCnPr/>
                            <wps:spPr>
                              <a:xfrm>
                                <a:off x="0" y="0"/>
                                <a:ext cx="981075" cy="1698172"/>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7D6000" id="直線接點 5" o:spid="_x0000_s1026" style="position:absolute;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0.5pt" to="83.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" strokecolor="red" strokeweight="2.25pt">
                      <v:stroke startarrow="oval" endarrow="oval"/>
                    </v:line>
                  </w:pict>
                </mc:Fallback>
              </mc:AlternateContent>
            </w:r>
            <w:r w:rsidR="00854AB7" w:rsidRPr="00D573A2">
              <w:rPr>
                <w:rFonts w:ascii="細明體" w:eastAsia="細明體" w:hAnsi="細明體" w:hint="eastAsia"/>
                <w:bCs/>
                <w:sz w:val="28"/>
                <w:szCs w:val="28"/>
                <w:lang w:eastAsia="zh-HK"/>
              </w:rPr>
              <w:t>•</w:t>
            </w:r>
            <w:r w:rsidR="00854AB7" w:rsidRPr="00D573A2">
              <w:rPr>
                <w:rFonts w:ascii="細明體" w:eastAsia="細明體" w:hAnsi="細明體"/>
                <w:bCs/>
                <w:sz w:val="28"/>
                <w:szCs w:val="28"/>
                <w:lang w:eastAsia="zh-HK"/>
              </w:rPr>
              <w:t xml:space="preserve">   </w:t>
            </w:r>
            <w:r w:rsidR="00854AB7">
              <w:rPr>
                <w:rFonts w:ascii="細明體" w:eastAsia="細明體" w:hAnsi="細明體"/>
                <w:bCs/>
                <w:sz w:val="28"/>
                <w:szCs w:val="28"/>
                <w:lang w:eastAsia="zh-HK"/>
              </w:rPr>
              <w:t xml:space="preserve"> </w:t>
            </w:r>
            <w:r w:rsidR="00854AB7" w:rsidRPr="00D573A2">
              <w:rPr>
                <w:rFonts w:ascii="細明體" w:eastAsia="細明體" w:hAnsi="細明體"/>
                <w:bCs/>
                <w:sz w:val="28"/>
                <w:szCs w:val="28"/>
                <w:lang w:eastAsia="zh-HK"/>
              </w:rPr>
              <w:t xml:space="preserve">   </w:t>
            </w:r>
            <w:r w:rsidR="00854AB7">
              <w:rPr>
                <w:rFonts w:ascii="細明體" w:eastAsia="細明體" w:hAnsi="細明體"/>
                <w:bCs/>
                <w:sz w:val="28"/>
                <w:szCs w:val="28"/>
                <w:lang w:eastAsia="zh-HK"/>
              </w:rPr>
              <w:t xml:space="preserve"> </w:t>
            </w:r>
            <w:r w:rsidR="00854AB7" w:rsidRPr="00D573A2">
              <w:rPr>
                <w:rFonts w:ascii="細明體" w:eastAsia="細明體" w:hAnsi="細明體"/>
                <w:bCs/>
                <w:sz w:val="28"/>
                <w:szCs w:val="28"/>
                <w:lang w:eastAsia="zh-HK"/>
              </w:rPr>
              <w:t xml:space="preserve"> </w:t>
            </w:r>
            <w:r w:rsidR="00854AB7" w:rsidRPr="00D573A2">
              <w:rPr>
                <w:rFonts w:ascii="細明體" w:eastAsia="細明體" w:hAnsi="細明體" w:hint="eastAsia"/>
                <w:bCs/>
                <w:sz w:val="28"/>
                <w:szCs w:val="28"/>
                <w:lang w:eastAsia="zh-HK"/>
              </w:rPr>
              <w:t>•</w:t>
            </w:r>
          </w:p>
        </w:tc>
        <w:tc>
          <w:tcPr>
            <w:tcW w:w="2964" w:type="dxa"/>
            <w:tcBorders>
              <w:top w:val="single" w:sz="4" w:space="0" w:color="auto"/>
              <w:left w:val="single" w:sz="4" w:space="0" w:color="auto"/>
            </w:tcBorders>
          </w:tcPr>
          <w:p w14:paraId="40F048EC" w14:textId="4FFDF144" w:rsidR="00854AB7" w:rsidRPr="00C3296A" w:rsidRDefault="00854AB7" w:rsidP="00C31520">
            <w:pPr>
              <w:spacing w:line="360" w:lineRule="auto"/>
              <w:ind w:left="0" w:firstLine="0"/>
            </w:pPr>
            <w:r w:rsidRPr="00EE1F7A">
              <w:rPr>
                <w:rFonts w:hint="eastAsia"/>
              </w:rPr>
              <w:t>中歐班列部份的路段，如烏茲別克斯坦的中亞綫路一段，與原先的運輸模式相比，在時間和物流成本上，都减少</w:t>
            </w:r>
            <w:r w:rsidRPr="00EE1F7A">
              <w:t>20%</w:t>
            </w:r>
            <w:r>
              <w:rPr>
                <w:rFonts w:hint="eastAsia"/>
              </w:rPr>
              <w:t>以上</w:t>
            </w:r>
            <w:r>
              <w:rPr>
                <w:rFonts w:hint="eastAsia"/>
                <w:lang w:eastAsia="zh-HK"/>
              </w:rPr>
              <w:t>。</w:t>
            </w:r>
          </w:p>
        </w:tc>
      </w:tr>
      <w:tr w:rsidR="00854AB7" w:rsidRPr="00D573A2" w14:paraId="1F0C73F8" w14:textId="77777777" w:rsidTr="00EB30B8">
        <w:tc>
          <w:tcPr>
            <w:tcW w:w="2700" w:type="dxa"/>
            <w:tcBorders>
              <w:right w:val="single" w:sz="4" w:space="0" w:color="auto"/>
            </w:tcBorders>
          </w:tcPr>
          <w:p w14:paraId="1A138712" w14:textId="7D9A2A86" w:rsidR="00854AB7" w:rsidRPr="00C31520" w:rsidRDefault="00854AB7" w:rsidP="00C31520">
            <w:pPr>
              <w:spacing w:line="360" w:lineRule="auto"/>
              <w:ind w:left="0" w:firstLine="0"/>
              <w:rPr>
                <w:rFonts w:ascii="新細明體" w:hAnsi="新細明體"/>
              </w:rPr>
            </w:pPr>
            <w:r w:rsidRPr="00EE1F7A">
              <w:rPr>
                <w:rFonts w:ascii="新細明體" w:hAnsi="新細明體" w:hint="eastAsia"/>
              </w:rPr>
              <w:t>有助企業減低營運成本，促進貿易發展</w:t>
            </w:r>
          </w:p>
        </w:tc>
        <w:tc>
          <w:tcPr>
            <w:tcW w:w="2166" w:type="dxa"/>
            <w:tcBorders>
              <w:top w:val="nil"/>
              <w:left w:val="single" w:sz="4" w:space="0" w:color="auto"/>
              <w:bottom w:val="nil"/>
              <w:right w:val="single" w:sz="4" w:space="0" w:color="auto"/>
            </w:tcBorders>
          </w:tcPr>
          <w:p w14:paraId="7A316AF1" w14:textId="77777777" w:rsidR="00854AB7" w:rsidRDefault="00854AB7" w:rsidP="00EB30B8">
            <w:pPr>
              <w:spacing w:line="360" w:lineRule="auto"/>
              <w:ind w:left="0" w:firstLine="0"/>
              <w:rPr>
                <w:rFonts w:ascii="細明體" w:eastAsia="細明體" w:hAnsi="細明體"/>
                <w:bCs/>
                <w:sz w:val="28"/>
                <w:szCs w:val="28"/>
                <w:lang w:eastAsia="zh-HK"/>
              </w:rPr>
            </w:pPr>
          </w:p>
          <w:p w14:paraId="54E0A299" w14:textId="77777777" w:rsidR="0070215E" w:rsidRDefault="0070215E" w:rsidP="00EB30B8">
            <w:pPr>
              <w:spacing w:line="360" w:lineRule="auto"/>
              <w:ind w:left="0" w:firstLine="0"/>
              <w:rPr>
                <w:rFonts w:ascii="細明體" w:eastAsia="細明體" w:hAnsi="細明體"/>
                <w:bCs/>
                <w:sz w:val="28"/>
                <w:szCs w:val="28"/>
                <w:lang w:eastAsia="zh-HK"/>
              </w:rPr>
            </w:pPr>
          </w:p>
          <w:p w14:paraId="48CABBF2" w14:textId="77777777" w:rsidR="00854AB7" w:rsidRPr="00D573A2" w:rsidRDefault="00854AB7" w:rsidP="00EB30B8">
            <w:pPr>
              <w:spacing w:line="360" w:lineRule="auto"/>
              <w:rPr>
                <w:lang w:eastAsia="zh-HK"/>
              </w:rPr>
            </w:pPr>
            <w:r w:rsidRPr="00D573A2">
              <w:rPr>
                <w:rFonts w:ascii="細明體" w:eastAsia="細明體" w:hAnsi="細明體" w:hint="eastAsia"/>
                <w:bCs/>
                <w:sz w:val="28"/>
                <w:szCs w:val="28"/>
                <w:lang w:eastAsia="zh-HK"/>
              </w:rPr>
              <w:t>•</w:t>
            </w:r>
            <w:r w:rsidRPr="00D573A2">
              <w:rPr>
                <w:rFonts w:ascii="細明體" w:eastAsia="細明體" w:hAnsi="細明體"/>
                <w:bCs/>
                <w:sz w:val="28"/>
                <w:szCs w:val="28"/>
                <w:lang w:eastAsia="zh-HK"/>
              </w:rPr>
              <w:t xml:space="preserve">     </w:t>
            </w:r>
            <w:r>
              <w:rPr>
                <w:rFonts w:ascii="細明體" w:eastAsia="細明體" w:hAnsi="細明體"/>
                <w:bCs/>
                <w:sz w:val="28"/>
                <w:szCs w:val="28"/>
                <w:lang w:eastAsia="zh-HK"/>
              </w:rPr>
              <w:t xml:space="preserve">  </w:t>
            </w:r>
            <w:r w:rsidRPr="00D573A2">
              <w:rPr>
                <w:rFonts w:ascii="細明體" w:eastAsia="細明體" w:hAnsi="細明體"/>
                <w:bCs/>
                <w:sz w:val="28"/>
                <w:szCs w:val="28"/>
                <w:lang w:eastAsia="zh-HK"/>
              </w:rPr>
              <w:t xml:space="preserve">  </w:t>
            </w:r>
            <w:r w:rsidRPr="00D573A2">
              <w:rPr>
                <w:rFonts w:ascii="細明體" w:eastAsia="細明體" w:hAnsi="細明體" w:hint="eastAsia"/>
                <w:bCs/>
                <w:sz w:val="28"/>
                <w:szCs w:val="28"/>
                <w:lang w:eastAsia="zh-HK"/>
              </w:rPr>
              <w:t>•</w:t>
            </w:r>
          </w:p>
        </w:tc>
        <w:tc>
          <w:tcPr>
            <w:tcW w:w="2964" w:type="dxa"/>
            <w:tcBorders>
              <w:left w:val="single" w:sz="4" w:space="0" w:color="auto"/>
            </w:tcBorders>
          </w:tcPr>
          <w:p w14:paraId="24991020" w14:textId="77777777" w:rsidR="00854AB7" w:rsidRPr="00D573A2" w:rsidRDefault="00854AB7" w:rsidP="00EB30B8">
            <w:pPr>
              <w:spacing w:line="360" w:lineRule="auto"/>
              <w:ind w:left="0" w:firstLine="0"/>
              <w:rPr>
                <w:lang w:eastAsia="zh-HK"/>
              </w:rPr>
            </w:pPr>
            <w:r w:rsidRPr="00EE1F7A">
              <w:rPr>
                <w:rFonts w:hint="eastAsia"/>
              </w:rPr>
              <w:t>當傳統的海運、空運綫路因重大疫情爆發而受到影響時，使用陸路的「中歐班列」可以取代海運、空運綫路</w:t>
            </w:r>
            <w:r>
              <w:rPr>
                <w:rFonts w:hint="eastAsia"/>
                <w:lang w:eastAsia="zh-HK"/>
              </w:rPr>
              <w:t>。</w:t>
            </w:r>
          </w:p>
        </w:tc>
      </w:tr>
    </w:tbl>
    <w:p w14:paraId="3BC9AA7D" w14:textId="77777777" w:rsidR="00880701" w:rsidRPr="00917D30" w:rsidRDefault="00880701" w:rsidP="00880701">
      <w:pPr>
        <w:ind w:left="0" w:firstLine="0"/>
        <w:rPr>
          <w:rFonts w:ascii="微軟正黑體" w:eastAsia="微軟正黑體" w:hAnsi="微軟正黑體"/>
          <w:b/>
          <w:lang w:eastAsia="zh-HK"/>
        </w:rPr>
      </w:pPr>
    </w:p>
    <w:p w14:paraId="429E5C7F" w14:textId="77777777" w:rsidR="00AD40F4" w:rsidRPr="00AE7F58" w:rsidRDefault="00AD40F4" w:rsidP="00CF283C">
      <w:pPr>
        <w:ind w:left="0" w:firstLine="0"/>
        <w:rPr>
          <w:b/>
          <w:lang w:eastAsia="zh-HK"/>
        </w:rPr>
      </w:pPr>
    </w:p>
    <w:p w14:paraId="504F3ADE" w14:textId="77777777" w:rsidR="00AD40F4" w:rsidRPr="00917D30" w:rsidRDefault="00AD40F4" w:rsidP="00AD40F4">
      <w:pPr>
        <w:ind w:left="0" w:firstLine="0"/>
        <w:rPr>
          <w:rFonts w:ascii="微軟正黑體" w:eastAsia="微軟正黑體" w:hAnsi="微軟正黑體"/>
          <w:b/>
          <w:lang w:eastAsia="zh-HK"/>
        </w:rPr>
      </w:pPr>
      <w:r w:rsidRPr="00917D30">
        <w:rPr>
          <w:rFonts w:ascii="微軟正黑體" w:eastAsia="微軟正黑體" w:hAnsi="微軟正黑體" w:hint="eastAsia"/>
          <w:b/>
        </w:rPr>
        <w:t>資料</w:t>
      </w:r>
      <w:r w:rsidR="00854AB7">
        <w:rPr>
          <w:rFonts w:ascii="微軟正黑體" w:eastAsia="微軟正黑體" w:hAnsi="微軟正黑體" w:hint="eastAsia"/>
          <w:b/>
          <w:lang w:eastAsia="zh-HK"/>
        </w:rPr>
        <w:t>三</w:t>
      </w:r>
    </w:p>
    <w:tbl>
      <w:tblPr>
        <w:tblStyle w:val="TableGrid"/>
        <w:tblW w:w="0" w:type="auto"/>
        <w:tblLook w:val="04A0" w:firstRow="1" w:lastRow="0" w:firstColumn="1" w:lastColumn="0" w:noHBand="0" w:noVBand="1"/>
      </w:tblPr>
      <w:tblGrid>
        <w:gridCol w:w="8296"/>
      </w:tblGrid>
      <w:tr w:rsidR="00917D30" w14:paraId="280CDE0C" w14:textId="77777777" w:rsidTr="004C11A6">
        <w:tc>
          <w:tcPr>
            <w:tcW w:w="8296" w:type="dxa"/>
            <w:shd w:val="clear" w:color="auto" w:fill="auto"/>
          </w:tcPr>
          <w:p w14:paraId="0A924279" w14:textId="77777777" w:rsidR="00917D30" w:rsidRPr="00917D30" w:rsidRDefault="00917D30" w:rsidP="004C11A6">
            <w:pPr>
              <w:ind w:left="0" w:firstLine="0"/>
              <w:jc w:val="both"/>
              <w:rPr>
                <w:rFonts w:ascii="微軟正黑體" w:eastAsia="微軟正黑體" w:hAnsi="微軟正黑體"/>
                <w:b/>
                <w:lang w:eastAsia="zh-HK"/>
              </w:rPr>
            </w:pPr>
            <w:r w:rsidRPr="00917D30">
              <w:rPr>
                <w:rFonts w:ascii="微軟正黑體" w:eastAsia="微軟正黑體" w:hAnsi="微軟正黑體" w:hint="eastAsia"/>
                <w:bCs/>
              </w:rPr>
              <w:t>俄烏之戰爆發後，烏克蘭炸毀連接俄羅斯的鐵路以阻俄軍入烏，自此中歐鐵路入烏克蘭一線「斷流」。</w:t>
            </w:r>
            <w:r w:rsidRPr="00917D30">
              <w:rPr>
                <w:rFonts w:ascii="微軟正黑體" w:eastAsia="微軟正黑體" w:hAnsi="微軟正黑體" w:hint="eastAsia"/>
              </w:rPr>
              <w:t>中歐班列九成經俄羅斯，現時雖未禁經俄來往歐亞貨運，但制裁帶來的風險及支付障礙，加上歐洲客戶可能抵制使用俄羅斯鐵路運送的產品，出口商和物流公司不得不尋求避開經俄烏戰區之陸運路線，超過一百萬個貨櫃只能改用海路，徒增成本外，勢必加劇全球供應鏈混亂。</w:t>
            </w:r>
          </w:p>
        </w:tc>
      </w:tr>
    </w:tbl>
    <w:p w14:paraId="10AF2DC8" w14:textId="77777777" w:rsidR="00AD40F4" w:rsidRPr="00AE7F58" w:rsidRDefault="00AD40F4" w:rsidP="00AD40F4">
      <w:pPr>
        <w:ind w:left="0" w:firstLine="0"/>
        <w:rPr>
          <w:sz w:val="22"/>
          <w:lang w:eastAsia="zh-HK"/>
        </w:rPr>
      </w:pPr>
      <w:r w:rsidRPr="00AE7F58">
        <w:rPr>
          <w:rFonts w:eastAsiaTheme="minorEastAsia" w:hint="eastAsia"/>
          <w:sz w:val="22"/>
        </w:rPr>
        <w:t>資料來源：</w:t>
      </w:r>
      <w:r w:rsidRPr="00AE7F58">
        <w:rPr>
          <w:rFonts w:eastAsiaTheme="minorEastAsia" w:hint="eastAsia"/>
          <w:sz w:val="22"/>
          <w:lang w:eastAsia="zh-HK"/>
        </w:rPr>
        <w:t>《亞洲週刊》</w:t>
      </w:r>
      <w:r w:rsidRPr="00AE7F58">
        <w:rPr>
          <w:rFonts w:eastAsiaTheme="minorEastAsia" w:hint="eastAsia"/>
          <w:sz w:val="22"/>
        </w:rPr>
        <w:t>，</w:t>
      </w:r>
      <w:r w:rsidRPr="00AE7F58">
        <w:rPr>
          <w:rFonts w:eastAsiaTheme="minorEastAsia" w:hint="eastAsia"/>
          <w:sz w:val="22"/>
        </w:rPr>
        <w:t>2022</w:t>
      </w:r>
      <w:r w:rsidRPr="00AE7F58">
        <w:rPr>
          <w:rFonts w:eastAsiaTheme="minorEastAsia" w:hint="eastAsia"/>
          <w:sz w:val="22"/>
        </w:rPr>
        <w:t>年</w:t>
      </w:r>
      <w:r w:rsidRPr="00AE7F58">
        <w:rPr>
          <w:rFonts w:eastAsiaTheme="minorEastAsia" w:hint="eastAsia"/>
          <w:sz w:val="22"/>
        </w:rPr>
        <w:t>14</w:t>
      </w:r>
      <w:r w:rsidRPr="00AE7F58">
        <w:rPr>
          <w:rFonts w:eastAsiaTheme="minorEastAsia" w:hint="eastAsia"/>
          <w:sz w:val="22"/>
        </w:rPr>
        <w:t>期，</w:t>
      </w:r>
      <w:r w:rsidRPr="00AE7F58">
        <w:rPr>
          <w:rFonts w:eastAsiaTheme="minorEastAsia"/>
          <w:sz w:val="22"/>
        </w:rPr>
        <w:t>2022/4/4-4/10</w:t>
      </w:r>
      <w:r w:rsidRPr="00AE7F58">
        <w:rPr>
          <w:rFonts w:eastAsiaTheme="minorEastAsia" w:hint="eastAsia"/>
          <w:sz w:val="22"/>
        </w:rPr>
        <w:t>，</w:t>
      </w:r>
      <w:r w:rsidR="00792FE1" w:rsidRPr="00AE7F58">
        <w:rPr>
          <w:rFonts w:eastAsiaTheme="minorEastAsia" w:hint="eastAsia"/>
          <w:sz w:val="22"/>
          <w:lang w:eastAsia="zh-HK"/>
        </w:rPr>
        <w:t>〈</w:t>
      </w:r>
      <w:r w:rsidR="00792FE1" w:rsidRPr="00AE7F58">
        <w:rPr>
          <w:rFonts w:eastAsiaTheme="minorEastAsia" w:hint="eastAsia"/>
          <w:sz w:val="22"/>
        </w:rPr>
        <w:t>中歐班列「減流」避烏戰風險　供應鏈混亂衝擊一帶一路</w:t>
      </w:r>
      <w:r w:rsidR="00792FE1" w:rsidRPr="00AE7F58">
        <w:rPr>
          <w:rFonts w:eastAsiaTheme="minorEastAsia" w:hint="eastAsia"/>
          <w:sz w:val="22"/>
          <w:lang w:eastAsia="zh-HK"/>
        </w:rPr>
        <w:t>〉</w:t>
      </w:r>
      <w:r w:rsidR="00792FE1" w:rsidRPr="00AE7F58">
        <w:rPr>
          <w:rFonts w:eastAsiaTheme="minorEastAsia" w:hint="eastAsia"/>
          <w:sz w:val="22"/>
        </w:rPr>
        <w:t>，</w:t>
      </w:r>
      <w:r w:rsidRPr="00AE7F58">
        <w:rPr>
          <w:rFonts w:hint="eastAsia"/>
          <w:sz w:val="22"/>
          <w:lang w:eastAsia="zh-HK"/>
        </w:rPr>
        <w:t>https://www.yzzk.com/article/details/</w:t>
      </w:r>
      <w:r w:rsidRPr="00AE7F58">
        <w:rPr>
          <w:rFonts w:hint="eastAsia"/>
          <w:sz w:val="22"/>
          <w:lang w:eastAsia="zh-HK"/>
        </w:rPr>
        <w:t>新聞眼</w:t>
      </w:r>
      <w:r w:rsidRPr="00AE7F58">
        <w:rPr>
          <w:rFonts w:hint="eastAsia"/>
          <w:sz w:val="22"/>
          <w:lang w:eastAsia="zh-HK"/>
        </w:rPr>
        <w:t>/2022-14/1648697245004/</w:t>
      </w:r>
      <w:r w:rsidRPr="00AE7F58">
        <w:rPr>
          <w:rFonts w:hint="eastAsia"/>
          <w:sz w:val="22"/>
          <w:lang w:eastAsia="zh-HK"/>
        </w:rPr>
        <w:t>中歐班列「減流」避烏戰風險　供應鏈混亂衝擊一帶一路</w:t>
      </w:r>
    </w:p>
    <w:p w14:paraId="2B7C06B5" w14:textId="77777777" w:rsidR="004B329B" w:rsidRDefault="004B329B" w:rsidP="004C11A6">
      <w:pPr>
        <w:tabs>
          <w:tab w:val="left" w:pos="426"/>
          <w:tab w:val="left" w:pos="993"/>
        </w:tabs>
        <w:spacing w:line="276" w:lineRule="auto"/>
        <w:ind w:left="482" w:firstLine="0"/>
        <w:jc w:val="both"/>
        <w:rPr>
          <w:rFonts w:eastAsiaTheme="minorEastAsia"/>
        </w:rPr>
      </w:pPr>
    </w:p>
    <w:p w14:paraId="501A184F" w14:textId="77777777" w:rsidR="004B329B" w:rsidRPr="00E57BC6" w:rsidRDefault="004B329B" w:rsidP="004B329B">
      <w:pPr>
        <w:numPr>
          <w:ilvl w:val="0"/>
          <w:numId w:val="53"/>
        </w:numPr>
        <w:tabs>
          <w:tab w:val="left" w:pos="426"/>
          <w:tab w:val="left" w:pos="993"/>
        </w:tabs>
        <w:spacing w:line="276" w:lineRule="auto"/>
        <w:ind w:left="482" w:hanging="482"/>
        <w:jc w:val="both"/>
        <w:rPr>
          <w:rFonts w:eastAsiaTheme="minorEastAsia"/>
        </w:rPr>
      </w:pPr>
      <w:r w:rsidRPr="00E57BC6">
        <w:rPr>
          <w:rFonts w:eastAsiaTheme="minorEastAsia" w:hint="eastAsia"/>
        </w:rPr>
        <w:t>根據資料</w:t>
      </w:r>
      <w:r w:rsidRPr="00E57BC6">
        <w:rPr>
          <w:rFonts w:eastAsiaTheme="minorEastAsia" w:hint="eastAsia"/>
          <w:lang w:eastAsia="zh-HK"/>
        </w:rPr>
        <w:t>三</w:t>
      </w:r>
      <w:r w:rsidRPr="00E57BC6">
        <w:rPr>
          <w:rFonts w:eastAsiaTheme="minorEastAsia" w:hint="eastAsia"/>
        </w:rPr>
        <w:t>，</w:t>
      </w:r>
      <w:r w:rsidRPr="00E57BC6">
        <w:rPr>
          <w:rFonts w:eastAsiaTheme="minorEastAsia" w:hint="eastAsia"/>
          <w:lang w:eastAsia="zh-HK"/>
        </w:rPr>
        <w:t>甚麼</w:t>
      </w:r>
      <w:r>
        <w:rPr>
          <w:rFonts w:eastAsiaTheme="minorEastAsia" w:hint="eastAsia"/>
          <w:lang w:eastAsia="zh-HK"/>
        </w:rPr>
        <w:t>原因</w:t>
      </w:r>
      <w:r w:rsidRPr="00E57BC6">
        <w:rPr>
          <w:rFonts w:eastAsiaTheme="minorEastAsia" w:hint="eastAsia"/>
          <w:lang w:eastAsia="zh-HK"/>
        </w:rPr>
        <w:t>導致</w:t>
      </w:r>
      <w:r w:rsidRPr="00E57BC6">
        <w:rPr>
          <w:rFonts w:eastAsiaTheme="minorEastAsia" w:hint="eastAsia"/>
        </w:rPr>
        <w:t>中歐鐵路入烏克蘭一線「斷流」？</w:t>
      </w:r>
    </w:p>
    <w:tbl>
      <w:tblPr>
        <w:tblStyle w:val="TableGrid"/>
        <w:tblW w:w="0" w:type="auto"/>
        <w:tblInd w:w="45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70"/>
      </w:tblGrid>
      <w:tr w:rsidR="004B329B" w:rsidRPr="00E57BC6" w14:paraId="2BE47986" w14:textId="77777777" w:rsidTr="00EB30B8">
        <w:tc>
          <w:tcPr>
            <w:tcW w:w="7470" w:type="dxa"/>
          </w:tcPr>
          <w:p w14:paraId="14235E47" w14:textId="77777777" w:rsidR="004B329B" w:rsidRPr="00E57BC6" w:rsidRDefault="004B329B" w:rsidP="00EB30B8">
            <w:pPr>
              <w:spacing w:line="360" w:lineRule="auto"/>
              <w:ind w:left="0" w:firstLine="0"/>
              <w:rPr>
                <w:rFonts w:eastAsiaTheme="minorEastAsia"/>
                <w:i/>
                <w:color w:val="FF0000"/>
              </w:rPr>
            </w:pPr>
            <w:r w:rsidRPr="00E57BC6">
              <w:rPr>
                <w:rFonts w:hint="eastAsia"/>
                <w:i/>
                <w:color w:val="FF0000"/>
                <w:lang w:eastAsia="zh-HK"/>
              </w:rPr>
              <w:t>俄烏之戰爆發</w:t>
            </w:r>
            <w:r w:rsidRPr="00E57BC6">
              <w:rPr>
                <w:rFonts w:eastAsiaTheme="minorEastAsia" w:hint="eastAsia"/>
                <w:i/>
                <w:color w:val="FF0000"/>
              </w:rPr>
              <w:t>。</w:t>
            </w:r>
          </w:p>
        </w:tc>
      </w:tr>
    </w:tbl>
    <w:p w14:paraId="42712A84" w14:textId="77777777" w:rsidR="00AD40F4" w:rsidRPr="00917D30" w:rsidRDefault="00AD40F4" w:rsidP="00AD40F4">
      <w:pPr>
        <w:ind w:left="0" w:firstLine="0"/>
        <w:rPr>
          <w:rFonts w:ascii="微軟正黑體" w:eastAsia="微軟正黑體" w:hAnsi="微軟正黑體"/>
          <w:b/>
          <w:lang w:eastAsia="zh-HK"/>
        </w:rPr>
      </w:pPr>
      <w:r w:rsidRPr="00917D30">
        <w:rPr>
          <w:rFonts w:ascii="微軟正黑體" w:eastAsia="微軟正黑體" w:hAnsi="微軟正黑體" w:hint="eastAsia"/>
          <w:b/>
        </w:rPr>
        <w:t>資料</w:t>
      </w:r>
      <w:r w:rsidR="004B329B">
        <w:rPr>
          <w:rFonts w:ascii="微軟正黑體" w:eastAsia="微軟正黑體" w:hAnsi="微軟正黑體" w:hint="eastAsia"/>
          <w:b/>
          <w:lang w:eastAsia="zh-HK"/>
        </w:rPr>
        <w:t>四</w:t>
      </w:r>
    </w:p>
    <w:tbl>
      <w:tblPr>
        <w:tblStyle w:val="TableGrid"/>
        <w:tblW w:w="0" w:type="auto"/>
        <w:tblLook w:val="04A0" w:firstRow="1" w:lastRow="0" w:firstColumn="1" w:lastColumn="0" w:noHBand="0" w:noVBand="1"/>
      </w:tblPr>
      <w:tblGrid>
        <w:gridCol w:w="8296"/>
      </w:tblGrid>
      <w:tr w:rsidR="00917D30" w14:paraId="40AE25D6" w14:textId="77777777" w:rsidTr="004C11A6">
        <w:tc>
          <w:tcPr>
            <w:tcW w:w="8296" w:type="dxa"/>
            <w:shd w:val="clear" w:color="auto" w:fill="auto"/>
          </w:tcPr>
          <w:p w14:paraId="0A78EBE3" w14:textId="77777777" w:rsidR="00917D30" w:rsidRPr="00917D30" w:rsidRDefault="007A7CA8" w:rsidP="00917D30">
            <w:pPr>
              <w:ind w:left="0" w:firstLine="0"/>
              <w:jc w:val="both"/>
              <w:rPr>
                <w:rFonts w:ascii="微軟正黑體" w:eastAsia="微軟正黑體" w:hAnsi="微軟正黑體"/>
              </w:rPr>
            </w:pPr>
            <w:r>
              <w:rPr>
                <w:rFonts w:ascii="微軟正黑體" w:eastAsia="微軟正黑體" w:hAnsi="微軟正黑體" w:hint="eastAsia"/>
                <w:bCs/>
                <w:lang w:eastAsia="zh-HK"/>
              </w:rPr>
              <w:t>「</w:t>
            </w:r>
            <w:r w:rsidR="00917D30" w:rsidRPr="00917D30">
              <w:rPr>
                <w:rFonts w:ascii="微軟正黑體" w:eastAsia="微軟正黑體" w:hAnsi="微軟正黑體" w:hint="eastAsia"/>
                <w:bCs/>
              </w:rPr>
              <w:t>中歐班列長安號跨裏海、黑海班列</w:t>
            </w:r>
            <w:r>
              <w:rPr>
                <w:rFonts w:ascii="微軟正黑體" w:eastAsia="微軟正黑體" w:hAnsi="微軟正黑體" w:hint="eastAsia"/>
                <w:bCs/>
                <w:lang w:eastAsia="zh-HK"/>
              </w:rPr>
              <w:t>」</w:t>
            </w:r>
            <w:r w:rsidR="00917D30" w:rsidRPr="00917D30">
              <w:rPr>
                <w:rFonts w:ascii="微軟正黑體" w:eastAsia="微軟正黑體" w:hAnsi="微軟正黑體"/>
                <w:bCs/>
              </w:rPr>
              <w:t>4</w:t>
            </w:r>
            <w:r w:rsidR="00917D30" w:rsidRPr="00917D30">
              <w:rPr>
                <w:rFonts w:ascii="微軟正黑體" w:eastAsia="微軟正黑體" w:hAnsi="微軟正黑體" w:hint="eastAsia"/>
                <w:bCs/>
              </w:rPr>
              <w:t>月</w:t>
            </w:r>
            <w:r w:rsidR="00917D30" w:rsidRPr="00917D30">
              <w:rPr>
                <w:rFonts w:ascii="微軟正黑體" w:eastAsia="微軟正黑體" w:hAnsi="微軟正黑體"/>
                <w:bCs/>
              </w:rPr>
              <w:t>13</w:t>
            </w:r>
            <w:r w:rsidR="00917D30" w:rsidRPr="00917D30">
              <w:rPr>
                <w:rFonts w:ascii="微軟正黑體" w:eastAsia="微軟正黑體" w:hAnsi="微軟正黑體" w:hint="eastAsia"/>
                <w:bCs/>
              </w:rPr>
              <w:t>日在西安國際港站首發，這也是繼開行經土耳其到歐洲線路之後，長安號推出的又一條經南線通道去往歐洲的新線路。</w:t>
            </w:r>
          </w:p>
          <w:p w14:paraId="5BFE2673" w14:textId="77777777" w:rsidR="004B329B" w:rsidRDefault="004B329B" w:rsidP="00917D30">
            <w:pPr>
              <w:ind w:left="0" w:firstLine="0"/>
              <w:jc w:val="both"/>
              <w:rPr>
                <w:rFonts w:ascii="微軟正黑體" w:eastAsia="微軟正黑體" w:hAnsi="微軟正黑體"/>
              </w:rPr>
            </w:pPr>
          </w:p>
          <w:p w14:paraId="4015F274" w14:textId="77777777" w:rsidR="00917D30" w:rsidRPr="00917D30" w:rsidRDefault="00917D30" w:rsidP="00917D30">
            <w:pPr>
              <w:ind w:left="0" w:firstLine="0"/>
              <w:jc w:val="both"/>
              <w:rPr>
                <w:rFonts w:ascii="微軟正黑體" w:eastAsia="微軟正黑體" w:hAnsi="微軟正黑體"/>
              </w:rPr>
            </w:pPr>
            <w:r w:rsidRPr="00917D30">
              <w:rPr>
                <w:rFonts w:ascii="微軟正黑體" w:eastAsia="微軟正黑體" w:hAnsi="微軟正黑體" w:hint="eastAsia"/>
              </w:rPr>
              <w:lastRenderedPageBreak/>
              <w:t>據了解，此次首發的</w:t>
            </w:r>
            <w:r w:rsidR="004B329B">
              <w:rPr>
                <w:rFonts w:ascii="微軟正黑體" w:eastAsia="微軟正黑體" w:hAnsi="微軟正黑體" w:hint="eastAsia"/>
                <w:lang w:eastAsia="zh-HK"/>
              </w:rPr>
              <w:t>「</w:t>
            </w:r>
            <w:r w:rsidRPr="00917D30">
              <w:rPr>
                <w:rFonts w:ascii="微軟正黑體" w:eastAsia="微軟正黑體" w:hAnsi="微軟正黑體" w:hint="eastAsia"/>
              </w:rPr>
              <w:t>中歐班列長安號跨裏海、黑海班列</w:t>
            </w:r>
            <w:r w:rsidR="004B329B">
              <w:rPr>
                <w:rFonts w:ascii="微軟正黑體" w:eastAsia="微軟正黑體" w:hAnsi="微軟正黑體" w:hint="eastAsia"/>
                <w:lang w:eastAsia="zh-HK"/>
              </w:rPr>
              <w:t>」</w:t>
            </w:r>
            <w:r w:rsidRPr="00917D30">
              <w:rPr>
                <w:rFonts w:ascii="微軟正黑體" w:eastAsia="微軟正黑體" w:hAnsi="微軟正黑體" w:hint="eastAsia"/>
              </w:rPr>
              <w:t>，從西安始發後，經霍爾果斯口岸出境，隨後途經哈薩克斯坦、阿塞拜疆、羅馬尼亞、匈牙利、斯洛伐克、捷克等國，最終到達德國曼海姆，途中跨裏海和黑海。</w:t>
            </w:r>
          </w:p>
          <w:p w14:paraId="25031C77" w14:textId="77777777" w:rsidR="004B329B" w:rsidRDefault="004B329B" w:rsidP="00917D30">
            <w:pPr>
              <w:ind w:left="0" w:firstLine="0"/>
              <w:jc w:val="both"/>
              <w:rPr>
                <w:rFonts w:ascii="微軟正黑體" w:eastAsia="微軟正黑體" w:hAnsi="微軟正黑體"/>
              </w:rPr>
            </w:pPr>
          </w:p>
          <w:p w14:paraId="0367D049" w14:textId="77777777" w:rsidR="00917D30" w:rsidRPr="00917D30" w:rsidRDefault="00917D30" w:rsidP="004C11A6">
            <w:pPr>
              <w:ind w:left="0" w:firstLine="0"/>
              <w:jc w:val="both"/>
              <w:rPr>
                <w:rFonts w:ascii="微軟正黑體" w:eastAsia="微軟正黑體" w:hAnsi="微軟正黑體"/>
                <w:b/>
                <w:lang w:eastAsia="zh-HK"/>
              </w:rPr>
            </w:pPr>
            <w:r w:rsidRPr="00917D30">
              <w:rPr>
                <w:rFonts w:ascii="微軟正黑體" w:eastAsia="微軟正黑體" w:hAnsi="微軟正黑體" w:hint="eastAsia"/>
              </w:rPr>
              <w:t>作為中歐班列長安號直接的受益方，銳昂（西安）國際物流現場經理賈敏認為，在當前國際局勢和疫情形勢下，</w:t>
            </w:r>
            <w:r w:rsidR="007A7CA8">
              <w:rPr>
                <w:rFonts w:ascii="微軟正黑體" w:eastAsia="微軟正黑體" w:hAnsi="微軟正黑體" w:hint="eastAsia"/>
                <w:lang w:eastAsia="zh-HK"/>
              </w:rPr>
              <w:t>「</w:t>
            </w:r>
            <w:r w:rsidRPr="00917D30">
              <w:rPr>
                <w:rFonts w:ascii="微軟正黑體" w:eastAsia="微軟正黑體" w:hAnsi="微軟正黑體" w:hint="eastAsia"/>
              </w:rPr>
              <w:t>中歐班列長安號跨裏海、黑海班列</w:t>
            </w:r>
            <w:r w:rsidR="007A7CA8">
              <w:rPr>
                <w:rFonts w:ascii="微軟正黑體" w:eastAsia="微軟正黑體" w:hAnsi="微軟正黑體" w:hint="eastAsia"/>
                <w:lang w:eastAsia="zh-HK"/>
              </w:rPr>
              <w:t>」</w:t>
            </w:r>
            <w:r w:rsidRPr="00917D30">
              <w:rPr>
                <w:rFonts w:ascii="微軟正黑體" w:eastAsia="微軟正黑體" w:hAnsi="微軟正黑體" w:hint="eastAsia"/>
              </w:rPr>
              <w:t>的開通，為企業穩定出口又提供了一個新的選擇。</w:t>
            </w:r>
          </w:p>
        </w:tc>
      </w:tr>
    </w:tbl>
    <w:p w14:paraId="73EE47C0" w14:textId="77777777" w:rsidR="00AD40F4" w:rsidRPr="00AE7F58" w:rsidRDefault="00AD40F4" w:rsidP="00FA142E">
      <w:pPr>
        <w:ind w:left="0" w:firstLine="0"/>
        <w:rPr>
          <w:sz w:val="22"/>
          <w:lang w:eastAsia="zh-HK"/>
        </w:rPr>
      </w:pPr>
      <w:r w:rsidRPr="00AE7F58">
        <w:rPr>
          <w:rFonts w:eastAsiaTheme="minorEastAsia" w:hint="eastAsia"/>
          <w:sz w:val="22"/>
        </w:rPr>
        <w:t>資料來源：</w:t>
      </w:r>
      <w:r w:rsidR="00A965ED" w:rsidRPr="00AE7F58">
        <w:rPr>
          <w:rFonts w:eastAsiaTheme="minorEastAsia" w:hint="eastAsia"/>
          <w:sz w:val="22"/>
          <w:lang w:eastAsia="zh-HK"/>
        </w:rPr>
        <w:t>文匯網</w:t>
      </w:r>
      <w:r w:rsidR="00A965ED" w:rsidRPr="00AE7F58">
        <w:rPr>
          <w:rFonts w:eastAsiaTheme="minorEastAsia" w:hint="eastAsia"/>
          <w:sz w:val="22"/>
        </w:rPr>
        <w:t>，</w:t>
      </w:r>
      <w:r w:rsidR="00FD7E47" w:rsidRPr="00AE7F58">
        <w:rPr>
          <w:rFonts w:eastAsiaTheme="minorEastAsia" w:hint="eastAsia"/>
          <w:sz w:val="22"/>
          <w:lang w:eastAsia="zh-HK"/>
        </w:rPr>
        <w:t>〈</w:t>
      </w:r>
      <w:r w:rsidR="00A965ED" w:rsidRPr="00AE7F58">
        <w:rPr>
          <w:rFonts w:eastAsiaTheme="minorEastAsia" w:hint="eastAsia"/>
          <w:sz w:val="22"/>
        </w:rPr>
        <w:t>中歐班列長安號跨里海黑海班列首發</w:t>
      </w:r>
      <w:r w:rsidR="00FD7E47" w:rsidRPr="00AE7F58">
        <w:rPr>
          <w:rFonts w:eastAsiaTheme="minorEastAsia" w:hint="eastAsia"/>
          <w:sz w:val="22"/>
          <w:lang w:eastAsia="zh-HK"/>
        </w:rPr>
        <w:t>〉</w:t>
      </w:r>
      <w:r w:rsidR="00A965ED" w:rsidRPr="00AE7F58">
        <w:rPr>
          <w:rFonts w:eastAsiaTheme="minorEastAsia" w:hint="eastAsia"/>
          <w:sz w:val="22"/>
        </w:rPr>
        <w:t>，</w:t>
      </w:r>
      <w:r w:rsidR="00A965ED" w:rsidRPr="00AE7F58">
        <w:rPr>
          <w:rFonts w:eastAsiaTheme="minorEastAsia" w:hint="eastAsia"/>
          <w:sz w:val="22"/>
        </w:rPr>
        <w:t>2022</w:t>
      </w:r>
      <w:r w:rsidR="00A965ED" w:rsidRPr="00AE7F58">
        <w:rPr>
          <w:rFonts w:eastAsiaTheme="minorEastAsia" w:hint="eastAsia"/>
          <w:sz w:val="22"/>
          <w:lang w:eastAsia="zh-HK"/>
        </w:rPr>
        <w:t>年</w:t>
      </w:r>
      <w:r w:rsidR="00A965ED" w:rsidRPr="00AE7F58">
        <w:rPr>
          <w:rFonts w:eastAsiaTheme="minorEastAsia" w:hint="eastAsia"/>
          <w:sz w:val="22"/>
        </w:rPr>
        <w:t>4</w:t>
      </w:r>
      <w:r w:rsidR="00A965ED" w:rsidRPr="00AE7F58">
        <w:rPr>
          <w:rFonts w:eastAsiaTheme="minorEastAsia" w:hint="eastAsia"/>
          <w:sz w:val="22"/>
          <w:lang w:eastAsia="zh-HK"/>
        </w:rPr>
        <w:t>月</w:t>
      </w:r>
      <w:r w:rsidR="00A965ED" w:rsidRPr="00AE7F58">
        <w:rPr>
          <w:rFonts w:eastAsiaTheme="minorEastAsia" w:hint="eastAsia"/>
          <w:sz w:val="22"/>
        </w:rPr>
        <w:t>14</w:t>
      </w:r>
      <w:r w:rsidR="00A965ED" w:rsidRPr="00AE7F58">
        <w:rPr>
          <w:rFonts w:eastAsiaTheme="minorEastAsia" w:hint="eastAsia"/>
          <w:sz w:val="22"/>
          <w:lang w:eastAsia="zh-HK"/>
        </w:rPr>
        <w:t>日</w:t>
      </w:r>
      <w:r w:rsidR="00A965ED" w:rsidRPr="00AE7F58">
        <w:rPr>
          <w:rFonts w:eastAsiaTheme="minorEastAsia" w:hint="eastAsia"/>
          <w:sz w:val="22"/>
        </w:rPr>
        <w:t>，</w:t>
      </w:r>
      <w:r w:rsidRPr="00AE7F58">
        <w:rPr>
          <w:sz w:val="22"/>
          <w:lang w:eastAsia="zh-HK"/>
        </w:rPr>
        <w:t>https://www.wenweipo.com/a/202204/14/AP62583e88e4b036dce9a7c017.html</w:t>
      </w:r>
    </w:p>
    <w:p w14:paraId="174375C2" w14:textId="77777777" w:rsidR="00AD40F4" w:rsidRPr="00AE7F58" w:rsidRDefault="00AD40F4" w:rsidP="00AD40F4">
      <w:pPr>
        <w:ind w:left="0" w:firstLine="0"/>
        <w:rPr>
          <w:lang w:eastAsia="zh-HK"/>
        </w:rPr>
      </w:pPr>
    </w:p>
    <w:p w14:paraId="12094143" w14:textId="77777777" w:rsidR="00FA142E" w:rsidRPr="00AE7F58" w:rsidRDefault="00FA142E" w:rsidP="00917D30">
      <w:pPr>
        <w:tabs>
          <w:tab w:val="left" w:pos="426"/>
          <w:tab w:val="left" w:pos="993"/>
        </w:tabs>
        <w:spacing w:line="276" w:lineRule="auto"/>
        <w:ind w:leftChars="177" w:left="987" w:hangingChars="234" w:hanging="562"/>
        <w:jc w:val="both"/>
        <w:rPr>
          <w:rFonts w:eastAsiaTheme="minorEastAsia"/>
          <w:szCs w:val="28"/>
        </w:rPr>
      </w:pPr>
    </w:p>
    <w:p w14:paraId="08195A25" w14:textId="77777777" w:rsidR="004B329B" w:rsidRPr="00E57BC6" w:rsidRDefault="004B329B" w:rsidP="004B329B">
      <w:pPr>
        <w:keepNext/>
        <w:numPr>
          <w:ilvl w:val="0"/>
          <w:numId w:val="53"/>
        </w:numPr>
        <w:tabs>
          <w:tab w:val="left" w:pos="426"/>
        </w:tabs>
        <w:spacing w:line="276" w:lineRule="auto"/>
        <w:ind w:left="357" w:hanging="357"/>
        <w:jc w:val="both"/>
        <w:rPr>
          <w:rFonts w:eastAsiaTheme="minorEastAsia"/>
        </w:rPr>
      </w:pPr>
      <w:r w:rsidRPr="00E57BC6">
        <w:rPr>
          <w:rFonts w:eastAsiaTheme="minorEastAsia" w:hint="eastAsia"/>
        </w:rPr>
        <w:t>根據資料</w:t>
      </w:r>
      <w:r w:rsidRPr="00E57BC6">
        <w:rPr>
          <w:rFonts w:eastAsiaTheme="minorEastAsia" w:hint="eastAsia"/>
          <w:lang w:eastAsia="zh-HK"/>
        </w:rPr>
        <w:t>三和四</w:t>
      </w:r>
      <w:r w:rsidRPr="00E57BC6">
        <w:rPr>
          <w:rFonts w:eastAsiaTheme="minorEastAsia" w:hint="eastAsia"/>
        </w:rPr>
        <w:t>，</w:t>
      </w:r>
      <w:r w:rsidRPr="00E57BC6">
        <w:rPr>
          <w:rFonts w:eastAsiaTheme="minorEastAsia" w:hint="eastAsia"/>
          <w:lang w:eastAsia="zh-HK"/>
        </w:rPr>
        <w:t>為甚麼「</w:t>
      </w:r>
      <w:r w:rsidRPr="00E57BC6">
        <w:rPr>
          <w:rFonts w:eastAsiaTheme="minorEastAsia" w:hint="eastAsia"/>
        </w:rPr>
        <w:t>中歐班列長安號跨裏海、黑海班列」的開通，為企業穩定出口又提供了一個新的選擇？</w:t>
      </w:r>
    </w:p>
    <w:tbl>
      <w:tblPr>
        <w:tblStyle w:val="TableGrid"/>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603E6EF4" w14:textId="77777777" w:rsidTr="00EB30B8">
        <w:tc>
          <w:tcPr>
            <w:tcW w:w="7880" w:type="dxa"/>
          </w:tcPr>
          <w:p w14:paraId="4FA3F6C3" w14:textId="77777777" w:rsidR="004B329B" w:rsidRPr="00E57BC6" w:rsidRDefault="004B329B" w:rsidP="00EB30B8">
            <w:pPr>
              <w:spacing w:line="360" w:lineRule="auto"/>
              <w:ind w:left="0" w:firstLine="0"/>
              <w:rPr>
                <w:rFonts w:eastAsiaTheme="minorEastAsia"/>
                <w:i/>
                <w:color w:val="FF0000"/>
              </w:rPr>
            </w:pPr>
            <w:r w:rsidRPr="00E57BC6">
              <w:rPr>
                <w:rFonts w:eastAsiaTheme="minorEastAsia" w:hint="eastAsia"/>
                <w:i/>
                <w:color w:val="FF0000"/>
                <w:lang w:eastAsia="zh-HK"/>
              </w:rPr>
              <w:t>因為該班列經南線通道去往歐洲</w:t>
            </w:r>
            <w:r w:rsidRPr="00E57BC6">
              <w:rPr>
                <w:rFonts w:eastAsiaTheme="minorEastAsia" w:hint="eastAsia"/>
                <w:i/>
                <w:color w:val="FF0000"/>
              </w:rPr>
              <w:t>，</w:t>
            </w:r>
            <w:r w:rsidRPr="00E57BC6">
              <w:rPr>
                <w:rFonts w:eastAsiaTheme="minorEastAsia" w:hint="eastAsia"/>
                <w:i/>
                <w:color w:val="FF0000"/>
                <w:lang w:eastAsia="zh-HK"/>
              </w:rPr>
              <w:t>避開了</w:t>
            </w:r>
            <w:r w:rsidRPr="00E57BC6">
              <w:rPr>
                <w:rFonts w:eastAsiaTheme="minorEastAsia" w:hint="eastAsia"/>
                <w:i/>
                <w:color w:val="FF0000"/>
              </w:rPr>
              <w:t>俄烏戰區。</w:t>
            </w:r>
          </w:p>
        </w:tc>
      </w:tr>
    </w:tbl>
    <w:p w14:paraId="563377DB" w14:textId="77777777" w:rsidR="004B329B" w:rsidRPr="00E57BC6" w:rsidRDefault="004B329B" w:rsidP="004B329B">
      <w:pPr>
        <w:tabs>
          <w:tab w:val="left" w:pos="426"/>
          <w:tab w:val="left" w:pos="993"/>
        </w:tabs>
        <w:spacing w:line="276" w:lineRule="auto"/>
        <w:ind w:leftChars="177" w:left="987" w:hangingChars="234" w:hanging="562"/>
        <w:jc w:val="both"/>
        <w:rPr>
          <w:rFonts w:eastAsiaTheme="minorEastAsia"/>
          <w:szCs w:val="28"/>
        </w:rPr>
      </w:pPr>
    </w:p>
    <w:p w14:paraId="0F89F802" w14:textId="77777777" w:rsidR="004B329B" w:rsidRPr="00E57BC6" w:rsidRDefault="004B329B" w:rsidP="004B329B">
      <w:pPr>
        <w:pStyle w:val="ListParagraph"/>
        <w:numPr>
          <w:ilvl w:val="0"/>
          <w:numId w:val="53"/>
        </w:numPr>
        <w:spacing w:line="276" w:lineRule="auto"/>
        <w:contextualSpacing w:val="0"/>
        <w:rPr>
          <w:rFonts w:eastAsiaTheme="minorEastAsia"/>
        </w:rPr>
      </w:pPr>
      <w:r w:rsidRPr="00E57BC6">
        <w:rPr>
          <w:rFonts w:ascii="新細明體" w:hAnsi="新細明體" w:hint="eastAsia"/>
          <w:lang w:eastAsia="zh-HK"/>
        </w:rPr>
        <w:t>【</w:t>
      </w:r>
      <w:r w:rsidRPr="002D09FC">
        <w:rPr>
          <w:rFonts w:ascii="新細明體" w:hAnsi="新細明體" w:hint="eastAsia"/>
          <w:b/>
          <w:lang w:eastAsia="zh-HK"/>
        </w:rPr>
        <w:t>挑</w:t>
      </w:r>
      <w:r w:rsidRPr="002D09FC">
        <w:rPr>
          <w:rFonts w:ascii="新細明體" w:hAnsi="新細明體" w:hint="eastAsia"/>
          <w:b/>
        </w:rPr>
        <w:t>戰</w:t>
      </w:r>
      <w:r w:rsidRPr="002D09FC">
        <w:rPr>
          <w:rFonts w:ascii="新細明體" w:hAnsi="新細明體" w:hint="eastAsia"/>
          <w:b/>
          <w:lang w:eastAsia="zh-HK"/>
        </w:rPr>
        <w:t>題</w:t>
      </w:r>
      <w:r w:rsidRPr="00E57BC6">
        <w:rPr>
          <w:rFonts w:ascii="新細明體" w:hAnsi="新細明體" w:hint="eastAsia"/>
          <w:lang w:eastAsia="zh-HK"/>
        </w:rPr>
        <w:t>】參考資</w:t>
      </w:r>
      <w:r w:rsidRPr="00E57BC6">
        <w:rPr>
          <w:rFonts w:ascii="新細明體" w:hAnsi="新細明體" w:hint="eastAsia"/>
        </w:rPr>
        <w:t>料</w:t>
      </w:r>
      <w:r w:rsidRPr="00E57BC6">
        <w:rPr>
          <w:rFonts w:ascii="新細明體" w:hAnsi="新細明體" w:hint="eastAsia"/>
          <w:lang w:eastAsia="zh-HK"/>
        </w:rPr>
        <w:t>三和資</w:t>
      </w:r>
      <w:r w:rsidRPr="00E57BC6">
        <w:rPr>
          <w:rFonts w:ascii="新細明體" w:hAnsi="新細明體" w:hint="eastAsia"/>
        </w:rPr>
        <w:t>料</w:t>
      </w:r>
      <w:r w:rsidRPr="00E57BC6">
        <w:rPr>
          <w:rFonts w:ascii="新細明體" w:hAnsi="新細明體" w:hint="eastAsia"/>
          <w:lang w:eastAsia="zh-HK"/>
        </w:rPr>
        <w:t>四</w:t>
      </w:r>
      <w:r w:rsidRPr="00E57BC6">
        <w:rPr>
          <w:rFonts w:ascii="新細明體" w:hAnsi="新細明體" w:hint="eastAsia"/>
        </w:rPr>
        <w:t>，</w:t>
      </w:r>
      <w:r w:rsidRPr="00E57BC6">
        <w:rPr>
          <w:rFonts w:ascii="新細明體" w:hAnsi="新細明體" w:hint="eastAsia"/>
          <w:lang w:eastAsia="zh-HK"/>
        </w:rPr>
        <w:t>陸上的鐵</w:t>
      </w:r>
      <w:r w:rsidRPr="00E57BC6">
        <w:rPr>
          <w:rFonts w:ascii="新細明體" w:hAnsi="新細明體" w:hint="eastAsia"/>
        </w:rPr>
        <w:t>路</w:t>
      </w:r>
      <w:r w:rsidRPr="00E57BC6">
        <w:rPr>
          <w:rFonts w:ascii="新細明體" w:hAnsi="新細明體" w:hint="eastAsia"/>
          <w:lang w:eastAsia="zh-HK"/>
        </w:rPr>
        <w:t>運</w:t>
      </w:r>
      <w:r w:rsidRPr="00E57BC6">
        <w:rPr>
          <w:rFonts w:ascii="新細明體" w:hAnsi="新細明體" w:hint="eastAsia"/>
        </w:rPr>
        <w:t>輸</w:t>
      </w:r>
      <w:r w:rsidRPr="00E57BC6">
        <w:rPr>
          <w:rFonts w:ascii="新細明體" w:hAnsi="新細明體" w:hint="eastAsia"/>
          <w:lang w:eastAsia="zh-HK"/>
        </w:rPr>
        <w:t>存在甚</w:t>
      </w:r>
      <w:r w:rsidRPr="00E57BC6">
        <w:rPr>
          <w:rFonts w:ascii="新細明體" w:hAnsi="新細明體" w:hint="eastAsia"/>
        </w:rPr>
        <w:t>麼</w:t>
      </w:r>
      <w:r w:rsidRPr="00E57BC6">
        <w:rPr>
          <w:rFonts w:ascii="新細明體" w:hAnsi="新細明體" w:hint="eastAsia"/>
          <w:lang w:eastAsia="zh-HK"/>
        </w:rPr>
        <w:t>挑</w:t>
      </w:r>
      <w:r w:rsidRPr="00E57BC6">
        <w:rPr>
          <w:rFonts w:ascii="新細明體" w:hAnsi="新細明體" w:hint="eastAsia"/>
        </w:rPr>
        <w:t>戰？</w:t>
      </w:r>
      <w:r w:rsidRPr="00E57BC6">
        <w:rPr>
          <w:rFonts w:ascii="新細明體" w:hAnsi="新細明體" w:hint="eastAsia"/>
          <w:lang w:eastAsia="zh-HK"/>
        </w:rPr>
        <w:t>試舉出一個例子其加以解</w:t>
      </w:r>
      <w:r w:rsidRPr="00E57BC6">
        <w:rPr>
          <w:rFonts w:ascii="新細明體" w:hAnsi="新細明體" w:hint="eastAsia"/>
        </w:rPr>
        <w:t>釋。</w:t>
      </w:r>
    </w:p>
    <w:tbl>
      <w:tblPr>
        <w:tblStyle w:val="TableGrid"/>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0"/>
      </w:tblGrid>
      <w:tr w:rsidR="004B329B" w:rsidRPr="00E57BC6" w14:paraId="76F0F543" w14:textId="77777777" w:rsidTr="00EB30B8">
        <w:tc>
          <w:tcPr>
            <w:tcW w:w="7880" w:type="dxa"/>
          </w:tcPr>
          <w:p w14:paraId="3AFC2A56" w14:textId="77777777" w:rsidR="004B329B" w:rsidRPr="00E57BC6" w:rsidRDefault="004B329B" w:rsidP="00EB30B8">
            <w:pPr>
              <w:spacing w:line="360" w:lineRule="auto"/>
              <w:ind w:left="0" w:firstLine="0"/>
              <w:rPr>
                <w:rFonts w:eastAsiaTheme="minorEastAsia"/>
                <w:i/>
                <w:color w:val="FF0000"/>
              </w:rPr>
            </w:pPr>
            <w:r w:rsidRPr="00E57BC6">
              <w:rPr>
                <w:rFonts w:eastAsiaTheme="minorEastAsia" w:hint="eastAsia"/>
                <w:i/>
                <w:color w:val="FF0000"/>
                <w:lang w:eastAsia="zh-HK"/>
              </w:rPr>
              <w:t>仍有機</w:t>
            </w:r>
            <w:r w:rsidRPr="00E57BC6">
              <w:rPr>
                <w:rFonts w:eastAsiaTheme="minorEastAsia" w:hint="eastAsia"/>
                <w:i/>
                <w:color w:val="FF0000"/>
              </w:rPr>
              <w:t>會</w:t>
            </w:r>
            <w:r w:rsidRPr="00E57BC6">
              <w:rPr>
                <w:rFonts w:eastAsiaTheme="minorEastAsia" w:hint="eastAsia"/>
                <w:i/>
                <w:color w:val="FF0000"/>
                <w:lang w:eastAsia="zh-HK"/>
              </w:rPr>
              <w:t>受戰亂影</w:t>
            </w:r>
            <w:r w:rsidRPr="00E57BC6">
              <w:rPr>
                <w:rFonts w:eastAsiaTheme="minorEastAsia" w:hint="eastAsia"/>
                <w:i/>
                <w:color w:val="FF0000"/>
              </w:rPr>
              <w:t>響</w:t>
            </w:r>
            <w:r w:rsidRPr="00E57BC6">
              <w:rPr>
                <w:rFonts w:eastAsiaTheme="minorEastAsia" w:hint="eastAsia"/>
                <w:i/>
                <w:color w:val="FF0000"/>
                <w:lang w:eastAsia="zh-HK"/>
              </w:rPr>
              <w:t>的風</w:t>
            </w:r>
            <w:r w:rsidRPr="00E57BC6">
              <w:rPr>
                <w:rFonts w:eastAsiaTheme="minorEastAsia" w:hint="eastAsia"/>
                <w:i/>
                <w:color w:val="FF0000"/>
              </w:rPr>
              <w:t>險。以中歐鐵路入烏克蘭一線為例，</w:t>
            </w:r>
            <w:r w:rsidRPr="00E57BC6">
              <w:rPr>
                <w:rFonts w:eastAsiaTheme="minorEastAsia" w:hint="eastAsia"/>
                <w:i/>
                <w:color w:val="FF0000"/>
                <w:lang w:eastAsia="zh-HK"/>
              </w:rPr>
              <w:t>就</w:t>
            </w:r>
            <w:r w:rsidRPr="00E57BC6">
              <w:rPr>
                <w:rFonts w:eastAsiaTheme="minorEastAsia" w:hint="eastAsia"/>
                <w:i/>
                <w:color w:val="FF0000"/>
              </w:rPr>
              <w:t>因俄烏</w:t>
            </w:r>
          </w:p>
        </w:tc>
      </w:tr>
      <w:tr w:rsidR="004B329B" w:rsidRPr="00E57BC6" w14:paraId="710225C2" w14:textId="77777777" w:rsidTr="00EB30B8">
        <w:tc>
          <w:tcPr>
            <w:tcW w:w="7880" w:type="dxa"/>
          </w:tcPr>
          <w:p w14:paraId="14FE0B3F" w14:textId="77777777" w:rsidR="004B329B" w:rsidRPr="00E57BC6" w:rsidRDefault="004B329B" w:rsidP="00EB30B8">
            <w:pPr>
              <w:spacing w:line="360" w:lineRule="auto"/>
              <w:ind w:left="0" w:firstLine="0"/>
              <w:rPr>
                <w:rFonts w:eastAsiaTheme="minorEastAsia"/>
                <w:i/>
                <w:color w:val="FF0000"/>
                <w:lang w:eastAsia="zh-HK"/>
              </w:rPr>
            </w:pPr>
            <w:r w:rsidRPr="00E57BC6">
              <w:rPr>
                <w:rFonts w:eastAsiaTheme="minorEastAsia" w:hint="eastAsia"/>
                <w:i/>
                <w:color w:val="FF0000"/>
              </w:rPr>
              <w:t>戰爭</w:t>
            </w:r>
            <w:r w:rsidRPr="00E57BC6">
              <w:rPr>
                <w:rFonts w:eastAsiaTheme="minorEastAsia" w:hint="eastAsia"/>
                <w:i/>
                <w:color w:val="FF0000"/>
                <w:lang w:eastAsia="zh-HK"/>
              </w:rPr>
              <w:t>的</w:t>
            </w:r>
            <w:r w:rsidRPr="00E57BC6">
              <w:rPr>
                <w:rFonts w:hint="eastAsia"/>
                <w:i/>
                <w:color w:val="FF0000"/>
                <w:lang w:eastAsia="zh-HK"/>
              </w:rPr>
              <w:t>爆發而被中斷</w:t>
            </w:r>
            <w:r w:rsidRPr="00E57BC6">
              <w:rPr>
                <w:rFonts w:hint="eastAsia"/>
                <w:i/>
                <w:color w:val="FF0000"/>
              </w:rPr>
              <w:t>。</w:t>
            </w:r>
            <w:r w:rsidRPr="00E57BC6">
              <w:rPr>
                <w:rFonts w:hint="eastAsia"/>
                <w:i/>
                <w:color w:val="FF0000"/>
                <w:lang w:eastAsia="zh-HK"/>
              </w:rPr>
              <w:t>戰</w:t>
            </w:r>
            <w:r w:rsidRPr="00E57BC6">
              <w:rPr>
                <w:rFonts w:hint="eastAsia"/>
                <w:i/>
                <w:color w:val="FF0000"/>
              </w:rPr>
              <w:t>爭</w:t>
            </w:r>
            <w:r w:rsidRPr="00E57BC6">
              <w:rPr>
                <w:rFonts w:hint="eastAsia"/>
                <w:i/>
                <w:color w:val="FF0000"/>
                <w:lang w:eastAsia="zh-HK"/>
              </w:rPr>
              <w:t>有機會破</w:t>
            </w:r>
            <w:r w:rsidRPr="00E57BC6">
              <w:rPr>
                <w:rFonts w:hint="eastAsia"/>
                <w:i/>
                <w:color w:val="FF0000"/>
              </w:rPr>
              <w:t>壞</w:t>
            </w:r>
            <w:r w:rsidRPr="00E57BC6">
              <w:rPr>
                <w:rFonts w:hint="eastAsia"/>
                <w:i/>
                <w:color w:val="FF0000"/>
                <w:lang w:eastAsia="zh-HK"/>
              </w:rPr>
              <w:t>鐵路設</w:t>
            </w:r>
            <w:r w:rsidRPr="00E57BC6">
              <w:rPr>
                <w:rFonts w:hint="eastAsia"/>
                <w:i/>
                <w:color w:val="FF0000"/>
              </w:rPr>
              <w:t>施，</w:t>
            </w:r>
            <w:r w:rsidRPr="00E57BC6">
              <w:rPr>
                <w:rFonts w:hint="eastAsia"/>
                <w:i/>
                <w:color w:val="FF0000"/>
                <w:lang w:eastAsia="zh-HK"/>
              </w:rPr>
              <w:t>然</w:t>
            </w:r>
            <w:r w:rsidRPr="00E57BC6">
              <w:rPr>
                <w:rFonts w:hint="eastAsia"/>
                <w:i/>
                <w:color w:val="FF0000"/>
              </w:rPr>
              <w:t>後</w:t>
            </w:r>
            <w:r w:rsidRPr="00E57BC6">
              <w:rPr>
                <w:rFonts w:hint="eastAsia"/>
                <w:i/>
                <w:color w:val="FF0000"/>
                <w:lang w:eastAsia="zh-HK"/>
              </w:rPr>
              <w:t>中斷交</w:t>
            </w:r>
            <w:r w:rsidRPr="00E57BC6">
              <w:rPr>
                <w:rFonts w:hint="eastAsia"/>
                <w:i/>
                <w:color w:val="FF0000"/>
              </w:rPr>
              <w:t>通</w:t>
            </w:r>
            <w:r w:rsidRPr="00E57BC6">
              <w:rPr>
                <w:rFonts w:hint="eastAsia"/>
                <w:i/>
                <w:color w:val="FF0000"/>
                <w:lang w:eastAsia="zh-HK"/>
              </w:rPr>
              <w:t>運</w:t>
            </w:r>
            <w:r w:rsidRPr="00E57BC6">
              <w:rPr>
                <w:rFonts w:hint="eastAsia"/>
                <w:i/>
                <w:color w:val="FF0000"/>
              </w:rPr>
              <w:t>輸；</w:t>
            </w:r>
          </w:p>
        </w:tc>
      </w:tr>
      <w:tr w:rsidR="004B329B" w:rsidRPr="00E57BC6" w14:paraId="20CE368C" w14:textId="77777777" w:rsidTr="00EB30B8">
        <w:tc>
          <w:tcPr>
            <w:tcW w:w="7880" w:type="dxa"/>
          </w:tcPr>
          <w:p w14:paraId="7A6F7451" w14:textId="77777777" w:rsidR="004B329B" w:rsidRPr="00E57BC6" w:rsidRDefault="004B329B" w:rsidP="00EB30B8">
            <w:pPr>
              <w:spacing w:line="360" w:lineRule="auto"/>
              <w:ind w:left="0" w:firstLine="0"/>
              <w:rPr>
                <w:rFonts w:eastAsiaTheme="minorEastAsia"/>
                <w:i/>
                <w:color w:val="FF0000"/>
                <w:lang w:eastAsia="zh-HK"/>
              </w:rPr>
            </w:pPr>
            <w:r w:rsidRPr="00E57BC6">
              <w:rPr>
                <w:rFonts w:hint="eastAsia"/>
                <w:i/>
                <w:color w:val="FF0000"/>
                <w:lang w:eastAsia="zh-HK"/>
              </w:rPr>
              <w:t>而已在運</w:t>
            </w:r>
            <w:r w:rsidRPr="00E57BC6">
              <w:rPr>
                <w:rFonts w:hint="eastAsia"/>
                <w:i/>
                <w:color w:val="FF0000"/>
              </w:rPr>
              <w:t>輸</w:t>
            </w:r>
            <w:r w:rsidRPr="00E57BC6">
              <w:rPr>
                <w:rFonts w:hint="eastAsia"/>
                <w:i/>
                <w:color w:val="FF0000"/>
                <w:lang w:eastAsia="zh-HK"/>
              </w:rPr>
              <w:t>途中的貨</w:t>
            </w:r>
            <w:r w:rsidRPr="00E57BC6">
              <w:rPr>
                <w:rFonts w:hint="eastAsia"/>
                <w:i/>
                <w:color w:val="FF0000"/>
              </w:rPr>
              <w:t>物</w:t>
            </w:r>
            <w:r w:rsidRPr="00E57BC6">
              <w:rPr>
                <w:rFonts w:hint="eastAsia"/>
                <w:i/>
                <w:color w:val="FF0000"/>
                <w:lang w:eastAsia="zh-HK"/>
              </w:rPr>
              <w:t>亦有機</w:t>
            </w:r>
            <w:r w:rsidRPr="00E57BC6">
              <w:rPr>
                <w:rFonts w:hint="eastAsia"/>
                <w:i/>
                <w:color w:val="FF0000"/>
              </w:rPr>
              <w:t>會</w:t>
            </w:r>
            <w:r w:rsidRPr="00E57BC6">
              <w:rPr>
                <w:rFonts w:hint="eastAsia"/>
                <w:i/>
                <w:color w:val="FF0000"/>
                <w:lang w:eastAsia="zh-HK"/>
              </w:rPr>
              <w:t>受到戰</w:t>
            </w:r>
            <w:r w:rsidRPr="00E57BC6">
              <w:rPr>
                <w:rFonts w:hint="eastAsia"/>
                <w:i/>
                <w:color w:val="FF0000"/>
              </w:rPr>
              <w:t>爭</w:t>
            </w:r>
            <w:r w:rsidRPr="00E57BC6">
              <w:rPr>
                <w:rFonts w:hint="eastAsia"/>
                <w:i/>
                <w:color w:val="FF0000"/>
                <w:lang w:eastAsia="zh-HK"/>
              </w:rPr>
              <w:t>破壞</w:t>
            </w:r>
            <w:r w:rsidRPr="00E57BC6">
              <w:rPr>
                <w:rFonts w:hint="eastAsia"/>
                <w:i/>
                <w:color w:val="FF0000"/>
              </w:rPr>
              <w:t>，</w:t>
            </w:r>
            <w:r w:rsidRPr="00E57BC6">
              <w:rPr>
                <w:rFonts w:hint="eastAsia"/>
                <w:i/>
                <w:color w:val="FF0000"/>
                <w:lang w:eastAsia="zh-HK"/>
              </w:rPr>
              <w:t>或是被延</w:t>
            </w:r>
            <w:r w:rsidRPr="00E57BC6">
              <w:rPr>
                <w:rFonts w:hint="eastAsia"/>
                <w:i/>
                <w:color w:val="FF0000"/>
              </w:rPr>
              <w:t>誤</w:t>
            </w:r>
            <w:r w:rsidRPr="00E57BC6">
              <w:rPr>
                <w:rFonts w:hint="eastAsia"/>
                <w:i/>
                <w:color w:val="FF0000"/>
                <w:lang w:eastAsia="zh-HK"/>
              </w:rPr>
              <w:t>運送時</w:t>
            </w:r>
            <w:r w:rsidRPr="00E57BC6">
              <w:rPr>
                <w:rFonts w:hint="eastAsia"/>
                <w:i/>
                <w:color w:val="FF0000"/>
              </w:rPr>
              <w:t>間，</w:t>
            </w:r>
            <w:r w:rsidRPr="00E57BC6">
              <w:rPr>
                <w:rFonts w:eastAsiaTheme="minorEastAsia"/>
                <w:i/>
                <w:color w:val="FF0000"/>
                <w:lang w:eastAsia="zh-HK"/>
              </w:rPr>
              <w:t xml:space="preserve"> </w:t>
            </w:r>
          </w:p>
        </w:tc>
      </w:tr>
      <w:tr w:rsidR="004B329B" w:rsidRPr="00E57BC6" w14:paraId="42183815" w14:textId="77777777" w:rsidTr="00EB30B8">
        <w:tc>
          <w:tcPr>
            <w:tcW w:w="7880" w:type="dxa"/>
          </w:tcPr>
          <w:p w14:paraId="220F5AB9" w14:textId="77777777" w:rsidR="004B329B" w:rsidRPr="00E57BC6" w:rsidRDefault="004B329B" w:rsidP="00EB30B8">
            <w:pPr>
              <w:spacing w:line="360" w:lineRule="auto"/>
              <w:ind w:left="0" w:firstLine="0"/>
              <w:rPr>
                <w:rFonts w:eastAsiaTheme="minorEastAsia"/>
                <w:i/>
                <w:color w:val="FF0000"/>
                <w:lang w:eastAsia="zh-HK"/>
              </w:rPr>
            </w:pPr>
            <w:r w:rsidRPr="00E57BC6">
              <w:rPr>
                <w:rFonts w:hint="eastAsia"/>
                <w:i/>
                <w:color w:val="FF0000"/>
                <w:lang w:eastAsia="zh-HK"/>
              </w:rPr>
              <w:t>為企</w:t>
            </w:r>
            <w:r w:rsidRPr="00E57BC6">
              <w:rPr>
                <w:rFonts w:hint="eastAsia"/>
                <w:i/>
                <w:color w:val="FF0000"/>
              </w:rPr>
              <w:t>業</w:t>
            </w:r>
            <w:r w:rsidRPr="00E57BC6">
              <w:rPr>
                <w:rFonts w:hint="eastAsia"/>
                <w:i/>
                <w:color w:val="FF0000"/>
                <w:lang w:eastAsia="zh-HK"/>
              </w:rPr>
              <w:t>帶來損</w:t>
            </w:r>
            <w:r w:rsidRPr="00E57BC6">
              <w:rPr>
                <w:rFonts w:hint="eastAsia"/>
                <w:i/>
                <w:color w:val="FF0000"/>
              </w:rPr>
              <w:t>失。</w:t>
            </w:r>
          </w:p>
        </w:tc>
      </w:tr>
    </w:tbl>
    <w:p w14:paraId="362C6568" w14:textId="77777777" w:rsidR="00A85EB0" w:rsidRPr="00AE7F58" w:rsidRDefault="00A85EB0" w:rsidP="00917D30">
      <w:pPr>
        <w:spacing w:line="276" w:lineRule="auto"/>
        <w:ind w:left="0" w:firstLine="0"/>
        <w:rPr>
          <w:lang w:eastAsia="zh-HK"/>
        </w:rPr>
      </w:pPr>
    </w:p>
    <w:p w14:paraId="603B1036" w14:textId="77777777" w:rsidR="00807600" w:rsidRPr="00AE7F58" w:rsidRDefault="00807600" w:rsidP="00A85EB0">
      <w:pPr>
        <w:ind w:left="0" w:firstLine="0"/>
        <w:rPr>
          <w:sz w:val="22"/>
          <w:lang w:eastAsia="zh-HK"/>
        </w:rPr>
      </w:pPr>
      <w:r w:rsidRPr="00AE7F58">
        <w:rPr>
          <w:sz w:val="22"/>
          <w:lang w:eastAsia="zh-HK"/>
        </w:rPr>
        <w:br w:type="page"/>
      </w:r>
    </w:p>
    <w:p w14:paraId="54E9C1C1" w14:textId="77777777" w:rsidR="00C072FD" w:rsidRPr="00AE7F58" w:rsidRDefault="00A75FDB" w:rsidP="0081571F">
      <w:pPr>
        <w:ind w:left="1985" w:hanging="1985"/>
        <w:rPr>
          <w:rFonts w:eastAsia="微軟正黑體"/>
          <w:sz w:val="28"/>
          <w:szCs w:val="28"/>
          <w:lang w:eastAsia="zh-HK"/>
        </w:rPr>
      </w:pPr>
      <w:r w:rsidRPr="00AE7F58">
        <w:rPr>
          <w:rFonts w:eastAsia="微軟正黑體" w:hint="eastAsia"/>
          <w:b/>
          <w:sz w:val="28"/>
          <w:szCs w:val="28"/>
        </w:rPr>
        <w:lastRenderedPageBreak/>
        <w:t>工作紙二十</w:t>
      </w:r>
      <w:r w:rsidR="002D24ED">
        <w:rPr>
          <w:rFonts w:eastAsia="微軟正黑體" w:hint="eastAsia"/>
          <w:b/>
          <w:sz w:val="28"/>
          <w:szCs w:val="28"/>
          <w:lang w:eastAsia="zh-HK"/>
        </w:rPr>
        <w:t>二</w:t>
      </w:r>
      <w:r w:rsidRPr="00AE7F58">
        <w:rPr>
          <w:rFonts w:eastAsia="微軟正黑體" w:hint="eastAsia"/>
          <w:b/>
          <w:sz w:val="28"/>
          <w:szCs w:val="28"/>
        </w:rPr>
        <w:t>：</w:t>
      </w:r>
      <w:r w:rsidRPr="00AE7F58">
        <w:rPr>
          <w:rFonts w:eastAsia="微軟正黑體"/>
          <w:b/>
          <w:sz w:val="28"/>
          <w:szCs w:val="28"/>
        </w:rPr>
        <w:tab/>
      </w:r>
      <w:r w:rsidRPr="00AE7F58">
        <w:rPr>
          <w:rFonts w:eastAsia="微軟正黑體" w:hint="eastAsia"/>
          <w:b/>
          <w:sz w:val="28"/>
          <w:szCs w:val="28"/>
        </w:rPr>
        <w:t>從境外港口和工業園區看「一帶一路」對國家的經濟發展帶來的機遇與挑戰</w:t>
      </w:r>
    </w:p>
    <w:p w14:paraId="26BAF6A9" w14:textId="77777777" w:rsidR="00C072FD" w:rsidRPr="00AE7F58" w:rsidRDefault="00C072FD" w:rsidP="00C072FD">
      <w:pPr>
        <w:tabs>
          <w:tab w:val="left" w:pos="1701"/>
        </w:tabs>
        <w:ind w:left="1701" w:hanging="1701"/>
        <w:rPr>
          <w:rFonts w:eastAsia="微軟正黑體"/>
          <w:szCs w:val="28"/>
        </w:rPr>
      </w:pPr>
    </w:p>
    <w:p w14:paraId="6D957A4C" w14:textId="77777777" w:rsidR="00736407" w:rsidRPr="00917D30" w:rsidRDefault="00A75FDB" w:rsidP="00736407">
      <w:pPr>
        <w:ind w:left="0" w:firstLine="0"/>
        <w:rPr>
          <w:rFonts w:ascii="微軟正黑體" w:eastAsia="微軟正黑體" w:hAnsi="微軟正黑體"/>
          <w:b/>
          <w:lang w:eastAsia="zh-HK"/>
        </w:rPr>
      </w:pPr>
      <w:r w:rsidRPr="00917D30">
        <w:rPr>
          <w:rFonts w:ascii="微軟正黑體" w:eastAsia="微軟正黑體" w:hAnsi="微軟正黑體" w:hint="eastAsia"/>
          <w:b/>
        </w:rPr>
        <w:t>資料一</w:t>
      </w:r>
    </w:p>
    <w:tbl>
      <w:tblPr>
        <w:tblStyle w:val="TableGrid"/>
        <w:tblW w:w="0" w:type="auto"/>
        <w:tblLook w:val="04A0" w:firstRow="1" w:lastRow="0" w:firstColumn="1" w:lastColumn="0" w:noHBand="0" w:noVBand="1"/>
      </w:tblPr>
      <w:tblGrid>
        <w:gridCol w:w="8296"/>
      </w:tblGrid>
      <w:tr w:rsidR="00917D30" w14:paraId="7BB5D3C2" w14:textId="77777777" w:rsidTr="004C11A6">
        <w:tc>
          <w:tcPr>
            <w:tcW w:w="8296" w:type="dxa"/>
            <w:shd w:val="clear" w:color="auto" w:fill="auto"/>
          </w:tcPr>
          <w:p w14:paraId="1A81ABB3" w14:textId="77777777" w:rsidR="00917D30" w:rsidRPr="00917D30" w:rsidRDefault="00917D30" w:rsidP="00917D30">
            <w:pPr>
              <w:ind w:left="0" w:firstLine="0"/>
              <w:rPr>
                <w:rFonts w:ascii="微軟正黑體" w:eastAsia="微軟正黑體" w:hAnsi="微軟正黑體"/>
                <w:u w:val="single"/>
              </w:rPr>
            </w:pPr>
            <w:r w:rsidRPr="00917D30">
              <w:rPr>
                <w:rFonts w:ascii="微軟正黑體" w:eastAsia="微軟正黑體" w:hAnsi="微軟正黑體" w:hint="eastAsia"/>
                <w:u w:val="single"/>
              </w:rPr>
              <w:t>《共同夢想—</w:t>
            </w:r>
            <w:r w:rsidR="002D24ED">
              <w:rPr>
                <w:rFonts w:ascii="微軟正黑體" w:eastAsia="微軟正黑體" w:hAnsi="微軟正黑體" w:hint="eastAsia"/>
                <w:u w:val="single"/>
                <w:lang w:eastAsia="zh-HK"/>
              </w:rPr>
              <w:t>「</w:t>
            </w:r>
            <w:r w:rsidRPr="00917D30">
              <w:rPr>
                <w:rFonts w:ascii="微軟正黑體" w:eastAsia="微軟正黑體" w:hAnsi="微軟正黑體" w:hint="eastAsia"/>
                <w:u w:val="single"/>
              </w:rPr>
              <w:t>一帶一路</w:t>
            </w:r>
            <w:r w:rsidR="002D24ED">
              <w:rPr>
                <w:rFonts w:ascii="微軟正黑體" w:eastAsia="微軟正黑體" w:hAnsi="微軟正黑體" w:hint="eastAsia"/>
                <w:u w:val="single"/>
                <w:lang w:eastAsia="zh-HK"/>
              </w:rPr>
              <w:t>」</w:t>
            </w:r>
            <w:r w:rsidRPr="00917D30">
              <w:rPr>
                <w:rFonts w:ascii="微軟正黑體" w:eastAsia="微軟正黑體" w:hAnsi="微軟正黑體" w:hint="eastAsia"/>
                <w:u w:val="single"/>
              </w:rPr>
              <w:t>故事叢書》第一輯〈比雷埃夫斯港的</w:t>
            </w:r>
            <w:r w:rsidRPr="00917D30">
              <w:rPr>
                <w:rFonts w:ascii="微軟正黑體" w:eastAsia="微軟正黑體" w:hAnsi="微軟正黑體"/>
                <w:u w:val="single"/>
              </w:rPr>
              <w:t>“</w:t>
            </w:r>
            <w:r w:rsidRPr="00917D30">
              <w:rPr>
                <w:rFonts w:ascii="微軟正黑體" w:eastAsia="微軟正黑體" w:hAnsi="微軟正黑體" w:hint="eastAsia"/>
                <w:u w:val="single"/>
              </w:rPr>
              <w:t>神話</w:t>
            </w:r>
            <w:r w:rsidRPr="00917D30">
              <w:rPr>
                <w:rFonts w:ascii="微軟正黑體" w:eastAsia="微軟正黑體" w:hAnsi="微軟正黑體"/>
                <w:u w:val="single"/>
              </w:rPr>
              <w:t>”</w:t>
            </w:r>
            <w:r w:rsidRPr="00917D30">
              <w:rPr>
                <w:rFonts w:ascii="微軟正黑體" w:eastAsia="微軟正黑體" w:hAnsi="微軟正黑體" w:hint="eastAsia"/>
                <w:u w:val="single"/>
              </w:rPr>
              <w:t>〉</w:t>
            </w:r>
          </w:p>
          <w:p w14:paraId="7BA4AFB1" w14:textId="77777777" w:rsidR="00917D30" w:rsidRPr="00917D30" w:rsidRDefault="00917D30" w:rsidP="00917D30">
            <w:pPr>
              <w:ind w:left="0" w:firstLine="0"/>
              <w:rPr>
                <w:rFonts w:ascii="微軟正黑體" w:eastAsia="微軟正黑體" w:hAnsi="微軟正黑體"/>
                <w:u w:val="single"/>
              </w:rPr>
            </w:pPr>
            <w:r w:rsidRPr="00917D30">
              <w:rPr>
                <w:rFonts w:ascii="微軟正黑體" w:eastAsia="微軟正黑體" w:hAnsi="微軟正黑體" w:hint="eastAsia"/>
                <w:u w:val="single"/>
              </w:rPr>
              <w:t>作者：宋冉</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希臘</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塞諾斯•裏亞古斯</w:t>
            </w:r>
            <w:r w:rsidRPr="00917D30">
              <w:rPr>
                <w:rFonts w:ascii="微軟正黑體" w:eastAsia="微軟正黑體" w:hAnsi="微軟正黑體" w:hint="eastAsia"/>
              </w:rPr>
              <w:t>（</w:t>
            </w:r>
            <w:r w:rsidRPr="00917D30">
              <w:rPr>
                <w:rFonts w:ascii="微軟正黑體" w:eastAsia="微軟正黑體" w:hAnsi="微軟正黑體"/>
              </w:rPr>
              <w:t>2019</w:t>
            </w:r>
            <w:r w:rsidRPr="00917D30">
              <w:rPr>
                <w:rFonts w:ascii="微軟正黑體" w:eastAsia="微軟正黑體" w:hAnsi="微軟正黑體" w:hint="eastAsia"/>
              </w:rPr>
              <w:t>年）</w:t>
            </w:r>
          </w:p>
          <w:p w14:paraId="77F505F2" w14:textId="77777777" w:rsidR="002D24ED" w:rsidRDefault="002D24ED" w:rsidP="004C11A6">
            <w:pPr>
              <w:ind w:left="0" w:firstLine="0"/>
              <w:jc w:val="both"/>
              <w:rPr>
                <w:rFonts w:ascii="微軟正黑體" w:eastAsia="微軟正黑體" w:hAnsi="微軟正黑體"/>
              </w:rPr>
            </w:pPr>
          </w:p>
          <w:p w14:paraId="0DF1FD71" w14:textId="77777777" w:rsidR="00917D30"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十多年前的全球金融危機，讓</w:t>
            </w:r>
            <w:r w:rsidR="002D24ED" w:rsidRPr="00E57BC6">
              <w:rPr>
                <w:rFonts w:ascii="微軟正黑體" w:eastAsia="微軟正黑體" w:hAnsi="微軟正黑體" w:hint="eastAsia"/>
              </w:rPr>
              <w:t>比港（</w:t>
            </w:r>
            <w:r w:rsidRPr="00917D30">
              <w:rPr>
                <w:rFonts w:ascii="微軟正黑體" w:eastAsia="微軟正黑體" w:hAnsi="微軟正黑體" w:hint="eastAsia"/>
              </w:rPr>
              <w:t>希臘比雷埃夫斯港</w:t>
            </w:r>
            <w:r w:rsidR="002D24ED" w:rsidRPr="00E57BC6">
              <w:rPr>
                <w:rFonts w:ascii="微軟正黑體" w:eastAsia="微軟正黑體" w:hAnsi="微軟正黑體" w:hint="eastAsia"/>
              </w:rPr>
              <w:t>）</w:t>
            </w:r>
            <w:r w:rsidRPr="00917D30">
              <w:rPr>
                <w:rFonts w:ascii="微軟正黑體" w:eastAsia="微軟正黑體" w:hAnsi="微軟正黑體" w:hint="eastAsia"/>
              </w:rPr>
              <w:t>經歷了</w:t>
            </w:r>
            <w:r w:rsidR="002D24ED">
              <w:rPr>
                <w:rFonts w:ascii="微軟正黑體" w:eastAsia="微軟正黑體" w:hAnsi="微軟正黑體" w:hint="eastAsia"/>
                <w:lang w:eastAsia="zh-HK"/>
              </w:rPr>
              <w:t>「</w:t>
            </w:r>
            <w:r w:rsidRPr="00917D30">
              <w:rPr>
                <w:rFonts w:ascii="微軟正黑體" w:eastAsia="微軟正黑體" w:hAnsi="微軟正黑體" w:hint="eastAsia"/>
              </w:rPr>
              <w:t>至暗時刻</w:t>
            </w:r>
            <w:r w:rsidR="002D24ED">
              <w:rPr>
                <w:rFonts w:ascii="微軟正黑體" w:eastAsia="微軟正黑體" w:hAnsi="微軟正黑體" w:hint="eastAsia"/>
                <w:lang w:eastAsia="zh-HK"/>
              </w:rPr>
              <w:t>」</w:t>
            </w:r>
            <w:r w:rsidRPr="00917D30">
              <w:rPr>
                <w:rFonts w:ascii="微軟正黑體" w:eastAsia="微軟正黑體" w:hAnsi="微軟正黑體" w:hint="eastAsia"/>
              </w:rPr>
              <w:t>。所有人都在降薪和失業的陰影籠罩下焦慮不安</w:t>
            </w:r>
            <w:r w:rsidR="002D24ED">
              <w:rPr>
                <w:rFonts w:ascii="微軟正黑體" w:eastAsia="微軟正黑體" w:hAnsi="微軟正黑體" w:hint="eastAsia"/>
                <w:lang w:eastAsia="zh-HK"/>
              </w:rPr>
              <w:t>，</w:t>
            </w:r>
            <w:r w:rsidRPr="00917D30">
              <w:rPr>
                <w:rFonts w:ascii="微軟正黑體" w:eastAsia="微軟正黑體" w:hAnsi="微軟正黑體" w:hint="eastAsia"/>
              </w:rPr>
              <w:t>絕大多數設備得不到及時維修和保養，使用記錄也不知去向；集裝箱堆場混亂不堪，靠港船舶壓港嚴重，港區門口卡車堵塞長達</w:t>
            </w:r>
            <w:r w:rsidRPr="00917D30">
              <w:rPr>
                <w:rFonts w:ascii="微軟正黑體" w:eastAsia="微軟正黑體" w:hAnsi="微軟正黑體"/>
              </w:rPr>
              <w:t>5</w:t>
            </w:r>
            <w:r w:rsidRPr="00917D30">
              <w:rPr>
                <w:rFonts w:ascii="微軟正黑體" w:eastAsia="微軟正黑體" w:hAnsi="微軟正黑體" w:hint="eastAsia"/>
              </w:rPr>
              <w:t>公里；一批批船東棄港而去，客戶幾乎流失殆盡</w:t>
            </w:r>
            <w:r w:rsidR="002D24ED">
              <w:rPr>
                <w:rFonts w:ascii="微軟正黑體" w:eastAsia="微軟正黑體" w:hAnsi="微軟正黑體" w:hint="eastAsia"/>
                <w:lang w:eastAsia="zh-HK"/>
              </w:rPr>
              <w:t>。</w:t>
            </w:r>
          </w:p>
          <w:p w14:paraId="17949A84" w14:textId="77777777" w:rsidR="002D24ED" w:rsidRPr="00917D30" w:rsidRDefault="002D24ED" w:rsidP="004C11A6">
            <w:pPr>
              <w:ind w:left="0" w:firstLine="0"/>
              <w:jc w:val="both"/>
              <w:rPr>
                <w:rFonts w:ascii="微軟正黑體" w:eastAsia="微軟正黑體" w:hAnsi="微軟正黑體"/>
              </w:rPr>
            </w:pPr>
          </w:p>
          <w:p w14:paraId="3AF871DA" w14:textId="77777777" w:rsidR="002D24ED"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接手港口經營後，</w:t>
            </w:r>
            <w:r w:rsidR="002D24ED" w:rsidRPr="002D24ED">
              <w:rPr>
                <w:rFonts w:ascii="微軟正黑體" w:eastAsia="微軟正黑體" w:hAnsi="微軟正黑體" w:hint="eastAsia"/>
              </w:rPr>
              <w:t>中遠海運管理層鄭重承諾：… …中遠海運管理團隊不會超過七名中國人，其他所有崗位都屬於希臘員工。</w:t>
            </w:r>
          </w:p>
          <w:p w14:paraId="68347F00" w14:textId="77777777" w:rsidR="002D24ED" w:rsidRDefault="002D24ED" w:rsidP="004C11A6">
            <w:pPr>
              <w:ind w:left="0" w:firstLine="0"/>
              <w:jc w:val="both"/>
              <w:rPr>
                <w:rFonts w:ascii="微軟正黑體" w:eastAsia="微軟正黑體" w:hAnsi="微軟正黑體"/>
              </w:rPr>
            </w:pPr>
          </w:p>
          <w:p w14:paraId="40F915CA" w14:textId="77777777" w:rsidR="00917D30" w:rsidRPr="00917D30" w:rsidRDefault="002D24ED" w:rsidP="004C11A6">
            <w:pPr>
              <w:ind w:left="0" w:firstLine="0"/>
              <w:jc w:val="both"/>
              <w:rPr>
                <w:rFonts w:ascii="微軟正黑體" w:eastAsia="微軟正黑體" w:hAnsi="微軟正黑體"/>
              </w:rPr>
            </w:pPr>
            <w:r>
              <w:rPr>
                <w:rFonts w:ascii="微軟正黑體" w:eastAsia="微軟正黑體" w:hAnsi="微軟正黑體"/>
              </w:rPr>
              <w:t>… …</w:t>
            </w:r>
            <w:r w:rsidR="00917D30" w:rsidRPr="00917D30">
              <w:rPr>
                <w:rFonts w:ascii="微軟正黑體" w:eastAsia="微軟正黑體" w:hAnsi="微軟正黑體" w:hint="eastAsia"/>
              </w:rPr>
              <w:t>中遠海運與本地員工一起奮力開拓。當地市場有限，管理層就帶著大家集中精力拓展國際市場；貨源不多，就設法多拉中轉貨物；設施老化，就親力親爲帶頭搶修更換</w:t>
            </w:r>
            <w:r w:rsidR="00917D30" w:rsidRPr="00917D30">
              <w:rPr>
                <w:rFonts w:ascii="微軟正黑體" w:eastAsia="微軟正黑體" w:hAnsi="微軟正黑體"/>
              </w:rPr>
              <w:t>… …</w:t>
            </w:r>
            <w:r w:rsidR="00917D30" w:rsidRPr="00917D30">
              <w:rPr>
                <w:rFonts w:ascii="微軟正黑體" w:eastAsia="微軟正黑體" w:hAnsi="微軟正黑體" w:hint="eastAsia"/>
              </w:rPr>
              <w:t>員工看在眼裏，記在心裏，疑慮在逐漸消除，人心在迅速凝聚。員工午餐不方便，公司就提供免費午餐並讓員工自主管理餐廳。爲弘揚中希文明相近的</w:t>
            </w:r>
            <w:r w:rsidR="007A7CA8">
              <w:rPr>
                <w:rFonts w:ascii="微軟正黑體" w:eastAsia="微軟正黑體" w:hAnsi="微軟正黑體" w:hint="eastAsia"/>
                <w:lang w:eastAsia="zh-HK"/>
              </w:rPr>
              <w:t>「</w:t>
            </w:r>
            <w:r w:rsidR="00917D30" w:rsidRPr="00917D30">
              <w:rPr>
                <w:rFonts w:ascii="微軟正黑體" w:eastAsia="微軟正黑體" w:hAnsi="微軟正黑體" w:hint="eastAsia"/>
              </w:rPr>
              <w:t>家</w:t>
            </w:r>
            <w:r w:rsidR="007A7CA8">
              <w:rPr>
                <w:rFonts w:ascii="微軟正黑體" w:eastAsia="微軟正黑體" w:hAnsi="微軟正黑體" w:hint="eastAsia"/>
                <w:lang w:eastAsia="zh-HK"/>
              </w:rPr>
              <w:t>」</w:t>
            </w:r>
            <w:r w:rsidR="00917D30" w:rsidRPr="00917D30">
              <w:rPr>
                <w:rFonts w:ascii="微軟正黑體" w:eastAsia="微軟正黑體" w:hAnsi="微軟正黑體" w:hint="eastAsia"/>
              </w:rPr>
              <w:t>文化傳統，新年時邀請工人們參加聚會，爲員工家中學習優秀的孩子們頒發獎學金…</w:t>
            </w:r>
            <w:r w:rsidR="00917D30" w:rsidRPr="00917D30">
              <w:rPr>
                <w:rFonts w:ascii="微軟正黑體" w:eastAsia="微軟正黑體" w:hAnsi="微軟正黑體"/>
              </w:rPr>
              <w:t xml:space="preserve"> </w:t>
            </w:r>
            <w:r w:rsidR="00917D30" w:rsidRPr="00917D30">
              <w:rPr>
                <w:rFonts w:ascii="微軟正黑體" w:eastAsia="微軟正黑體" w:hAnsi="微軟正黑體" w:hint="eastAsia"/>
              </w:rPr>
              <w:t>…如沐春風的管理方式，讓信任升級爲融合，進而轉化成更加强大的發展合力。</w:t>
            </w:r>
          </w:p>
          <w:p w14:paraId="2EC5CAB7" w14:textId="77777777" w:rsidR="002D24ED" w:rsidRDefault="002D24ED" w:rsidP="004C11A6">
            <w:pPr>
              <w:ind w:left="0" w:firstLine="0"/>
              <w:jc w:val="both"/>
              <w:rPr>
                <w:rFonts w:ascii="微軟正黑體" w:eastAsia="微軟正黑體" w:hAnsi="微軟正黑體"/>
              </w:rPr>
            </w:pPr>
          </w:p>
          <w:p w14:paraId="74FE8A45" w14:textId="77777777" w:rsidR="002D24ED" w:rsidRDefault="002D24ED" w:rsidP="004C11A6">
            <w:pPr>
              <w:ind w:left="0" w:firstLine="0"/>
              <w:jc w:val="both"/>
              <w:rPr>
                <w:rFonts w:ascii="微軟正黑體" w:eastAsia="微軟正黑體" w:hAnsi="微軟正黑體"/>
              </w:rPr>
            </w:pPr>
            <w:r>
              <w:rPr>
                <w:rFonts w:ascii="微軟正黑體" w:eastAsia="微軟正黑體" w:hAnsi="微軟正黑體" w:hint="eastAsia"/>
                <w:lang w:eastAsia="zh-HK"/>
              </w:rPr>
              <w:t>「</w:t>
            </w:r>
            <w:r w:rsidR="00917D30" w:rsidRPr="00917D30">
              <w:rPr>
                <w:rFonts w:ascii="微軟正黑體" w:eastAsia="微軟正黑體" w:hAnsi="微軟正黑體" w:hint="eastAsia"/>
              </w:rPr>
              <w:t>他們不是來搶我們飯碗的，反而創造了更多就業機會。不到半年，比港就開始連續單月盈利了，他們做到了多年來我們想做而沒有做到的事情。</w:t>
            </w:r>
            <w:r>
              <w:rPr>
                <w:rFonts w:ascii="微軟正黑體" w:eastAsia="微軟正黑體" w:hAnsi="微軟正黑體" w:hint="eastAsia"/>
                <w:lang w:eastAsia="zh-HK"/>
              </w:rPr>
              <w:t>」</w:t>
            </w:r>
            <w:r w:rsidR="00917D30" w:rsidRPr="00917D30">
              <w:rPr>
                <w:rFonts w:ascii="微軟正黑體" w:eastAsia="微軟正黑體" w:hAnsi="微軟正黑體"/>
              </w:rPr>
              <w:t xml:space="preserve"> </w:t>
            </w:r>
            <w:r w:rsidR="00917D30" w:rsidRPr="00917D30">
              <w:rPr>
                <w:rFonts w:ascii="微軟正黑體" w:eastAsia="微軟正黑體" w:hAnsi="微軟正黑體" w:hint="eastAsia"/>
              </w:rPr>
              <w:t>如今已是公司商務經理的塔索斯充滿敬意，心悅誠服。</w:t>
            </w:r>
          </w:p>
          <w:p w14:paraId="640B7752" w14:textId="77777777" w:rsidR="00917D30" w:rsidRPr="00917D30" w:rsidRDefault="002D24ED" w:rsidP="004C11A6">
            <w:pPr>
              <w:ind w:left="0" w:firstLine="0"/>
              <w:jc w:val="both"/>
              <w:rPr>
                <w:rFonts w:ascii="微軟正黑體" w:eastAsia="微軟正黑體" w:hAnsi="微軟正黑體"/>
              </w:rPr>
            </w:pPr>
            <w:r>
              <w:rPr>
                <w:rFonts w:ascii="微軟正黑體" w:eastAsia="微軟正黑體" w:hAnsi="微軟正黑體"/>
              </w:rPr>
              <w:t>… …</w:t>
            </w:r>
          </w:p>
          <w:p w14:paraId="26ED612D" w14:textId="77777777" w:rsidR="00917D30" w:rsidRPr="00917D30" w:rsidRDefault="00917D30" w:rsidP="004C11A6">
            <w:pPr>
              <w:ind w:left="0" w:firstLine="0"/>
              <w:jc w:val="both"/>
              <w:rPr>
                <w:rFonts w:ascii="微軟正黑體" w:eastAsia="微軟正黑體" w:hAnsi="微軟正黑體"/>
                <w:lang w:eastAsia="zh-HK"/>
              </w:rPr>
            </w:pPr>
            <w:r w:rsidRPr="00917D30">
              <w:rPr>
                <w:rFonts w:ascii="微軟正黑體" w:eastAsia="微軟正黑體" w:hAnsi="微軟正黑體" w:hint="eastAsia"/>
              </w:rPr>
              <w:t>經過十年的辛苦耕耘，</w:t>
            </w:r>
            <w:r w:rsidR="002D24ED">
              <w:rPr>
                <w:rFonts w:ascii="微軟正黑體" w:eastAsia="微軟正黑體" w:hAnsi="微軟正黑體"/>
              </w:rPr>
              <w:t>… …</w:t>
            </w:r>
            <w:r w:rsidRPr="00917D30">
              <w:rPr>
                <w:rFonts w:ascii="微軟正黑體" w:eastAsia="微軟正黑體" w:hAnsi="微軟正黑體" w:hint="eastAsia"/>
              </w:rPr>
              <w:t>二號、三號碼頭先後得到翻建和擴建；配備世界一流的裝卸運輸設備，管理服務有了質的飛躍；</w:t>
            </w:r>
            <w:r w:rsidR="002D24ED">
              <w:rPr>
                <w:rFonts w:ascii="微軟正黑體" w:eastAsia="微軟正黑體" w:hAnsi="微軟正黑體" w:hint="eastAsia"/>
                <w:lang w:eastAsia="zh-HK"/>
              </w:rPr>
              <w:t>「</w:t>
            </w:r>
            <w:r w:rsidRPr="00917D30">
              <w:rPr>
                <w:rFonts w:ascii="微軟正黑體" w:eastAsia="微軟正黑體" w:hAnsi="微軟正黑體" w:hint="eastAsia"/>
              </w:rPr>
              <w:t>集裝箱碼頭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郵輪碼頭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汽車碼頭</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修造船</w:t>
            </w:r>
            <w:r w:rsidR="002D24ED">
              <w:rPr>
                <w:rFonts w:ascii="微軟正黑體" w:eastAsia="微軟正黑體" w:hAnsi="微軟正黑體" w:hint="eastAsia"/>
                <w:lang w:eastAsia="zh-HK"/>
              </w:rPr>
              <w:t>」</w:t>
            </w:r>
            <w:r>
              <w:rPr>
                <w:rFonts w:ascii="微軟正黑體" w:eastAsia="微軟正黑體" w:hAnsi="微軟正黑體" w:hint="eastAsia"/>
              </w:rPr>
              <w:t>、</w:t>
            </w:r>
            <w:r w:rsidR="002D24ED">
              <w:rPr>
                <w:rFonts w:ascii="微軟正黑體" w:eastAsia="微軟正黑體" w:hAnsi="微軟正黑體" w:hint="eastAsia"/>
                <w:lang w:eastAsia="zh-HK"/>
              </w:rPr>
              <w:t>「</w:t>
            </w:r>
            <w:r w:rsidRPr="00917D30">
              <w:rPr>
                <w:rFonts w:ascii="微軟正黑體" w:eastAsia="微軟正黑體" w:hAnsi="微軟正黑體" w:hint="eastAsia"/>
              </w:rPr>
              <w:t>渡輪碼頭</w:t>
            </w:r>
            <w:r w:rsidR="002D24ED">
              <w:rPr>
                <w:rFonts w:ascii="微軟正黑體" w:eastAsia="微軟正黑體" w:hAnsi="微軟正黑體" w:hint="eastAsia"/>
                <w:lang w:eastAsia="zh-HK"/>
              </w:rPr>
              <w:t>」</w:t>
            </w:r>
            <w:r w:rsidRPr="00917D30">
              <w:rPr>
                <w:rFonts w:ascii="微軟正黑體" w:eastAsia="微軟正黑體" w:hAnsi="微軟正黑體" w:hint="eastAsia"/>
              </w:rPr>
              <w:t>以及</w:t>
            </w:r>
            <w:r w:rsidR="002D24ED">
              <w:rPr>
                <w:rFonts w:ascii="微軟正黑體" w:eastAsia="微軟正黑體" w:hAnsi="微軟正黑體" w:hint="eastAsia"/>
                <w:lang w:eastAsia="zh-HK"/>
              </w:rPr>
              <w:t>「</w:t>
            </w:r>
            <w:r w:rsidRPr="00917D30">
              <w:rPr>
                <w:rFonts w:ascii="微軟正黑體" w:eastAsia="微軟正黑體" w:hAnsi="微軟正黑體" w:hint="eastAsia"/>
              </w:rPr>
              <w:t>物流倉儲</w:t>
            </w:r>
            <w:r w:rsidR="002D24ED">
              <w:rPr>
                <w:rFonts w:ascii="微軟正黑體" w:eastAsia="微軟正黑體" w:hAnsi="微軟正黑體" w:hint="eastAsia"/>
                <w:lang w:eastAsia="zh-HK"/>
              </w:rPr>
              <w:t>」</w:t>
            </w:r>
            <w:r w:rsidRPr="00917D30">
              <w:rPr>
                <w:rFonts w:ascii="微軟正黑體" w:eastAsia="微軟正黑體" w:hAnsi="微軟正黑體" w:hint="eastAsia"/>
              </w:rPr>
              <w:t>六大業務板塊先後投入運營，形成了覆蓋航運、港口、綜合物流的整條産業鏈。</w:t>
            </w:r>
          </w:p>
        </w:tc>
      </w:tr>
    </w:tbl>
    <w:p w14:paraId="0989C692" w14:textId="77777777" w:rsidR="00DD4858" w:rsidRPr="00AE7F58" w:rsidRDefault="00A75FDB" w:rsidP="00DD4858">
      <w:pPr>
        <w:ind w:left="0" w:firstLine="0"/>
        <w:rPr>
          <w:sz w:val="22"/>
          <w:lang w:eastAsia="zh-HK"/>
        </w:rPr>
      </w:pPr>
      <w:r w:rsidRPr="00AE7F58">
        <w:rPr>
          <w:rFonts w:hint="eastAsia"/>
          <w:sz w:val="22"/>
        </w:rPr>
        <w:t>資料來源：中華人民共和國商務部，</w:t>
      </w:r>
    </w:p>
    <w:p w14:paraId="059383B8" w14:textId="77777777" w:rsidR="0015186F" w:rsidRPr="00AE7F58" w:rsidRDefault="00A75FDB" w:rsidP="00736407">
      <w:pPr>
        <w:ind w:left="0" w:firstLine="0"/>
        <w:rPr>
          <w:sz w:val="22"/>
          <w:lang w:eastAsia="zh-HK"/>
        </w:rPr>
      </w:pPr>
      <w:r w:rsidRPr="00AE7F58">
        <w:rPr>
          <w:rFonts w:eastAsiaTheme="minorEastAsia"/>
          <w:color w:val="404040"/>
          <w:shd w:val="clear" w:color="auto" w:fill="FFFFFF"/>
        </w:rPr>
        <w:t>http://www.mofcom.gov.cn/article/beltandroad/gr/chnindex.shtml</w:t>
      </w:r>
    </w:p>
    <w:p w14:paraId="0730D18F" w14:textId="77777777" w:rsidR="002D24ED" w:rsidRPr="00E57BC6" w:rsidRDefault="002D24ED" w:rsidP="002D24ED">
      <w:pPr>
        <w:pStyle w:val="ListParagraph"/>
        <w:numPr>
          <w:ilvl w:val="0"/>
          <w:numId w:val="116"/>
        </w:numPr>
        <w:tabs>
          <w:tab w:val="left" w:pos="426"/>
        </w:tabs>
        <w:spacing w:line="276" w:lineRule="auto"/>
        <w:ind w:left="482" w:hanging="482"/>
        <w:contextualSpacing w:val="0"/>
        <w:rPr>
          <w:rFonts w:eastAsiaTheme="minorEastAsia"/>
          <w:szCs w:val="28"/>
        </w:rPr>
      </w:pPr>
      <w:r w:rsidRPr="00E57BC6">
        <w:rPr>
          <w:rFonts w:eastAsiaTheme="minorEastAsia"/>
        </w:rPr>
        <w:lastRenderedPageBreak/>
        <w:tab/>
      </w:r>
      <w:r w:rsidRPr="00E57BC6">
        <w:rPr>
          <w:rFonts w:eastAsiaTheme="minorEastAsia" w:hint="eastAsia"/>
        </w:rPr>
        <w:t>根據資料一</w:t>
      </w:r>
      <w:r w:rsidRPr="00E57BC6">
        <w:rPr>
          <w:rFonts w:eastAsiaTheme="minorEastAsia" w:hint="eastAsia"/>
          <w:lang w:eastAsia="zh-HK"/>
        </w:rPr>
        <w:t>提及</w:t>
      </w:r>
      <w:r w:rsidRPr="00E57BC6">
        <w:rPr>
          <w:rFonts w:eastAsiaTheme="minorEastAsia" w:hint="eastAsia"/>
        </w:rPr>
        <w:t>，比雷埃夫斯港六大業務板塊先後投入運營，形成了覆蓋航運、港口、綜合物流的整條産業鏈。</w:t>
      </w:r>
      <w:r w:rsidRPr="00E57BC6">
        <w:rPr>
          <w:rFonts w:eastAsiaTheme="minorEastAsia" w:hint="eastAsia"/>
          <w:lang w:eastAsia="zh-HK"/>
        </w:rPr>
        <w:t>當中的</w:t>
      </w:r>
      <w:r w:rsidRPr="00E57BC6">
        <w:rPr>
          <w:rFonts w:asciiTheme="minorEastAsia" w:eastAsiaTheme="minorEastAsia" w:hAnsiTheme="minorEastAsia" w:hint="eastAsia"/>
          <w:lang w:eastAsia="zh-HK"/>
        </w:rPr>
        <w:t>「</w:t>
      </w:r>
      <w:r w:rsidRPr="00E57BC6">
        <w:rPr>
          <w:rFonts w:eastAsiaTheme="minorEastAsia" w:hint="eastAsia"/>
        </w:rPr>
        <w:t>六大業務板塊</w:t>
      </w:r>
      <w:r w:rsidRPr="00E57BC6">
        <w:rPr>
          <w:rFonts w:asciiTheme="minorEastAsia" w:eastAsiaTheme="minorEastAsia" w:hAnsiTheme="minorEastAsia" w:hint="eastAsia"/>
        </w:rPr>
        <w:t>」</w:t>
      </w:r>
      <w:r w:rsidRPr="00E57BC6">
        <w:rPr>
          <w:rFonts w:eastAsiaTheme="minorEastAsia" w:hint="eastAsia"/>
          <w:lang w:eastAsia="zh-HK"/>
        </w:rPr>
        <w:t>指的是甚</w:t>
      </w:r>
      <w:r w:rsidRPr="00E57BC6">
        <w:rPr>
          <w:rFonts w:eastAsiaTheme="minorEastAsia" w:hint="eastAsia"/>
        </w:rPr>
        <w:t>麼？</w:t>
      </w:r>
    </w:p>
    <w:tbl>
      <w:tblPr>
        <w:tblStyle w:val="TableGri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40"/>
      </w:tblGrid>
      <w:tr w:rsidR="002D24ED" w:rsidRPr="00E57BC6" w14:paraId="2796EB6D" w14:textId="77777777" w:rsidTr="00EB30B8">
        <w:tc>
          <w:tcPr>
            <w:tcW w:w="7740" w:type="dxa"/>
          </w:tcPr>
          <w:p w14:paraId="76E418C3" w14:textId="77777777" w:rsidR="002D24ED" w:rsidRPr="00E57BC6" w:rsidRDefault="002D24ED" w:rsidP="00EB30B8">
            <w:pPr>
              <w:spacing w:line="360" w:lineRule="auto"/>
              <w:ind w:left="0" w:firstLine="0"/>
              <w:rPr>
                <w:rFonts w:eastAsiaTheme="minorEastAsia"/>
                <w:i/>
                <w:color w:val="FF0000"/>
              </w:rPr>
            </w:pPr>
            <w:r w:rsidRPr="00E57BC6">
              <w:rPr>
                <w:rFonts w:eastAsiaTheme="minorEastAsia" w:hint="eastAsia"/>
                <w:i/>
                <w:color w:val="FF0000"/>
              </w:rPr>
              <w:t>集裝箱碼頭、郵輪碼頭、汽車碼頭、修造船、渡輪碼頭及物流倉儲。</w:t>
            </w:r>
          </w:p>
        </w:tc>
      </w:tr>
    </w:tbl>
    <w:p w14:paraId="63D26E5E" w14:textId="77777777" w:rsidR="002D24ED" w:rsidRPr="00E57BC6" w:rsidRDefault="002D24ED" w:rsidP="002D24ED">
      <w:pPr>
        <w:tabs>
          <w:tab w:val="left" w:pos="426"/>
          <w:tab w:val="left" w:pos="993"/>
        </w:tabs>
        <w:spacing w:line="276" w:lineRule="auto"/>
        <w:jc w:val="both"/>
        <w:rPr>
          <w:rFonts w:eastAsiaTheme="minorEastAsia"/>
          <w:szCs w:val="28"/>
        </w:rPr>
      </w:pPr>
    </w:p>
    <w:p w14:paraId="1AE0E7B7" w14:textId="77777777" w:rsidR="002D24ED" w:rsidRPr="00E57BC6" w:rsidRDefault="002D24ED" w:rsidP="002D24ED">
      <w:pPr>
        <w:pStyle w:val="ListParagraph"/>
        <w:numPr>
          <w:ilvl w:val="0"/>
          <w:numId w:val="116"/>
        </w:numPr>
        <w:tabs>
          <w:tab w:val="left" w:pos="426"/>
          <w:tab w:val="left" w:pos="993"/>
        </w:tabs>
        <w:spacing w:line="276" w:lineRule="auto"/>
        <w:ind w:left="993" w:hanging="993"/>
        <w:contextualSpacing w:val="0"/>
        <w:jc w:val="both"/>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根據資料一，中遠海運在接手港口經營時面對甚麽挑戰？</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174"/>
      </w:tblGrid>
      <w:tr w:rsidR="002D24ED" w:rsidRPr="001E3CFE" w14:paraId="47A19634" w14:textId="77777777" w:rsidTr="009F3410">
        <w:tc>
          <w:tcPr>
            <w:tcW w:w="396" w:type="dxa"/>
          </w:tcPr>
          <w:p w14:paraId="4126099C" w14:textId="77777777" w:rsidR="002D24ED" w:rsidRPr="001E3CFE" w:rsidRDefault="002D24ED" w:rsidP="00EB30B8">
            <w:pPr>
              <w:rPr>
                <w:rFonts w:eastAsiaTheme="minorEastAsia"/>
                <w:color w:val="000000"/>
              </w:rPr>
            </w:pPr>
            <w:r w:rsidRPr="001E3CFE">
              <w:rPr>
                <w:rFonts w:eastAsiaTheme="minorEastAsia"/>
                <w:color w:val="000000"/>
              </w:rPr>
              <w:t>(i)</w:t>
            </w:r>
          </w:p>
        </w:tc>
        <w:tc>
          <w:tcPr>
            <w:tcW w:w="6354" w:type="dxa"/>
          </w:tcPr>
          <w:p w14:paraId="6B4B6D00" w14:textId="77777777" w:rsidR="002D24ED" w:rsidRPr="001E3CFE" w:rsidRDefault="002D24ED" w:rsidP="00EB30B8">
            <w:pPr>
              <w:ind w:left="0" w:firstLine="0"/>
              <w:rPr>
                <w:rFonts w:eastAsiaTheme="minorEastAsia"/>
                <w:color w:val="000000"/>
              </w:rPr>
            </w:pPr>
            <w:r w:rsidRPr="00B734D3">
              <w:rPr>
                <w:rFonts w:eastAsiaTheme="minorEastAsia" w:hint="eastAsia"/>
                <w:color w:val="000000"/>
                <w:lang w:eastAsia="zh-HK"/>
              </w:rPr>
              <w:t>設施老化</w:t>
            </w:r>
          </w:p>
        </w:tc>
      </w:tr>
      <w:tr w:rsidR="002D24ED" w:rsidRPr="001E3CFE" w14:paraId="1C3BBB66" w14:textId="77777777" w:rsidTr="009F3410">
        <w:tc>
          <w:tcPr>
            <w:tcW w:w="396" w:type="dxa"/>
          </w:tcPr>
          <w:p w14:paraId="1D0C36D0" w14:textId="77777777" w:rsidR="002D24ED" w:rsidRPr="001E3CFE" w:rsidRDefault="002D24ED" w:rsidP="00EB30B8">
            <w:pPr>
              <w:rPr>
                <w:rFonts w:eastAsiaTheme="minorEastAsia"/>
                <w:color w:val="000000"/>
              </w:rPr>
            </w:pPr>
            <w:r w:rsidRPr="001E3CFE">
              <w:rPr>
                <w:rFonts w:eastAsiaTheme="minorEastAsia"/>
                <w:color w:val="000000"/>
              </w:rPr>
              <w:t>(ii)</w:t>
            </w:r>
          </w:p>
        </w:tc>
        <w:tc>
          <w:tcPr>
            <w:tcW w:w="6354" w:type="dxa"/>
          </w:tcPr>
          <w:p w14:paraId="789F8EF1" w14:textId="77777777" w:rsidR="002D24ED" w:rsidRPr="001E3CFE" w:rsidRDefault="002D24ED" w:rsidP="00EB30B8">
            <w:pPr>
              <w:rPr>
                <w:rFonts w:eastAsiaTheme="minorEastAsia"/>
                <w:color w:val="000000"/>
              </w:rPr>
            </w:pPr>
            <w:r w:rsidRPr="00B734D3">
              <w:rPr>
                <w:rFonts w:eastAsiaTheme="minorEastAsia" w:hint="eastAsia"/>
                <w:color w:val="000000"/>
                <w:lang w:eastAsia="zh-HK"/>
              </w:rPr>
              <w:t>維修保養不當</w:t>
            </w:r>
          </w:p>
        </w:tc>
      </w:tr>
      <w:tr w:rsidR="002D24ED" w:rsidRPr="00C62D1E" w14:paraId="7A87E4F0" w14:textId="77777777" w:rsidTr="009F3410">
        <w:tc>
          <w:tcPr>
            <w:tcW w:w="396" w:type="dxa"/>
          </w:tcPr>
          <w:p w14:paraId="3A90F7AB" w14:textId="77777777" w:rsidR="002D24ED" w:rsidRPr="001E3CFE" w:rsidRDefault="002D24ED" w:rsidP="00EB30B8">
            <w:pPr>
              <w:rPr>
                <w:rFonts w:eastAsiaTheme="minorEastAsia"/>
                <w:color w:val="000000"/>
              </w:rPr>
            </w:pPr>
            <w:r w:rsidRPr="001E3CFE">
              <w:rPr>
                <w:rFonts w:eastAsiaTheme="minorEastAsia"/>
              </w:rPr>
              <w:t>(iii)</w:t>
            </w:r>
          </w:p>
        </w:tc>
        <w:tc>
          <w:tcPr>
            <w:tcW w:w="6354" w:type="dxa"/>
          </w:tcPr>
          <w:p w14:paraId="667A3D20" w14:textId="77777777" w:rsidR="002D24ED" w:rsidRPr="00C62D1E" w:rsidRDefault="002D24ED" w:rsidP="00EB30B8">
            <w:pPr>
              <w:rPr>
                <w:rFonts w:eastAsiaTheme="minorEastAsia"/>
                <w:color w:val="000000"/>
              </w:rPr>
            </w:pPr>
            <w:r w:rsidRPr="00B734D3">
              <w:rPr>
                <w:rFonts w:eastAsiaTheme="minorEastAsia" w:hint="eastAsia"/>
                <w:color w:val="000000"/>
                <w:lang w:eastAsia="zh-HK"/>
              </w:rPr>
              <w:t>當地人對中遠海運</w:t>
            </w:r>
            <w:r>
              <w:rPr>
                <w:rFonts w:eastAsiaTheme="minorEastAsia" w:hint="eastAsia"/>
                <w:color w:val="000000"/>
                <w:lang w:eastAsia="zh-HK"/>
              </w:rPr>
              <w:t>的管理</w:t>
            </w:r>
            <w:r w:rsidRPr="00B734D3">
              <w:rPr>
                <w:rFonts w:eastAsiaTheme="minorEastAsia" w:hint="eastAsia"/>
                <w:color w:val="000000"/>
                <w:lang w:eastAsia="zh-HK"/>
              </w:rPr>
              <w:t>有疑慮</w:t>
            </w:r>
          </w:p>
        </w:tc>
      </w:tr>
      <w:tr w:rsidR="002D24ED" w:rsidRPr="001E3CFE" w14:paraId="7EB59C9E" w14:textId="77777777" w:rsidTr="009F3410">
        <w:tc>
          <w:tcPr>
            <w:tcW w:w="396" w:type="dxa"/>
          </w:tcPr>
          <w:p w14:paraId="4A66D61B" w14:textId="77777777" w:rsidR="002D24ED" w:rsidRPr="001E3CFE" w:rsidRDefault="002D24ED" w:rsidP="00EB30B8">
            <w:pPr>
              <w:rPr>
                <w:rFonts w:eastAsiaTheme="minorEastAsia"/>
                <w:color w:val="000000"/>
              </w:rPr>
            </w:pPr>
            <w:r w:rsidRPr="001E3CFE">
              <w:rPr>
                <w:rFonts w:eastAsiaTheme="minorEastAsia"/>
                <w:color w:val="000000"/>
              </w:rPr>
              <w:t>A</w:t>
            </w:r>
          </w:p>
          <w:p w14:paraId="66309AA7" w14:textId="77777777" w:rsidR="002D24ED" w:rsidRPr="001E3CFE" w:rsidRDefault="002D24ED" w:rsidP="00EB30B8">
            <w:pPr>
              <w:rPr>
                <w:rFonts w:eastAsiaTheme="minorEastAsia"/>
                <w:color w:val="000000"/>
              </w:rPr>
            </w:pPr>
            <w:r w:rsidRPr="001E3CFE">
              <w:rPr>
                <w:rFonts w:eastAsiaTheme="minorEastAsia"/>
                <w:color w:val="000000"/>
              </w:rPr>
              <w:t>B</w:t>
            </w:r>
          </w:p>
          <w:p w14:paraId="71A9F87E" w14:textId="77777777" w:rsidR="002D24ED" w:rsidRPr="001E3CFE" w:rsidRDefault="002D24ED" w:rsidP="00EB30B8">
            <w:pPr>
              <w:rPr>
                <w:rFonts w:eastAsiaTheme="minorEastAsia"/>
                <w:color w:val="000000"/>
              </w:rPr>
            </w:pPr>
            <w:r w:rsidRPr="001E3CFE">
              <w:rPr>
                <w:rFonts w:eastAsiaTheme="minorEastAsia"/>
                <w:color w:val="000000"/>
              </w:rPr>
              <w:t>C</w:t>
            </w:r>
          </w:p>
          <w:p w14:paraId="20AEF555" w14:textId="77777777" w:rsidR="002D24ED" w:rsidRPr="001E3CFE" w:rsidRDefault="002D24ED" w:rsidP="00EB30B8">
            <w:pPr>
              <w:rPr>
                <w:rFonts w:eastAsiaTheme="minorEastAsia"/>
                <w:color w:val="000000"/>
              </w:rPr>
            </w:pPr>
            <w:r w:rsidRPr="001E3CFE">
              <w:rPr>
                <w:rFonts w:eastAsiaTheme="minorEastAsia"/>
                <w:color w:val="000000"/>
              </w:rPr>
              <w:t>D</w:t>
            </w:r>
          </w:p>
        </w:tc>
        <w:tc>
          <w:tcPr>
            <w:tcW w:w="6354" w:type="dxa"/>
          </w:tcPr>
          <w:p w14:paraId="73068595" w14:textId="77777777" w:rsidR="002D24ED" w:rsidRPr="001E3CFE" w:rsidRDefault="002D24ED"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5C3F9ED0" w14:textId="77777777" w:rsidR="002D24ED" w:rsidRPr="001E3CFE" w:rsidRDefault="002D24ED"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FBC6ACE" w14:textId="77777777" w:rsidR="002D24ED" w:rsidRPr="001E3CFE" w:rsidRDefault="002D24ED"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A5A2120" w14:textId="77777777" w:rsidR="002D24ED" w:rsidRPr="001E3CFE" w:rsidRDefault="002D24ED"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D24ED" w:rsidRPr="001E3CFE" w14:paraId="5BB7B3D6" w14:textId="77777777" w:rsidTr="009F3410">
        <w:tc>
          <w:tcPr>
            <w:tcW w:w="6750" w:type="dxa"/>
            <w:gridSpan w:val="2"/>
          </w:tcPr>
          <w:p w14:paraId="18464AFE" w14:textId="78D523F0" w:rsidR="002D24ED" w:rsidRPr="001E3CFE" w:rsidRDefault="00A70E38" w:rsidP="00EB30B8">
            <w:pPr>
              <w:spacing w:beforeLines="50" w:before="120"/>
              <w:rPr>
                <w:rFonts w:eastAsiaTheme="minorEastAsia"/>
                <w:color w:val="FF0000"/>
              </w:rPr>
            </w:pPr>
            <w:r>
              <w:rPr>
                <w:rFonts w:eastAsiaTheme="minorEastAsia"/>
                <w:color w:val="FF0000"/>
                <w:lang w:eastAsia="zh-HK"/>
              </w:rPr>
              <w:t>答案</w:t>
            </w:r>
            <w:r w:rsidR="002D24ED" w:rsidRPr="001E3CFE">
              <w:rPr>
                <w:rFonts w:eastAsiaTheme="minorEastAsia"/>
                <w:color w:val="FF0000"/>
              </w:rPr>
              <w:t>：</w:t>
            </w:r>
            <w:r w:rsidR="002D24ED">
              <w:rPr>
                <w:rFonts w:eastAsiaTheme="minorEastAsia" w:hint="eastAsia"/>
                <w:color w:val="FF0000"/>
                <w:lang w:eastAsia="zh-HK"/>
              </w:rPr>
              <w:t>D</w:t>
            </w:r>
          </w:p>
        </w:tc>
      </w:tr>
    </w:tbl>
    <w:p w14:paraId="317AF01C" w14:textId="77777777" w:rsidR="002D24ED" w:rsidRPr="00E57BC6" w:rsidRDefault="002D24ED" w:rsidP="002D24ED">
      <w:pPr>
        <w:tabs>
          <w:tab w:val="left" w:pos="426"/>
          <w:tab w:val="left" w:pos="993"/>
        </w:tabs>
        <w:spacing w:line="276" w:lineRule="auto"/>
        <w:ind w:leftChars="177" w:left="987" w:hangingChars="234" w:hanging="562"/>
        <w:jc w:val="both"/>
        <w:rPr>
          <w:rFonts w:eastAsiaTheme="minorEastAsia"/>
          <w:szCs w:val="28"/>
        </w:rPr>
      </w:pPr>
    </w:p>
    <w:p w14:paraId="545A3411" w14:textId="77777777" w:rsidR="002D24ED" w:rsidRDefault="002D24ED" w:rsidP="002D24ED">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承上題，中遠海運分別在工作層面和日常生活層面，透過甚麽方法</w:t>
      </w:r>
      <w:r>
        <w:rPr>
          <w:rFonts w:eastAsiaTheme="minorEastAsia" w:hint="eastAsia"/>
          <w:lang w:eastAsia="zh-HK"/>
        </w:rPr>
        <w:t>提升員</w:t>
      </w:r>
      <w:r>
        <w:rPr>
          <w:rFonts w:eastAsiaTheme="minorEastAsia" w:hint="eastAsia"/>
        </w:rPr>
        <w:t>工</w:t>
      </w:r>
      <w:r>
        <w:rPr>
          <w:rFonts w:eastAsiaTheme="minorEastAsia" w:hint="eastAsia"/>
          <w:lang w:eastAsia="zh-HK"/>
        </w:rPr>
        <w:t>對公</w:t>
      </w:r>
      <w:r>
        <w:rPr>
          <w:rFonts w:eastAsiaTheme="minorEastAsia" w:hint="eastAsia"/>
        </w:rPr>
        <w:t>司</w:t>
      </w:r>
      <w:r>
        <w:rPr>
          <w:rFonts w:eastAsiaTheme="minorEastAsia" w:hint="eastAsia"/>
          <w:lang w:eastAsia="zh-HK"/>
        </w:rPr>
        <w:t>的信</w:t>
      </w:r>
      <w:r>
        <w:rPr>
          <w:rFonts w:eastAsiaTheme="minorEastAsia" w:hint="eastAsia"/>
        </w:rPr>
        <w:t>心</w:t>
      </w:r>
      <w:r w:rsidRPr="00E57BC6">
        <w:rPr>
          <w:rFonts w:eastAsiaTheme="minorEastAsia" w:hint="eastAsia"/>
        </w:rPr>
        <w:t>？</w:t>
      </w:r>
      <w:r w:rsidRPr="00E57BC6">
        <w:rPr>
          <w:rFonts w:eastAsiaTheme="minorEastAsia"/>
          <w:szCs w:val="28"/>
        </w:rPr>
        <w:t xml:space="preserve"> </w:t>
      </w:r>
    </w:p>
    <w:p w14:paraId="238C5E79" w14:textId="77777777" w:rsidR="002D24ED" w:rsidRPr="00E57BC6" w:rsidRDefault="002D24ED" w:rsidP="002D24ED">
      <w:pPr>
        <w:tabs>
          <w:tab w:val="left" w:pos="426"/>
          <w:tab w:val="left" w:pos="993"/>
        </w:tabs>
        <w:spacing w:line="276" w:lineRule="auto"/>
        <w:ind w:leftChars="12" w:left="454" w:hangingChars="177"/>
        <w:jc w:val="both"/>
        <w:rPr>
          <w:rFonts w:eastAsiaTheme="minorEastAsia"/>
          <w:szCs w:val="28"/>
        </w:rPr>
      </w:pPr>
    </w:p>
    <w:tbl>
      <w:tblPr>
        <w:tblStyle w:val="TableGrid"/>
        <w:tblW w:w="0" w:type="auto"/>
        <w:tblInd w:w="993" w:type="dxa"/>
        <w:tblLook w:val="04A0" w:firstRow="1" w:lastRow="0" w:firstColumn="1" w:lastColumn="0" w:noHBand="0" w:noVBand="1"/>
      </w:tblPr>
      <w:tblGrid>
        <w:gridCol w:w="1885"/>
        <w:gridCol w:w="5418"/>
      </w:tblGrid>
      <w:tr w:rsidR="002D24ED" w:rsidRPr="00E57BC6" w14:paraId="576B5508" w14:textId="77777777" w:rsidTr="00912435">
        <w:trPr>
          <w:trHeight w:val="935"/>
        </w:trPr>
        <w:tc>
          <w:tcPr>
            <w:tcW w:w="1887" w:type="dxa"/>
          </w:tcPr>
          <w:p w14:paraId="5B1109D1" w14:textId="77777777" w:rsidR="002D24ED" w:rsidRPr="00E57BC6" w:rsidRDefault="002D24ED" w:rsidP="00EB30B8">
            <w:pPr>
              <w:spacing w:line="360" w:lineRule="auto"/>
              <w:ind w:left="0" w:firstLine="0"/>
              <w:jc w:val="center"/>
              <w:rPr>
                <w:rFonts w:eastAsiaTheme="minorEastAsia"/>
              </w:rPr>
            </w:pPr>
            <w:r w:rsidRPr="00B734D3">
              <w:rPr>
                <w:rFonts w:eastAsiaTheme="minorEastAsia" w:hint="eastAsia"/>
              </w:rPr>
              <w:t>工作層面</w:t>
            </w:r>
          </w:p>
        </w:tc>
        <w:tc>
          <w:tcPr>
            <w:tcW w:w="5426" w:type="dxa"/>
          </w:tcPr>
          <w:p w14:paraId="37B28A2B" w14:textId="5556F571" w:rsidR="002D24ED" w:rsidRPr="00E57BC6" w:rsidRDefault="002D24ED" w:rsidP="00466E89">
            <w:pPr>
              <w:spacing w:line="360" w:lineRule="auto"/>
              <w:ind w:left="0" w:firstLine="0"/>
              <w:rPr>
                <w:rFonts w:eastAsiaTheme="minorEastAsia"/>
                <w:i/>
                <w:color w:val="FF0000"/>
              </w:rPr>
            </w:pPr>
            <w:r w:rsidRPr="00E57BC6">
              <w:rPr>
                <w:rFonts w:eastAsiaTheme="minorEastAsia" w:hint="eastAsia"/>
                <w:i/>
                <w:color w:val="FF0000"/>
              </w:rPr>
              <w:t>承諾管理團隊不會超過七名中國人，其他所有崗位都屬</w:t>
            </w:r>
            <w:r w:rsidRPr="00E57BC6">
              <w:rPr>
                <w:rFonts w:eastAsiaTheme="minorEastAsia" w:hint="eastAsia"/>
                <w:i/>
                <w:color w:val="FF0000"/>
                <w:lang w:eastAsia="zh-HK"/>
              </w:rPr>
              <w:t>於</w:t>
            </w:r>
            <w:r w:rsidRPr="00E57BC6">
              <w:rPr>
                <w:rFonts w:eastAsiaTheme="minorEastAsia" w:hint="eastAsia"/>
                <w:i/>
                <w:color w:val="FF0000"/>
              </w:rPr>
              <w:t>希臘員工。</w:t>
            </w:r>
          </w:p>
        </w:tc>
      </w:tr>
      <w:tr w:rsidR="002D24ED" w:rsidRPr="00E57BC6" w14:paraId="05DE6CCF" w14:textId="77777777" w:rsidTr="009F3410">
        <w:trPr>
          <w:trHeight w:val="1709"/>
        </w:trPr>
        <w:tc>
          <w:tcPr>
            <w:tcW w:w="1887" w:type="dxa"/>
          </w:tcPr>
          <w:p w14:paraId="4BAA03B3" w14:textId="77777777" w:rsidR="002D24ED" w:rsidRPr="00E57BC6" w:rsidRDefault="002D24ED" w:rsidP="00EB30B8">
            <w:pPr>
              <w:spacing w:line="360" w:lineRule="auto"/>
              <w:ind w:left="0" w:firstLine="0"/>
              <w:jc w:val="center"/>
              <w:rPr>
                <w:rFonts w:eastAsiaTheme="minorEastAsia"/>
              </w:rPr>
            </w:pPr>
            <w:r w:rsidRPr="00E57BC6">
              <w:rPr>
                <w:rFonts w:eastAsiaTheme="minorEastAsia" w:hint="eastAsia"/>
              </w:rPr>
              <w:t>日常生活層面</w:t>
            </w:r>
          </w:p>
        </w:tc>
        <w:tc>
          <w:tcPr>
            <w:tcW w:w="5426" w:type="dxa"/>
          </w:tcPr>
          <w:p w14:paraId="545CC42A" w14:textId="77777777" w:rsidR="002D24ED" w:rsidRPr="00E57BC6" w:rsidRDefault="002D24ED" w:rsidP="00326D63">
            <w:pPr>
              <w:spacing w:line="360" w:lineRule="auto"/>
              <w:ind w:left="0" w:firstLine="0"/>
              <w:rPr>
                <w:rFonts w:eastAsiaTheme="minorEastAsia"/>
                <w:i/>
                <w:color w:val="FF0000"/>
              </w:rPr>
            </w:pPr>
            <w:r w:rsidRPr="00E57BC6">
              <w:rPr>
                <w:rFonts w:eastAsiaTheme="minorEastAsia" w:hint="eastAsia"/>
                <w:i/>
                <w:color w:val="FF0000"/>
              </w:rPr>
              <w:t>提供免費午餐</w:t>
            </w:r>
            <w:r w:rsidRPr="00E57BC6">
              <w:rPr>
                <w:rFonts w:eastAsiaTheme="minorEastAsia" w:hint="eastAsia"/>
                <w:i/>
                <w:color w:val="FF0000"/>
                <w:lang w:eastAsia="zh-HK"/>
              </w:rPr>
              <w:t>並</w:t>
            </w:r>
            <w:r w:rsidRPr="00E57BC6">
              <w:rPr>
                <w:rFonts w:eastAsiaTheme="minorEastAsia" w:hint="eastAsia"/>
                <w:i/>
                <w:color w:val="FF0000"/>
              </w:rPr>
              <w:t>讓員工自主管理餐廳；</w:t>
            </w:r>
            <w:r w:rsidR="00326D63" w:rsidRPr="00326D63">
              <w:rPr>
                <w:rFonts w:eastAsiaTheme="minorEastAsia" w:hint="eastAsia"/>
                <w:i/>
                <w:color w:val="FF0000"/>
              </w:rPr>
              <w:t>新年時邀請工人們參加聚會，</w:t>
            </w:r>
            <w:r w:rsidRPr="00E57BC6">
              <w:rPr>
                <w:rFonts w:eastAsiaTheme="minorEastAsia" w:hint="eastAsia"/>
                <w:i/>
                <w:color w:val="FF0000"/>
              </w:rPr>
              <w:t>弘揚中希文明相近的</w:t>
            </w:r>
            <w:r w:rsidRPr="00E57BC6">
              <w:rPr>
                <w:rFonts w:ascii="新細明體" w:hAnsi="新細明體" w:hint="eastAsia"/>
                <w:i/>
                <w:color w:val="FF0000"/>
              </w:rPr>
              <w:t>「</w:t>
            </w:r>
            <w:r w:rsidRPr="00E57BC6">
              <w:rPr>
                <w:rFonts w:eastAsiaTheme="minorEastAsia" w:hint="eastAsia"/>
                <w:i/>
                <w:color w:val="FF0000"/>
              </w:rPr>
              <w:t>家</w:t>
            </w:r>
            <w:r w:rsidRPr="00E57BC6">
              <w:rPr>
                <w:rFonts w:asciiTheme="minorEastAsia" w:eastAsiaTheme="minorEastAsia" w:hAnsiTheme="minorEastAsia" w:hint="eastAsia"/>
                <w:i/>
                <w:color w:val="FF0000"/>
              </w:rPr>
              <w:t>」</w:t>
            </w:r>
            <w:r w:rsidRPr="00E57BC6">
              <w:rPr>
                <w:rFonts w:eastAsiaTheme="minorEastAsia" w:hint="eastAsia"/>
                <w:i/>
                <w:color w:val="FF0000"/>
              </w:rPr>
              <w:t>文化傳統</w:t>
            </w:r>
            <w:r w:rsidR="00326D63" w:rsidRPr="00326D63">
              <w:rPr>
                <w:rFonts w:eastAsiaTheme="minorEastAsia" w:hint="eastAsia"/>
                <w:i/>
                <w:color w:val="FF0000"/>
              </w:rPr>
              <w:t>；</w:t>
            </w:r>
            <w:r w:rsidRPr="00E57BC6">
              <w:rPr>
                <w:rFonts w:eastAsiaTheme="minorEastAsia" w:hint="eastAsia"/>
                <w:i/>
                <w:color w:val="FF0000"/>
              </w:rPr>
              <w:t>爲員工家中學習優的孩子們頒發獎學金。</w:t>
            </w:r>
          </w:p>
        </w:tc>
      </w:tr>
    </w:tbl>
    <w:p w14:paraId="4100E3BE" w14:textId="77777777" w:rsidR="002D24ED" w:rsidRDefault="002D24ED" w:rsidP="002D24ED">
      <w:pPr>
        <w:tabs>
          <w:tab w:val="left" w:pos="426"/>
          <w:tab w:val="left" w:pos="993"/>
        </w:tabs>
        <w:spacing w:line="276" w:lineRule="auto"/>
        <w:ind w:leftChars="177" w:left="987" w:hangingChars="234" w:hanging="562"/>
        <w:jc w:val="both"/>
        <w:rPr>
          <w:rFonts w:eastAsiaTheme="minorEastAsia"/>
          <w:szCs w:val="28"/>
        </w:rPr>
      </w:pPr>
    </w:p>
    <w:p w14:paraId="5A2DBFBF" w14:textId="77777777" w:rsidR="00AF34B8" w:rsidRDefault="009F3410" w:rsidP="002D24ED">
      <w:pPr>
        <w:tabs>
          <w:tab w:val="left" w:pos="426"/>
          <w:tab w:val="left" w:pos="993"/>
        </w:tabs>
        <w:spacing w:line="276" w:lineRule="auto"/>
        <w:ind w:leftChars="200" w:left="960" w:hangingChars="200" w:hanging="480"/>
        <w:jc w:val="both"/>
        <w:rPr>
          <w:rFonts w:eastAsiaTheme="minorEastAsia"/>
        </w:rPr>
      </w:pPr>
      <w:r w:rsidRPr="00E57BC6">
        <w:rPr>
          <w:rFonts w:eastAsiaTheme="minorEastAsia"/>
          <w:szCs w:val="28"/>
        </w:rPr>
        <w:t xml:space="preserve"> </w:t>
      </w:r>
      <w:r w:rsidR="002D24ED" w:rsidRPr="00E57BC6">
        <w:rPr>
          <w:rFonts w:eastAsiaTheme="minorEastAsia"/>
          <w:szCs w:val="28"/>
        </w:rPr>
        <w:t>(c)</w:t>
      </w:r>
      <w:r w:rsidR="002D24ED" w:rsidRPr="00E57BC6">
        <w:rPr>
          <w:rFonts w:eastAsiaTheme="minorEastAsia"/>
        </w:rPr>
        <w:t xml:space="preserve"> </w:t>
      </w:r>
      <w:r w:rsidR="002D24ED" w:rsidRPr="00E57BC6">
        <w:rPr>
          <w:rFonts w:eastAsiaTheme="minorEastAsia"/>
        </w:rPr>
        <w:tab/>
      </w:r>
      <w:r w:rsidR="00AF34B8">
        <w:rPr>
          <w:rFonts w:eastAsiaTheme="minorEastAsia"/>
        </w:rPr>
        <w:t xml:space="preserve"> </w:t>
      </w:r>
      <w:r w:rsidR="002D24ED" w:rsidRPr="00E57BC6">
        <w:rPr>
          <w:rFonts w:eastAsiaTheme="minorEastAsia" w:hint="eastAsia"/>
        </w:rPr>
        <w:t>根據資料一，</w:t>
      </w:r>
      <w:r w:rsidR="002D24ED" w:rsidRPr="00E57BC6">
        <w:rPr>
          <w:rFonts w:eastAsiaTheme="minorEastAsia" w:hint="eastAsia"/>
          <w:lang w:eastAsia="zh-HK"/>
        </w:rPr>
        <w:t>中</w:t>
      </w:r>
      <w:r w:rsidR="002D24ED" w:rsidRPr="00E57BC6">
        <w:rPr>
          <w:rFonts w:eastAsiaTheme="minorEastAsia" w:hint="eastAsia"/>
        </w:rPr>
        <w:t>國企業接手經營希臘比雷埃夫斯港，</w:t>
      </w:r>
      <w:r w:rsidR="002D24ED" w:rsidRPr="00E57BC6">
        <w:rPr>
          <w:rFonts w:eastAsiaTheme="minorEastAsia" w:hint="eastAsia"/>
          <w:lang w:eastAsia="zh-HK"/>
        </w:rPr>
        <w:t>為希</w:t>
      </w:r>
      <w:r w:rsidR="002D24ED" w:rsidRPr="00E57BC6">
        <w:rPr>
          <w:rFonts w:eastAsiaTheme="minorEastAsia" w:hint="eastAsia"/>
        </w:rPr>
        <w:t>臘</w:t>
      </w:r>
      <w:r w:rsidR="002D24ED" w:rsidRPr="00E57BC6">
        <w:rPr>
          <w:rFonts w:eastAsiaTheme="minorEastAsia" w:hint="eastAsia"/>
          <w:lang w:eastAsia="zh-HK"/>
        </w:rPr>
        <w:t>帶來甚</w:t>
      </w:r>
      <w:r w:rsidR="002D24ED" w:rsidRPr="00E57BC6">
        <w:rPr>
          <w:rFonts w:eastAsiaTheme="minorEastAsia" w:hint="eastAsia"/>
        </w:rPr>
        <w:t>麼</w:t>
      </w:r>
      <w:r w:rsidR="00AF34B8">
        <w:rPr>
          <w:rFonts w:eastAsiaTheme="minorEastAsia" w:hint="eastAsia"/>
        </w:rPr>
        <w:t xml:space="preserve">  </w:t>
      </w:r>
    </w:p>
    <w:p w14:paraId="2821E66B" w14:textId="77777777" w:rsidR="002D24ED" w:rsidRDefault="00AF34B8" w:rsidP="002D24ED">
      <w:pPr>
        <w:tabs>
          <w:tab w:val="left" w:pos="426"/>
          <w:tab w:val="left" w:pos="993"/>
        </w:tabs>
        <w:spacing w:line="276" w:lineRule="auto"/>
        <w:ind w:leftChars="200" w:left="960" w:hangingChars="200" w:hanging="480"/>
        <w:jc w:val="both"/>
        <w:rPr>
          <w:rFonts w:eastAsiaTheme="minorEastAsia"/>
          <w:szCs w:val="28"/>
        </w:rPr>
      </w:pPr>
      <w:r>
        <w:rPr>
          <w:rFonts w:eastAsiaTheme="minorEastAsia"/>
        </w:rPr>
        <w:t xml:space="preserve">         </w:t>
      </w:r>
      <w:r w:rsidR="002D24ED" w:rsidRPr="00E57BC6">
        <w:rPr>
          <w:rFonts w:eastAsiaTheme="minorEastAsia" w:hint="eastAsia"/>
          <w:lang w:eastAsia="zh-HK"/>
        </w:rPr>
        <w:t>好處</w:t>
      </w:r>
      <w:r w:rsidR="002D24ED" w:rsidRPr="00E57BC6">
        <w:rPr>
          <w:rFonts w:eastAsiaTheme="minorEastAsia" w:hint="eastAsia"/>
        </w:rPr>
        <w:t>？</w:t>
      </w:r>
    </w:p>
    <w:tbl>
      <w:tblPr>
        <w:tblStyle w:val="TableGrid4"/>
        <w:tblW w:w="675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120"/>
      </w:tblGrid>
      <w:tr w:rsidR="002D24ED" w:rsidRPr="001E3CFE" w14:paraId="0F3C7450" w14:textId="77777777" w:rsidTr="00C7177F">
        <w:tc>
          <w:tcPr>
            <w:tcW w:w="630" w:type="dxa"/>
          </w:tcPr>
          <w:p w14:paraId="37915D28" w14:textId="77777777" w:rsidR="002D24ED" w:rsidRPr="001E3CFE" w:rsidRDefault="002D24ED" w:rsidP="00EB30B8">
            <w:pPr>
              <w:rPr>
                <w:rFonts w:eastAsiaTheme="minorEastAsia"/>
                <w:color w:val="000000"/>
              </w:rPr>
            </w:pPr>
            <w:r w:rsidRPr="001E3CFE">
              <w:rPr>
                <w:rFonts w:eastAsiaTheme="minorEastAsia"/>
                <w:color w:val="000000"/>
              </w:rPr>
              <w:t>(i)</w:t>
            </w:r>
          </w:p>
        </w:tc>
        <w:tc>
          <w:tcPr>
            <w:tcW w:w="6120" w:type="dxa"/>
          </w:tcPr>
          <w:p w14:paraId="5EAF898B" w14:textId="77777777" w:rsidR="002D24ED" w:rsidRPr="001E3CFE" w:rsidRDefault="002D24ED" w:rsidP="00EB30B8">
            <w:pPr>
              <w:ind w:left="0" w:firstLine="0"/>
              <w:rPr>
                <w:rFonts w:eastAsiaTheme="minorEastAsia"/>
                <w:color w:val="000000"/>
              </w:rPr>
            </w:pPr>
            <w:r w:rsidRPr="00CC046E">
              <w:rPr>
                <w:rFonts w:eastAsiaTheme="minorEastAsia" w:hint="eastAsia"/>
                <w:color w:val="000000"/>
                <w:lang w:eastAsia="zh-HK"/>
              </w:rPr>
              <w:t>為當地人民帶來就業機會</w:t>
            </w:r>
          </w:p>
        </w:tc>
      </w:tr>
      <w:tr w:rsidR="002D24ED" w:rsidRPr="001E3CFE" w14:paraId="1F38BEEB" w14:textId="77777777" w:rsidTr="00C7177F">
        <w:tc>
          <w:tcPr>
            <w:tcW w:w="630" w:type="dxa"/>
          </w:tcPr>
          <w:p w14:paraId="1D46DA3C" w14:textId="77777777" w:rsidR="002D24ED" w:rsidRPr="001E3CFE" w:rsidRDefault="002D24ED" w:rsidP="00EB30B8">
            <w:pPr>
              <w:rPr>
                <w:rFonts w:eastAsiaTheme="minorEastAsia"/>
                <w:color w:val="000000"/>
              </w:rPr>
            </w:pPr>
            <w:r w:rsidRPr="001E3CFE">
              <w:rPr>
                <w:rFonts w:eastAsiaTheme="minorEastAsia"/>
                <w:color w:val="000000"/>
              </w:rPr>
              <w:t>(ii)</w:t>
            </w:r>
          </w:p>
        </w:tc>
        <w:tc>
          <w:tcPr>
            <w:tcW w:w="6120" w:type="dxa"/>
          </w:tcPr>
          <w:p w14:paraId="422EF9FA" w14:textId="77777777" w:rsidR="002D24ED" w:rsidRPr="001E3CFE" w:rsidRDefault="002D24ED" w:rsidP="00EB30B8">
            <w:pPr>
              <w:rPr>
                <w:rFonts w:eastAsiaTheme="minorEastAsia"/>
                <w:color w:val="000000"/>
              </w:rPr>
            </w:pPr>
            <w:r>
              <w:rPr>
                <w:rFonts w:eastAsiaTheme="minorEastAsia" w:hint="eastAsia"/>
                <w:color w:val="000000"/>
                <w:lang w:eastAsia="zh-HK"/>
              </w:rPr>
              <w:t>令</w:t>
            </w:r>
            <w:r w:rsidRPr="00CC046E">
              <w:rPr>
                <w:rFonts w:eastAsiaTheme="minorEastAsia" w:hint="eastAsia"/>
                <w:color w:val="000000"/>
                <w:lang w:eastAsia="zh-HK"/>
              </w:rPr>
              <w:t>荒廢的港口重新運作及經營</w:t>
            </w:r>
          </w:p>
        </w:tc>
      </w:tr>
      <w:tr w:rsidR="002D24ED" w:rsidRPr="00C62D1E" w14:paraId="7A2BEDA6" w14:textId="77777777" w:rsidTr="00C7177F">
        <w:tc>
          <w:tcPr>
            <w:tcW w:w="630" w:type="dxa"/>
          </w:tcPr>
          <w:p w14:paraId="5F0101B4" w14:textId="77777777" w:rsidR="002D24ED" w:rsidRPr="001E3CFE" w:rsidRDefault="002D24ED" w:rsidP="00EB30B8">
            <w:pPr>
              <w:rPr>
                <w:rFonts w:eastAsiaTheme="minorEastAsia"/>
                <w:color w:val="000000"/>
              </w:rPr>
            </w:pPr>
            <w:r w:rsidRPr="001E3CFE">
              <w:rPr>
                <w:rFonts w:eastAsiaTheme="minorEastAsia"/>
              </w:rPr>
              <w:t>(iii)</w:t>
            </w:r>
          </w:p>
        </w:tc>
        <w:tc>
          <w:tcPr>
            <w:tcW w:w="6120" w:type="dxa"/>
          </w:tcPr>
          <w:p w14:paraId="44AB4968" w14:textId="77777777" w:rsidR="002D24ED" w:rsidRPr="00C62D1E" w:rsidRDefault="002D24ED" w:rsidP="00EB30B8">
            <w:pPr>
              <w:rPr>
                <w:rFonts w:eastAsiaTheme="minorEastAsia"/>
                <w:color w:val="000000"/>
              </w:rPr>
            </w:pPr>
            <w:r>
              <w:rPr>
                <w:rFonts w:eastAsiaTheme="minorEastAsia" w:hint="eastAsia"/>
                <w:color w:val="000000"/>
                <w:lang w:eastAsia="zh-HK"/>
              </w:rPr>
              <w:t>打造</w:t>
            </w:r>
            <w:r w:rsidRPr="00213557">
              <w:rPr>
                <w:rFonts w:eastAsiaTheme="minorEastAsia" w:hint="eastAsia"/>
                <w:color w:val="000000"/>
                <w:lang w:eastAsia="zh-HK"/>
              </w:rPr>
              <w:t>世界一流綜合物流的整條産業鏈</w:t>
            </w:r>
          </w:p>
        </w:tc>
      </w:tr>
      <w:tr w:rsidR="002D24ED" w:rsidRPr="001E3CFE" w14:paraId="74027E09" w14:textId="77777777" w:rsidTr="00C7177F">
        <w:tc>
          <w:tcPr>
            <w:tcW w:w="630" w:type="dxa"/>
          </w:tcPr>
          <w:p w14:paraId="0248F577" w14:textId="77777777" w:rsidR="002D24ED" w:rsidRPr="001E3CFE" w:rsidRDefault="002D24ED" w:rsidP="00EB30B8">
            <w:pPr>
              <w:rPr>
                <w:rFonts w:eastAsiaTheme="minorEastAsia"/>
                <w:color w:val="000000"/>
              </w:rPr>
            </w:pPr>
            <w:r w:rsidRPr="001E3CFE">
              <w:rPr>
                <w:rFonts w:eastAsiaTheme="minorEastAsia"/>
                <w:color w:val="000000"/>
              </w:rPr>
              <w:t>A</w:t>
            </w:r>
          </w:p>
          <w:p w14:paraId="43FD88F5" w14:textId="77777777" w:rsidR="002D24ED" w:rsidRPr="001E3CFE" w:rsidRDefault="002D24ED" w:rsidP="00EB30B8">
            <w:pPr>
              <w:rPr>
                <w:rFonts w:eastAsiaTheme="minorEastAsia"/>
                <w:color w:val="000000"/>
              </w:rPr>
            </w:pPr>
            <w:r w:rsidRPr="001E3CFE">
              <w:rPr>
                <w:rFonts w:eastAsiaTheme="minorEastAsia"/>
                <w:color w:val="000000"/>
              </w:rPr>
              <w:t>B</w:t>
            </w:r>
          </w:p>
          <w:p w14:paraId="707BF7B8" w14:textId="77777777" w:rsidR="002D24ED" w:rsidRPr="001E3CFE" w:rsidRDefault="002D24ED" w:rsidP="00EB30B8">
            <w:pPr>
              <w:rPr>
                <w:rFonts w:eastAsiaTheme="minorEastAsia"/>
                <w:color w:val="000000"/>
              </w:rPr>
            </w:pPr>
            <w:r w:rsidRPr="001E3CFE">
              <w:rPr>
                <w:rFonts w:eastAsiaTheme="minorEastAsia"/>
                <w:color w:val="000000"/>
              </w:rPr>
              <w:t>C</w:t>
            </w:r>
          </w:p>
          <w:p w14:paraId="5EDB4115" w14:textId="77777777" w:rsidR="002D24ED" w:rsidRPr="001E3CFE" w:rsidRDefault="002D24ED" w:rsidP="00EB30B8">
            <w:pPr>
              <w:rPr>
                <w:rFonts w:eastAsiaTheme="minorEastAsia"/>
                <w:color w:val="000000"/>
              </w:rPr>
            </w:pPr>
            <w:r w:rsidRPr="001E3CFE">
              <w:rPr>
                <w:rFonts w:eastAsiaTheme="minorEastAsia"/>
                <w:color w:val="000000"/>
              </w:rPr>
              <w:t>D</w:t>
            </w:r>
          </w:p>
        </w:tc>
        <w:tc>
          <w:tcPr>
            <w:tcW w:w="6120" w:type="dxa"/>
          </w:tcPr>
          <w:p w14:paraId="1C5CAA8F" w14:textId="77777777" w:rsidR="002D24ED" w:rsidRPr="001E3CFE" w:rsidRDefault="002D24ED"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p>
          <w:p w14:paraId="2A07E0F4" w14:textId="77777777" w:rsidR="002D24ED" w:rsidRPr="001E3CFE" w:rsidRDefault="002D24ED"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0B4DC28A" w14:textId="77777777" w:rsidR="002D24ED" w:rsidRPr="001E3CFE" w:rsidRDefault="002D24ED"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412CF010" w14:textId="77777777" w:rsidR="002D24ED" w:rsidRPr="001E3CFE" w:rsidRDefault="002D24ED" w:rsidP="00EB30B8">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D24ED" w:rsidRPr="001E3CFE" w14:paraId="7D94ED26" w14:textId="77777777" w:rsidTr="00C7177F">
        <w:tc>
          <w:tcPr>
            <w:tcW w:w="6750" w:type="dxa"/>
            <w:gridSpan w:val="2"/>
          </w:tcPr>
          <w:p w14:paraId="1EAA1283" w14:textId="60ACB7EE" w:rsidR="002D24ED" w:rsidRPr="001E3CFE" w:rsidRDefault="00A70E38" w:rsidP="00EB30B8">
            <w:pPr>
              <w:spacing w:beforeLines="50" w:before="120"/>
              <w:rPr>
                <w:rFonts w:eastAsiaTheme="minorEastAsia"/>
                <w:color w:val="FF0000"/>
              </w:rPr>
            </w:pPr>
            <w:r>
              <w:rPr>
                <w:rFonts w:eastAsiaTheme="minorEastAsia"/>
                <w:color w:val="FF0000"/>
                <w:lang w:eastAsia="zh-HK"/>
              </w:rPr>
              <w:t>答案</w:t>
            </w:r>
            <w:r w:rsidR="002D24ED" w:rsidRPr="001E3CFE">
              <w:rPr>
                <w:rFonts w:eastAsiaTheme="minorEastAsia"/>
                <w:color w:val="FF0000"/>
              </w:rPr>
              <w:t>：</w:t>
            </w:r>
            <w:r w:rsidR="002D24ED">
              <w:rPr>
                <w:rFonts w:eastAsiaTheme="minorEastAsia" w:hint="eastAsia"/>
                <w:color w:val="FF0000"/>
                <w:lang w:eastAsia="zh-HK"/>
              </w:rPr>
              <w:t>D</w:t>
            </w:r>
          </w:p>
        </w:tc>
      </w:tr>
    </w:tbl>
    <w:p w14:paraId="555AC889" w14:textId="77777777" w:rsidR="002D24ED" w:rsidRPr="00E57BC6" w:rsidRDefault="002D24ED" w:rsidP="002D24ED">
      <w:pPr>
        <w:ind w:left="0" w:firstLine="0"/>
        <w:rPr>
          <w:lang w:eastAsia="zh-HK"/>
        </w:rPr>
      </w:pPr>
      <w:r w:rsidRPr="00E57BC6">
        <w:rPr>
          <w:lang w:eastAsia="zh-HK"/>
        </w:rPr>
        <w:br w:type="page"/>
      </w:r>
    </w:p>
    <w:p w14:paraId="2B6E84CC" w14:textId="5D1900CC" w:rsidR="00736407" w:rsidRPr="00917D30" w:rsidRDefault="00A75FDB" w:rsidP="002D09FC">
      <w:pPr>
        <w:spacing w:beforeLines="30" w:before="72"/>
        <w:ind w:left="0" w:right="16" w:firstLine="0"/>
        <w:jc w:val="both"/>
        <w:rPr>
          <w:rFonts w:ascii="微軟正黑體" w:eastAsia="微軟正黑體" w:hAnsi="微軟正黑體"/>
          <w:sz w:val="22"/>
          <w:lang w:eastAsia="zh-HK"/>
        </w:rPr>
      </w:pPr>
      <w:r w:rsidRPr="00917D30">
        <w:rPr>
          <w:rFonts w:ascii="微軟正黑體" w:eastAsia="微軟正黑體" w:hAnsi="微軟正黑體" w:hint="eastAsia"/>
          <w:b/>
        </w:rPr>
        <w:lastRenderedPageBreak/>
        <w:t>資料二</w:t>
      </w:r>
    </w:p>
    <w:tbl>
      <w:tblPr>
        <w:tblStyle w:val="TableGrid"/>
        <w:tblW w:w="0" w:type="auto"/>
        <w:tblLook w:val="04A0" w:firstRow="1" w:lastRow="0" w:firstColumn="1" w:lastColumn="0" w:noHBand="0" w:noVBand="1"/>
      </w:tblPr>
      <w:tblGrid>
        <w:gridCol w:w="8296"/>
      </w:tblGrid>
      <w:tr w:rsidR="00917D30" w14:paraId="7B45DB32" w14:textId="77777777" w:rsidTr="004C11A6">
        <w:tc>
          <w:tcPr>
            <w:tcW w:w="8296" w:type="dxa"/>
            <w:shd w:val="clear" w:color="auto" w:fill="auto"/>
          </w:tcPr>
          <w:p w14:paraId="49E93FBB" w14:textId="77777777" w:rsidR="00917D30" w:rsidRPr="00917D30" w:rsidRDefault="00917D30" w:rsidP="00917D30">
            <w:pPr>
              <w:spacing w:beforeLines="30" w:before="72"/>
              <w:ind w:left="0" w:right="16" w:firstLine="0"/>
              <w:jc w:val="both"/>
              <w:rPr>
                <w:rFonts w:ascii="微軟正黑體" w:eastAsia="微軟正黑體" w:hAnsi="微軟正黑體"/>
              </w:rPr>
            </w:pPr>
            <w:r w:rsidRPr="00917D30">
              <w:rPr>
                <w:rFonts w:ascii="微軟正黑體" w:eastAsia="微軟正黑體" w:hAnsi="微軟正黑體" w:hint="eastAsia"/>
                <w:u w:val="single"/>
              </w:rPr>
              <w:t>打造</w:t>
            </w:r>
            <w:r w:rsidR="00F5098A">
              <w:rPr>
                <w:rFonts w:ascii="微軟正黑體" w:eastAsia="微軟正黑體" w:hAnsi="微軟正黑體"/>
                <w:u w:val="single"/>
              </w:rPr>
              <w:t xml:space="preserve"> </w:t>
            </w:r>
            <w:r w:rsidR="00F5098A">
              <w:rPr>
                <w:rFonts w:ascii="微軟正黑體" w:eastAsia="微軟正黑體" w:hAnsi="微軟正黑體" w:hint="eastAsia"/>
                <w:u w:val="single"/>
                <w:lang w:eastAsia="zh-HK"/>
              </w:rPr>
              <w:t>「</w:t>
            </w:r>
            <w:r w:rsidR="00F5098A">
              <w:rPr>
                <w:rFonts w:ascii="微軟正黑體" w:eastAsia="微軟正黑體" w:hAnsi="微軟正黑體" w:hint="eastAsia"/>
                <w:u w:val="single"/>
              </w:rPr>
              <w:t>一帶一路</w:t>
            </w:r>
            <w:r w:rsidR="00F5098A">
              <w:rPr>
                <w:rFonts w:ascii="微軟正黑體" w:eastAsia="微軟正黑體" w:hAnsi="微軟正黑體" w:hint="eastAsia"/>
                <w:u w:val="single"/>
                <w:lang w:eastAsia="zh-HK"/>
              </w:rPr>
              <w:t>」</w:t>
            </w:r>
            <w:r w:rsidRPr="00917D30">
              <w:rPr>
                <w:rFonts w:ascii="微軟正黑體" w:eastAsia="微軟正黑體" w:hAnsi="微軟正黑體"/>
                <w:u w:val="single"/>
              </w:rPr>
              <w:t xml:space="preserve"> </w:t>
            </w:r>
            <w:r w:rsidRPr="00917D30">
              <w:rPr>
                <w:rFonts w:ascii="微軟正黑體" w:eastAsia="微軟正黑體" w:hAnsi="微軟正黑體" w:hint="eastAsia"/>
                <w:u w:val="single"/>
              </w:rPr>
              <w:t>沿綫國家境外示範園區</w:t>
            </w:r>
            <w:r w:rsidRPr="00917D30">
              <w:rPr>
                <w:rFonts w:ascii="微軟正黑體" w:eastAsia="微軟正黑體" w:hAnsi="微軟正黑體" w:hint="eastAsia"/>
              </w:rPr>
              <w:t>（</w:t>
            </w:r>
            <w:r w:rsidRPr="00917D30">
              <w:rPr>
                <w:rFonts w:ascii="微軟正黑體" w:eastAsia="微軟正黑體" w:hAnsi="微軟正黑體"/>
              </w:rPr>
              <w:t>2020</w:t>
            </w:r>
            <w:r w:rsidRPr="00917D30">
              <w:rPr>
                <w:rFonts w:ascii="微軟正黑體" w:eastAsia="微軟正黑體" w:hAnsi="微軟正黑體" w:hint="eastAsia"/>
              </w:rPr>
              <w:t>年</w:t>
            </w:r>
            <w:r w:rsidRPr="00917D30">
              <w:rPr>
                <w:rFonts w:ascii="微軟正黑體" w:eastAsia="微軟正黑體" w:hAnsi="微軟正黑體"/>
              </w:rPr>
              <w:t>9</w:t>
            </w:r>
            <w:r w:rsidRPr="00917D30">
              <w:rPr>
                <w:rFonts w:ascii="微軟正黑體" w:eastAsia="微軟正黑體" w:hAnsi="微軟正黑體" w:hint="eastAsia"/>
              </w:rPr>
              <w:t>月</w:t>
            </w:r>
            <w:r w:rsidRPr="00917D30">
              <w:rPr>
                <w:rFonts w:ascii="微軟正黑體" w:eastAsia="微軟正黑體" w:hAnsi="微軟正黑體"/>
              </w:rPr>
              <w:t>3</w:t>
            </w:r>
            <w:r w:rsidRPr="00917D30">
              <w:rPr>
                <w:rFonts w:ascii="微軟正黑體" w:eastAsia="微軟正黑體" w:hAnsi="微軟正黑體" w:hint="eastAsia"/>
              </w:rPr>
              <w:t>日）</w:t>
            </w:r>
          </w:p>
          <w:p w14:paraId="143EB690" w14:textId="77777777" w:rsidR="002D24ED" w:rsidRDefault="002D24ED" w:rsidP="004C11A6">
            <w:pPr>
              <w:ind w:left="0" w:firstLine="0"/>
              <w:jc w:val="both"/>
              <w:rPr>
                <w:rFonts w:ascii="微軟正黑體" w:eastAsia="微軟正黑體" w:hAnsi="微軟正黑體"/>
              </w:rPr>
            </w:pPr>
          </w:p>
          <w:p w14:paraId="44EE6CAF" w14:textId="77777777" w:rsidR="00917D30" w:rsidRPr="00917D30" w:rsidRDefault="00917D30" w:rsidP="004C11A6">
            <w:pPr>
              <w:ind w:left="0" w:firstLine="0"/>
              <w:jc w:val="both"/>
              <w:rPr>
                <w:rFonts w:ascii="微軟正黑體" w:eastAsia="微軟正黑體" w:hAnsi="微軟正黑體"/>
              </w:rPr>
            </w:pPr>
            <w:r w:rsidRPr="00917D30">
              <w:rPr>
                <w:rFonts w:ascii="微軟正黑體" w:eastAsia="微軟正黑體" w:hAnsi="微軟正黑體" w:hint="eastAsia"/>
              </w:rPr>
              <w:t>泰中羅勇工業園</w:t>
            </w:r>
            <w:r w:rsidR="002D24ED">
              <w:rPr>
                <w:rFonts w:ascii="微軟正黑體" w:eastAsia="微軟正黑體" w:hAnsi="微軟正黑體" w:hint="eastAsia"/>
                <w:lang w:eastAsia="zh-HK"/>
              </w:rPr>
              <w:t>是</w:t>
            </w:r>
            <w:r w:rsidRPr="00917D30">
              <w:rPr>
                <w:rFonts w:ascii="微軟正黑體" w:eastAsia="微軟正黑體" w:hAnsi="微軟正黑體" w:hint="eastAsia"/>
              </w:rPr>
              <w:t>中國首批境外經貿合作區之一。入駐的中國企業涉及光伏、汽配</w:t>
            </w:r>
            <w:r w:rsidR="00F5098A" w:rsidRPr="004C11A6">
              <w:rPr>
                <w:rStyle w:val="Hyperlink"/>
                <w:rFonts w:asciiTheme="minorEastAsia" w:eastAsiaTheme="minorEastAsia" w:hAnsiTheme="minorEastAsia"/>
                <w:color w:val="auto"/>
                <w:sz w:val="22"/>
                <w:szCs w:val="22"/>
              </w:rPr>
              <w:t>*</w:t>
            </w:r>
            <w:r w:rsidRPr="00917D30">
              <w:rPr>
                <w:rFonts w:ascii="微軟正黑體" w:eastAsia="微軟正黑體" w:hAnsi="微軟正黑體" w:hint="eastAsia"/>
              </w:rPr>
              <w:t>、建材等衆多行業。作爲中國首批境外經貿合作區之一，羅勇工業園的中資企業數量從建園之初的</w:t>
            </w:r>
            <w:r w:rsidRPr="00917D30">
              <w:rPr>
                <w:rFonts w:ascii="微軟正黑體" w:eastAsia="微軟正黑體" w:hAnsi="微軟正黑體"/>
              </w:rPr>
              <w:t>30</w:t>
            </w:r>
            <w:r w:rsidRPr="00917D30">
              <w:rPr>
                <w:rFonts w:ascii="微軟正黑體" w:eastAsia="微軟正黑體" w:hAnsi="微軟正黑體" w:hint="eastAsia"/>
              </w:rPr>
              <w:t>多家發展到現在的</w:t>
            </w:r>
            <w:r w:rsidRPr="00917D30">
              <w:rPr>
                <w:rFonts w:ascii="微軟正黑體" w:eastAsia="微軟正黑體" w:hAnsi="微軟正黑體"/>
              </w:rPr>
              <w:t>150</w:t>
            </w:r>
            <w:r w:rsidRPr="00917D30">
              <w:rPr>
                <w:rFonts w:ascii="微軟正黑體" w:eastAsia="微軟正黑體" w:hAnsi="微軟正黑體" w:hint="eastAsia"/>
              </w:rPr>
              <w:t>多家，泰籍員工</w:t>
            </w:r>
            <w:r w:rsidRPr="00917D30">
              <w:rPr>
                <w:rFonts w:ascii="微軟正黑體" w:eastAsia="微軟正黑體" w:hAnsi="微軟正黑體"/>
              </w:rPr>
              <w:t>3</w:t>
            </w:r>
            <w:r w:rsidRPr="00917D30">
              <w:rPr>
                <w:rFonts w:ascii="微軟正黑體" w:eastAsia="微軟正黑體" w:hAnsi="微軟正黑體" w:hint="eastAsia"/>
              </w:rPr>
              <w:t>萬餘人，帶動中國企業對泰投資</w:t>
            </w:r>
            <w:r w:rsidRPr="00917D30">
              <w:rPr>
                <w:rFonts w:ascii="微軟正黑體" w:eastAsia="微軟正黑體" w:hAnsi="微軟正黑體"/>
              </w:rPr>
              <w:t>40</w:t>
            </w:r>
            <w:r w:rsidRPr="00917D30">
              <w:rPr>
                <w:rFonts w:ascii="微軟正黑體" w:eastAsia="微軟正黑體" w:hAnsi="微軟正黑體" w:hint="eastAsia"/>
              </w:rPr>
              <w:t>億美元，累計工業産值超</w:t>
            </w:r>
            <w:r w:rsidRPr="00917D30">
              <w:rPr>
                <w:rFonts w:ascii="微軟正黑體" w:eastAsia="微軟正黑體" w:hAnsi="微軟正黑體"/>
              </w:rPr>
              <w:t>160</w:t>
            </w:r>
            <w:r w:rsidRPr="00917D30">
              <w:rPr>
                <w:rFonts w:ascii="微軟正黑體" w:eastAsia="微軟正黑體" w:hAnsi="微軟正黑體" w:hint="eastAsia"/>
              </w:rPr>
              <w:t>億美元，成爲中國傳統優勢産業在泰國的産業集群中心與製造業出口基地。</w:t>
            </w:r>
          </w:p>
          <w:p w14:paraId="09CC3C29" w14:textId="77777777" w:rsidR="002D24ED" w:rsidRDefault="002D24ED" w:rsidP="004C11A6">
            <w:pPr>
              <w:ind w:left="0" w:firstLine="0"/>
              <w:jc w:val="both"/>
              <w:rPr>
                <w:rFonts w:ascii="微軟正黑體" w:eastAsia="微軟正黑體" w:hAnsi="微軟正黑體"/>
              </w:rPr>
            </w:pPr>
          </w:p>
          <w:p w14:paraId="7B2CA86A" w14:textId="77777777" w:rsidR="00917D30" w:rsidRDefault="00917D30">
            <w:pPr>
              <w:ind w:left="0" w:firstLine="0"/>
            </w:pPr>
            <w:r w:rsidRPr="00917D30">
              <w:rPr>
                <w:rFonts w:ascii="微軟正黑體" w:eastAsia="微軟正黑體" w:hAnsi="微軟正黑體" w:hint="eastAsia"/>
              </w:rPr>
              <w:t>疫情在一定程度上會加速全球供應鏈重構，並推動全球製造業格局調整。中國企業經歷了</w:t>
            </w:r>
            <w:r w:rsidRPr="00917D30">
              <w:rPr>
                <w:rFonts w:ascii="微軟正黑體" w:eastAsia="微軟正黑體" w:hAnsi="微軟正黑體"/>
              </w:rPr>
              <w:t xml:space="preserve"> </w:t>
            </w:r>
            <w:r w:rsidR="002229DE">
              <w:rPr>
                <w:rFonts w:ascii="微軟正黑體" w:eastAsia="微軟正黑體" w:hAnsi="微軟正黑體" w:hint="eastAsia"/>
                <w:lang w:eastAsia="zh-HK"/>
              </w:rPr>
              <w:t>「</w:t>
            </w:r>
            <w:r w:rsidRPr="00917D30">
              <w:rPr>
                <w:rFonts w:ascii="微軟正黑體" w:eastAsia="微軟正黑體" w:hAnsi="微軟正黑體" w:hint="eastAsia"/>
              </w:rPr>
              <w:t>貿易戰</w:t>
            </w:r>
            <w:r w:rsidR="002229DE">
              <w:rPr>
                <w:rFonts w:ascii="微軟正黑體" w:eastAsia="微軟正黑體" w:hAnsi="微軟正黑體" w:hint="eastAsia"/>
                <w:lang w:eastAsia="zh-HK"/>
              </w:rPr>
              <w:t>」</w:t>
            </w:r>
            <w:r w:rsidRPr="00917D30">
              <w:rPr>
                <w:rFonts w:ascii="微軟正黑體" w:eastAsia="微軟正黑體" w:hAnsi="微軟正黑體" w:hint="eastAsia"/>
              </w:rPr>
              <w:t>及疫情的影響，將會考量加速在境外建立生産基地，也會更多地思考全球供應鏈的安全布局，從而加快企業轉型升級和企業全球化步伐。</w:t>
            </w:r>
          </w:p>
        </w:tc>
      </w:tr>
    </w:tbl>
    <w:p w14:paraId="41F7148F" w14:textId="77777777" w:rsidR="005F65CB" w:rsidRPr="00AE7F58" w:rsidRDefault="00A75FDB" w:rsidP="005F65CB">
      <w:pPr>
        <w:ind w:left="0" w:firstLine="0"/>
        <w:rPr>
          <w:sz w:val="22"/>
        </w:rPr>
      </w:pPr>
      <w:r w:rsidRPr="00AE7F58">
        <w:rPr>
          <w:rFonts w:hint="eastAsia"/>
          <w:sz w:val="22"/>
        </w:rPr>
        <w:t>資料來源：中華人民共和國商務部，</w:t>
      </w:r>
    </w:p>
    <w:p w14:paraId="3EDC947B" w14:textId="77777777" w:rsidR="002229DE" w:rsidRDefault="002229DE" w:rsidP="00917D30">
      <w:pPr>
        <w:ind w:left="0" w:firstLine="0"/>
        <w:rPr>
          <w:sz w:val="22"/>
        </w:rPr>
      </w:pPr>
      <w:r w:rsidRPr="004C11A6">
        <w:t>http://fec.mofcom.gov.cn/article/fwydyl/zgzx/202009/20200902997810.shtml</w:t>
      </w:r>
    </w:p>
    <w:p w14:paraId="2F39070E" w14:textId="77777777" w:rsidR="002229DE" w:rsidRDefault="002229DE" w:rsidP="002229DE">
      <w:pPr>
        <w:ind w:left="0" w:firstLine="0"/>
        <w:rPr>
          <w:rFonts w:asciiTheme="minorEastAsia" w:eastAsiaTheme="minorEastAsia" w:hAnsiTheme="minorEastAsia"/>
          <w:sz w:val="22"/>
          <w:szCs w:val="22"/>
        </w:rPr>
      </w:pPr>
      <w:r w:rsidRPr="004C11A6">
        <w:rPr>
          <w:rStyle w:val="Hyperlink"/>
          <w:rFonts w:asciiTheme="minorEastAsia" w:eastAsiaTheme="minorEastAsia" w:hAnsiTheme="minorEastAsia"/>
          <w:color w:val="auto"/>
          <w:sz w:val="22"/>
          <w:szCs w:val="22"/>
        </w:rPr>
        <w:t>*光伏</w:t>
      </w:r>
      <w:r>
        <w:rPr>
          <w:rStyle w:val="Hyperlink"/>
          <w:rFonts w:asciiTheme="minorEastAsia" w:eastAsiaTheme="minorEastAsia" w:hAnsiTheme="minorEastAsia" w:hint="eastAsia"/>
          <w:sz w:val="22"/>
          <w:szCs w:val="22"/>
        </w:rPr>
        <w:t>：</w:t>
      </w:r>
      <w:r>
        <w:rPr>
          <w:rFonts w:ascii="Arial" w:hAnsi="Arial" w:cs="Arial"/>
          <w:color w:val="4D5156"/>
          <w:sz w:val="21"/>
          <w:szCs w:val="21"/>
          <w:shd w:val="clear" w:color="auto" w:fill="FFFFFF"/>
        </w:rPr>
        <w:t>利用光電半導體材料將太陽能轉</w:t>
      </w:r>
      <w:r w:rsidRPr="00187509">
        <w:rPr>
          <w:rFonts w:asciiTheme="minorEastAsia" w:eastAsiaTheme="minorEastAsia" w:hAnsiTheme="minorEastAsia" w:cs="Arial" w:hint="eastAsia"/>
          <w:color w:val="4D5156"/>
          <w:sz w:val="22"/>
          <w:szCs w:val="22"/>
          <w:shd w:val="clear" w:color="auto" w:fill="FFFFFF"/>
        </w:rPr>
        <w:t>化為電</w:t>
      </w:r>
      <w:r w:rsidRPr="00187509">
        <w:rPr>
          <w:rFonts w:asciiTheme="minorEastAsia" w:eastAsiaTheme="minorEastAsia" w:hAnsiTheme="minorEastAsia" w:cs="微軟正黑體" w:hint="eastAsia"/>
          <w:color w:val="4D5156"/>
          <w:sz w:val="22"/>
          <w:szCs w:val="22"/>
          <w:shd w:val="clear" w:color="auto" w:fill="FFFFFF"/>
        </w:rPr>
        <w:t>能；</w:t>
      </w:r>
      <w:r w:rsidRPr="00187509">
        <w:rPr>
          <w:rFonts w:asciiTheme="minorEastAsia" w:eastAsiaTheme="minorEastAsia" w:hAnsiTheme="minorEastAsia" w:hint="eastAsia"/>
          <w:sz w:val="22"/>
          <w:szCs w:val="22"/>
        </w:rPr>
        <w:t>汽配：</w:t>
      </w:r>
      <w:r w:rsidRPr="00C64288">
        <w:rPr>
          <w:rFonts w:asciiTheme="minorEastAsia" w:eastAsiaTheme="minorEastAsia" w:hAnsiTheme="minorEastAsia" w:hint="eastAsia"/>
          <w:sz w:val="22"/>
          <w:szCs w:val="22"/>
        </w:rPr>
        <w:t>汽</w:t>
      </w:r>
      <w:r>
        <w:rPr>
          <w:rFonts w:asciiTheme="minorEastAsia" w:eastAsiaTheme="minorEastAsia" w:hAnsiTheme="minorEastAsia" w:hint="eastAsia"/>
          <w:sz w:val="22"/>
          <w:szCs w:val="22"/>
          <w:lang w:eastAsia="zh-HK"/>
        </w:rPr>
        <w:t>車</w:t>
      </w:r>
      <w:r w:rsidRPr="00C64288">
        <w:rPr>
          <w:rFonts w:asciiTheme="minorEastAsia" w:eastAsiaTheme="minorEastAsia" w:hAnsiTheme="minorEastAsia" w:hint="eastAsia"/>
          <w:sz w:val="22"/>
          <w:szCs w:val="22"/>
        </w:rPr>
        <w:t>配</w:t>
      </w:r>
      <w:r>
        <w:rPr>
          <w:rFonts w:asciiTheme="minorEastAsia" w:eastAsiaTheme="minorEastAsia" w:hAnsiTheme="minorEastAsia" w:hint="eastAsia"/>
          <w:sz w:val="22"/>
          <w:szCs w:val="22"/>
          <w:lang w:eastAsia="zh-HK"/>
        </w:rPr>
        <w:t>件的簡稱</w:t>
      </w:r>
    </w:p>
    <w:p w14:paraId="39D06BCB" w14:textId="77777777" w:rsidR="002229DE" w:rsidRDefault="002229DE" w:rsidP="00917D30">
      <w:pPr>
        <w:ind w:left="0" w:firstLine="0"/>
        <w:rPr>
          <w:sz w:val="22"/>
        </w:rPr>
      </w:pPr>
    </w:p>
    <w:p w14:paraId="0BC41E12" w14:textId="77777777" w:rsidR="002229DE" w:rsidRPr="00E57BC6" w:rsidRDefault="002229DE" w:rsidP="002229DE">
      <w:pPr>
        <w:numPr>
          <w:ilvl w:val="0"/>
          <w:numId w:val="116"/>
        </w:numPr>
        <w:tabs>
          <w:tab w:val="left" w:pos="426"/>
          <w:tab w:val="left" w:pos="993"/>
        </w:tabs>
        <w:spacing w:line="276" w:lineRule="auto"/>
        <w:ind w:left="993" w:hanging="993"/>
        <w:rPr>
          <w:rFonts w:eastAsiaTheme="minorEastAsia"/>
        </w:rPr>
      </w:pPr>
      <w:r w:rsidRPr="00E57BC6">
        <w:rPr>
          <w:rFonts w:eastAsiaTheme="minorEastAsia"/>
        </w:rPr>
        <w:t>(a)</w:t>
      </w:r>
      <w:r w:rsidRPr="00E57BC6">
        <w:rPr>
          <w:rFonts w:eastAsiaTheme="minorEastAsia"/>
        </w:rPr>
        <w:tab/>
      </w:r>
      <w:r w:rsidRPr="00E57BC6">
        <w:rPr>
          <w:rFonts w:eastAsiaTheme="minorEastAsia" w:hint="eastAsia"/>
        </w:rPr>
        <w:t>根據資料二，</w:t>
      </w:r>
      <w:r w:rsidRPr="00E57BC6">
        <w:rPr>
          <w:rFonts w:hint="eastAsia"/>
        </w:rPr>
        <w:t>入駐</w:t>
      </w:r>
      <w:r w:rsidRPr="00E57BC6">
        <w:rPr>
          <w:rFonts w:eastAsiaTheme="minorEastAsia" w:hint="eastAsia"/>
        </w:rPr>
        <w:t>位於</w:t>
      </w:r>
      <w:r w:rsidRPr="00E57BC6">
        <w:rPr>
          <w:rFonts w:hint="eastAsia"/>
        </w:rPr>
        <w:t>泰國中部羅勇工業園的中國企業涉及哪些行業</w:t>
      </w:r>
      <w:r w:rsidRPr="00E57BC6">
        <w:rPr>
          <w:rFonts w:eastAsiaTheme="minorEastAsia" w:hint="eastAsia"/>
        </w:rPr>
        <w:t>？</w:t>
      </w:r>
      <w:r w:rsidRPr="00E57BC6">
        <w:rPr>
          <w:rFonts w:eastAsiaTheme="minorEastAsia"/>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21D40829" w14:textId="77777777" w:rsidTr="00EB30B8">
        <w:tc>
          <w:tcPr>
            <w:tcW w:w="7313" w:type="dxa"/>
          </w:tcPr>
          <w:p w14:paraId="7DC24B69" w14:textId="77777777" w:rsidR="002229DE" w:rsidRPr="00E57BC6" w:rsidRDefault="002229DE" w:rsidP="00EB30B8">
            <w:pPr>
              <w:spacing w:line="360" w:lineRule="auto"/>
              <w:ind w:left="0" w:firstLine="0"/>
              <w:rPr>
                <w:rFonts w:eastAsiaTheme="minorEastAsia"/>
                <w:i/>
                <w:color w:val="FF0000"/>
              </w:rPr>
            </w:pPr>
            <w:r w:rsidRPr="00E57BC6">
              <w:rPr>
                <w:rFonts w:hint="eastAsia"/>
                <w:i/>
                <w:color w:val="FF0000"/>
              </w:rPr>
              <w:t>光伏、汽配、建材等。</w:t>
            </w:r>
          </w:p>
        </w:tc>
      </w:tr>
    </w:tbl>
    <w:p w14:paraId="5E49E10A"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p>
    <w:p w14:paraId="534B15CC"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承上題，該工業園對中國的製造業產生甚麼作用？</w:t>
      </w:r>
      <w:r w:rsidRPr="00E57BC6">
        <w:rPr>
          <w:rFonts w:eastAsiaTheme="minorEastAsia"/>
          <w:szCs w:val="28"/>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6C2DCDDC" w14:textId="77777777" w:rsidTr="00EB30B8">
        <w:tc>
          <w:tcPr>
            <w:tcW w:w="7313" w:type="dxa"/>
          </w:tcPr>
          <w:p w14:paraId="029012CC" w14:textId="23407C0F" w:rsidR="002229DE" w:rsidRPr="00E57BC6" w:rsidRDefault="002229DE" w:rsidP="004B159C">
            <w:pPr>
              <w:spacing w:line="360" w:lineRule="auto"/>
              <w:ind w:left="0" w:firstLine="0"/>
              <w:rPr>
                <w:rFonts w:eastAsiaTheme="minorEastAsia"/>
                <w:i/>
                <w:color w:val="FF0000"/>
              </w:rPr>
            </w:pPr>
            <w:r w:rsidRPr="00E57BC6">
              <w:rPr>
                <w:rFonts w:eastAsiaTheme="minorEastAsia" w:hint="eastAsia"/>
                <w:i/>
                <w:color w:val="FF0000"/>
                <w:szCs w:val="28"/>
              </w:rPr>
              <w:t>它成爲中國</w:t>
            </w:r>
            <w:r w:rsidR="004B159C" w:rsidRPr="00912435">
              <w:rPr>
                <w:rFonts w:eastAsiaTheme="minorEastAsia" w:hint="eastAsia"/>
                <w:i/>
                <w:color w:val="FF0000"/>
                <w:szCs w:val="28"/>
              </w:rPr>
              <w:t>傳統優勢産業</w:t>
            </w:r>
            <w:r w:rsidRPr="00912435">
              <w:rPr>
                <w:rFonts w:eastAsiaTheme="minorEastAsia" w:hint="eastAsia"/>
                <w:i/>
                <w:color w:val="FF0000"/>
                <w:szCs w:val="28"/>
              </w:rPr>
              <w:t>在</w:t>
            </w:r>
            <w:r w:rsidRPr="00E57BC6">
              <w:rPr>
                <w:rFonts w:eastAsiaTheme="minorEastAsia" w:hint="eastAsia"/>
                <w:i/>
                <w:color w:val="FF0000"/>
                <w:szCs w:val="28"/>
              </w:rPr>
              <w:t>泰國的生産基地及製造業出口基地。</w:t>
            </w:r>
          </w:p>
        </w:tc>
      </w:tr>
    </w:tbl>
    <w:p w14:paraId="343F6224" w14:textId="77777777" w:rsidR="002229DE" w:rsidRPr="00E57BC6" w:rsidRDefault="002229DE" w:rsidP="002229DE">
      <w:pPr>
        <w:spacing w:line="276" w:lineRule="auto"/>
        <w:ind w:left="0" w:firstLine="0"/>
        <w:rPr>
          <w:sz w:val="22"/>
          <w:lang w:eastAsia="zh-HK"/>
        </w:rPr>
      </w:pPr>
    </w:p>
    <w:p w14:paraId="7EA4DB29" w14:textId="77777777" w:rsidR="002229DE" w:rsidRPr="00E57BC6" w:rsidRDefault="002229DE" w:rsidP="002229DE">
      <w:pPr>
        <w:numPr>
          <w:ilvl w:val="0"/>
          <w:numId w:val="116"/>
        </w:numPr>
        <w:tabs>
          <w:tab w:val="left" w:pos="284"/>
          <w:tab w:val="left" w:pos="993"/>
        </w:tabs>
        <w:spacing w:line="276" w:lineRule="auto"/>
        <w:ind w:left="993" w:hanging="1069"/>
        <w:jc w:val="both"/>
        <w:rPr>
          <w:rFonts w:eastAsiaTheme="minorEastAsia"/>
        </w:rPr>
      </w:pPr>
      <w:r w:rsidRPr="00E57BC6">
        <w:rPr>
          <w:rFonts w:eastAsiaTheme="minorEastAsia"/>
        </w:rPr>
        <w:t xml:space="preserve"> (a)</w:t>
      </w:r>
      <w:r w:rsidRPr="00E57BC6">
        <w:rPr>
          <w:rFonts w:eastAsiaTheme="minorEastAsia"/>
        </w:rPr>
        <w:tab/>
      </w:r>
      <w:r w:rsidRPr="00E57BC6">
        <w:rPr>
          <w:rFonts w:eastAsiaTheme="minorEastAsia" w:hint="eastAsia"/>
        </w:rPr>
        <w:t>根據資料二，</w:t>
      </w:r>
      <w:r w:rsidRPr="00E57BC6">
        <w:rPr>
          <w:rFonts w:hint="eastAsia"/>
        </w:rPr>
        <w:t>中國企業面對哪兩項挑戰</w:t>
      </w:r>
      <w:r w:rsidRPr="00E57BC6">
        <w:rPr>
          <w:rFonts w:eastAsiaTheme="minorEastAsia" w:hint="eastAsia"/>
        </w:rPr>
        <w:t>？</w:t>
      </w:r>
      <w:r w:rsidRPr="00E57BC6">
        <w:rPr>
          <w:rFonts w:eastAsiaTheme="minorEastAsia"/>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3FDC51B" w14:textId="77777777" w:rsidTr="00EB30B8">
        <w:tc>
          <w:tcPr>
            <w:tcW w:w="7313" w:type="dxa"/>
          </w:tcPr>
          <w:p w14:paraId="1578BD2B" w14:textId="77777777" w:rsidR="002229DE" w:rsidRPr="00E57BC6" w:rsidRDefault="002229DE" w:rsidP="00EB30B8">
            <w:pPr>
              <w:spacing w:line="360" w:lineRule="auto"/>
              <w:ind w:left="0" w:firstLine="0"/>
              <w:rPr>
                <w:rFonts w:eastAsiaTheme="minorEastAsia"/>
                <w:i/>
                <w:color w:val="FF0000"/>
              </w:rPr>
            </w:pPr>
            <w:r w:rsidRPr="00E57BC6">
              <w:rPr>
                <w:rFonts w:ascii="新細明體" w:hAnsi="新細明體" w:hint="eastAsia"/>
                <w:i/>
                <w:color w:val="FF0000"/>
              </w:rPr>
              <w:t>「</w:t>
            </w:r>
            <w:r w:rsidRPr="00E57BC6">
              <w:rPr>
                <w:rFonts w:hint="eastAsia"/>
                <w:i/>
                <w:color w:val="FF0000"/>
              </w:rPr>
              <w:t>貿易戰</w:t>
            </w:r>
            <w:r w:rsidRPr="00E57BC6">
              <w:rPr>
                <w:rFonts w:ascii="新細明體" w:hAnsi="新細明體" w:hint="eastAsia"/>
                <w:i/>
                <w:color w:val="FF0000"/>
              </w:rPr>
              <w:t>」</w:t>
            </w:r>
            <w:r w:rsidRPr="00E57BC6">
              <w:rPr>
                <w:rFonts w:hint="eastAsia"/>
                <w:i/>
                <w:color w:val="FF0000"/>
              </w:rPr>
              <w:t>和疫情</w:t>
            </w:r>
            <w:r>
              <w:rPr>
                <w:rFonts w:hint="eastAsia"/>
                <w:i/>
                <w:color w:val="FF0000"/>
              </w:rPr>
              <w:t>／</w:t>
            </w:r>
            <w:r w:rsidRPr="009029ED">
              <w:rPr>
                <w:rFonts w:hint="eastAsia"/>
                <w:i/>
                <w:color w:val="FF0000"/>
              </w:rPr>
              <w:t>全球供應鏈重構</w:t>
            </w:r>
            <w:r w:rsidRPr="00E57BC6">
              <w:rPr>
                <w:rFonts w:hint="eastAsia"/>
                <w:i/>
                <w:color w:val="FF0000"/>
              </w:rPr>
              <w:t>。</w:t>
            </w:r>
          </w:p>
        </w:tc>
      </w:tr>
    </w:tbl>
    <w:p w14:paraId="497F7646"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p>
    <w:p w14:paraId="39E930A0" w14:textId="77777777" w:rsidR="002229DE" w:rsidRPr="00E57BC6" w:rsidRDefault="002229DE" w:rsidP="002229DE">
      <w:pPr>
        <w:tabs>
          <w:tab w:val="left" w:pos="426"/>
          <w:tab w:val="left" w:pos="993"/>
        </w:tabs>
        <w:spacing w:line="276" w:lineRule="auto"/>
        <w:ind w:leftChars="177" w:left="987" w:hangingChars="234" w:hanging="562"/>
        <w:jc w:val="both"/>
        <w:rPr>
          <w:rFonts w:eastAsiaTheme="minorEastAsia"/>
          <w:szCs w:val="28"/>
        </w:rPr>
      </w:pPr>
      <w:r w:rsidRPr="00E57BC6">
        <w:rPr>
          <w:rFonts w:eastAsiaTheme="minorEastAsia"/>
          <w:szCs w:val="28"/>
        </w:rPr>
        <w:t>(b)</w:t>
      </w:r>
      <w:r w:rsidRPr="00E57BC6">
        <w:rPr>
          <w:rFonts w:eastAsiaTheme="minorEastAsia"/>
        </w:rPr>
        <w:t xml:space="preserve"> </w:t>
      </w:r>
      <w:r w:rsidRPr="00E57BC6">
        <w:rPr>
          <w:rFonts w:eastAsiaTheme="minorEastAsia"/>
        </w:rPr>
        <w:tab/>
      </w:r>
      <w:r w:rsidRPr="00E57BC6">
        <w:rPr>
          <w:rFonts w:eastAsiaTheme="minorEastAsia" w:hint="eastAsia"/>
        </w:rPr>
        <w:t>承上題，中國企業將會如何應對</w:t>
      </w:r>
      <w:r w:rsidRPr="00E57BC6">
        <w:rPr>
          <w:rFonts w:eastAsiaTheme="minorEastAsia"/>
        </w:rPr>
        <w:t>4.(a)</w:t>
      </w:r>
      <w:r w:rsidRPr="00E57BC6">
        <w:rPr>
          <w:rFonts w:eastAsiaTheme="minorEastAsia" w:hint="eastAsia"/>
        </w:rPr>
        <w:t>提及的挑戰？</w:t>
      </w:r>
      <w:r w:rsidRPr="00E57BC6">
        <w:rPr>
          <w:rFonts w:eastAsiaTheme="minorEastAsia"/>
          <w:szCs w:val="28"/>
        </w:rPr>
        <w:t xml:space="preserve"> </w:t>
      </w:r>
    </w:p>
    <w:tbl>
      <w:tblPr>
        <w:tblStyle w:val="TableGrid"/>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2229DE" w:rsidRPr="00E57BC6" w14:paraId="5CB0ABD4" w14:textId="77777777" w:rsidTr="00EB30B8">
        <w:tc>
          <w:tcPr>
            <w:tcW w:w="7313" w:type="dxa"/>
          </w:tcPr>
          <w:p w14:paraId="41FB31C2" w14:textId="77777777" w:rsidR="002229DE" w:rsidRPr="00E57BC6" w:rsidRDefault="002229DE" w:rsidP="00EB30B8">
            <w:pPr>
              <w:spacing w:line="360" w:lineRule="auto"/>
              <w:ind w:left="0" w:firstLine="0"/>
              <w:rPr>
                <w:rFonts w:eastAsiaTheme="minorEastAsia"/>
                <w:i/>
                <w:color w:val="FF0000"/>
              </w:rPr>
            </w:pPr>
            <w:r w:rsidRPr="00E57BC6">
              <w:rPr>
                <w:rFonts w:eastAsiaTheme="minorEastAsia" w:hint="eastAsia"/>
                <w:i/>
                <w:color w:val="FF0000"/>
                <w:szCs w:val="28"/>
              </w:rPr>
              <w:t>將會考量加速在境外建立生産基地，也會更多地思考全球供應鏈的</w:t>
            </w:r>
          </w:p>
        </w:tc>
      </w:tr>
      <w:tr w:rsidR="002229DE" w:rsidRPr="00AE7F58" w14:paraId="64536626" w14:textId="77777777" w:rsidTr="00EB30B8">
        <w:tc>
          <w:tcPr>
            <w:tcW w:w="7313" w:type="dxa"/>
          </w:tcPr>
          <w:p w14:paraId="00BCC161" w14:textId="77777777" w:rsidR="002229DE" w:rsidRPr="00AE7F58" w:rsidRDefault="002229DE" w:rsidP="00EB30B8">
            <w:pPr>
              <w:spacing w:line="360" w:lineRule="auto"/>
              <w:ind w:left="0" w:firstLine="0"/>
              <w:rPr>
                <w:rFonts w:eastAsiaTheme="minorEastAsia"/>
                <w:i/>
                <w:color w:val="FF0000"/>
                <w:szCs w:val="28"/>
                <w:lang w:eastAsia="zh-HK"/>
              </w:rPr>
            </w:pPr>
            <w:r w:rsidRPr="00E57BC6">
              <w:rPr>
                <w:rFonts w:eastAsiaTheme="minorEastAsia" w:hint="eastAsia"/>
                <w:i/>
                <w:color w:val="FF0000"/>
                <w:szCs w:val="28"/>
              </w:rPr>
              <w:t>安全</w:t>
            </w:r>
            <w:r w:rsidRPr="00E57BC6">
              <w:rPr>
                <w:rFonts w:eastAsiaTheme="minorEastAsia" w:hint="eastAsia"/>
                <w:i/>
                <w:color w:val="FF0000"/>
                <w:szCs w:val="28"/>
                <w:lang w:eastAsia="zh-HK"/>
              </w:rPr>
              <w:t>佈</w:t>
            </w:r>
            <w:r w:rsidRPr="00E57BC6">
              <w:rPr>
                <w:rFonts w:eastAsiaTheme="minorEastAsia" w:hint="eastAsia"/>
                <w:i/>
                <w:color w:val="FF0000"/>
                <w:szCs w:val="28"/>
              </w:rPr>
              <w:t>局</w:t>
            </w:r>
            <w:r w:rsidRPr="00E57BC6">
              <w:rPr>
                <w:rFonts w:eastAsiaTheme="minorEastAsia" w:hint="eastAsia"/>
                <w:i/>
                <w:color w:val="FF0000"/>
              </w:rPr>
              <w:t>。</w:t>
            </w:r>
          </w:p>
        </w:tc>
      </w:tr>
    </w:tbl>
    <w:p w14:paraId="6E82BDAF" w14:textId="77777777" w:rsidR="002229DE" w:rsidRDefault="002229DE" w:rsidP="002229DE">
      <w:pPr>
        <w:ind w:left="0" w:firstLine="0"/>
      </w:pPr>
    </w:p>
    <w:p w14:paraId="28B3CDE0" w14:textId="77777777" w:rsidR="002229DE" w:rsidRDefault="002229DE" w:rsidP="002229DE">
      <w:pPr>
        <w:ind w:left="0" w:firstLine="0"/>
      </w:pPr>
    </w:p>
    <w:p w14:paraId="14EDC20D" w14:textId="77777777" w:rsidR="002229DE" w:rsidRDefault="002229DE" w:rsidP="002229DE">
      <w:pPr>
        <w:ind w:left="0" w:firstLine="0"/>
      </w:pPr>
    </w:p>
    <w:p w14:paraId="003A1EA1" w14:textId="77777777" w:rsidR="00917D30" w:rsidRDefault="00917D30" w:rsidP="00917D30">
      <w:pPr>
        <w:ind w:left="0" w:firstLine="0"/>
        <w:rPr>
          <w:sz w:val="22"/>
        </w:rPr>
      </w:pPr>
      <w:r>
        <w:rPr>
          <w:sz w:val="22"/>
        </w:rPr>
        <w:br w:type="page"/>
      </w:r>
    </w:p>
    <w:p w14:paraId="50B5B8EA" w14:textId="77777777" w:rsidR="002229DE" w:rsidRPr="00AB144B" w:rsidRDefault="002229DE" w:rsidP="002229DE">
      <w:pPr>
        <w:ind w:left="0" w:firstLine="0"/>
        <w:rPr>
          <w:rFonts w:asciiTheme="minorEastAsia" w:eastAsiaTheme="minorEastAsia" w:hAnsiTheme="minorEastAsia"/>
          <w:b/>
          <w:sz w:val="28"/>
        </w:rPr>
      </w:pPr>
      <w:r w:rsidRPr="00AB144B">
        <w:rPr>
          <w:rFonts w:asciiTheme="minorEastAsia" w:eastAsiaTheme="minorEastAsia" w:hAnsiTheme="minorEastAsia" w:hint="eastAsia"/>
          <w:b/>
          <w:sz w:val="28"/>
        </w:rPr>
        <w:lastRenderedPageBreak/>
        <w:t>延伸學習</w:t>
      </w:r>
    </w:p>
    <w:p w14:paraId="6683CC36" w14:textId="77777777" w:rsidR="006D5755" w:rsidRDefault="006D5755" w:rsidP="002229DE">
      <w:pPr>
        <w:snapToGrid w:val="0"/>
        <w:rPr>
          <w:b/>
          <w:sz w:val="28"/>
          <w:lang w:eastAsia="zh-HK"/>
        </w:rPr>
      </w:pPr>
    </w:p>
    <w:p w14:paraId="693E2EB9" w14:textId="77777777" w:rsidR="002229DE" w:rsidRPr="00E60293" w:rsidRDefault="002229DE" w:rsidP="002229DE">
      <w:pPr>
        <w:snapToGrid w:val="0"/>
        <w:rPr>
          <w:b/>
          <w:sz w:val="28"/>
        </w:rPr>
      </w:pPr>
      <w:r>
        <w:rPr>
          <w:rFonts w:hint="eastAsia"/>
          <w:b/>
          <w:sz w:val="28"/>
          <w:lang w:eastAsia="zh-HK"/>
        </w:rPr>
        <w:t>認</w:t>
      </w:r>
      <w:r>
        <w:rPr>
          <w:rFonts w:hint="eastAsia"/>
          <w:b/>
          <w:sz w:val="28"/>
        </w:rPr>
        <w:t>識</w:t>
      </w:r>
      <w:r>
        <w:rPr>
          <w:rFonts w:hint="eastAsia"/>
          <w:b/>
          <w:sz w:val="28"/>
          <w:lang w:eastAsia="zh-HK"/>
        </w:rPr>
        <w:t>香</w:t>
      </w:r>
      <w:r>
        <w:rPr>
          <w:rFonts w:hint="eastAsia"/>
          <w:b/>
          <w:sz w:val="28"/>
        </w:rPr>
        <w:t>港</w:t>
      </w:r>
      <w:r>
        <w:rPr>
          <w:rFonts w:hint="eastAsia"/>
          <w:b/>
          <w:sz w:val="28"/>
          <w:lang w:eastAsia="zh-HK"/>
        </w:rPr>
        <w:t>在</w:t>
      </w:r>
      <w:r w:rsidRPr="003000FF">
        <w:rPr>
          <w:rFonts w:hint="eastAsia"/>
          <w:b/>
          <w:sz w:val="28"/>
          <w:lang w:eastAsia="zh-HK"/>
        </w:rPr>
        <w:t>「一帶一路」</w:t>
      </w:r>
      <w:r>
        <w:rPr>
          <w:rFonts w:hint="eastAsia"/>
          <w:b/>
          <w:sz w:val="28"/>
          <w:lang w:eastAsia="zh-HK"/>
        </w:rPr>
        <w:t>所扮</w:t>
      </w:r>
      <w:r>
        <w:rPr>
          <w:rFonts w:hint="eastAsia"/>
          <w:b/>
          <w:sz w:val="28"/>
        </w:rPr>
        <w:t>演</w:t>
      </w:r>
      <w:r>
        <w:rPr>
          <w:rFonts w:hint="eastAsia"/>
          <w:b/>
          <w:sz w:val="28"/>
          <w:lang w:eastAsia="zh-HK"/>
        </w:rPr>
        <w:t>的角</w:t>
      </w:r>
      <w:r>
        <w:rPr>
          <w:rFonts w:hint="eastAsia"/>
          <w:b/>
          <w:sz w:val="28"/>
        </w:rPr>
        <w:t>色</w:t>
      </w:r>
    </w:p>
    <w:p w14:paraId="119359C2" w14:textId="77777777" w:rsidR="002229DE" w:rsidRDefault="002229DE" w:rsidP="002229DE">
      <w:pPr>
        <w:ind w:left="0" w:firstLine="0"/>
        <w:rPr>
          <w:rFonts w:asciiTheme="minorEastAsia" w:eastAsiaTheme="minorEastAsia" w:hAnsiTheme="minorEastAsia"/>
        </w:rPr>
      </w:pPr>
    </w:p>
    <w:p w14:paraId="5CE72631" w14:textId="77777777" w:rsidR="002229DE" w:rsidRPr="00E60293" w:rsidRDefault="002229DE" w:rsidP="002229DE">
      <w:pPr>
        <w:ind w:left="0" w:firstLine="0"/>
        <w:rPr>
          <w:rFonts w:asciiTheme="minorEastAsia" w:eastAsiaTheme="minorEastAsia" w:hAnsiTheme="minorEastAsia"/>
        </w:rPr>
      </w:pPr>
      <w:r>
        <w:rPr>
          <w:rFonts w:asciiTheme="minorEastAsia" w:eastAsiaTheme="minorEastAsia" w:hAnsiTheme="minorEastAsia" w:hint="eastAsia"/>
        </w:rPr>
        <w:t>觀看以下</w:t>
      </w:r>
      <w:r>
        <w:rPr>
          <w:rFonts w:asciiTheme="minorEastAsia" w:eastAsiaTheme="minorEastAsia" w:hAnsiTheme="minorEastAsia" w:hint="eastAsia"/>
          <w:lang w:eastAsia="zh-HK"/>
        </w:rPr>
        <w:t>由</w:t>
      </w:r>
      <w:r w:rsidRPr="00F9195F">
        <w:rPr>
          <w:rFonts w:asciiTheme="minorEastAsia" w:eastAsiaTheme="minorEastAsia" w:hAnsiTheme="minorEastAsia" w:hint="eastAsia"/>
          <w:lang w:eastAsia="zh-HK"/>
        </w:rPr>
        <w:t>香港貿易發展局</w:t>
      </w:r>
      <w:r>
        <w:rPr>
          <w:rFonts w:asciiTheme="minorEastAsia" w:eastAsiaTheme="minorEastAsia" w:hAnsiTheme="minorEastAsia" w:hint="eastAsia"/>
          <w:lang w:eastAsia="zh-HK"/>
        </w:rPr>
        <w:t>製</w:t>
      </w:r>
      <w:r>
        <w:rPr>
          <w:rFonts w:asciiTheme="minorEastAsia" w:eastAsiaTheme="minorEastAsia" w:hAnsiTheme="minorEastAsia" w:hint="eastAsia"/>
        </w:rPr>
        <w:t>作</w:t>
      </w:r>
      <w:r>
        <w:rPr>
          <w:rFonts w:asciiTheme="minorEastAsia" w:eastAsiaTheme="minorEastAsia" w:hAnsiTheme="minorEastAsia" w:hint="eastAsia"/>
          <w:lang w:eastAsia="zh-HK"/>
        </w:rPr>
        <w:t>有</w:t>
      </w:r>
      <w:r>
        <w:rPr>
          <w:rFonts w:asciiTheme="minorEastAsia" w:eastAsiaTheme="minorEastAsia" w:hAnsiTheme="minorEastAsia" w:hint="eastAsia"/>
        </w:rPr>
        <w:t>關</w:t>
      </w:r>
      <w:r w:rsidRPr="003000FF">
        <w:rPr>
          <w:rFonts w:asciiTheme="minorEastAsia" w:eastAsiaTheme="minorEastAsia" w:hAnsiTheme="minorEastAsia" w:hint="eastAsia"/>
        </w:rPr>
        <w:t>香港在「一帶一路」所扮演的角色</w:t>
      </w:r>
      <w:r w:rsidRPr="00E60293">
        <w:rPr>
          <w:rFonts w:asciiTheme="minorEastAsia" w:eastAsiaTheme="minorEastAsia" w:hAnsiTheme="minorEastAsia" w:hint="eastAsia"/>
        </w:rPr>
        <w:t>視像片段，然後</w:t>
      </w:r>
      <w:r>
        <w:rPr>
          <w:rFonts w:asciiTheme="minorEastAsia" w:eastAsiaTheme="minorEastAsia" w:hAnsiTheme="minorEastAsia" w:hint="eastAsia"/>
          <w:lang w:eastAsia="zh-HK"/>
        </w:rPr>
        <w:t>完</w:t>
      </w:r>
      <w:r>
        <w:rPr>
          <w:rFonts w:asciiTheme="minorEastAsia" w:eastAsiaTheme="minorEastAsia" w:hAnsiTheme="minorEastAsia" w:hint="eastAsia"/>
        </w:rPr>
        <w:t>成</w:t>
      </w:r>
      <w:r>
        <w:rPr>
          <w:rFonts w:asciiTheme="minorEastAsia" w:eastAsiaTheme="minorEastAsia" w:hAnsiTheme="minorEastAsia" w:hint="eastAsia"/>
          <w:lang w:eastAsia="zh-HK"/>
        </w:rPr>
        <w:t>下列問題</w:t>
      </w:r>
      <w:r w:rsidRPr="00E60293">
        <w:rPr>
          <w:rFonts w:asciiTheme="minorEastAsia" w:eastAsiaTheme="minorEastAsia" w:hAnsiTheme="minorEastAsia" w:hint="eastAsia"/>
        </w:rPr>
        <w:t>。</w:t>
      </w:r>
    </w:p>
    <w:p w14:paraId="2AB100EA" w14:textId="77777777" w:rsidR="002229DE" w:rsidRDefault="002229DE" w:rsidP="002229DE">
      <w:pPr>
        <w:ind w:left="0" w:firstLine="0"/>
        <w:rPr>
          <w:rFonts w:asciiTheme="minorEastAsia" w:eastAsiaTheme="minorEastAsia" w:hAnsiTheme="minorEastAsia"/>
        </w:rPr>
      </w:pPr>
    </w:p>
    <w:p w14:paraId="637CE60D" w14:textId="10B95910" w:rsidR="002229DE" w:rsidRPr="00912435" w:rsidRDefault="002229DE" w:rsidP="002229DE">
      <w:pPr>
        <w:ind w:left="0" w:firstLine="0"/>
        <w:rPr>
          <w:rFonts w:ascii="微軟正黑體" w:eastAsia="微軟正黑體" w:hAnsi="微軟正黑體"/>
          <w:b/>
        </w:rPr>
      </w:pPr>
      <w:r w:rsidRPr="00912435">
        <w:rPr>
          <w:rFonts w:ascii="微軟正黑體" w:eastAsia="微軟正黑體" w:hAnsi="微軟正黑體" w:hint="eastAsia"/>
          <w:b/>
        </w:rPr>
        <w:t>資料一</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4770"/>
        <w:gridCol w:w="1454"/>
      </w:tblGrid>
      <w:tr w:rsidR="00912435" w:rsidRPr="00A03C46" w14:paraId="73948C9F" w14:textId="77777777" w:rsidTr="004372A5">
        <w:trPr>
          <w:trHeight w:val="490"/>
        </w:trPr>
        <w:tc>
          <w:tcPr>
            <w:tcW w:w="2022" w:type="dxa"/>
            <w:tcBorders>
              <w:bottom w:val="nil"/>
              <w:right w:val="nil"/>
            </w:tcBorders>
          </w:tcPr>
          <w:p w14:paraId="77BD0271" w14:textId="77777777" w:rsidR="00912435" w:rsidRPr="00577068" w:rsidRDefault="0091243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名稱：</w:t>
            </w:r>
          </w:p>
        </w:tc>
        <w:tc>
          <w:tcPr>
            <w:tcW w:w="4770" w:type="dxa"/>
            <w:tcBorders>
              <w:left w:val="nil"/>
              <w:bottom w:val="nil"/>
            </w:tcBorders>
          </w:tcPr>
          <w:p w14:paraId="2913A74F" w14:textId="32599BCC" w:rsidR="00912435" w:rsidRPr="00A03C46" w:rsidRDefault="00912435" w:rsidP="004372A5">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color w:val="000000"/>
                <w:lang w:eastAsia="zh-HK"/>
              </w:rPr>
              <w:t>以香港連接「一帶一路」</w:t>
            </w:r>
          </w:p>
        </w:tc>
        <w:tc>
          <w:tcPr>
            <w:tcW w:w="1454" w:type="dxa"/>
            <w:vMerge w:val="restart"/>
          </w:tcPr>
          <w:p w14:paraId="720637B8" w14:textId="199FD56D" w:rsidR="00912435" w:rsidRPr="00A03C46" w:rsidRDefault="00912435" w:rsidP="004372A5">
            <w:pPr>
              <w:snapToGrid w:val="0"/>
              <w:spacing w:line="276" w:lineRule="auto"/>
              <w:contextualSpacing/>
              <w:jc w:val="center"/>
              <w:rPr>
                <w:rFonts w:asciiTheme="majorEastAsia" w:eastAsiaTheme="majorEastAsia" w:hAnsiTheme="majorEastAsia"/>
                <w:lang w:eastAsia="zh-HK"/>
              </w:rPr>
            </w:pPr>
            <w:r>
              <w:object w:dxaOrig="2655" w:dyaOrig="2685" w14:anchorId="01E71867">
                <v:shape id="_x0000_i1033" type="#_x0000_t75" style="width:65.3pt;height:65.25pt" o:ole="">
                  <v:imagedata r:id="rId92" o:title=""/>
                </v:shape>
                <o:OLEObject Type="Embed" ProgID="PBrush" ShapeID="_x0000_i1033" DrawAspect="Content" ObjectID="_1771416135" r:id="rId93"/>
              </w:object>
            </w:r>
          </w:p>
        </w:tc>
      </w:tr>
      <w:tr w:rsidR="00912435" w:rsidRPr="00A03C46" w14:paraId="19998861" w14:textId="77777777" w:rsidTr="004372A5">
        <w:trPr>
          <w:trHeight w:val="490"/>
        </w:trPr>
        <w:tc>
          <w:tcPr>
            <w:tcW w:w="2022" w:type="dxa"/>
            <w:tcBorders>
              <w:top w:val="nil"/>
              <w:bottom w:val="nil"/>
              <w:right w:val="nil"/>
            </w:tcBorders>
          </w:tcPr>
          <w:p w14:paraId="24E3967E" w14:textId="77777777" w:rsidR="00912435" w:rsidRPr="00577068" w:rsidRDefault="0091243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hint="eastAsia"/>
                <w:b/>
                <w:lang w:eastAsia="zh-HK"/>
              </w:rPr>
              <w:t>影片</w:t>
            </w:r>
            <w:r w:rsidRPr="00577068">
              <w:rPr>
                <w:rFonts w:asciiTheme="majorEastAsia" w:eastAsiaTheme="majorEastAsia" w:hAnsiTheme="majorEastAsia"/>
                <w:b/>
                <w:lang w:eastAsia="zh-HK"/>
              </w:rPr>
              <w:t>提供者：</w:t>
            </w:r>
          </w:p>
        </w:tc>
        <w:tc>
          <w:tcPr>
            <w:tcW w:w="4770" w:type="dxa"/>
            <w:tcBorders>
              <w:top w:val="nil"/>
              <w:left w:val="nil"/>
              <w:bottom w:val="nil"/>
            </w:tcBorders>
          </w:tcPr>
          <w:p w14:paraId="4A111473" w14:textId="45AF9274" w:rsidR="00912435" w:rsidRPr="00A03C46" w:rsidRDefault="00912435" w:rsidP="004372A5">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color w:val="000000"/>
                <w:lang w:eastAsia="zh-HK"/>
              </w:rPr>
              <w:t>香港貿易發展局</w:t>
            </w:r>
          </w:p>
        </w:tc>
        <w:tc>
          <w:tcPr>
            <w:tcW w:w="1454" w:type="dxa"/>
            <w:vMerge/>
          </w:tcPr>
          <w:p w14:paraId="0C4A4DDB" w14:textId="77777777" w:rsidR="00912435" w:rsidRPr="00A03C46" w:rsidRDefault="00912435" w:rsidP="004372A5">
            <w:pPr>
              <w:snapToGrid w:val="0"/>
              <w:spacing w:line="276" w:lineRule="auto"/>
              <w:contextualSpacing/>
              <w:jc w:val="both"/>
              <w:rPr>
                <w:rFonts w:asciiTheme="majorEastAsia" w:eastAsiaTheme="majorEastAsia" w:hAnsiTheme="majorEastAsia"/>
                <w:lang w:eastAsia="zh-HK"/>
              </w:rPr>
            </w:pPr>
          </w:p>
        </w:tc>
      </w:tr>
      <w:tr w:rsidR="00912435" w:rsidRPr="007F6401" w14:paraId="78ADEBF7" w14:textId="77777777" w:rsidTr="004372A5">
        <w:tc>
          <w:tcPr>
            <w:tcW w:w="2022" w:type="dxa"/>
            <w:tcBorders>
              <w:top w:val="nil"/>
              <w:bottom w:val="nil"/>
              <w:right w:val="nil"/>
            </w:tcBorders>
          </w:tcPr>
          <w:p w14:paraId="32119F18" w14:textId="77777777" w:rsidR="00912435" w:rsidRPr="00577068" w:rsidRDefault="00912435" w:rsidP="004372A5">
            <w:pPr>
              <w:snapToGrid w:val="0"/>
              <w:spacing w:line="276" w:lineRule="auto"/>
              <w:contextualSpacing/>
              <w:jc w:val="both"/>
              <w:rPr>
                <w:rFonts w:asciiTheme="majorEastAsia" w:eastAsiaTheme="majorEastAsia" w:hAnsiTheme="majorEastAsia"/>
                <w:b/>
                <w:lang w:eastAsia="zh-HK"/>
              </w:rPr>
            </w:pPr>
            <w:r w:rsidRPr="00577068">
              <w:rPr>
                <w:rFonts w:asciiTheme="majorEastAsia" w:eastAsiaTheme="majorEastAsia" w:hAnsiTheme="majorEastAsia"/>
                <w:b/>
                <w:lang w:eastAsia="zh-HK"/>
              </w:rPr>
              <w:t>片長（語言）：</w:t>
            </w:r>
          </w:p>
        </w:tc>
        <w:tc>
          <w:tcPr>
            <w:tcW w:w="4770" w:type="dxa"/>
            <w:tcBorders>
              <w:top w:val="nil"/>
              <w:left w:val="nil"/>
              <w:bottom w:val="nil"/>
            </w:tcBorders>
          </w:tcPr>
          <w:p w14:paraId="69113BD9" w14:textId="35C48F7B" w:rsidR="00912435" w:rsidRPr="00744A74" w:rsidRDefault="00912435" w:rsidP="004372A5">
            <w:pPr>
              <w:snapToGrid w:val="0"/>
              <w:spacing w:line="276" w:lineRule="auto"/>
              <w:contextualSpacing/>
              <w:jc w:val="both"/>
              <w:rPr>
                <w:rFonts w:asciiTheme="majorEastAsia" w:eastAsiaTheme="majorEastAsia" w:hAnsiTheme="majorEastAsia"/>
                <w:lang w:eastAsia="zh-HK"/>
              </w:rPr>
            </w:pPr>
            <w:r w:rsidRPr="00912435">
              <w:rPr>
                <w:rFonts w:eastAsia="微軟正黑體" w:hint="eastAsia"/>
              </w:rPr>
              <w:t>30</w:t>
            </w:r>
            <w:r w:rsidRPr="00912435">
              <w:rPr>
                <w:rFonts w:eastAsia="微軟正黑體" w:hint="eastAsia"/>
              </w:rPr>
              <w:t>秒（粵語）</w:t>
            </w:r>
          </w:p>
        </w:tc>
        <w:tc>
          <w:tcPr>
            <w:tcW w:w="1454" w:type="dxa"/>
            <w:vMerge/>
          </w:tcPr>
          <w:p w14:paraId="5531F5C2" w14:textId="77777777" w:rsidR="00912435" w:rsidRPr="007F6401" w:rsidRDefault="00912435" w:rsidP="004372A5">
            <w:pPr>
              <w:snapToGrid w:val="0"/>
              <w:rPr>
                <w:rFonts w:eastAsia="微軟正黑體"/>
                <w:color w:val="000000"/>
                <w:kern w:val="0"/>
              </w:rPr>
            </w:pPr>
          </w:p>
        </w:tc>
      </w:tr>
      <w:tr w:rsidR="00912435" w:rsidRPr="00A03C46" w14:paraId="178570AE" w14:textId="77777777" w:rsidTr="004372A5">
        <w:tc>
          <w:tcPr>
            <w:tcW w:w="2022" w:type="dxa"/>
            <w:tcBorders>
              <w:top w:val="nil"/>
              <w:right w:val="nil"/>
            </w:tcBorders>
          </w:tcPr>
          <w:p w14:paraId="4342506D" w14:textId="77777777" w:rsidR="00912435" w:rsidRPr="00577068" w:rsidRDefault="00912435" w:rsidP="004372A5">
            <w:pPr>
              <w:snapToGrid w:val="0"/>
              <w:spacing w:line="276" w:lineRule="auto"/>
              <w:contextualSpacing/>
              <w:jc w:val="both"/>
              <w:rPr>
                <w:rFonts w:eastAsiaTheme="majorEastAsia"/>
                <w:b/>
                <w:lang w:eastAsia="zh-HK"/>
              </w:rPr>
            </w:pPr>
            <w:r w:rsidRPr="00577068">
              <w:rPr>
                <w:rFonts w:eastAsiaTheme="majorEastAsia"/>
                <w:b/>
                <w:lang w:eastAsia="zh-HK"/>
              </w:rPr>
              <w:t>影片來源：</w:t>
            </w:r>
          </w:p>
        </w:tc>
        <w:tc>
          <w:tcPr>
            <w:tcW w:w="4770" w:type="dxa"/>
            <w:tcBorders>
              <w:top w:val="nil"/>
              <w:left w:val="nil"/>
            </w:tcBorders>
          </w:tcPr>
          <w:p w14:paraId="4C6E7A50" w14:textId="3A9A96BF" w:rsidR="00912435" w:rsidRDefault="00912435" w:rsidP="004372A5">
            <w:pPr>
              <w:snapToGrid w:val="0"/>
              <w:rPr>
                <w:rFonts w:eastAsia="微軟正黑體"/>
              </w:rPr>
            </w:pPr>
            <w:r w:rsidRPr="00912435">
              <w:rPr>
                <w:rFonts w:eastAsia="微軟正黑體"/>
              </w:rPr>
              <w:t>https://beltandroad.hktdc.com/tc/belt-and-road-</w:t>
            </w:r>
          </w:p>
          <w:p w14:paraId="3D5F8288" w14:textId="031B6140" w:rsidR="00912435" w:rsidRPr="00FE76D4" w:rsidRDefault="00912435" w:rsidP="004372A5">
            <w:pPr>
              <w:snapToGrid w:val="0"/>
              <w:rPr>
                <w:rFonts w:eastAsia="微軟正黑體"/>
              </w:rPr>
            </w:pPr>
            <w:r w:rsidRPr="00912435">
              <w:rPr>
                <w:rFonts w:eastAsia="微軟正黑體"/>
              </w:rPr>
              <w:t>basics/hong-kong-connects-you-belt-and-road</w:t>
            </w:r>
          </w:p>
        </w:tc>
        <w:tc>
          <w:tcPr>
            <w:tcW w:w="1454" w:type="dxa"/>
            <w:vMerge/>
          </w:tcPr>
          <w:p w14:paraId="141F8030" w14:textId="77777777" w:rsidR="00912435" w:rsidRPr="00A03C46" w:rsidRDefault="00912435" w:rsidP="004372A5">
            <w:pPr>
              <w:snapToGrid w:val="0"/>
              <w:spacing w:line="276" w:lineRule="auto"/>
              <w:contextualSpacing/>
              <w:jc w:val="both"/>
              <w:rPr>
                <w:rFonts w:asciiTheme="majorEastAsia" w:eastAsiaTheme="majorEastAsia" w:hAnsiTheme="majorEastAsia"/>
                <w:lang w:eastAsia="zh-HK"/>
              </w:rPr>
            </w:pPr>
          </w:p>
        </w:tc>
      </w:tr>
    </w:tbl>
    <w:p w14:paraId="319A7914" w14:textId="1910EB76" w:rsidR="00912435" w:rsidRDefault="00912435" w:rsidP="002229DE">
      <w:pPr>
        <w:ind w:left="0" w:firstLine="0"/>
        <w:rPr>
          <w:rFonts w:asciiTheme="minorEastAsia" w:eastAsiaTheme="minorEastAsia" w:hAnsiTheme="minorEastAsia"/>
        </w:rPr>
      </w:pPr>
    </w:p>
    <w:p w14:paraId="644B85D9" w14:textId="77777777" w:rsidR="002229DE" w:rsidRDefault="002229DE" w:rsidP="002229DE">
      <w:pPr>
        <w:numPr>
          <w:ilvl w:val="0"/>
          <w:numId w:val="117"/>
        </w:numPr>
        <w:tabs>
          <w:tab w:val="left" w:pos="426"/>
          <w:tab w:val="left" w:pos="993"/>
        </w:tabs>
        <w:rPr>
          <w:rFonts w:eastAsiaTheme="minorEastAsia"/>
        </w:rPr>
      </w:pPr>
      <w:r w:rsidRPr="00224A8D">
        <w:rPr>
          <w:rFonts w:eastAsiaTheme="minorEastAsia" w:hint="eastAsia"/>
        </w:rPr>
        <w:t>根據資料一，</w:t>
      </w:r>
      <w:r w:rsidRPr="001247D0">
        <w:rPr>
          <w:rFonts w:eastAsiaTheme="minorEastAsia" w:hint="eastAsia"/>
        </w:rPr>
        <w:t>以下</w:t>
      </w:r>
      <w:r>
        <w:rPr>
          <w:rFonts w:eastAsiaTheme="minorEastAsia" w:hint="eastAsia"/>
          <w:lang w:eastAsia="zh-HK"/>
        </w:rPr>
        <w:t>哪些因素促成香</w:t>
      </w:r>
      <w:r>
        <w:rPr>
          <w:rFonts w:eastAsiaTheme="minorEastAsia" w:hint="eastAsia"/>
        </w:rPr>
        <w:t>港</w:t>
      </w:r>
      <w:r>
        <w:rPr>
          <w:rFonts w:eastAsiaTheme="minorEastAsia" w:hint="eastAsia"/>
          <w:lang w:eastAsia="zh-HK"/>
        </w:rPr>
        <w:t>在</w:t>
      </w:r>
      <w:r w:rsidRPr="001247D0">
        <w:rPr>
          <w:rFonts w:eastAsiaTheme="minorEastAsia" w:hint="eastAsia"/>
          <w:lang w:eastAsia="zh-HK"/>
        </w:rPr>
        <w:t>「一帶一路」扮演</w:t>
      </w:r>
      <w:r>
        <w:rPr>
          <w:rFonts w:eastAsiaTheme="minorEastAsia" w:hint="eastAsia"/>
          <w:color w:val="000000"/>
          <w:lang w:eastAsia="zh-HK"/>
        </w:rPr>
        <w:t>超級連</w:t>
      </w:r>
      <w:r>
        <w:rPr>
          <w:rFonts w:eastAsiaTheme="minorEastAsia" w:hint="eastAsia"/>
          <w:color w:val="000000"/>
        </w:rPr>
        <w:t>繫</w:t>
      </w:r>
      <w:r>
        <w:rPr>
          <w:rFonts w:eastAsiaTheme="minorEastAsia" w:hint="eastAsia"/>
          <w:color w:val="000000"/>
          <w:lang w:eastAsia="zh-HK"/>
        </w:rPr>
        <w:t>人</w:t>
      </w:r>
      <w:r>
        <w:rPr>
          <w:rFonts w:eastAsiaTheme="minorEastAsia" w:hint="eastAsia"/>
          <w:lang w:eastAsia="zh-HK"/>
        </w:rPr>
        <w:t>的角</w:t>
      </w:r>
      <w:r>
        <w:rPr>
          <w:rFonts w:eastAsiaTheme="minorEastAsia" w:hint="eastAsia"/>
        </w:rPr>
        <w:t>色</w:t>
      </w:r>
      <w:r w:rsidRPr="00394D63">
        <w:rPr>
          <w:rFonts w:eastAsiaTheme="minorEastAsia" w:hint="eastAsia"/>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26"/>
      </w:tblGrid>
      <w:tr w:rsidR="002229DE" w:rsidRPr="00E22711" w14:paraId="29F18852" w14:textId="77777777" w:rsidTr="004B7C45">
        <w:tc>
          <w:tcPr>
            <w:tcW w:w="630" w:type="dxa"/>
          </w:tcPr>
          <w:p w14:paraId="405AC088"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(i)</w:t>
            </w:r>
          </w:p>
        </w:tc>
        <w:tc>
          <w:tcPr>
            <w:tcW w:w="7226" w:type="dxa"/>
          </w:tcPr>
          <w:p w14:paraId="7498EE0E" w14:textId="77777777" w:rsidR="002229DE" w:rsidRPr="00E22711" w:rsidRDefault="002229DE" w:rsidP="00EB30B8">
            <w:pPr>
              <w:snapToGrid w:val="0"/>
              <w:spacing w:line="276" w:lineRule="auto"/>
              <w:ind w:left="0" w:firstLine="0"/>
              <w:rPr>
                <w:rFonts w:eastAsiaTheme="minorEastAsia"/>
                <w:color w:val="000000"/>
              </w:rPr>
            </w:pPr>
            <w:r>
              <w:rPr>
                <w:rFonts w:eastAsiaTheme="minorEastAsia" w:hint="eastAsia"/>
                <w:color w:val="000000"/>
                <w:lang w:eastAsia="zh-HK"/>
              </w:rPr>
              <w:t>香</w:t>
            </w:r>
            <w:r>
              <w:rPr>
                <w:rFonts w:eastAsiaTheme="minorEastAsia" w:hint="eastAsia"/>
                <w:color w:val="000000"/>
              </w:rPr>
              <w:t>港</w:t>
            </w:r>
            <w:r>
              <w:rPr>
                <w:rFonts w:eastAsiaTheme="minorEastAsia" w:hint="eastAsia"/>
                <w:color w:val="000000"/>
                <w:lang w:eastAsia="zh-HK"/>
              </w:rPr>
              <w:t>鄰</w:t>
            </w:r>
            <w:r>
              <w:rPr>
                <w:rFonts w:eastAsiaTheme="minorEastAsia" w:hint="eastAsia"/>
                <w:color w:val="000000"/>
              </w:rPr>
              <w:t>近</w:t>
            </w:r>
            <w:r>
              <w:rPr>
                <w:rFonts w:eastAsiaTheme="minorEastAsia" w:hint="eastAsia"/>
                <w:color w:val="000000"/>
                <w:lang w:eastAsia="zh-HK"/>
              </w:rPr>
              <w:t>亞</w:t>
            </w:r>
            <w:r>
              <w:rPr>
                <w:rFonts w:eastAsiaTheme="minorEastAsia" w:hint="eastAsia"/>
                <w:color w:val="000000"/>
              </w:rPr>
              <w:t>洲</w:t>
            </w:r>
            <w:r>
              <w:rPr>
                <w:rFonts w:eastAsiaTheme="minorEastAsia" w:hint="eastAsia"/>
                <w:color w:val="000000"/>
                <w:lang w:eastAsia="zh-HK"/>
              </w:rPr>
              <w:t>重</w:t>
            </w:r>
            <w:r>
              <w:rPr>
                <w:rFonts w:eastAsiaTheme="minorEastAsia" w:hint="eastAsia"/>
                <w:color w:val="000000"/>
              </w:rPr>
              <w:t>要</w:t>
            </w:r>
            <w:r>
              <w:rPr>
                <w:rFonts w:eastAsiaTheme="minorEastAsia" w:hint="eastAsia"/>
                <w:color w:val="000000"/>
                <w:lang w:eastAsia="zh-HK"/>
              </w:rPr>
              <w:t>市場</w:t>
            </w:r>
          </w:p>
        </w:tc>
      </w:tr>
      <w:tr w:rsidR="002229DE" w:rsidRPr="00E22711" w14:paraId="1BA888F9" w14:textId="77777777" w:rsidTr="004B7C45">
        <w:tc>
          <w:tcPr>
            <w:tcW w:w="630" w:type="dxa"/>
          </w:tcPr>
          <w:p w14:paraId="320787BC"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(ii)</w:t>
            </w:r>
          </w:p>
        </w:tc>
        <w:tc>
          <w:tcPr>
            <w:tcW w:w="7226" w:type="dxa"/>
          </w:tcPr>
          <w:p w14:paraId="65EEF7E2" w14:textId="77777777" w:rsidR="002229DE" w:rsidRPr="00187509" w:rsidRDefault="002229DE" w:rsidP="00EB30B8">
            <w:pPr>
              <w:snapToGrid w:val="0"/>
              <w:spacing w:line="276" w:lineRule="auto"/>
              <w:ind w:left="0" w:firstLine="0"/>
              <w:rPr>
                <w:rFonts w:eastAsiaTheme="minorEastAsia"/>
                <w:color w:val="000000"/>
              </w:rPr>
            </w:pPr>
            <w:r>
              <w:rPr>
                <w:rFonts w:eastAsiaTheme="minorEastAsia" w:hint="eastAsia"/>
                <w:color w:val="000000"/>
                <w:lang w:eastAsia="zh-HK"/>
              </w:rPr>
              <w:t>香</w:t>
            </w:r>
            <w:r>
              <w:rPr>
                <w:rFonts w:eastAsiaTheme="minorEastAsia" w:hint="eastAsia"/>
                <w:color w:val="000000"/>
              </w:rPr>
              <w:t>港</w:t>
            </w:r>
            <w:r>
              <w:rPr>
                <w:rFonts w:eastAsiaTheme="minorEastAsia" w:hint="eastAsia"/>
                <w:color w:val="000000"/>
                <w:lang w:eastAsia="zh-HK"/>
              </w:rPr>
              <w:t>具</w:t>
            </w:r>
            <w:r>
              <w:rPr>
                <w:rFonts w:eastAsiaTheme="minorEastAsia" w:hint="eastAsia"/>
                <w:color w:val="000000"/>
              </w:rPr>
              <w:t>備</w:t>
            </w:r>
            <w:r>
              <w:rPr>
                <w:rFonts w:eastAsiaTheme="minorEastAsia" w:hint="eastAsia"/>
                <w:color w:val="000000"/>
                <w:lang w:eastAsia="zh-HK"/>
              </w:rPr>
              <w:t>龐大人口市場</w:t>
            </w:r>
          </w:p>
        </w:tc>
      </w:tr>
      <w:tr w:rsidR="002229DE" w:rsidRPr="00E22711" w14:paraId="4C8ADDEC" w14:textId="77777777" w:rsidTr="004B7C45">
        <w:tc>
          <w:tcPr>
            <w:tcW w:w="630" w:type="dxa"/>
          </w:tcPr>
          <w:p w14:paraId="2B9B7334" w14:textId="77777777" w:rsidR="002229DE" w:rsidRPr="00E22711" w:rsidRDefault="002229DE" w:rsidP="00EB30B8">
            <w:pPr>
              <w:snapToGrid w:val="0"/>
              <w:spacing w:line="276" w:lineRule="auto"/>
              <w:rPr>
                <w:rFonts w:eastAsiaTheme="minorEastAsia"/>
              </w:rPr>
            </w:pPr>
            <w:r w:rsidRPr="001E3CFE">
              <w:rPr>
                <w:rFonts w:eastAsiaTheme="minorEastAsia"/>
              </w:rPr>
              <w:t>(iii)</w:t>
            </w:r>
          </w:p>
        </w:tc>
        <w:tc>
          <w:tcPr>
            <w:tcW w:w="7226" w:type="dxa"/>
          </w:tcPr>
          <w:p w14:paraId="059F54F5" w14:textId="77777777" w:rsidR="002229DE" w:rsidRPr="00E22711" w:rsidRDefault="002229DE" w:rsidP="00EB30B8">
            <w:pPr>
              <w:snapToGrid w:val="0"/>
              <w:spacing w:line="276" w:lineRule="auto"/>
              <w:ind w:left="0" w:firstLine="0"/>
              <w:rPr>
                <w:rFonts w:eastAsiaTheme="minorEastAsia"/>
              </w:rPr>
            </w:pPr>
            <w:r>
              <w:rPr>
                <w:rFonts w:eastAsiaTheme="minorEastAsia" w:hint="eastAsia"/>
                <w:lang w:eastAsia="zh-HK"/>
              </w:rPr>
              <w:t>香</w:t>
            </w:r>
            <w:r>
              <w:rPr>
                <w:rFonts w:eastAsiaTheme="minorEastAsia" w:hint="eastAsia"/>
              </w:rPr>
              <w:t>港</w:t>
            </w:r>
            <w:r>
              <w:rPr>
                <w:rFonts w:eastAsiaTheme="minorEastAsia" w:hint="eastAsia"/>
                <w:lang w:eastAsia="zh-HK"/>
              </w:rPr>
              <w:t>是環</w:t>
            </w:r>
            <w:r>
              <w:rPr>
                <w:rFonts w:eastAsiaTheme="minorEastAsia" w:hint="eastAsia"/>
              </w:rPr>
              <w:t>球</w:t>
            </w:r>
            <w:r>
              <w:rPr>
                <w:rFonts w:eastAsiaTheme="minorEastAsia" w:hint="eastAsia"/>
                <w:lang w:eastAsia="zh-HK"/>
              </w:rPr>
              <w:t>投</w:t>
            </w:r>
            <w:r>
              <w:rPr>
                <w:rFonts w:eastAsiaTheme="minorEastAsia" w:hint="eastAsia"/>
              </w:rPr>
              <w:t>資</w:t>
            </w:r>
            <w:r>
              <w:rPr>
                <w:rFonts w:eastAsiaTheme="minorEastAsia" w:hint="eastAsia"/>
                <w:lang w:eastAsia="zh-HK"/>
              </w:rPr>
              <w:t>的據</w:t>
            </w:r>
            <w:r>
              <w:rPr>
                <w:rFonts w:eastAsiaTheme="minorEastAsia" w:hint="eastAsia"/>
              </w:rPr>
              <w:t>點</w:t>
            </w:r>
          </w:p>
        </w:tc>
      </w:tr>
      <w:tr w:rsidR="002229DE" w:rsidRPr="00E22711" w14:paraId="155749AC" w14:textId="77777777" w:rsidTr="004B7C45">
        <w:tc>
          <w:tcPr>
            <w:tcW w:w="630" w:type="dxa"/>
          </w:tcPr>
          <w:p w14:paraId="067072F1" w14:textId="77777777" w:rsidR="002229DE" w:rsidRPr="001E3CFE" w:rsidRDefault="002229DE" w:rsidP="00EB30B8">
            <w:pPr>
              <w:rPr>
                <w:rFonts w:eastAsiaTheme="minorEastAsia"/>
                <w:color w:val="000000"/>
              </w:rPr>
            </w:pPr>
            <w:r w:rsidRPr="001E3CFE">
              <w:rPr>
                <w:rFonts w:eastAsiaTheme="minorEastAsia"/>
                <w:color w:val="000000"/>
              </w:rPr>
              <w:t>A</w:t>
            </w:r>
          </w:p>
          <w:p w14:paraId="22F6309D" w14:textId="77777777" w:rsidR="002229DE" w:rsidRPr="001E3CFE" w:rsidRDefault="002229DE" w:rsidP="00EB30B8">
            <w:pPr>
              <w:rPr>
                <w:rFonts w:eastAsiaTheme="minorEastAsia"/>
                <w:color w:val="000000"/>
              </w:rPr>
            </w:pPr>
            <w:r w:rsidRPr="001E3CFE">
              <w:rPr>
                <w:rFonts w:eastAsiaTheme="minorEastAsia"/>
                <w:color w:val="000000"/>
              </w:rPr>
              <w:t>B</w:t>
            </w:r>
          </w:p>
          <w:p w14:paraId="59B3BF31" w14:textId="77777777" w:rsidR="002229DE" w:rsidRPr="001E3CFE" w:rsidRDefault="002229DE" w:rsidP="00EB30B8">
            <w:pPr>
              <w:rPr>
                <w:rFonts w:eastAsiaTheme="minorEastAsia"/>
                <w:color w:val="000000"/>
              </w:rPr>
            </w:pPr>
            <w:r w:rsidRPr="001E3CFE">
              <w:rPr>
                <w:rFonts w:eastAsiaTheme="minorEastAsia"/>
                <w:color w:val="000000"/>
              </w:rPr>
              <w:t>C</w:t>
            </w:r>
          </w:p>
          <w:p w14:paraId="5FBA9191" w14:textId="77777777" w:rsidR="002229DE" w:rsidRPr="00E22711" w:rsidRDefault="002229DE" w:rsidP="00EB30B8">
            <w:pPr>
              <w:snapToGrid w:val="0"/>
              <w:spacing w:line="276" w:lineRule="auto"/>
              <w:rPr>
                <w:rFonts w:eastAsiaTheme="minorEastAsia"/>
                <w:color w:val="000000"/>
              </w:rPr>
            </w:pPr>
            <w:r w:rsidRPr="001E3CFE">
              <w:rPr>
                <w:rFonts w:eastAsiaTheme="minorEastAsia"/>
                <w:color w:val="000000"/>
              </w:rPr>
              <w:t>D</w:t>
            </w:r>
          </w:p>
        </w:tc>
        <w:tc>
          <w:tcPr>
            <w:tcW w:w="7226" w:type="dxa"/>
          </w:tcPr>
          <w:p w14:paraId="136F4E8E" w14:textId="77777777" w:rsidR="002229DE" w:rsidRPr="001E3CFE" w:rsidRDefault="002229DE" w:rsidP="00EB30B8">
            <w:pPr>
              <w:rPr>
                <w:rFonts w:eastAsiaTheme="minorEastAsia"/>
                <w:color w:val="000000"/>
                <w:lang w:eastAsia="zh-HK"/>
              </w:rPr>
            </w:pPr>
            <w:r>
              <w:rPr>
                <w:rFonts w:eastAsiaTheme="minorEastAsia"/>
                <w:color w:val="000000"/>
              </w:rPr>
              <w:t>(</w:t>
            </w:r>
            <w:r>
              <w:rPr>
                <w:rFonts w:eastAsiaTheme="minorEastAsia" w:hint="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p>
          <w:p w14:paraId="30256020" w14:textId="77777777" w:rsidR="002229DE" w:rsidRPr="001E3CFE" w:rsidRDefault="002229DE" w:rsidP="00EB30B8">
            <w:pPr>
              <w:rPr>
                <w:rFonts w:eastAsiaTheme="minorEastAsia"/>
                <w:color w:val="000000"/>
                <w:lang w:eastAsia="zh-HK"/>
              </w:rPr>
            </w:pPr>
            <w:r>
              <w:rPr>
                <w:rFonts w:eastAsiaTheme="minorEastAsia"/>
                <w:color w:val="000000"/>
                <w:lang w:eastAsia="zh-HK"/>
              </w:rPr>
              <w:t>(</w:t>
            </w:r>
            <w:r w:rsidRPr="001E3CFE">
              <w:rPr>
                <w:rFonts w:eastAsiaTheme="minorEastAsia"/>
                <w:color w:val="000000"/>
                <w:lang w:eastAsia="zh-HK"/>
              </w:rPr>
              <w:t>i)</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24E56A7E" w14:textId="77777777" w:rsidR="002229DE" w:rsidRPr="001E3CFE" w:rsidRDefault="002229DE" w:rsidP="00EB30B8">
            <w:pPr>
              <w:rPr>
                <w:rFonts w:eastAsiaTheme="minorEastAsia"/>
                <w:color w:val="000000"/>
                <w:lang w:eastAsia="zh-HK"/>
              </w:rPr>
            </w:pPr>
            <w:r w:rsidRPr="001E3CFE">
              <w:rPr>
                <w:rFonts w:eastAsiaTheme="minorEastAsia"/>
                <w:color w:val="000000"/>
                <w:lang w:eastAsia="zh-HK"/>
              </w:rPr>
              <w:t>(</w:t>
            </w:r>
            <w:r>
              <w:rPr>
                <w:rFonts w:eastAsiaTheme="minorEastAsia" w:hint="eastAsia"/>
                <w:color w:val="000000"/>
                <w:lang w:eastAsia="zh-HK"/>
              </w:rPr>
              <w:t>ii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ii</w:t>
            </w:r>
            <w:r w:rsidRPr="001E3CFE">
              <w:rPr>
                <w:rFonts w:eastAsiaTheme="minorEastAsia"/>
                <w:color w:val="000000"/>
                <w:lang w:eastAsia="zh-HK"/>
              </w:rPr>
              <w:t>)</w:t>
            </w:r>
          </w:p>
          <w:p w14:paraId="10332676" w14:textId="77777777" w:rsidR="002229DE" w:rsidRPr="00E22711" w:rsidRDefault="002229DE" w:rsidP="00EB30B8">
            <w:pPr>
              <w:snapToGrid w:val="0"/>
              <w:spacing w:line="276" w:lineRule="auto"/>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Pr>
                <w:rFonts w:eastAsiaTheme="minorEastAsia" w:hint="eastAsia"/>
                <w:color w:val="000000"/>
                <w:lang w:eastAsia="zh-HK"/>
              </w:rPr>
              <w:t>、</w:t>
            </w: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i)</w:t>
            </w:r>
          </w:p>
        </w:tc>
      </w:tr>
      <w:tr w:rsidR="002229DE" w:rsidRPr="00E22711" w14:paraId="589A4903" w14:textId="77777777" w:rsidTr="004B7C45">
        <w:tc>
          <w:tcPr>
            <w:tcW w:w="7856" w:type="dxa"/>
            <w:gridSpan w:val="2"/>
          </w:tcPr>
          <w:p w14:paraId="50B205EE" w14:textId="798BA428" w:rsidR="002229DE" w:rsidRPr="00E22711" w:rsidRDefault="00A70E38" w:rsidP="00EB30B8">
            <w:pPr>
              <w:snapToGrid w:val="0"/>
              <w:spacing w:line="276" w:lineRule="auto"/>
              <w:rPr>
                <w:rFonts w:eastAsiaTheme="minorEastAsia"/>
                <w:color w:val="000000"/>
              </w:rPr>
            </w:pPr>
            <w:r>
              <w:rPr>
                <w:rFonts w:eastAsiaTheme="minorEastAsia"/>
                <w:color w:val="FF0000"/>
                <w:lang w:eastAsia="zh-HK"/>
              </w:rPr>
              <w:t>答案</w:t>
            </w:r>
            <w:r w:rsidR="002229DE" w:rsidRPr="001E3CFE">
              <w:rPr>
                <w:rFonts w:eastAsiaTheme="minorEastAsia"/>
                <w:color w:val="FF0000"/>
              </w:rPr>
              <w:t>：</w:t>
            </w:r>
            <w:r w:rsidR="00DE75FB">
              <w:rPr>
                <w:rFonts w:eastAsiaTheme="minorEastAsia" w:hint="eastAsia"/>
                <w:color w:val="FF0000"/>
                <w:lang w:eastAsia="zh-HK"/>
              </w:rPr>
              <w:t>B</w:t>
            </w:r>
          </w:p>
        </w:tc>
      </w:tr>
    </w:tbl>
    <w:p w14:paraId="31EFD1DB" w14:textId="77777777" w:rsidR="002229DE" w:rsidRDefault="002229DE" w:rsidP="002229DE">
      <w:pPr>
        <w:tabs>
          <w:tab w:val="left" w:pos="426"/>
          <w:tab w:val="left" w:pos="993"/>
        </w:tabs>
        <w:ind w:left="360" w:firstLine="0"/>
        <w:rPr>
          <w:rFonts w:eastAsiaTheme="minorEastAsia"/>
        </w:rPr>
      </w:pPr>
    </w:p>
    <w:p w14:paraId="58528943" w14:textId="77777777" w:rsidR="002229DE" w:rsidRDefault="002229DE" w:rsidP="002229DE">
      <w:pPr>
        <w:numPr>
          <w:ilvl w:val="0"/>
          <w:numId w:val="117"/>
        </w:numPr>
        <w:tabs>
          <w:tab w:val="left" w:pos="426"/>
          <w:tab w:val="left" w:pos="993"/>
        </w:tabs>
        <w:rPr>
          <w:rFonts w:eastAsiaTheme="minorEastAsia"/>
        </w:rPr>
      </w:pPr>
      <w:r w:rsidRPr="00224A8D">
        <w:rPr>
          <w:rFonts w:eastAsiaTheme="minorEastAsia" w:hint="eastAsia"/>
        </w:rPr>
        <w:t>根據資料一，</w:t>
      </w:r>
      <w:r>
        <w:rPr>
          <w:rFonts w:eastAsiaTheme="minorEastAsia" w:hint="eastAsia"/>
          <w:lang w:eastAsia="zh-HK"/>
        </w:rPr>
        <w:t>下列哪一項</w:t>
      </w:r>
      <w:r w:rsidRPr="00187509">
        <w:rPr>
          <w:rFonts w:eastAsiaTheme="minorEastAsia" w:hint="eastAsia"/>
          <w:b/>
          <w:u w:val="single"/>
          <w:lang w:eastAsia="zh-HK"/>
        </w:rPr>
        <w:t>不是</w:t>
      </w:r>
      <w:r>
        <w:rPr>
          <w:rFonts w:eastAsiaTheme="minorEastAsia" w:hint="eastAsia"/>
          <w:lang w:eastAsia="zh-HK"/>
        </w:rPr>
        <w:t>香</w:t>
      </w:r>
      <w:r>
        <w:rPr>
          <w:rFonts w:eastAsiaTheme="minorEastAsia" w:hint="eastAsia"/>
        </w:rPr>
        <w:t>港</w:t>
      </w:r>
      <w:r>
        <w:rPr>
          <w:rFonts w:eastAsiaTheme="minorEastAsia" w:hint="eastAsia"/>
          <w:lang w:eastAsia="zh-HK"/>
        </w:rPr>
        <w:t>擁</w:t>
      </w:r>
      <w:r>
        <w:rPr>
          <w:rFonts w:eastAsiaTheme="minorEastAsia" w:hint="eastAsia"/>
        </w:rPr>
        <w:t>有</w:t>
      </w:r>
      <w:r>
        <w:rPr>
          <w:rFonts w:eastAsiaTheme="minorEastAsia" w:hint="eastAsia"/>
          <w:lang w:eastAsia="zh-HK"/>
        </w:rPr>
        <w:t>的營商優勢</w:t>
      </w:r>
      <w:r w:rsidRPr="00394D63">
        <w:rPr>
          <w:rFonts w:eastAsiaTheme="minorEastAsia" w:hint="eastAsia"/>
        </w:rPr>
        <w:t>？</w:t>
      </w:r>
    </w:p>
    <w:tbl>
      <w:tblPr>
        <w:tblStyle w:val="TableGrid4"/>
        <w:tblW w:w="72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6494"/>
      </w:tblGrid>
      <w:tr w:rsidR="002229DE" w:rsidRPr="001E3CFE" w14:paraId="60B49CB5" w14:textId="77777777" w:rsidTr="004B7C45">
        <w:tc>
          <w:tcPr>
            <w:tcW w:w="796" w:type="dxa"/>
          </w:tcPr>
          <w:p w14:paraId="7168ACD9" w14:textId="77777777" w:rsidR="002229DE" w:rsidRPr="001E3CFE" w:rsidRDefault="002229DE" w:rsidP="00EB30B8">
            <w:pPr>
              <w:rPr>
                <w:rFonts w:eastAsiaTheme="minorEastAsia"/>
                <w:color w:val="000000"/>
              </w:rPr>
            </w:pPr>
            <w:r>
              <w:rPr>
                <w:rFonts w:eastAsiaTheme="minorEastAsia" w:hint="eastAsia"/>
                <w:color w:val="000000"/>
              </w:rPr>
              <w:t>A.</w:t>
            </w:r>
          </w:p>
        </w:tc>
        <w:tc>
          <w:tcPr>
            <w:tcW w:w="6494" w:type="dxa"/>
          </w:tcPr>
          <w:p w14:paraId="57BBF50B" w14:textId="77777777" w:rsidR="002229DE" w:rsidRPr="001E3CFE" w:rsidRDefault="002229DE" w:rsidP="00EB30B8">
            <w:pPr>
              <w:rPr>
                <w:rFonts w:eastAsiaTheme="minorEastAsia"/>
                <w:color w:val="000000"/>
              </w:rPr>
            </w:pPr>
            <w:r>
              <w:rPr>
                <w:rFonts w:eastAsiaTheme="minorEastAsia" w:hint="eastAsia"/>
                <w:color w:val="000000"/>
                <w:lang w:eastAsia="zh-HK"/>
              </w:rPr>
              <w:t>貿</w:t>
            </w:r>
            <w:r>
              <w:rPr>
                <w:rFonts w:eastAsiaTheme="minorEastAsia" w:hint="eastAsia"/>
                <w:color w:val="000000"/>
              </w:rPr>
              <w:t>易</w:t>
            </w:r>
            <w:r>
              <w:rPr>
                <w:rFonts w:eastAsiaTheme="minorEastAsia" w:hint="eastAsia"/>
                <w:color w:val="000000"/>
                <w:lang w:eastAsia="zh-HK"/>
              </w:rPr>
              <w:t>自</w:t>
            </w:r>
            <w:r>
              <w:rPr>
                <w:rFonts w:eastAsiaTheme="minorEastAsia" w:hint="eastAsia"/>
                <w:color w:val="000000"/>
              </w:rPr>
              <w:t>由</w:t>
            </w:r>
          </w:p>
        </w:tc>
      </w:tr>
      <w:tr w:rsidR="002229DE" w:rsidRPr="001E3CFE" w14:paraId="41A17B36" w14:textId="77777777" w:rsidTr="004B7C45">
        <w:tc>
          <w:tcPr>
            <w:tcW w:w="796" w:type="dxa"/>
          </w:tcPr>
          <w:p w14:paraId="0BECB34F" w14:textId="77777777" w:rsidR="002229DE" w:rsidRPr="001E3CFE" w:rsidRDefault="002229DE" w:rsidP="00EB30B8">
            <w:pPr>
              <w:rPr>
                <w:rFonts w:eastAsiaTheme="minorEastAsia"/>
                <w:color w:val="000000"/>
              </w:rPr>
            </w:pPr>
            <w:r>
              <w:rPr>
                <w:rFonts w:eastAsiaTheme="minorEastAsia" w:hint="eastAsia"/>
                <w:color w:val="000000"/>
              </w:rPr>
              <w:t>B.</w:t>
            </w:r>
          </w:p>
        </w:tc>
        <w:tc>
          <w:tcPr>
            <w:tcW w:w="6494" w:type="dxa"/>
          </w:tcPr>
          <w:p w14:paraId="12A7923A" w14:textId="77777777" w:rsidR="002229DE" w:rsidRPr="001E3CFE" w:rsidRDefault="002229DE" w:rsidP="00EB30B8">
            <w:pPr>
              <w:rPr>
                <w:rFonts w:eastAsiaTheme="minorEastAsia"/>
                <w:color w:val="000000"/>
              </w:rPr>
            </w:pPr>
            <w:r>
              <w:rPr>
                <w:rFonts w:eastAsiaTheme="minorEastAsia" w:hint="eastAsia"/>
                <w:color w:val="000000"/>
                <w:lang w:eastAsia="zh-HK"/>
              </w:rPr>
              <w:t>完善房</w:t>
            </w:r>
            <w:r>
              <w:rPr>
                <w:rFonts w:eastAsiaTheme="minorEastAsia" w:hint="eastAsia"/>
                <w:color w:val="000000"/>
              </w:rPr>
              <w:t>屋</w:t>
            </w:r>
            <w:r>
              <w:rPr>
                <w:rFonts w:eastAsiaTheme="minorEastAsia" w:hint="eastAsia"/>
                <w:color w:val="000000"/>
                <w:lang w:eastAsia="zh-HK"/>
              </w:rPr>
              <w:t>政</w:t>
            </w:r>
            <w:r>
              <w:rPr>
                <w:rFonts w:eastAsiaTheme="minorEastAsia" w:hint="eastAsia"/>
                <w:color w:val="000000"/>
              </w:rPr>
              <w:t>策</w:t>
            </w:r>
          </w:p>
        </w:tc>
      </w:tr>
      <w:tr w:rsidR="002229DE" w:rsidRPr="001E3CFE" w14:paraId="1776B6C1" w14:textId="77777777" w:rsidTr="004B7C45">
        <w:tc>
          <w:tcPr>
            <w:tcW w:w="796" w:type="dxa"/>
          </w:tcPr>
          <w:p w14:paraId="6B008CAC" w14:textId="77777777" w:rsidR="002229DE" w:rsidRPr="001E3CFE" w:rsidRDefault="002229DE" w:rsidP="00EB30B8">
            <w:pPr>
              <w:rPr>
                <w:rFonts w:eastAsiaTheme="minorEastAsia"/>
                <w:color w:val="000000"/>
              </w:rPr>
            </w:pPr>
            <w:r>
              <w:rPr>
                <w:rFonts w:eastAsiaTheme="minorEastAsia" w:hint="eastAsia"/>
              </w:rPr>
              <w:t>C.</w:t>
            </w:r>
          </w:p>
        </w:tc>
        <w:tc>
          <w:tcPr>
            <w:tcW w:w="6494" w:type="dxa"/>
          </w:tcPr>
          <w:p w14:paraId="0F219C52" w14:textId="77777777" w:rsidR="002229DE" w:rsidRPr="00C62D1E" w:rsidRDefault="002229DE" w:rsidP="00EB30B8">
            <w:pPr>
              <w:rPr>
                <w:rFonts w:eastAsiaTheme="minorEastAsia"/>
                <w:color w:val="000000"/>
              </w:rPr>
            </w:pPr>
            <w:r>
              <w:rPr>
                <w:rFonts w:eastAsiaTheme="minorEastAsia" w:hint="eastAsia"/>
                <w:color w:val="000000"/>
                <w:lang w:eastAsia="zh-HK"/>
              </w:rPr>
              <w:t>資金、資</w:t>
            </w:r>
            <w:r>
              <w:rPr>
                <w:rFonts w:eastAsiaTheme="minorEastAsia" w:hint="eastAsia"/>
                <w:color w:val="000000"/>
              </w:rPr>
              <w:t>訊</w:t>
            </w:r>
            <w:r>
              <w:rPr>
                <w:rFonts w:eastAsiaTheme="minorEastAsia" w:hint="eastAsia"/>
                <w:color w:val="000000"/>
                <w:lang w:eastAsia="zh-HK"/>
              </w:rPr>
              <w:t>、人才流</w:t>
            </w:r>
            <w:r>
              <w:rPr>
                <w:rFonts w:eastAsiaTheme="minorEastAsia" w:hint="eastAsia"/>
                <w:color w:val="000000"/>
              </w:rPr>
              <w:t>通</w:t>
            </w:r>
            <w:r>
              <w:rPr>
                <w:rFonts w:eastAsiaTheme="minorEastAsia" w:hint="eastAsia"/>
                <w:color w:val="000000"/>
                <w:lang w:eastAsia="zh-HK"/>
              </w:rPr>
              <w:t>自由</w:t>
            </w:r>
          </w:p>
        </w:tc>
      </w:tr>
      <w:tr w:rsidR="002229DE" w:rsidRPr="001E3CFE" w14:paraId="04700E6E" w14:textId="77777777" w:rsidTr="004B7C45">
        <w:tc>
          <w:tcPr>
            <w:tcW w:w="796" w:type="dxa"/>
          </w:tcPr>
          <w:p w14:paraId="404DD019" w14:textId="77777777" w:rsidR="002229DE" w:rsidRPr="001E3CFE" w:rsidDel="00933945" w:rsidRDefault="002229DE" w:rsidP="00EB30B8">
            <w:pPr>
              <w:rPr>
                <w:rFonts w:eastAsiaTheme="minorEastAsia"/>
              </w:rPr>
            </w:pPr>
            <w:r>
              <w:rPr>
                <w:rFonts w:eastAsiaTheme="minorEastAsia" w:hint="eastAsia"/>
              </w:rPr>
              <w:t>D.</w:t>
            </w:r>
          </w:p>
        </w:tc>
        <w:tc>
          <w:tcPr>
            <w:tcW w:w="6494" w:type="dxa"/>
          </w:tcPr>
          <w:p w14:paraId="04351B96" w14:textId="77777777" w:rsidR="002229DE" w:rsidRDefault="004B7C45" w:rsidP="00EB30B8">
            <w:pPr>
              <w:rPr>
                <w:rFonts w:eastAsiaTheme="minorEastAsia"/>
                <w:color w:val="000000"/>
                <w:lang w:eastAsia="zh-HK"/>
              </w:rPr>
            </w:pPr>
            <w:r w:rsidRPr="004B7C45">
              <w:rPr>
                <w:rFonts w:eastAsiaTheme="minorEastAsia" w:hint="eastAsia"/>
                <w:color w:val="000000"/>
                <w:lang w:eastAsia="zh-HK"/>
              </w:rPr>
              <w:t>獨立</w:t>
            </w:r>
            <w:r>
              <w:rPr>
                <w:rFonts w:eastAsiaTheme="minorEastAsia" w:hint="eastAsia"/>
                <w:color w:val="000000"/>
                <w:lang w:eastAsia="zh-HK"/>
              </w:rPr>
              <w:t>的</w:t>
            </w:r>
            <w:r>
              <w:rPr>
                <w:rFonts w:eastAsiaTheme="minorEastAsia" w:hint="eastAsia"/>
                <w:color w:val="000000"/>
              </w:rPr>
              <w:t>司</w:t>
            </w:r>
            <w:r>
              <w:rPr>
                <w:rFonts w:eastAsiaTheme="minorEastAsia" w:hint="eastAsia"/>
                <w:color w:val="000000"/>
                <w:lang w:eastAsia="zh-HK"/>
              </w:rPr>
              <w:t>法權</w:t>
            </w:r>
          </w:p>
        </w:tc>
      </w:tr>
      <w:tr w:rsidR="002229DE" w:rsidRPr="001E3CFE" w14:paraId="72A3A41D" w14:textId="77777777" w:rsidTr="004B7C45">
        <w:tc>
          <w:tcPr>
            <w:tcW w:w="7290" w:type="dxa"/>
            <w:gridSpan w:val="2"/>
          </w:tcPr>
          <w:p w14:paraId="59E649A2" w14:textId="2450157F" w:rsidR="002229DE" w:rsidRPr="001E3CFE" w:rsidRDefault="00A70E38" w:rsidP="00EB30B8">
            <w:pPr>
              <w:spacing w:beforeLines="50" w:before="120"/>
              <w:rPr>
                <w:rFonts w:eastAsiaTheme="minorEastAsia"/>
                <w:color w:val="FF0000"/>
              </w:rPr>
            </w:pPr>
            <w:r>
              <w:rPr>
                <w:rFonts w:eastAsiaTheme="minorEastAsia"/>
                <w:color w:val="FF0000"/>
                <w:lang w:eastAsia="zh-HK"/>
              </w:rPr>
              <w:t>答案</w:t>
            </w:r>
            <w:r w:rsidR="002229DE" w:rsidRPr="001E3CFE">
              <w:rPr>
                <w:rFonts w:eastAsiaTheme="minorEastAsia"/>
                <w:color w:val="FF0000"/>
              </w:rPr>
              <w:t>：</w:t>
            </w:r>
            <w:r w:rsidR="002229DE">
              <w:rPr>
                <w:rFonts w:eastAsiaTheme="minorEastAsia" w:hint="eastAsia"/>
                <w:color w:val="FF0000"/>
              </w:rPr>
              <w:t>B</w:t>
            </w:r>
          </w:p>
        </w:tc>
      </w:tr>
    </w:tbl>
    <w:p w14:paraId="0ADBEBB1" w14:textId="77777777" w:rsidR="002229DE" w:rsidRDefault="002229DE" w:rsidP="002229DE">
      <w:pPr>
        <w:tabs>
          <w:tab w:val="left" w:pos="426"/>
          <w:tab w:val="left" w:pos="993"/>
        </w:tabs>
        <w:ind w:left="0" w:firstLine="0"/>
      </w:pPr>
    </w:p>
    <w:p w14:paraId="31EDA238" w14:textId="77777777" w:rsidR="00C072FD" w:rsidRPr="00AE7F58" w:rsidRDefault="00C072FD" w:rsidP="004C11A6">
      <w:pPr>
        <w:spacing w:line="276" w:lineRule="auto"/>
        <w:ind w:left="0" w:firstLine="0"/>
        <w:rPr>
          <w:rFonts w:eastAsiaTheme="minorEastAsia"/>
          <w:color w:val="404040"/>
          <w:shd w:val="clear" w:color="auto" w:fill="FFFFFF"/>
        </w:rPr>
      </w:pPr>
    </w:p>
    <w:p w14:paraId="04750BAC" w14:textId="77777777" w:rsidR="00C072FD" w:rsidRPr="00AE7F58" w:rsidRDefault="00C072FD" w:rsidP="00917D30">
      <w:pPr>
        <w:spacing w:line="276" w:lineRule="auto"/>
        <w:ind w:left="0" w:firstLine="0"/>
        <w:rPr>
          <w:rFonts w:eastAsiaTheme="minorEastAsia"/>
          <w:color w:val="404040"/>
          <w:shd w:val="clear" w:color="auto" w:fill="FFFFFF"/>
        </w:rPr>
      </w:pPr>
    </w:p>
    <w:p w14:paraId="194D8A59" w14:textId="77777777" w:rsidR="00FD7E47" w:rsidRPr="00AE7F58" w:rsidRDefault="00FD7E47">
      <w:pPr>
        <w:rPr>
          <w:b/>
        </w:rPr>
      </w:pPr>
      <w:r w:rsidRPr="00AE7F58">
        <w:rPr>
          <w:b/>
        </w:rPr>
        <w:br w:type="page"/>
      </w:r>
    </w:p>
    <w:p w14:paraId="4EC12909" w14:textId="77777777" w:rsidR="00BC123C" w:rsidRPr="00D45F33" w:rsidRDefault="00A75FDB" w:rsidP="00955D3C">
      <w:pPr>
        <w:rPr>
          <w:b/>
          <w:sz w:val="28"/>
          <w:szCs w:val="28"/>
        </w:rPr>
      </w:pPr>
      <w:r w:rsidRPr="00D45F33">
        <w:rPr>
          <w:rFonts w:hint="eastAsia"/>
          <w:b/>
          <w:sz w:val="28"/>
          <w:szCs w:val="28"/>
        </w:rPr>
        <w:lastRenderedPageBreak/>
        <w:t>參考資料</w:t>
      </w:r>
    </w:p>
    <w:p w14:paraId="63501AA7" w14:textId="77777777" w:rsidR="00CA5D63" w:rsidRPr="00AE7F58" w:rsidRDefault="00CA5D63" w:rsidP="00CA5D63">
      <w:pPr>
        <w:ind w:left="0" w:firstLine="0"/>
        <w:rPr>
          <w:color w:val="000000" w:themeColor="text1"/>
        </w:rPr>
      </w:pPr>
    </w:p>
    <w:p w14:paraId="131B7773" w14:textId="77777777" w:rsidR="00817FE9" w:rsidRPr="00AE7F58" w:rsidRDefault="00A75FDB" w:rsidP="00D45F33">
      <w:pPr>
        <w:spacing w:line="276" w:lineRule="auto"/>
        <w:ind w:left="480" w:right="-1" w:hangingChars="200" w:hanging="480"/>
        <w:jc w:val="both"/>
        <w:rPr>
          <w:sz w:val="22"/>
        </w:rPr>
      </w:pPr>
      <w:r w:rsidRPr="00AE7F58">
        <w:rPr>
          <w:rFonts w:hint="eastAsia"/>
        </w:rPr>
        <w:t>人民網</w:t>
      </w:r>
      <w:r w:rsidRPr="00AE7F58">
        <w:rPr>
          <w:rFonts w:eastAsiaTheme="minorEastAsia" w:hint="eastAsia"/>
          <w:szCs w:val="28"/>
        </w:rPr>
        <w:t>（</w:t>
      </w:r>
      <w:r w:rsidRPr="00AE7F58">
        <w:rPr>
          <w:sz w:val="22"/>
        </w:rPr>
        <w:t>2017</w:t>
      </w:r>
      <w:r w:rsidRPr="00AE7F58">
        <w:rPr>
          <w:rFonts w:hint="eastAsia"/>
          <w:sz w:val="22"/>
        </w:rPr>
        <w:t>年</w:t>
      </w:r>
      <w:r w:rsidRPr="00AE7F58">
        <w:rPr>
          <w:sz w:val="22"/>
        </w:rPr>
        <w:t>9</w:t>
      </w:r>
      <w:r w:rsidRPr="00AE7F58">
        <w:rPr>
          <w:rFonts w:hint="eastAsia"/>
          <w:sz w:val="22"/>
        </w:rPr>
        <w:t>月</w:t>
      </w:r>
      <w:r w:rsidRPr="00AE7F58">
        <w:rPr>
          <w:sz w:val="22"/>
        </w:rPr>
        <w:t>11</w:t>
      </w:r>
      <w:r w:rsidRPr="00AE7F58">
        <w:rPr>
          <w:rFonts w:hint="eastAsia"/>
          <w:sz w:val="22"/>
        </w:rPr>
        <w:t>日</w:t>
      </w:r>
      <w:r w:rsidRPr="00AE7F58">
        <w:rPr>
          <w:rFonts w:eastAsiaTheme="minorEastAsia" w:hint="eastAsia"/>
          <w:szCs w:val="28"/>
        </w:rPr>
        <w:t>）</w:t>
      </w:r>
      <w:r w:rsidRPr="00AE7F58">
        <w:rPr>
          <w:rFonts w:hint="eastAsia"/>
          <w:sz w:val="22"/>
        </w:rPr>
        <w:t>。〈</w:t>
      </w:r>
      <w:r w:rsidRPr="00AE7F58">
        <w:rPr>
          <w:sz w:val="22"/>
        </w:rPr>
        <w:t xml:space="preserve"> </w:t>
      </w:r>
      <w:r w:rsidRPr="00AE7F58">
        <w:rPr>
          <w:rFonts w:eastAsiaTheme="minorEastAsia"/>
        </w:rPr>
        <w:t>“</w:t>
      </w:r>
      <w:r w:rsidRPr="00AE7F58">
        <w:rPr>
          <w:rFonts w:eastAsiaTheme="minorEastAsia" w:hint="eastAsia"/>
        </w:rPr>
        <w:t>主場外交</w:t>
      </w:r>
      <w:r w:rsidRPr="00AE7F58">
        <w:rPr>
          <w:rFonts w:eastAsiaTheme="minorEastAsia"/>
        </w:rPr>
        <w:t xml:space="preserve">” </w:t>
      </w:r>
      <w:r w:rsidRPr="00AE7F58">
        <w:rPr>
          <w:rFonts w:hint="eastAsia"/>
        </w:rPr>
        <w:t>助力中國戰略能力提升</w:t>
      </w:r>
      <w:r w:rsidRPr="00AE7F58">
        <w:rPr>
          <w:rFonts w:hint="eastAsia"/>
          <w:sz w:val="22"/>
        </w:rPr>
        <w:t>〉。</w:t>
      </w:r>
    </w:p>
    <w:p w14:paraId="1FC23725" w14:textId="77777777" w:rsidR="00817FE9" w:rsidRPr="00AE7F58" w:rsidRDefault="00A75FDB" w:rsidP="00D45F33">
      <w:pPr>
        <w:spacing w:line="276" w:lineRule="auto"/>
        <w:ind w:leftChars="236" w:left="566" w:firstLine="0"/>
        <w:rPr>
          <w:sz w:val="28"/>
          <w:lang w:eastAsia="zh-HK"/>
        </w:rPr>
      </w:pPr>
      <w:r w:rsidRPr="00AE7F58">
        <w:t>http://theory.people.com.cn/BIG5/n1/2017/0911/c40531-29527704.html</w:t>
      </w:r>
    </w:p>
    <w:p w14:paraId="78CA3B0A" w14:textId="77777777" w:rsidR="00817FE9" w:rsidRPr="00AE7F58" w:rsidRDefault="00817FE9" w:rsidP="00D45F33">
      <w:pPr>
        <w:spacing w:line="276" w:lineRule="auto"/>
        <w:ind w:left="440" w:right="-1" w:hangingChars="200" w:hanging="440"/>
        <w:jc w:val="both"/>
        <w:rPr>
          <w:sz w:val="22"/>
          <w:lang w:eastAsia="zh-HK"/>
        </w:rPr>
      </w:pPr>
    </w:p>
    <w:p w14:paraId="0147DC1B" w14:textId="77777777" w:rsidR="00114855" w:rsidRPr="00AE7F58" w:rsidRDefault="00A75FDB" w:rsidP="00D45F33">
      <w:pPr>
        <w:spacing w:line="276" w:lineRule="auto"/>
        <w:ind w:left="440" w:hangingChars="200" w:hanging="440"/>
        <w:rPr>
          <w:rFonts w:eastAsiaTheme="minorEastAsia"/>
          <w:szCs w:val="28"/>
          <w:lang w:eastAsia="zh-HK"/>
        </w:rPr>
      </w:pPr>
      <w:r w:rsidRPr="00AE7F58">
        <w:rPr>
          <w:rFonts w:hint="eastAsia"/>
          <w:sz w:val="22"/>
        </w:rPr>
        <w:t>上海人大網</w:t>
      </w:r>
      <w:r w:rsidRPr="00AE7F58">
        <w:rPr>
          <w:rFonts w:eastAsiaTheme="minorEastAsia" w:hint="eastAsia"/>
          <w:szCs w:val="28"/>
        </w:rPr>
        <w:t>。網頁：</w:t>
      </w:r>
      <w:r w:rsidRPr="00AE7F58">
        <w:rPr>
          <w:rFonts w:eastAsiaTheme="minorEastAsia"/>
          <w:szCs w:val="28"/>
        </w:rPr>
        <w:t>http://www.spcsc.sh.cn/</w:t>
      </w:r>
    </w:p>
    <w:p w14:paraId="3CD3B9D2" w14:textId="77777777" w:rsidR="00114855" w:rsidRPr="00AE7F58" w:rsidRDefault="00114855" w:rsidP="00D45F33">
      <w:pPr>
        <w:spacing w:line="276" w:lineRule="auto"/>
        <w:ind w:left="440" w:right="-1" w:hangingChars="200" w:hanging="440"/>
        <w:jc w:val="both"/>
        <w:rPr>
          <w:sz w:val="22"/>
          <w:lang w:eastAsia="zh-HK"/>
        </w:rPr>
      </w:pPr>
    </w:p>
    <w:p w14:paraId="218C881B" w14:textId="77777777" w:rsidR="004936DD" w:rsidRPr="00AE7F58" w:rsidRDefault="00A75FDB" w:rsidP="00D45F33">
      <w:pPr>
        <w:spacing w:line="276" w:lineRule="auto"/>
        <w:ind w:left="440" w:right="-1" w:hangingChars="200" w:hanging="440"/>
        <w:jc w:val="both"/>
        <w:rPr>
          <w:sz w:val="22"/>
        </w:rPr>
      </w:pPr>
      <w:r w:rsidRPr="00AE7F58">
        <w:rPr>
          <w:rFonts w:hint="eastAsia"/>
          <w:sz w:val="22"/>
        </w:rPr>
        <w:t>大公網</w:t>
      </w:r>
      <w:r w:rsidRPr="00AE7F58">
        <w:rPr>
          <w:rFonts w:eastAsiaTheme="minorEastAsia" w:hint="eastAsia"/>
          <w:szCs w:val="28"/>
        </w:rPr>
        <w:t>（</w:t>
      </w:r>
      <w:r w:rsidRPr="00AE7F58">
        <w:rPr>
          <w:sz w:val="22"/>
        </w:rPr>
        <w:t>2013</w:t>
      </w:r>
      <w:r w:rsidRPr="00AE7F58">
        <w:rPr>
          <w:rFonts w:hint="eastAsia"/>
          <w:sz w:val="22"/>
        </w:rPr>
        <w:t>年</w:t>
      </w:r>
      <w:r w:rsidRPr="00AE7F58">
        <w:rPr>
          <w:sz w:val="22"/>
        </w:rPr>
        <w:t>7</w:t>
      </w:r>
      <w:r w:rsidRPr="00AE7F58">
        <w:rPr>
          <w:rFonts w:hint="eastAsia"/>
          <w:sz w:val="22"/>
        </w:rPr>
        <w:t>月</w:t>
      </w:r>
      <w:r w:rsidRPr="00AE7F58">
        <w:rPr>
          <w:sz w:val="22"/>
        </w:rPr>
        <w:t>23</w:t>
      </w:r>
      <w:r w:rsidRPr="00AE7F58">
        <w:rPr>
          <w:rFonts w:hint="eastAsia"/>
          <w:sz w:val="22"/>
        </w:rPr>
        <w:t>日</w:t>
      </w:r>
      <w:r w:rsidRPr="00AE7F58">
        <w:rPr>
          <w:rFonts w:eastAsiaTheme="minorEastAsia" w:hint="eastAsia"/>
          <w:szCs w:val="28"/>
        </w:rPr>
        <w:t>）</w:t>
      </w:r>
      <w:r w:rsidRPr="00AE7F58">
        <w:rPr>
          <w:rFonts w:hint="eastAsia"/>
          <w:sz w:val="22"/>
        </w:rPr>
        <w:t>。〈揭秘</w:t>
      </w:r>
      <w:r w:rsidRPr="00AE7F58">
        <w:rPr>
          <w:sz w:val="22"/>
        </w:rPr>
        <w:t xml:space="preserve"> “</w:t>
      </w:r>
      <w:r w:rsidRPr="00AE7F58">
        <w:rPr>
          <w:rFonts w:hint="eastAsia"/>
          <w:sz w:val="22"/>
        </w:rPr>
        <w:t>一個機構兩塊牌子</w:t>
      </w:r>
      <w:r w:rsidRPr="00AE7F58">
        <w:rPr>
          <w:sz w:val="22"/>
        </w:rPr>
        <w:t xml:space="preserve">”  </w:t>
      </w:r>
      <w:r w:rsidRPr="00AE7F58">
        <w:rPr>
          <w:rFonts w:hint="eastAsia"/>
          <w:sz w:val="22"/>
        </w:rPr>
        <w:t>中國特色的機構編制〉。</w:t>
      </w:r>
    </w:p>
    <w:p w14:paraId="274E3872" w14:textId="77777777" w:rsidR="004936DD" w:rsidRPr="00AE7F58" w:rsidRDefault="00A75FDB" w:rsidP="00D45F33">
      <w:pPr>
        <w:spacing w:line="276" w:lineRule="auto"/>
        <w:ind w:leftChars="236" w:left="566" w:firstLine="0"/>
      </w:pPr>
      <w:r w:rsidRPr="00AE7F58">
        <w:t>http://</w:t>
      </w:r>
      <w:r w:rsidRPr="00AE7F58">
        <w:rPr>
          <w:rFonts w:eastAsiaTheme="minorEastAsia"/>
          <w:szCs w:val="28"/>
        </w:rPr>
        <w:t>news</w:t>
      </w:r>
      <w:r w:rsidRPr="00AE7F58">
        <w:t>.takungpao.com/mainland/focus/2013-07/1779741.html</w:t>
      </w:r>
    </w:p>
    <w:p w14:paraId="7ED82F92" w14:textId="77777777" w:rsidR="005D161E" w:rsidRPr="00AE7F58" w:rsidRDefault="005D161E" w:rsidP="00D45F33">
      <w:pPr>
        <w:spacing w:line="276" w:lineRule="auto"/>
        <w:ind w:left="480" w:hangingChars="200" w:hanging="480"/>
        <w:rPr>
          <w:rFonts w:eastAsiaTheme="minorEastAsia"/>
          <w:szCs w:val="28"/>
          <w:lang w:eastAsia="zh-HK"/>
        </w:rPr>
      </w:pPr>
    </w:p>
    <w:p w14:paraId="46A60327" w14:textId="77777777" w:rsidR="00543729" w:rsidRPr="00AE7F58" w:rsidRDefault="00A75FDB" w:rsidP="00D45F33">
      <w:pPr>
        <w:spacing w:line="276" w:lineRule="auto"/>
        <w:ind w:left="480" w:hangingChars="200" w:hanging="480"/>
        <w:rPr>
          <w:rFonts w:eastAsiaTheme="minorEastAsia"/>
          <w:szCs w:val="28"/>
          <w:lang w:eastAsia="zh-HK"/>
        </w:rPr>
      </w:pPr>
      <w:r w:rsidRPr="00AE7F58">
        <w:rPr>
          <w:rFonts w:eastAsiaTheme="minorEastAsia" w:hint="eastAsia"/>
          <w:szCs w:val="28"/>
        </w:rPr>
        <w:t>中央人民政府駐香港特別行政區聯絡辦公室。網頁：</w:t>
      </w:r>
    </w:p>
    <w:p w14:paraId="69D3C69B" w14:textId="77777777" w:rsidR="00543729" w:rsidRPr="00AE7F58" w:rsidRDefault="00A75FDB" w:rsidP="00D45F33">
      <w:pPr>
        <w:spacing w:line="276" w:lineRule="auto"/>
        <w:ind w:leftChars="236" w:left="566" w:firstLine="0"/>
        <w:rPr>
          <w:rFonts w:eastAsiaTheme="minorEastAsia"/>
          <w:szCs w:val="28"/>
          <w:lang w:eastAsia="zh-HK"/>
        </w:rPr>
      </w:pPr>
      <w:r w:rsidRPr="00AE7F58">
        <w:rPr>
          <w:rFonts w:eastAsiaTheme="minorEastAsia"/>
          <w:szCs w:val="28"/>
        </w:rPr>
        <w:t>http://www.locpg.gov.cn/index.htm</w:t>
      </w:r>
    </w:p>
    <w:p w14:paraId="7C772789" w14:textId="77777777" w:rsidR="00543729" w:rsidRPr="00AE7F58" w:rsidRDefault="00543729" w:rsidP="00D45F33">
      <w:pPr>
        <w:spacing w:line="276" w:lineRule="auto"/>
        <w:ind w:left="480" w:hangingChars="200" w:hanging="480"/>
        <w:rPr>
          <w:rFonts w:eastAsiaTheme="minorEastAsia"/>
          <w:szCs w:val="28"/>
          <w:lang w:eastAsia="zh-HK"/>
        </w:rPr>
      </w:pPr>
    </w:p>
    <w:p w14:paraId="02349CF2" w14:textId="77777777" w:rsidR="008E2987"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中共中央紀律檢查委員會、中華人民共和國國家監察委員會。網頁：</w:t>
      </w:r>
    </w:p>
    <w:p w14:paraId="3775B23A" w14:textId="77777777" w:rsidR="008E2987" w:rsidRPr="00AE7F58" w:rsidRDefault="00A75FDB" w:rsidP="00D45F33">
      <w:pPr>
        <w:spacing w:line="276" w:lineRule="auto"/>
        <w:ind w:leftChars="236" w:left="566" w:firstLine="0"/>
        <w:rPr>
          <w:rFonts w:eastAsiaTheme="minorEastAsia"/>
          <w:szCs w:val="28"/>
        </w:rPr>
      </w:pPr>
      <w:r w:rsidRPr="00AE7F58">
        <w:rPr>
          <w:rFonts w:eastAsiaTheme="minorEastAsia"/>
        </w:rPr>
        <w:t>https</w:t>
      </w:r>
      <w:r w:rsidRPr="00AE7F58">
        <w:rPr>
          <w:rFonts w:eastAsiaTheme="minorEastAsia"/>
          <w:szCs w:val="28"/>
        </w:rPr>
        <w:t>://www.ccdi.gov.cn/lswh/lilun/201505/t20150505_119752.html</w:t>
      </w:r>
    </w:p>
    <w:p w14:paraId="39432B66" w14:textId="77777777" w:rsidR="00614066" w:rsidRPr="00AE7F58" w:rsidRDefault="00614066" w:rsidP="00D45F33">
      <w:pPr>
        <w:spacing w:line="276" w:lineRule="auto"/>
        <w:ind w:left="480" w:hangingChars="200" w:hanging="480"/>
        <w:rPr>
          <w:rFonts w:eastAsiaTheme="minorEastAsia"/>
          <w:szCs w:val="28"/>
        </w:rPr>
      </w:pPr>
    </w:p>
    <w:p w14:paraId="60E4A7BE" w14:textId="77777777" w:rsidR="008E2987"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中共中國氣象局黨校</w:t>
      </w:r>
      <w:r w:rsidRPr="00AE7F58">
        <w:rPr>
          <w:rFonts w:eastAsiaTheme="minorEastAsia"/>
          <w:szCs w:val="28"/>
        </w:rPr>
        <w:t xml:space="preserve"> </w:t>
      </w:r>
      <w:r w:rsidRPr="00AE7F58">
        <w:rPr>
          <w:rFonts w:eastAsiaTheme="minorEastAsia" w:hint="eastAsia"/>
          <w:szCs w:val="28"/>
        </w:rPr>
        <w:t>中國中共氣象局</w:t>
      </w:r>
      <w:r w:rsidRPr="00AE7F58">
        <w:rPr>
          <w:rFonts w:eastAsiaTheme="minorEastAsia"/>
          <w:szCs w:val="28"/>
        </w:rPr>
        <w:t xml:space="preserve"> </w:t>
      </w:r>
      <w:r w:rsidRPr="00AE7F58">
        <w:rPr>
          <w:rFonts w:eastAsiaTheme="minorEastAsia" w:hint="eastAsia"/>
          <w:szCs w:val="28"/>
        </w:rPr>
        <w:t>氣象幹部培訓學院</w:t>
      </w:r>
      <w:r w:rsidRPr="00AE7F58">
        <w:rPr>
          <w:rFonts w:eastAsiaTheme="minorEastAsia"/>
          <w:szCs w:val="28"/>
        </w:rPr>
        <w:t xml:space="preserve"> </w:t>
      </w:r>
      <w:r w:rsidRPr="00AE7F58">
        <w:rPr>
          <w:rFonts w:eastAsiaTheme="minorEastAsia" w:hint="eastAsia"/>
          <w:szCs w:val="28"/>
        </w:rPr>
        <w:t>中國氣象遠程教育網。網頁：</w:t>
      </w:r>
      <w:r w:rsidRPr="00AE7F58">
        <w:rPr>
          <w:rFonts w:eastAsiaTheme="minorEastAsia"/>
          <w:szCs w:val="28"/>
        </w:rPr>
        <w:t>http://www.cmatc.cn/www/res/understanding/9990.shtml</w:t>
      </w:r>
    </w:p>
    <w:p w14:paraId="3F040D00" w14:textId="77777777" w:rsidR="00614066" w:rsidRPr="00AE7F58" w:rsidRDefault="00614066" w:rsidP="00D45F33">
      <w:pPr>
        <w:spacing w:line="276" w:lineRule="auto"/>
        <w:ind w:left="480" w:hangingChars="200" w:hanging="480"/>
        <w:rPr>
          <w:lang w:eastAsia="zh-HK"/>
        </w:rPr>
      </w:pPr>
    </w:p>
    <w:p w14:paraId="19737ED6" w14:textId="77777777" w:rsidR="00655FFF" w:rsidRPr="00AE7F58" w:rsidRDefault="00A75FDB" w:rsidP="00D45F33">
      <w:pPr>
        <w:spacing w:line="276" w:lineRule="auto"/>
        <w:ind w:left="480" w:hangingChars="200" w:hanging="480"/>
        <w:rPr>
          <w:rFonts w:eastAsiaTheme="minorEastAsia"/>
        </w:rPr>
      </w:pPr>
      <w:r w:rsidRPr="00AE7F58">
        <w:rPr>
          <w:rFonts w:hint="eastAsia"/>
        </w:rPr>
        <w:t>中國一帶一路網</w:t>
      </w:r>
      <w:r w:rsidRPr="00AE7F58">
        <w:rPr>
          <w:rFonts w:eastAsiaTheme="minorEastAsia" w:hint="eastAsia"/>
        </w:rPr>
        <w:t>。網頁：</w:t>
      </w:r>
      <w:r w:rsidRPr="00AE7F58">
        <w:t>https://www.yidaiyilu.gov.cn/</w:t>
      </w:r>
    </w:p>
    <w:p w14:paraId="7ED5964E" w14:textId="77777777" w:rsidR="00655FFF" w:rsidRPr="00AE7F58" w:rsidRDefault="00655FFF" w:rsidP="00D45F33">
      <w:pPr>
        <w:spacing w:line="276" w:lineRule="auto"/>
        <w:ind w:left="480" w:hangingChars="200" w:hanging="480"/>
        <w:rPr>
          <w:rFonts w:eastAsiaTheme="minorEastAsia"/>
          <w:szCs w:val="28"/>
        </w:rPr>
      </w:pPr>
    </w:p>
    <w:p w14:paraId="62F421E0" w14:textId="77777777" w:rsidR="00B45706" w:rsidRPr="00AE7F58" w:rsidRDefault="00A75FDB" w:rsidP="00D45F33">
      <w:pPr>
        <w:spacing w:line="276" w:lineRule="auto"/>
        <w:ind w:left="480" w:hangingChars="200" w:hanging="480"/>
        <w:rPr>
          <w:rFonts w:eastAsiaTheme="minorEastAsia"/>
          <w:szCs w:val="28"/>
        </w:rPr>
      </w:pPr>
      <w:r w:rsidRPr="00AE7F58">
        <w:rPr>
          <w:rFonts w:eastAsiaTheme="minorEastAsia" w:hint="eastAsia"/>
          <w:szCs w:val="28"/>
        </w:rPr>
        <w:t>中國人大網。網頁：</w:t>
      </w:r>
      <w:r w:rsidRPr="00AE7F58">
        <w:rPr>
          <w:rFonts w:eastAsiaTheme="minorEastAsia"/>
          <w:szCs w:val="28"/>
        </w:rPr>
        <w:t>http://www.npc.gov.cn/</w:t>
      </w:r>
    </w:p>
    <w:p w14:paraId="4AC46BCF" w14:textId="77777777" w:rsidR="00EC5B43" w:rsidRPr="00AE7F58" w:rsidRDefault="00EC5B43" w:rsidP="00D45F33">
      <w:pPr>
        <w:spacing w:line="276" w:lineRule="auto"/>
        <w:ind w:left="480" w:hangingChars="200" w:hanging="480"/>
      </w:pPr>
    </w:p>
    <w:p w14:paraId="6C68D171" w14:textId="77777777" w:rsidR="00C432D6" w:rsidRPr="00AE7F58" w:rsidRDefault="00A75FDB" w:rsidP="00D45F33">
      <w:pPr>
        <w:spacing w:line="276" w:lineRule="auto"/>
        <w:ind w:left="480" w:hangingChars="200" w:hanging="480"/>
      </w:pPr>
      <w:r w:rsidRPr="00AE7F58">
        <w:rPr>
          <w:rFonts w:eastAsiaTheme="minorEastAsia" w:hint="eastAsia"/>
          <w:szCs w:val="28"/>
        </w:rPr>
        <w:t>中國共產黨新聞網。網頁：</w:t>
      </w:r>
      <w:r w:rsidRPr="00AE7F58">
        <w:rPr>
          <w:rFonts w:eastAsiaTheme="minorEastAsia"/>
          <w:szCs w:val="28"/>
        </w:rPr>
        <w:t>http://cpc.people.com.cn/</w:t>
      </w:r>
    </w:p>
    <w:p w14:paraId="0C37D5D0" w14:textId="77777777" w:rsidR="00114855" w:rsidRPr="00AE7F58" w:rsidRDefault="00114855" w:rsidP="00D45F33">
      <w:pPr>
        <w:spacing w:line="276" w:lineRule="auto"/>
        <w:ind w:left="480" w:hangingChars="200" w:hanging="480"/>
      </w:pPr>
    </w:p>
    <w:p w14:paraId="5512467B" w14:textId="77777777" w:rsidR="00C432D6" w:rsidRPr="00AE7F58" w:rsidRDefault="00A75FDB" w:rsidP="00D45F33">
      <w:pPr>
        <w:spacing w:line="276" w:lineRule="auto"/>
        <w:ind w:left="480" w:hangingChars="200" w:hanging="480"/>
      </w:pPr>
      <w:r w:rsidRPr="00AE7F58">
        <w:rPr>
          <w:rFonts w:hint="eastAsia"/>
        </w:rPr>
        <w:t>中國政府網</w:t>
      </w:r>
      <w:r w:rsidRPr="00AE7F58">
        <w:rPr>
          <w:rFonts w:eastAsiaTheme="minorEastAsia" w:hint="eastAsia"/>
          <w:szCs w:val="28"/>
        </w:rPr>
        <w:t>。網頁：</w:t>
      </w:r>
      <w:r w:rsidRPr="00AE7F58">
        <w:rPr>
          <w:rFonts w:eastAsiaTheme="minorEastAsia"/>
          <w:szCs w:val="28"/>
        </w:rPr>
        <w:t>http://www.gov.cn/index.htm</w:t>
      </w:r>
    </w:p>
    <w:p w14:paraId="3926C62F" w14:textId="77777777" w:rsidR="00114855" w:rsidRPr="00AE7F58" w:rsidRDefault="00114855" w:rsidP="00D45F33">
      <w:pPr>
        <w:spacing w:line="276" w:lineRule="auto"/>
        <w:ind w:left="480" w:hangingChars="200" w:hanging="480"/>
      </w:pPr>
    </w:p>
    <w:p w14:paraId="1F8DC953" w14:textId="77777777" w:rsidR="00114855" w:rsidRPr="00AE7F58" w:rsidRDefault="00A75FDB" w:rsidP="00D45F33">
      <w:pPr>
        <w:spacing w:line="276" w:lineRule="auto"/>
        <w:ind w:left="480" w:hangingChars="200" w:hanging="480"/>
      </w:pPr>
      <w:r w:rsidRPr="00AE7F58">
        <w:rPr>
          <w:rFonts w:hint="eastAsia"/>
        </w:rPr>
        <w:t>中國政協網</w:t>
      </w:r>
      <w:r w:rsidRPr="00AE7F58">
        <w:rPr>
          <w:rFonts w:eastAsiaTheme="minorEastAsia" w:hint="eastAsia"/>
          <w:szCs w:val="28"/>
        </w:rPr>
        <w:t>。網頁：</w:t>
      </w:r>
      <w:r w:rsidRPr="00AE7F58">
        <w:t>http://www.cppcc.gov.cn/</w:t>
      </w:r>
    </w:p>
    <w:p w14:paraId="1D713D3C" w14:textId="77777777" w:rsidR="00114855" w:rsidRPr="00AE7F58" w:rsidRDefault="00114855" w:rsidP="00D45F33">
      <w:pPr>
        <w:spacing w:line="276" w:lineRule="auto"/>
        <w:ind w:left="480" w:hangingChars="200" w:hanging="480"/>
        <w:rPr>
          <w:rFonts w:eastAsiaTheme="minorEastAsia"/>
          <w:szCs w:val="28"/>
          <w:lang w:eastAsia="zh-HK"/>
        </w:rPr>
      </w:pPr>
    </w:p>
    <w:p w14:paraId="1C46F699" w14:textId="77777777" w:rsidR="00202031" w:rsidRPr="00AE7F58" w:rsidRDefault="00A75FDB" w:rsidP="00D45F33">
      <w:pPr>
        <w:spacing w:line="276" w:lineRule="auto"/>
        <w:ind w:left="480" w:hangingChars="200" w:hanging="480"/>
      </w:pPr>
      <w:r w:rsidRPr="00AE7F58">
        <w:rPr>
          <w:rFonts w:eastAsiaTheme="minorEastAsia" w:hint="eastAsia"/>
          <w:szCs w:val="28"/>
        </w:rPr>
        <w:t>中國軍網。網頁：</w:t>
      </w:r>
      <w:r w:rsidRPr="00AE7F58">
        <w:t>http://www.81.cn/</w:t>
      </w:r>
    </w:p>
    <w:p w14:paraId="696F1037" w14:textId="77777777" w:rsidR="00712527" w:rsidRPr="00AE7F58" w:rsidRDefault="00712527" w:rsidP="00D45F33">
      <w:pPr>
        <w:spacing w:line="276" w:lineRule="auto"/>
        <w:ind w:left="480" w:hangingChars="200" w:hanging="480"/>
      </w:pPr>
    </w:p>
    <w:p w14:paraId="64CDF681" w14:textId="77777777" w:rsidR="004D277F" w:rsidRPr="00AE7F58" w:rsidRDefault="00A75FDB" w:rsidP="00D45F33">
      <w:pPr>
        <w:spacing w:line="276" w:lineRule="auto"/>
        <w:ind w:left="480" w:hangingChars="200" w:hanging="480"/>
      </w:pPr>
      <w:r w:rsidRPr="00AE7F58">
        <w:rPr>
          <w:rFonts w:hint="eastAsia"/>
        </w:rPr>
        <w:t>中國網</w:t>
      </w:r>
      <w:r w:rsidRPr="00AE7F58">
        <w:t xml:space="preserve"> “</w:t>
      </w:r>
      <w:r w:rsidRPr="00AE7F58">
        <w:rPr>
          <w:rFonts w:hint="eastAsia"/>
        </w:rPr>
        <w:t>一帶一路</w:t>
      </w:r>
      <w:r w:rsidRPr="00AE7F58">
        <w:t xml:space="preserve">” </w:t>
      </w:r>
      <w:r w:rsidRPr="00AE7F58">
        <w:rPr>
          <w:rFonts w:hint="eastAsia"/>
        </w:rPr>
        <w:t>網</w:t>
      </w:r>
      <w:r w:rsidRPr="00AE7F58">
        <w:rPr>
          <w:rFonts w:eastAsiaTheme="minorEastAsia" w:hint="eastAsia"/>
          <w:szCs w:val="28"/>
        </w:rPr>
        <w:t>。網頁：</w:t>
      </w:r>
      <w:r w:rsidRPr="00AE7F58">
        <w:t>http://ydyl.china.com.cn/</w:t>
      </w:r>
    </w:p>
    <w:p w14:paraId="4C769B9D" w14:textId="77777777" w:rsidR="00114855" w:rsidRPr="00AE7F58" w:rsidRDefault="00114855" w:rsidP="00D45F33">
      <w:pPr>
        <w:snapToGrid w:val="0"/>
        <w:spacing w:line="276" w:lineRule="auto"/>
        <w:ind w:left="0" w:firstLine="0"/>
        <w:rPr>
          <w:rFonts w:eastAsiaTheme="minorEastAsia"/>
          <w:lang w:eastAsia="zh-HK"/>
        </w:rPr>
      </w:pPr>
    </w:p>
    <w:p w14:paraId="7D3CAD53" w14:textId="77777777" w:rsidR="00114855" w:rsidRPr="00AE7F58" w:rsidRDefault="00A75FDB" w:rsidP="00D45F33">
      <w:pPr>
        <w:snapToGrid w:val="0"/>
        <w:spacing w:line="276" w:lineRule="auto"/>
        <w:ind w:left="0" w:firstLine="0"/>
        <w:rPr>
          <w:rFonts w:eastAsiaTheme="minorEastAsia"/>
          <w:lang w:eastAsia="zh-HK"/>
        </w:rPr>
      </w:pPr>
      <w:r w:rsidRPr="00AE7F58">
        <w:rPr>
          <w:rFonts w:eastAsiaTheme="minorEastAsia" w:hint="eastAsia"/>
        </w:rPr>
        <w:t>中華人民共和國司法部</w:t>
      </w:r>
      <w:r w:rsidRPr="00AE7F58">
        <w:rPr>
          <w:rFonts w:eastAsiaTheme="minorEastAsia" w:hint="eastAsia"/>
          <w:szCs w:val="28"/>
        </w:rPr>
        <w:t>。網頁：</w:t>
      </w:r>
      <w:r w:rsidRPr="00AE7F58">
        <w:rPr>
          <w:rFonts w:eastAsiaTheme="minorEastAsia"/>
        </w:rPr>
        <w:t>http://www.moj.gov.cn/</w:t>
      </w:r>
    </w:p>
    <w:p w14:paraId="1BD23A72" w14:textId="77777777" w:rsidR="004D277F" w:rsidRPr="00AE7F58" w:rsidRDefault="004D277F" w:rsidP="00D45F33">
      <w:pPr>
        <w:spacing w:line="276" w:lineRule="auto"/>
        <w:ind w:left="480" w:hangingChars="200" w:hanging="480"/>
      </w:pPr>
    </w:p>
    <w:p w14:paraId="6B18F377" w14:textId="77777777" w:rsidR="00252094" w:rsidRPr="00AE7F58" w:rsidRDefault="00A75FDB" w:rsidP="00D45F33">
      <w:pPr>
        <w:spacing w:line="276" w:lineRule="auto"/>
        <w:ind w:left="480" w:hangingChars="200" w:hanging="480"/>
      </w:pPr>
      <w:r w:rsidRPr="00AE7F58">
        <w:rPr>
          <w:rFonts w:hint="eastAsia"/>
        </w:rPr>
        <w:t>中華人民共和國生態環境部</w:t>
      </w:r>
      <w:r w:rsidRPr="00AE7F58">
        <w:rPr>
          <w:rFonts w:eastAsiaTheme="minorEastAsia" w:hint="eastAsia"/>
          <w:szCs w:val="28"/>
        </w:rPr>
        <w:t>。網頁：</w:t>
      </w:r>
      <w:r w:rsidRPr="00AE7F58">
        <w:t>https://www.mee.gov.cn/</w:t>
      </w:r>
    </w:p>
    <w:p w14:paraId="37410415" w14:textId="77777777" w:rsidR="003368FF" w:rsidRPr="00AE7F58" w:rsidRDefault="003368FF" w:rsidP="00D45F33">
      <w:pPr>
        <w:snapToGrid w:val="0"/>
        <w:spacing w:line="276" w:lineRule="auto"/>
        <w:ind w:left="0" w:firstLine="0"/>
        <w:rPr>
          <w:rFonts w:eastAsiaTheme="minorEastAsia"/>
          <w:lang w:eastAsia="zh-HK"/>
        </w:rPr>
      </w:pPr>
    </w:p>
    <w:p w14:paraId="54466A2D" w14:textId="77777777" w:rsidR="00B454D3" w:rsidRPr="00AE7F58" w:rsidRDefault="00A75FDB" w:rsidP="00D45F33">
      <w:pPr>
        <w:snapToGrid w:val="0"/>
        <w:spacing w:line="276" w:lineRule="auto"/>
        <w:ind w:left="0" w:firstLine="0"/>
        <w:rPr>
          <w:rFonts w:eastAsiaTheme="minorEastAsia"/>
        </w:rPr>
      </w:pPr>
      <w:r w:rsidRPr="00AE7F58">
        <w:rPr>
          <w:rFonts w:eastAsiaTheme="minorEastAsia" w:hint="eastAsia"/>
        </w:rPr>
        <w:t>中華人民共和國外交部。網頁：</w:t>
      </w:r>
      <w:r w:rsidRPr="00AE7F58">
        <w:rPr>
          <w:rFonts w:eastAsiaTheme="minorEastAsia"/>
        </w:rPr>
        <w:t>https://www.fmprc.gov.cn/web/</w:t>
      </w:r>
    </w:p>
    <w:p w14:paraId="2C64244E" w14:textId="77777777" w:rsidR="00B454D3" w:rsidRPr="00AE7F58" w:rsidRDefault="00B454D3" w:rsidP="00D45F33">
      <w:pPr>
        <w:spacing w:line="276" w:lineRule="auto"/>
        <w:ind w:left="480" w:hangingChars="200" w:hanging="480"/>
      </w:pPr>
    </w:p>
    <w:p w14:paraId="18D183A7" w14:textId="77777777" w:rsidR="008E2987" w:rsidRPr="00AE7F58" w:rsidRDefault="00A75FDB" w:rsidP="00D45F33">
      <w:pPr>
        <w:spacing w:line="276" w:lineRule="auto"/>
        <w:ind w:left="480" w:hangingChars="200" w:hanging="480"/>
        <w:rPr>
          <w:rFonts w:eastAsiaTheme="minorEastAsia"/>
        </w:rPr>
      </w:pPr>
      <w:r w:rsidRPr="00AE7F58">
        <w:rPr>
          <w:rFonts w:hint="eastAsia"/>
        </w:rPr>
        <w:t>中華人民共和國外交部駐香港特別行政區特派員公署</w:t>
      </w:r>
      <w:r w:rsidRPr="00AE7F58">
        <w:rPr>
          <w:rFonts w:eastAsiaTheme="minorEastAsia" w:hint="eastAsia"/>
        </w:rPr>
        <w:t>。網頁：</w:t>
      </w:r>
    </w:p>
    <w:p w14:paraId="38B463CD" w14:textId="77777777" w:rsidR="004C4F36" w:rsidRPr="00AE7F58" w:rsidRDefault="00A75FDB" w:rsidP="00D45F33">
      <w:pPr>
        <w:spacing w:line="276" w:lineRule="auto"/>
        <w:ind w:leftChars="236" w:left="566" w:firstLine="0"/>
      </w:pPr>
      <w:r w:rsidRPr="00AE7F58">
        <w:rPr>
          <w:rFonts w:eastAsiaTheme="minorEastAsia"/>
        </w:rPr>
        <w:t>http://www.fmcoprc.gov.hk/chn/</w:t>
      </w:r>
    </w:p>
    <w:p w14:paraId="7B6589E8" w14:textId="77777777" w:rsidR="004C4F36" w:rsidRPr="00AE7F58" w:rsidRDefault="004C4F36" w:rsidP="00D45F33">
      <w:pPr>
        <w:spacing w:line="276" w:lineRule="auto"/>
        <w:ind w:left="480" w:hangingChars="200" w:hanging="480"/>
      </w:pPr>
    </w:p>
    <w:p w14:paraId="016892B4" w14:textId="77777777" w:rsidR="00F5160B" w:rsidRPr="00AE7F58" w:rsidRDefault="00A75FDB" w:rsidP="00D45F33">
      <w:pPr>
        <w:spacing w:line="276" w:lineRule="auto"/>
        <w:ind w:left="480" w:hangingChars="200" w:hanging="480"/>
      </w:pPr>
      <w:r w:rsidRPr="00AE7F58">
        <w:rPr>
          <w:rFonts w:hint="eastAsia"/>
        </w:rPr>
        <w:t>中華人民共和國商務部。</w:t>
      </w:r>
      <w:r w:rsidRPr="00AE7F58">
        <w:rPr>
          <w:rFonts w:eastAsiaTheme="minorEastAsia" w:hint="eastAsia"/>
        </w:rPr>
        <w:t>網頁：</w:t>
      </w:r>
      <w:r w:rsidRPr="00AE7F58">
        <w:t>http://www.mofcom.gov.cn/</w:t>
      </w:r>
    </w:p>
    <w:p w14:paraId="23D0BBF7" w14:textId="77777777" w:rsidR="00F5160B" w:rsidRPr="00AE7F58" w:rsidRDefault="00F5160B" w:rsidP="00D45F33">
      <w:pPr>
        <w:spacing w:line="276" w:lineRule="auto"/>
        <w:ind w:left="480" w:hangingChars="200" w:hanging="480"/>
      </w:pPr>
    </w:p>
    <w:p w14:paraId="19C7AB88" w14:textId="77777777" w:rsidR="00690504" w:rsidRPr="00AE7F58" w:rsidRDefault="00A75FDB" w:rsidP="00D45F33">
      <w:pPr>
        <w:spacing w:line="276" w:lineRule="auto"/>
        <w:ind w:left="480" w:hangingChars="200" w:hanging="480"/>
      </w:pPr>
      <w:r w:rsidRPr="00AE7F58">
        <w:rPr>
          <w:rFonts w:hint="eastAsia"/>
        </w:rPr>
        <w:t>中華人民共和國國防部。</w:t>
      </w:r>
      <w:r w:rsidRPr="00AE7F58">
        <w:rPr>
          <w:rFonts w:eastAsiaTheme="minorEastAsia" w:hint="eastAsia"/>
        </w:rPr>
        <w:t>網頁：</w:t>
      </w:r>
      <w:r w:rsidRPr="00AE7F58">
        <w:rPr>
          <w:rFonts w:eastAsiaTheme="minorEastAsia"/>
        </w:rPr>
        <w:t>http://www.mod.gov.cn/index.htm</w:t>
      </w:r>
    </w:p>
    <w:p w14:paraId="1C0C333F" w14:textId="77777777" w:rsidR="00690504" w:rsidRPr="00AE7F58" w:rsidRDefault="00690504" w:rsidP="00D45F33">
      <w:pPr>
        <w:spacing w:line="276" w:lineRule="auto"/>
        <w:ind w:left="480" w:hangingChars="200" w:hanging="480"/>
      </w:pPr>
    </w:p>
    <w:p w14:paraId="1B16C7E0" w14:textId="77777777" w:rsidR="00A0746F" w:rsidRPr="00AE7F58" w:rsidRDefault="00A0746F" w:rsidP="00D45F33">
      <w:pPr>
        <w:spacing w:line="276" w:lineRule="auto"/>
        <w:ind w:left="480" w:hangingChars="200" w:hanging="480"/>
      </w:pPr>
      <w:r w:rsidRPr="00AE7F58">
        <w:rPr>
          <w:rFonts w:hint="eastAsia"/>
        </w:rPr>
        <w:t>中華人民共和國國務院新聞辦公室</w:t>
      </w:r>
      <w:r w:rsidRPr="00AE7F58">
        <w:rPr>
          <w:rFonts w:eastAsiaTheme="minorEastAsia" w:hint="eastAsia"/>
          <w:szCs w:val="28"/>
        </w:rPr>
        <w:t>（</w:t>
      </w:r>
      <w:r w:rsidRPr="00AE7F58">
        <w:rPr>
          <w:rFonts w:hint="eastAsia"/>
        </w:rPr>
        <w:t>2021</w:t>
      </w:r>
      <w:r w:rsidRPr="00AE7F58">
        <w:rPr>
          <w:rFonts w:hint="eastAsia"/>
          <w:lang w:eastAsia="zh-HK"/>
        </w:rPr>
        <w:t>年</w:t>
      </w:r>
      <w:r w:rsidRPr="00AE7F58">
        <w:rPr>
          <w:rFonts w:eastAsiaTheme="minorEastAsia" w:hint="eastAsia"/>
          <w:szCs w:val="28"/>
        </w:rPr>
        <w:t>）</w:t>
      </w:r>
      <w:r w:rsidRPr="00AE7F58">
        <w:rPr>
          <w:rFonts w:hint="eastAsia"/>
          <w:sz w:val="22"/>
        </w:rPr>
        <w:t>。</w:t>
      </w:r>
      <w:r w:rsidRPr="00AE7F58">
        <w:rPr>
          <w:rFonts w:hint="eastAsia"/>
        </w:rPr>
        <w:t>《中國新型政黨制度》白皮書</w:t>
      </w:r>
      <w:r w:rsidRPr="00AE7F58">
        <w:rPr>
          <w:rFonts w:eastAsiaTheme="minorEastAsia" w:hint="eastAsia"/>
          <w:szCs w:val="28"/>
        </w:rPr>
        <w:t>。網頁：</w:t>
      </w:r>
    </w:p>
    <w:p w14:paraId="53FE9F3F" w14:textId="77777777" w:rsidR="00A0746F" w:rsidRPr="00AE7F58" w:rsidRDefault="00A0746F" w:rsidP="00D45F33">
      <w:pPr>
        <w:spacing w:line="276" w:lineRule="auto"/>
        <w:ind w:left="0" w:firstLine="0"/>
      </w:pPr>
    </w:p>
    <w:p w14:paraId="6A30254A" w14:textId="77777777" w:rsidR="00A0746F" w:rsidRPr="00AE7F58" w:rsidRDefault="00A0746F" w:rsidP="00D45F33">
      <w:pPr>
        <w:spacing w:line="276" w:lineRule="auto"/>
        <w:ind w:leftChars="236" w:left="566" w:firstLine="0"/>
      </w:pPr>
      <w:r w:rsidRPr="00AE7F58">
        <w:t>http://</w:t>
      </w:r>
      <w:r w:rsidRPr="00AE7F58">
        <w:rPr>
          <w:rFonts w:eastAsiaTheme="minorEastAsia"/>
        </w:rPr>
        <w:t>www</w:t>
      </w:r>
      <w:r w:rsidRPr="00AE7F58">
        <w:t>.scio.gov.cn/zfbps/32832/Document/1707415/1707415.htm</w:t>
      </w:r>
    </w:p>
    <w:p w14:paraId="54137188" w14:textId="77777777" w:rsidR="00A0746F" w:rsidRPr="00AE7F58" w:rsidRDefault="00A0746F" w:rsidP="00D45F33">
      <w:pPr>
        <w:spacing w:line="276" w:lineRule="auto"/>
        <w:ind w:left="480" w:hangingChars="200" w:hanging="480"/>
      </w:pPr>
    </w:p>
    <w:p w14:paraId="08F74C98" w14:textId="77777777" w:rsidR="00A0746F" w:rsidRPr="00AE7F58" w:rsidRDefault="00A0746F" w:rsidP="00D45F33">
      <w:pPr>
        <w:spacing w:line="276" w:lineRule="auto"/>
        <w:ind w:left="480" w:hangingChars="200" w:hanging="480"/>
      </w:pPr>
    </w:p>
    <w:p w14:paraId="12422310" w14:textId="77777777" w:rsidR="00FD7E47" w:rsidRPr="00AE7F58" w:rsidRDefault="00FD7E47" w:rsidP="00D45F33">
      <w:pPr>
        <w:spacing w:line="276" w:lineRule="auto"/>
        <w:ind w:left="480" w:hangingChars="200" w:hanging="480"/>
      </w:pPr>
      <w:r w:rsidRPr="00AE7F58">
        <w:rPr>
          <w:rFonts w:hint="eastAsia"/>
        </w:rPr>
        <w:t>文匯網（</w:t>
      </w:r>
      <w:r w:rsidRPr="00AE7F58">
        <w:rPr>
          <w:rFonts w:hint="eastAsia"/>
        </w:rPr>
        <w:t>2022</w:t>
      </w:r>
      <w:r w:rsidRPr="00AE7F58">
        <w:rPr>
          <w:rFonts w:hint="eastAsia"/>
        </w:rPr>
        <w:t>年</w:t>
      </w:r>
      <w:r w:rsidRPr="00AE7F58">
        <w:rPr>
          <w:rFonts w:hint="eastAsia"/>
        </w:rPr>
        <w:t>4</w:t>
      </w:r>
      <w:r w:rsidRPr="00AE7F58">
        <w:rPr>
          <w:rFonts w:hint="eastAsia"/>
        </w:rPr>
        <w:t>月</w:t>
      </w:r>
      <w:r w:rsidRPr="00AE7F58">
        <w:rPr>
          <w:rFonts w:hint="eastAsia"/>
        </w:rPr>
        <w:t>14</w:t>
      </w:r>
      <w:r w:rsidRPr="00AE7F58">
        <w:rPr>
          <w:rFonts w:hint="eastAsia"/>
        </w:rPr>
        <w:t>日）。〈中歐班列長安號跨里海黑海班列首發〉。網頁：</w:t>
      </w:r>
    </w:p>
    <w:p w14:paraId="0E47C700" w14:textId="77777777" w:rsidR="00FD7E47" w:rsidRPr="00AE7F58" w:rsidRDefault="00FD7E47" w:rsidP="00D45F33">
      <w:pPr>
        <w:spacing w:line="276" w:lineRule="auto"/>
        <w:ind w:leftChars="236" w:left="566" w:firstLine="0"/>
      </w:pPr>
      <w:r w:rsidRPr="00AE7F58">
        <w:rPr>
          <w:rFonts w:eastAsiaTheme="minorEastAsia" w:hint="eastAsia"/>
        </w:rPr>
        <w:t>https</w:t>
      </w:r>
      <w:r w:rsidRPr="00AE7F58">
        <w:rPr>
          <w:rFonts w:hint="eastAsia"/>
        </w:rPr>
        <w:t>://www.wenweipo.com/a/202204/14/AP62583e88e4b036dce9a7c017.html</w:t>
      </w:r>
    </w:p>
    <w:p w14:paraId="72AA0897" w14:textId="77777777" w:rsidR="00FD7E47" w:rsidRPr="00AE7F58" w:rsidRDefault="00FD7E47" w:rsidP="00D45F33">
      <w:pPr>
        <w:spacing w:line="276" w:lineRule="auto"/>
        <w:ind w:left="480" w:hangingChars="200" w:hanging="480"/>
      </w:pPr>
    </w:p>
    <w:p w14:paraId="00186E8A" w14:textId="77777777" w:rsidR="007424F3" w:rsidRPr="00AE7F58" w:rsidRDefault="00A75FDB" w:rsidP="00D45F33">
      <w:pPr>
        <w:spacing w:line="276" w:lineRule="auto"/>
        <w:ind w:left="480" w:hangingChars="200" w:hanging="480"/>
      </w:pPr>
      <w:r w:rsidRPr="00AE7F58">
        <w:rPr>
          <w:rFonts w:eastAsiaTheme="minorEastAsia" w:hint="eastAsia"/>
          <w:szCs w:val="28"/>
        </w:rPr>
        <w:t>央視網。網頁：</w:t>
      </w:r>
      <w:r w:rsidRPr="00AE7F58">
        <w:t>https://www.cctv.com/</w:t>
      </w:r>
    </w:p>
    <w:p w14:paraId="445543FA" w14:textId="77777777" w:rsidR="007424F3" w:rsidRPr="00AE7F58" w:rsidRDefault="007424F3" w:rsidP="00D45F33">
      <w:pPr>
        <w:spacing w:line="276" w:lineRule="auto"/>
        <w:ind w:left="480" w:hangingChars="200" w:hanging="480"/>
      </w:pPr>
    </w:p>
    <w:p w14:paraId="161DAF3B" w14:textId="77777777" w:rsidR="00C87D77" w:rsidRPr="00AE7F58" w:rsidRDefault="00A75FDB" w:rsidP="00D45F33">
      <w:pPr>
        <w:spacing w:line="276" w:lineRule="auto"/>
        <w:ind w:left="480" w:hangingChars="200" w:hanging="480"/>
      </w:pPr>
      <w:r w:rsidRPr="00AE7F58">
        <w:rPr>
          <w:rFonts w:hint="eastAsia"/>
        </w:rPr>
        <w:t>共產黨黨員網</w:t>
      </w:r>
      <w:r w:rsidRPr="00AE7F58">
        <w:rPr>
          <w:rFonts w:eastAsiaTheme="minorEastAsia" w:hint="eastAsia"/>
          <w:szCs w:val="28"/>
        </w:rPr>
        <w:t>。網頁：</w:t>
      </w:r>
      <w:r w:rsidRPr="00AE7F58">
        <w:t>https://www.12371.cn/</w:t>
      </w:r>
    </w:p>
    <w:p w14:paraId="0BD830A5" w14:textId="77777777" w:rsidR="00C87D77" w:rsidRPr="00AE7F58" w:rsidRDefault="00C87D77" w:rsidP="00D45F33">
      <w:pPr>
        <w:spacing w:line="276" w:lineRule="auto"/>
        <w:ind w:left="480" w:hangingChars="200" w:hanging="480"/>
      </w:pPr>
    </w:p>
    <w:p w14:paraId="7FCEE4FB" w14:textId="77777777" w:rsidR="00474CA9" w:rsidRPr="00AE7F58" w:rsidRDefault="00A75FDB" w:rsidP="00D45F33">
      <w:pPr>
        <w:spacing w:line="276" w:lineRule="auto"/>
        <w:ind w:left="480" w:hangingChars="200" w:hanging="480"/>
      </w:pPr>
      <w:r w:rsidRPr="00AE7F58">
        <w:rPr>
          <w:rFonts w:eastAsiaTheme="minorEastAsia" w:hint="eastAsia"/>
          <w:szCs w:val="28"/>
        </w:rPr>
        <w:t>江蘇一帶一路網。網頁：</w:t>
      </w:r>
      <w:r w:rsidRPr="00AE7F58">
        <w:t>http://ydyl.jiangsu.gov.cn/</w:t>
      </w:r>
    </w:p>
    <w:p w14:paraId="3F33767B" w14:textId="77777777" w:rsidR="00474CA9" w:rsidRPr="00AE7F58" w:rsidRDefault="00474CA9" w:rsidP="00D45F33">
      <w:pPr>
        <w:spacing w:line="276" w:lineRule="auto"/>
        <w:ind w:left="480" w:hangingChars="200" w:hanging="480"/>
      </w:pPr>
    </w:p>
    <w:p w14:paraId="34552BEB" w14:textId="77777777" w:rsidR="008A2CC2" w:rsidRPr="00AE7F58" w:rsidRDefault="008A2CC2" w:rsidP="00D45F33">
      <w:pPr>
        <w:spacing w:line="276" w:lineRule="auto"/>
        <w:ind w:left="480" w:hangingChars="200" w:hanging="480"/>
      </w:pPr>
      <w:r w:rsidRPr="00AE7F58">
        <w:rPr>
          <w:rFonts w:hint="eastAsia"/>
        </w:rPr>
        <w:t>《亞洲週刊》（</w:t>
      </w:r>
      <w:r w:rsidRPr="00AE7F58">
        <w:rPr>
          <w:rFonts w:hint="eastAsia"/>
        </w:rPr>
        <w:t>2022</w:t>
      </w:r>
      <w:r w:rsidRPr="00AE7F58">
        <w:rPr>
          <w:rFonts w:hint="eastAsia"/>
        </w:rPr>
        <w:t>年</w:t>
      </w:r>
      <w:r w:rsidRPr="00AE7F58">
        <w:rPr>
          <w:rFonts w:hint="eastAsia"/>
        </w:rPr>
        <w:t>14</w:t>
      </w:r>
      <w:r w:rsidRPr="00AE7F58">
        <w:rPr>
          <w:rFonts w:hint="eastAsia"/>
        </w:rPr>
        <w:t>期，</w:t>
      </w:r>
      <w:r w:rsidRPr="00AE7F58">
        <w:rPr>
          <w:rFonts w:hint="eastAsia"/>
        </w:rPr>
        <w:t>2022/4/4-4/10</w:t>
      </w:r>
      <w:r w:rsidRPr="00AE7F58">
        <w:rPr>
          <w:rFonts w:hint="eastAsia"/>
        </w:rPr>
        <w:t>）。〈中歐班列「減流」避烏戰風險　供應鏈混亂衝擊一帶一路〉。網頁：</w:t>
      </w:r>
    </w:p>
    <w:p w14:paraId="4282AB0A" w14:textId="77777777" w:rsidR="008A2CC2" w:rsidRPr="00AE7F58" w:rsidRDefault="008A2CC2" w:rsidP="00D45F33">
      <w:pPr>
        <w:spacing w:line="276" w:lineRule="auto"/>
        <w:ind w:leftChars="236" w:left="566" w:firstLine="0"/>
      </w:pPr>
      <w:r w:rsidRPr="00AE7F58">
        <w:rPr>
          <w:rFonts w:hint="eastAsia"/>
        </w:rPr>
        <w:t>https://www.yzzk.com/article/details/</w:t>
      </w:r>
      <w:r w:rsidRPr="00AE7F58">
        <w:rPr>
          <w:rFonts w:hint="eastAsia"/>
        </w:rPr>
        <w:t>新聞眼</w:t>
      </w:r>
      <w:r w:rsidRPr="00AE7F58">
        <w:rPr>
          <w:rFonts w:hint="eastAsia"/>
        </w:rPr>
        <w:t>/2022-14/1648697245004/</w:t>
      </w:r>
      <w:r w:rsidRPr="00AE7F58">
        <w:rPr>
          <w:rFonts w:hint="eastAsia"/>
        </w:rPr>
        <w:t>中歐班列「減流」避烏戰風險　供應鏈混亂衝擊一帶一路</w:t>
      </w:r>
    </w:p>
    <w:p w14:paraId="29E88237" w14:textId="77777777" w:rsidR="008A2CC2" w:rsidRPr="00AE7F58" w:rsidRDefault="008A2CC2" w:rsidP="00D45F33">
      <w:pPr>
        <w:spacing w:line="276" w:lineRule="auto"/>
        <w:ind w:left="480" w:hangingChars="200" w:hanging="480"/>
      </w:pPr>
    </w:p>
    <w:p w14:paraId="57D83AD1" w14:textId="77777777" w:rsidR="006C0154" w:rsidRPr="00AE7F58" w:rsidRDefault="00A75FDB" w:rsidP="00D45F33">
      <w:pPr>
        <w:spacing w:line="276" w:lineRule="auto"/>
        <w:ind w:left="480" w:hangingChars="200" w:hanging="480"/>
      </w:pPr>
      <w:r w:rsidRPr="00AE7F58">
        <w:rPr>
          <w:rFonts w:eastAsiaTheme="minorEastAsia" w:hint="eastAsia"/>
          <w:color w:val="404040"/>
          <w:shd w:val="clear" w:color="auto" w:fill="FFFFFF"/>
        </w:rPr>
        <w:t>香港特別行政區政府</w:t>
      </w:r>
      <w:r w:rsidRPr="00AE7F58">
        <w:rPr>
          <w:rFonts w:hint="eastAsia"/>
        </w:rPr>
        <w:t>教育局。網頁：</w:t>
      </w:r>
    </w:p>
    <w:p w14:paraId="1D553EAB" w14:textId="77777777" w:rsidR="006C0154" w:rsidRPr="00AE7F58" w:rsidRDefault="00A75FDB" w:rsidP="00D45F33">
      <w:pPr>
        <w:spacing w:line="276" w:lineRule="auto"/>
        <w:ind w:leftChars="236" w:left="566" w:firstLine="0"/>
      </w:pPr>
      <w:r w:rsidRPr="00AE7F58">
        <w:t>https://www.edb.gov.hk/tc/curriculum-development/kla/pshe/references-and-resources/geography/index.html</w:t>
      </w:r>
    </w:p>
    <w:p w14:paraId="6A51D852" w14:textId="77777777" w:rsidR="006C0154" w:rsidRPr="00AE7F58" w:rsidRDefault="006C0154" w:rsidP="00D45F33">
      <w:pPr>
        <w:spacing w:line="276" w:lineRule="auto"/>
        <w:ind w:left="480" w:hangingChars="200" w:hanging="480"/>
        <w:rPr>
          <w:rFonts w:eastAsiaTheme="minorEastAsia"/>
          <w:color w:val="404040"/>
          <w:shd w:val="clear" w:color="auto" w:fill="FFFFFF"/>
          <w:lang w:eastAsia="zh-HK"/>
        </w:rPr>
      </w:pPr>
    </w:p>
    <w:p w14:paraId="60E4B673" w14:textId="77777777" w:rsidR="00022F07" w:rsidRPr="00AE7F58" w:rsidRDefault="00A75FDB" w:rsidP="00D45F33">
      <w:pPr>
        <w:spacing w:line="276" w:lineRule="auto"/>
        <w:ind w:left="480" w:hangingChars="200" w:hanging="480"/>
        <w:rPr>
          <w:rFonts w:eastAsiaTheme="minorEastAsia"/>
          <w:color w:val="404040"/>
          <w:shd w:val="clear" w:color="auto" w:fill="FFFFFF"/>
          <w:lang w:eastAsia="zh-HK"/>
        </w:rPr>
      </w:pPr>
      <w:r w:rsidRPr="00AE7F58">
        <w:rPr>
          <w:rFonts w:eastAsiaTheme="minorEastAsia" w:hint="eastAsia"/>
          <w:color w:val="404040"/>
          <w:shd w:val="clear" w:color="auto" w:fill="FFFFFF"/>
        </w:rPr>
        <w:t>香港特別行政區政府新聞公報。</w:t>
      </w:r>
      <w:r w:rsidRPr="00AE7F58">
        <w:rPr>
          <w:rFonts w:hint="eastAsia"/>
        </w:rPr>
        <w:t>網頁：</w:t>
      </w:r>
    </w:p>
    <w:p w14:paraId="413852DD" w14:textId="77777777" w:rsidR="00022F07" w:rsidRPr="00AE7F58" w:rsidRDefault="00A75FDB" w:rsidP="00D45F33">
      <w:pPr>
        <w:spacing w:line="276" w:lineRule="auto"/>
        <w:ind w:leftChars="236" w:left="566" w:firstLine="0"/>
      </w:pPr>
      <w:r w:rsidRPr="00AE7F58">
        <w:t>https://www.info.gov.hk/gia/general/today.htm</w:t>
      </w:r>
    </w:p>
    <w:p w14:paraId="28CFB025" w14:textId="77777777" w:rsidR="00022F07" w:rsidRPr="00AE7F58" w:rsidRDefault="00022F07" w:rsidP="00D45F33">
      <w:pPr>
        <w:spacing w:line="276" w:lineRule="auto"/>
        <w:ind w:left="480" w:hangingChars="200" w:hanging="480"/>
      </w:pPr>
    </w:p>
    <w:p w14:paraId="42A53656" w14:textId="77777777" w:rsidR="00114855" w:rsidRPr="00AE7F58" w:rsidRDefault="00A75FDB" w:rsidP="00D45F33">
      <w:pPr>
        <w:snapToGrid w:val="0"/>
        <w:spacing w:line="276" w:lineRule="auto"/>
        <w:ind w:left="0" w:firstLine="0"/>
        <w:rPr>
          <w:rFonts w:eastAsiaTheme="minorEastAsia"/>
        </w:rPr>
      </w:pPr>
      <w:r w:rsidRPr="00AE7F58">
        <w:rPr>
          <w:rFonts w:asciiTheme="minorEastAsia" w:eastAsiaTheme="minorEastAsia" w:hAnsiTheme="minorEastAsia" w:hint="eastAsia"/>
        </w:rPr>
        <w:t>國際青年領袖對話</w:t>
      </w:r>
      <w:r w:rsidRPr="00AE7F58">
        <w:rPr>
          <w:rFonts w:hint="eastAsia"/>
        </w:rPr>
        <w:t>。網頁：</w:t>
      </w:r>
      <w:r w:rsidRPr="00AE7F58">
        <w:rPr>
          <w:rFonts w:eastAsiaTheme="minorEastAsia"/>
        </w:rPr>
        <w:t>http://www.globalyoungleadersdialogue.com/cn/</w:t>
      </w:r>
    </w:p>
    <w:p w14:paraId="5722523D" w14:textId="77777777" w:rsidR="00792A8F" w:rsidRPr="00AE7F58" w:rsidRDefault="00792A8F" w:rsidP="00D45F33">
      <w:pPr>
        <w:spacing w:line="276" w:lineRule="auto"/>
        <w:ind w:left="480" w:hangingChars="200" w:hanging="480"/>
      </w:pPr>
    </w:p>
    <w:p w14:paraId="5AB9D58F" w14:textId="77777777" w:rsidR="00B45706" w:rsidRPr="00AE7F58" w:rsidRDefault="00A75FDB" w:rsidP="00D45F33">
      <w:pPr>
        <w:spacing w:line="276" w:lineRule="auto"/>
        <w:ind w:left="480" w:hangingChars="200" w:hanging="480"/>
      </w:pPr>
      <w:r w:rsidRPr="00AE7F58">
        <w:rPr>
          <w:rFonts w:hint="eastAsia"/>
        </w:rPr>
        <w:t>《基本法》網站。網頁：</w:t>
      </w:r>
      <w:r w:rsidRPr="00AE7F58">
        <w:t>https://www.basiclaw.gov.hk/tc/index.html</w:t>
      </w:r>
    </w:p>
    <w:p w14:paraId="2642C244" w14:textId="77777777" w:rsidR="00EC5B43" w:rsidRPr="00AE7F58" w:rsidRDefault="00EC5B43" w:rsidP="00D45F33">
      <w:pPr>
        <w:spacing w:line="276" w:lineRule="auto"/>
        <w:ind w:left="480" w:hangingChars="200" w:hanging="480"/>
      </w:pPr>
    </w:p>
    <w:p w14:paraId="6A237315" w14:textId="77777777" w:rsidR="005716DE" w:rsidRPr="00AE7F58" w:rsidRDefault="00A75FDB" w:rsidP="00D45F33">
      <w:pPr>
        <w:spacing w:line="276" w:lineRule="auto"/>
        <w:ind w:left="480" w:hangingChars="200" w:hanging="480"/>
        <w:rPr>
          <w:sz w:val="28"/>
        </w:rPr>
      </w:pPr>
      <w:r w:rsidRPr="00AE7F58">
        <w:rPr>
          <w:rFonts w:eastAsiaTheme="minorEastAsia" w:hint="eastAsia"/>
          <w:color w:val="333333"/>
          <w:kern w:val="0"/>
        </w:rPr>
        <w:t>最高人民檢察院</w:t>
      </w:r>
      <w:r w:rsidRPr="00AE7F58">
        <w:rPr>
          <w:rFonts w:hint="eastAsia"/>
        </w:rPr>
        <w:t>。網頁：</w:t>
      </w:r>
      <w:r w:rsidRPr="00AE7F58">
        <w:rPr>
          <w:rFonts w:eastAsiaTheme="minorEastAsia"/>
          <w:color w:val="333333"/>
          <w:kern w:val="0"/>
        </w:rPr>
        <w:t>https://www.spp.gov.cn/</w:t>
      </w:r>
    </w:p>
    <w:p w14:paraId="6D02D84C" w14:textId="77777777" w:rsidR="005716DE" w:rsidRPr="00AE7F58" w:rsidRDefault="005716DE" w:rsidP="00D45F33">
      <w:pPr>
        <w:spacing w:line="276" w:lineRule="auto"/>
        <w:ind w:left="480" w:hangingChars="200" w:hanging="480"/>
      </w:pPr>
    </w:p>
    <w:p w14:paraId="2130DC7D" w14:textId="77777777" w:rsidR="00D40F5F" w:rsidRPr="00AE7F58" w:rsidRDefault="00A75FDB" w:rsidP="00D45F33">
      <w:pPr>
        <w:spacing w:line="276" w:lineRule="auto"/>
        <w:ind w:left="480" w:hangingChars="200" w:hanging="480"/>
      </w:pPr>
      <w:r w:rsidRPr="00AE7F58">
        <w:rPr>
          <w:rFonts w:hint="eastAsia"/>
        </w:rPr>
        <w:t>雲南網。網頁：</w:t>
      </w:r>
      <w:r w:rsidRPr="00AE7F58">
        <w:t>https://yn.yunnan.cn/index.shtml</w:t>
      </w:r>
    </w:p>
    <w:p w14:paraId="6A876B11" w14:textId="77777777" w:rsidR="00D40F5F" w:rsidRPr="00AE7F58" w:rsidRDefault="00D40F5F" w:rsidP="00D45F33">
      <w:pPr>
        <w:spacing w:line="276" w:lineRule="auto"/>
        <w:ind w:left="480" w:hangingChars="200" w:hanging="480"/>
      </w:pPr>
    </w:p>
    <w:p w14:paraId="68236C33" w14:textId="77777777" w:rsidR="00056A1F" w:rsidRPr="00AE7F58" w:rsidRDefault="00A75FDB" w:rsidP="00D45F33">
      <w:pPr>
        <w:spacing w:line="276" w:lineRule="auto"/>
        <w:ind w:left="480" w:hangingChars="200" w:hanging="480"/>
      </w:pPr>
      <w:r w:rsidRPr="00AE7F58">
        <w:rPr>
          <w:rFonts w:hint="eastAsia"/>
        </w:rPr>
        <w:t>福州市長樂區人民政府。網頁：</w:t>
      </w:r>
      <w:r w:rsidRPr="00AE7F58">
        <w:t>http://www.fzcl.gov.cn/</w:t>
      </w:r>
    </w:p>
    <w:p w14:paraId="31FAD87D" w14:textId="77777777" w:rsidR="00056A1F" w:rsidRPr="00AE7F58" w:rsidRDefault="00056A1F" w:rsidP="00D45F33">
      <w:pPr>
        <w:spacing w:line="276" w:lineRule="auto"/>
        <w:ind w:left="480" w:hangingChars="200" w:hanging="480"/>
      </w:pPr>
    </w:p>
    <w:p w14:paraId="7F5005D4" w14:textId="77777777" w:rsidR="00440AAD" w:rsidRPr="00AE7F58" w:rsidRDefault="00A75FDB" w:rsidP="00D45F33">
      <w:pPr>
        <w:spacing w:line="276" w:lineRule="auto"/>
        <w:ind w:left="480" w:hangingChars="200" w:hanging="480"/>
      </w:pPr>
      <w:r w:rsidRPr="00AE7F58">
        <w:rPr>
          <w:rFonts w:hint="eastAsia"/>
        </w:rPr>
        <w:t>新華網。網頁：</w:t>
      </w:r>
      <w:r w:rsidRPr="00AE7F58">
        <w:t>http://www.xinhuanet.com/</w:t>
      </w:r>
    </w:p>
    <w:p w14:paraId="3BFC8EBA" w14:textId="77777777" w:rsidR="00EC5B43" w:rsidRPr="00AE7F58" w:rsidRDefault="00EC5B43" w:rsidP="00D45F33">
      <w:pPr>
        <w:spacing w:line="276" w:lineRule="auto"/>
        <w:ind w:left="480" w:hangingChars="200" w:hanging="480"/>
      </w:pPr>
    </w:p>
    <w:p w14:paraId="62FC4105" w14:textId="77777777" w:rsidR="00597C4D" w:rsidRPr="00AE7F58" w:rsidRDefault="00A75FDB" w:rsidP="00D45F33">
      <w:pPr>
        <w:spacing w:line="276" w:lineRule="auto"/>
        <w:ind w:left="480" w:hangingChars="200" w:hanging="480"/>
      </w:pPr>
      <w:r w:rsidRPr="00AE7F58">
        <w:rPr>
          <w:rFonts w:hint="eastAsia"/>
        </w:rPr>
        <w:t>廣東人大網。網頁：</w:t>
      </w:r>
      <w:r w:rsidRPr="00AE7F58">
        <w:t>http://www.gdrd.cn/pub/gdrd2012/index.html</w:t>
      </w:r>
    </w:p>
    <w:p w14:paraId="025759A7" w14:textId="77777777" w:rsidR="00597C4D" w:rsidRPr="00AE7F58" w:rsidRDefault="00597C4D" w:rsidP="00D45F33">
      <w:pPr>
        <w:spacing w:line="276" w:lineRule="auto"/>
        <w:ind w:left="480" w:hangingChars="200" w:hanging="480"/>
      </w:pPr>
    </w:p>
    <w:p w14:paraId="6C17004E" w14:textId="77777777" w:rsidR="008B39F7" w:rsidRPr="00AE7F58" w:rsidRDefault="008B39F7" w:rsidP="00D45F33">
      <w:pPr>
        <w:spacing w:line="276" w:lineRule="auto"/>
        <w:ind w:left="480" w:hangingChars="200" w:hanging="480"/>
      </w:pPr>
      <w:r w:rsidRPr="00AE7F58">
        <w:rPr>
          <w:rFonts w:eastAsiaTheme="minorEastAsia" w:hint="eastAsia"/>
        </w:rPr>
        <w:t>梁美芬教授，《憲法是治國安邦的總章程》。</w:t>
      </w:r>
    </w:p>
    <w:p w14:paraId="4973A9B9" w14:textId="77777777" w:rsidR="008B39F7" w:rsidRPr="00AE7F58" w:rsidRDefault="008B39F7" w:rsidP="00D45F33">
      <w:pPr>
        <w:spacing w:line="276" w:lineRule="auto"/>
        <w:ind w:left="480" w:hangingChars="200" w:hanging="480"/>
      </w:pPr>
    </w:p>
    <w:p w14:paraId="7542F2A6" w14:textId="77777777" w:rsidR="00B45706" w:rsidRDefault="00A75FDB" w:rsidP="00D45F33">
      <w:pPr>
        <w:spacing w:line="276" w:lineRule="auto"/>
        <w:ind w:left="480" w:hangingChars="200" w:hanging="480"/>
      </w:pPr>
      <w:r w:rsidRPr="00AE7F58">
        <w:t>Statista</w:t>
      </w:r>
      <w:r w:rsidRPr="00AE7F58">
        <w:rPr>
          <w:rFonts w:hint="eastAsia"/>
        </w:rPr>
        <w:t>。網頁：</w:t>
      </w:r>
      <w:r w:rsidR="008B39F7" w:rsidRPr="003B7A31">
        <w:t>https://www.statista.com/</w:t>
      </w:r>
    </w:p>
    <w:p w14:paraId="2463BF58" w14:textId="77777777" w:rsidR="00D45F33" w:rsidRDefault="00D45F33">
      <w:r>
        <w:br w:type="page"/>
      </w:r>
    </w:p>
    <w:p w14:paraId="21B06252" w14:textId="77777777" w:rsidR="008B39F7" w:rsidRDefault="00D45F33" w:rsidP="00D45F33">
      <w:pPr>
        <w:spacing w:line="276" w:lineRule="auto"/>
        <w:ind w:left="480" w:hangingChars="200" w:hanging="480"/>
      </w:pPr>
      <w:r>
        <w:rPr>
          <w:noProof/>
        </w:rPr>
        <w:lastRenderedPageBreak/>
        <w:drawing>
          <wp:anchor distT="0" distB="0" distL="114300" distR="114300" simplePos="0" relativeHeight="253418496" behindDoc="0" locked="0" layoutInCell="1" allowOverlap="1" wp14:anchorId="2A4B859A" wp14:editId="2E513C8A">
            <wp:simplePos x="0" y="0"/>
            <wp:positionH relativeFrom="page">
              <wp:align>left</wp:align>
            </wp:positionH>
            <wp:positionV relativeFrom="paragraph">
              <wp:posOffset>-1544724</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p w14:paraId="06B8A4FB" w14:textId="77777777" w:rsidR="008B39F7" w:rsidRDefault="008B39F7" w:rsidP="00D45F33">
      <w:pPr>
        <w:spacing w:line="276" w:lineRule="auto"/>
        <w:ind w:left="480" w:hangingChars="200" w:hanging="480"/>
      </w:pPr>
    </w:p>
    <w:p w14:paraId="749DE5B5" w14:textId="77777777" w:rsidR="00B45706" w:rsidRDefault="00B45706" w:rsidP="00A36498">
      <w:pPr>
        <w:ind w:left="480" w:hangingChars="200" w:hanging="480"/>
      </w:pPr>
    </w:p>
    <w:p w14:paraId="68823741" w14:textId="77777777" w:rsidR="00EC5B43" w:rsidRDefault="00EC5B43" w:rsidP="00A36498">
      <w:pPr>
        <w:ind w:left="480" w:hangingChars="200" w:hanging="480"/>
      </w:pPr>
    </w:p>
    <w:p w14:paraId="668EA508" w14:textId="77777777" w:rsidR="00EC5B43" w:rsidRDefault="00EC5B43" w:rsidP="00A36498">
      <w:pPr>
        <w:ind w:left="480" w:hangingChars="200" w:hanging="480"/>
      </w:pPr>
    </w:p>
    <w:p w14:paraId="095E1DBE" w14:textId="77777777" w:rsidR="003548D5" w:rsidRPr="003548D5" w:rsidRDefault="003548D5" w:rsidP="00CA5D63">
      <w:pPr>
        <w:ind w:left="0" w:firstLine="0"/>
        <w:rPr>
          <w:color w:val="000000" w:themeColor="text1"/>
        </w:rPr>
      </w:pPr>
    </w:p>
    <w:sectPr w:rsidR="003548D5" w:rsidRPr="003548D5" w:rsidSect="00657EF3">
      <w:type w:val="continuous"/>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69EF2" w14:textId="77777777" w:rsidR="00357C94" w:rsidRDefault="00357C94" w:rsidP="0094585F">
      <w:r>
        <w:separator/>
      </w:r>
    </w:p>
  </w:endnote>
  <w:endnote w:type="continuationSeparator" w:id="0">
    <w:p w14:paraId="3768F56F" w14:textId="77777777" w:rsidR="00357C94" w:rsidRDefault="00357C94"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714861"/>
      <w:docPartObj>
        <w:docPartGallery w:val="Page Numbers (Bottom of Page)"/>
        <w:docPartUnique/>
      </w:docPartObj>
    </w:sdtPr>
    <w:sdtEndPr/>
    <w:sdtContent>
      <w:p w14:paraId="737F42DF" w14:textId="2F2BF916" w:rsidR="00744A74" w:rsidRDefault="00744A74">
        <w:pPr>
          <w:pStyle w:val="Footer"/>
          <w:jc w:val="center"/>
        </w:pPr>
        <w:r>
          <w:fldChar w:fldCharType="begin"/>
        </w:r>
        <w:r>
          <w:instrText>PAGE   \* MERGEFORMAT</w:instrText>
        </w:r>
        <w:r>
          <w:fldChar w:fldCharType="separate"/>
        </w:r>
        <w:r w:rsidR="0093076B" w:rsidRPr="0093076B">
          <w:rPr>
            <w:noProof/>
            <w:lang w:val="zh-TW"/>
          </w:rPr>
          <w:t>27</w:t>
        </w:r>
        <w:r>
          <w:fldChar w:fldCharType="end"/>
        </w:r>
      </w:p>
    </w:sdtContent>
  </w:sdt>
  <w:p w14:paraId="74354AC3" w14:textId="77777777" w:rsidR="00744A74" w:rsidRDefault="00744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93889"/>
      <w:docPartObj>
        <w:docPartGallery w:val="Page Numbers (Bottom of Page)"/>
        <w:docPartUnique/>
      </w:docPartObj>
    </w:sdtPr>
    <w:sdtEndPr/>
    <w:sdtContent>
      <w:p w14:paraId="371B22A4" w14:textId="6227F7F9" w:rsidR="00744A74" w:rsidRDefault="00744A74">
        <w:pPr>
          <w:pStyle w:val="Footer"/>
          <w:jc w:val="center"/>
        </w:pPr>
        <w:r>
          <w:fldChar w:fldCharType="begin"/>
        </w:r>
        <w:r>
          <w:instrText>PAGE   \* MERGEFORMAT</w:instrText>
        </w:r>
        <w:r>
          <w:fldChar w:fldCharType="separate"/>
        </w:r>
        <w:r w:rsidR="0093076B" w:rsidRPr="0093076B">
          <w:rPr>
            <w:noProof/>
            <w:lang w:val="zh-TW"/>
          </w:rPr>
          <w:t>95</w:t>
        </w:r>
        <w:r>
          <w:fldChar w:fldCharType="end"/>
        </w:r>
      </w:p>
    </w:sdtContent>
  </w:sdt>
  <w:p w14:paraId="270CC9E4" w14:textId="77777777" w:rsidR="00744A74" w:rsidRDefault="00744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AD0D0" w14:textId="77777777" w:rsidR="00357C94" w:rsidRDefault="00357C94" w:rsidP="0094585F">
      <w:r>
        <w:separator/>
      </w:r>
    </w:p>
  </w:footnote>
  <w:footnote w:type="continuationSeparator" w:id="0">
    <w:p w14:paraId="0ECC05CA" w14:textId="77777777" w:rsidR="00357C94" w:rsidRDefault="00357C94"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9C8E" w14:textId="77777777" w:rsidR="00744A74" w:rsidRPr="00CF62C7" w:rsidRDefault="00744A74" w:rsidP="007C32D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15C79" w14:textId="77777777" w:rsidR="00744A74" w:rsidRPr="00CF62C7" w:rsidRDefault="00744A74" w:rsidP="007C32D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9AE"/>
    <w:multiLevelType w:val="hybridMultilevel"/>
    <w:tmpl w:val="049A0058"/>
    <w:lvl w:ilvl="0" w:tplc="EA30F4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92DAF"/>
    <w:multiLevelType w:val="hybridMultilevel"/>
    <w:tmpl w:val="8DB4C738"/>
    <w:lvl w:ilvl="0" w:tplc="3BCA3CEE">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258C8"/>
    <w:multiLevelType w:val="hybridMultilevel"/>
    <w:tmpl w:val="46767A5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4437A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635FD5"/>
    <w:multiLevelType w:val="hybridMultilevel"/>
    <w:tmpl w:val="65EEE64A"/>
    <w:lvl w:ilvl="0" w:tplc="73B8BBF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2B92DDD"/>
    <w:multiLevelType w:val="hybridMultilevel"/>
    <w:tmpl w:val="F3C216A8"/>
    <w:lvl w:ilvl="0" w:tplc="D8CA8042">
      <w:start w:val="1"/>
      <w:numFmt w:val="decimal"/>
      <w:lvlText w:val="%1."/>
      <w:lvlJc w:val="left"/>
      <w:pPr>
        <w:ind w:left="480" w:hanging="480"/>
      </w:pPr>
      <w:rPr>
        <w:rFonts w:ascii="Times New Roman" w:hAnsi="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37439B8"/>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46B2D0D"/>
    <w:multiLevelType w:val="hybridMultilevel"/>
    <w:tmpl w:val="00BEF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777543"/>
    <w:multiLevelType w:val="hybridMultilevel"/>
    <w:tmpl w:val="E09413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8769D5"/>
    <w:multiLevelType w:val="hybridMultilevel"/>
    <w:tmpl w:val="C70A73FC"/>
    <w:lvl w:ilvl="0" w:tplc="FB466570">
      <w:start w:val="7"/>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010F3"/>
    <w:multiLevelType w:val="hybridMultilevel"/>
    <w:tmpl w:val="FF54DCE0"/>
    <w:lvl w:ilvl="0" w:tplc="2424BAF0">
      <w:start w:val="1"/>
      <w:numFmt w:val="decimal"/>
      <w:lvlText w:val="%1."/>
      <w:lvlJc w:val="left"/>
      <w:pPr>
        <w:ind w:left="480" w:hanging="480"/>
      </w:pPr>
      <w:rPr>
        <w:rFonts w:ascii="Times New Roman" w:hAnsi="Times New Roman" w:hint="default"/>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DE7097"/>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3513D5"/>
    <w:multiLevelType w:val="hybridMultilevel"/>
    <w:tmpl w:val="F21E21E8"/>
    <w:lvl w:ilvl="0" w:tplc="F2EAB60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F0EDD"/>
    <w:multiLevelType w:val="hybridMultilevel"/>
    <w:tmpl w:val="79E0F2B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EE1880"/>
    <w:multiLevelType w:val="hybridMultilevel"/>
    <w:tmpl w:val="3A72B042"/>
    <w:lvl w:ilvl="0" w:tplc="AB0EE81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8D638E"/>
    <w:multiLevelType w:val="hybridMultilevel"/>
    <w:tmpl w:val="3488A480"/>
    <w:lvl w:ilvl="0" w:tplc="4C72495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212782"/>
    <w:multiLevelType w:val="hybridMultilevel"/>
    <w:tmpl w:val="E5B263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F2A7344"/>
    <w:multiLevelType w:val="hybridMultilevel"/>
    <w:tmpl w:val="6CD4A218"/>
    <w:lvl w:ilvl="0" w:tplc="2F4CC5AE">
      <w:start w:val="2"/>
      <w:numFmt w:val="lowerLetter"/>
      <w:lvlText w:val="(%1)"/>
      <w:lvlJc w:val="left"/>
      <w:pPr>
        <w:ind w:left="72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0438F"/>
    <w:multiLevelType w:val="hybridMultilevel"/>
    <w:tmpl w:val="EF9AAFD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1C576C7"/>
    <w:multiLevelType w:val="hybridMultilevel"/>
    <w:tmpl w:val="D21E4F76"/>
    <w:lvl w:ilvl="0" w:tplc="74C064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FC2CB7"/>
    <w:multiLevelType w:val="hybridMultilevel"/>
    <w:tmpl w:val="1298A3E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39D25F2"/>
    <w:multiLevelType w:val="hybridMultilevel"/>
    <w:tmpl w:val="E318B4F0"/>
    <w:lvl w:ilvl="0" w:tplc="A08C967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993605"/>
    <w:multiLevelType w:val="hybridMultilevel"/>
    <w:tmpl w:val="9C96A46C"/>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65C7266"/>
    <w:multiLevelType w:val="hybridMultilevel"/>
    <w:tmpl w:val="7504BA0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9E56D8"/>
    <w:multiLevelType w:val="hybridMultilevel"/>
    <w:tmpl w:val="EC90F2B6"/>
    <w:lvl w:ilvl="0" w:tplc="F4DC4DFC">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8123B"/>
    <w:multiLevelType w:val="hybridMultilevel"/>
    <w:tmpl w:val="18DC04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9B1BB2"/>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B59504F"/>
    <w:multiLevelType w:val="hybridMultilevel"/>
    <w:tmpl w:val="DCCE823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C6E5DEE"/>
    <w:multiLevelType w:val="hybridMultilevel"/>
    <w:tmpl w:val="769EE9A8"/>
    <w:lvl w:ilvl="0" w:tplc="A97EB0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1" w15:restartNumberingAfterBreak="0">
    <w:nsid w:val="1DA56DC6"/>
    <w:multiLevelType w:val="hybridMultilevel"/>
    <w:tmpl w:val="F0126D0A"/>
    <w:lvl w:ilvl="0" w:tplc="F7B09F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1F6115B0"/>
    <w:multiLevelType w:val="hybridMultilevel"/>
    <w:tmpl w:val="DAF43E6E"/>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16E300A"/>
    <w:multiLevelType w:val="hybridMultilevel"/>
    <w:tmpl w:val="5F5CC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94755F"/>
    <w:multiLevelType w:val="hybridMultilevel"/>
    <w:tmpl w:val="0DD2B4EA"/>
    <w:lvl w:ilvl="0" w:tplc="2DB043C4">
      <w:start w:val="3"/>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9C0476"/>
    <w:multiLevelType w:val="hybridMultilevel"/>
    <w:tmpl w:val="B6963BEE"/>
    <w:lvl w:ilvl="0" w:tplc="1452EC48">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BB3F8A"/>
    <w:multiLevelType w:val="hybridMultilevel"/>
    <w:tmpl w:val="A6708118"/>
    <w:lvl w:ilvl="0" w:tplc="D0D29930">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24CB3930"/>
    <w:multiLevelType w:val="hybridMultilevel"/>
    <w:tmpl w:val="60D07FD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5607E26"/>
    <w:multiLevelType w:val="hybridMultilevel"/>
    <w:tmpl w:val="565C7E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7E7CB0"/>
    <w:multiLevelType w:val="hybridMultilevel"/>
    <w:tmpl w:val="7B26C92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2628AD"/>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EE407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28381DB4"/>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9C51E64"/>
    <w:multiLevelType w:val="hybridMultilevel"/>
    <w:tmpl w:val="603EBF18"/>
    <w:lvl w:ilvl="0" w:tplc="FA04F8FC">
      <w:start w:val="1"/>
      <w:numFmt w:val="decimal"/>
      <w:lvlText w:val="%1."/>
      <w:lvlJc w:val="left"/>
      <w:pPr>
        <w:ind w:left="785" w:hanging="36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7" w15:restartNumberingAfterBreak="0">
    <w:nsid w:val="2B25780E"/>
    <w:multiLevelType w:val="hybridMultilevel"/>
    <w:tmpl w:val="A73AE9CA"/>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EB170BA"/>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F8675FE"/>
    <w:multiLevelType w:val="hybridMultilevel"/>
    <w:tmpl w:val="E414853C"/>
    <w:lvl w:ilvl="0" w:tplc="46EE884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080DDD"/>
    <w:multiLevelType w:val="hybridMultilevel"/>
    <w:tmpl w:val="EDF46E98"/>
    <w:lvl w:ilvl="0" w:tplc="D4DE04DA">
      <w:start w:val="4"/>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151DA1"/>
    <w:multiLevelType w:val="hybridMultilevel"/>
    <w:tmpl w:val="CD5CFE34"/>
    <w:lvl w:ilvl="0" w:tplc="B8342F22">
      <w:start w:val="2"/>
      <w:numFmt w:val="bullet"/>
      <w:lvlText w:val=""/>
      <w:lvlJc w:val="left"/>
      <w:pPr>
        <w:ind w:left="720" w:hanging="360"/>
      </w:pPr>
      <w:rPr>
        <w:rFonts w:ascii="Symbol" w:eastAsia="新細明體"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80237C"/>
    <w:multiLevelType w:val="hybridMultilevel"/>
    <w:tmpl w:val="E4262E22"/>
    <w:lvl w:ilvl="0" w:tplc="7D34B4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31F5A4B"/>
    <w:multiLevelType w:val="hybridMultilevel"/>
    <w:tmpl w:val="B032F62A"/>
    <w:lvl w:ilvl="0" w:tplc="740A2D0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4" w15:restartNumberingAfterBreak="0">
    <w:nsid w:val="35175F8D"/>
    <w:multiLevelType w:val="hybridMultilevel"/>
    <w:tmpl w:val="AA308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6AD4849"/>
    <w:multiLevelType w:val="hybridMultilevel"/>
    <w:tmpl w:val="9D6827C2"/>
    <w:lvl w:ilvl="0" w:tplc="FED616D6">
      <w:start w:val="7"/>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6E533D5"/>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8106A91"/>
    <w:multiLevelType w:val="hybridMultilevel"/>
    <w:tmpl w:val="F7F4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EE4A00"/>
    <w:multiLevelType w:val="hybridMultilevel"/>
    <w:tmpl w:val="628AC010"/>
    <w:lvl w:ilvl="0" w:tplc="434298B6">
      <w:start w:val="1"/>
      <w:numFmt w:val="decimal"/>
      <w:lvlText w:val="%1."/>
      <w:lvlJc w:val="left"/>
      <w:pPr>
        <w:ind w:left="360" w:hanging="360"/>
      </w:pPr>
      <w:rPr>
        <w:rFonts w:ascii="Times New Roman" w:hAnsi="Times New Roman" w:hint="default"/>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A6C0063"/>
    <w:multiLevelType w:val="hybridMultilevel"/>
    <w:tmpl w:val="E4FEA03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1" w15:restartNumberingAfterBreak="0">
    <w:nsid w:val="3D313BCC"/>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D3851FB"/>
    <w:multiLevelType w:val="hybridMultilevel"/>
    <w:tmpl w:val="2CB2F2A0"/>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A771F0"/>
    <w:multiLevelType w:val="hybridMultilevel"/>
    <w:tmpl w:val="CF64CEA4"/>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840706"/>
    <w:multiLevelType w:val="hybridMultilevel"/>
    <w:tmpl w:val="0FAC9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F17206B"/>
    <w:multiLevelType w:val="hybridMultilevel"/>
    <w:tmpl w:val="C67C18AE"/>
    <w:lvl w:ilvl="0" w:tplc="B7EC75A4">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F115A6"/>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23D6B37"/>
    <w:multiLevelType w:val="hybridMultilevel"/>
    <w:tmpl w:val="FF109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27721E1"/>
    <w:multiLevelType w:val="hybridMultilevel"/>
    <w:tmpl w:val="EFAC2392"/>
    <w:lvl w:ilvl="0" w:tplc="8C46CB16">
      <w:start w:val="5"/>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0E10AD"/>
    <w:multiLevelType w:val="hybridMultilevel"/>
    <w:tmpl w:val="17B28110"/>
    <w:lvl w:ilvl="0" w:tplc="BE60FC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4414575"/>
    <w:multiLevelType w:val="hybridMultilevel"/>
    <w:tmpl w:val="51ACB44E"/>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4617625"/>
    <w:multiLevelType w:val="hybridMultilevel"/>
    <w:tmpl w:val="957E9C34"/>
    <w:lvl w:ilvl="0" w:tplc="EEC47680">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AF2B59"/>
    <w:multiLevelType w:val="hybridMultilevel"/>
    <w:tmpl w:val="0890F3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7C5D21"/>
    <w:multiLevelType w:val="hybridMultilevel"/>
    <w:tmpl w:val="E17294FA"/>
    <w:lvl w:ilvl="0" w:tplc="82B27024">
      <w:start w:val="2"/>
      <w:numFmt w:val="decimal"/>
      <w:lvlText w:val="%1."/>
      <w:lvlJc w:val="left"/>
      <w:pPr>
        <w:ind w:left="480" w:hanging="480"/>
      </w:pPr>
      <w:rPr>
        <w:rFonts w:ascii="Times New Roman"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5F7603E"/>
    <w:multiLevelType w:val="hybridMultilevel"/>
    <w:tmpl w:val="F292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0F7365"/>
    <w:multiLevelType w:val="hybridMultilevel"/>
    <w:tmpl w:val="A5EAA9F2"/>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3C9212DE">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7"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B663EB4"/>
    <w:multiLevelType w:val="hybridMultilevel"/>
    <w:tmpl w:val="876261DC"/>
    <w:lvl w:ilvl="0" w:tplc="7B5E4E1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BB596E"/>
    <w:multiLevelType w:val="hybridMultilevel"/>
    <w:tmpl w:val="890400D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D0C0BF5"/>
    <w:multiLevelType w:val="hybridMultilevel"/>
    <w:tmpl w:val="F1F4D3EC"/>
    <w:lvl w:ilvl="0" w:tplc="2A7C33E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9B683C"/>
    <w:multiLevelType w:val="hybridMultilevel"/>
    <w:tmpl w:val="1A14EAFE"/>
    <w:lvl w:ilvl="0" w:tplc="7218795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DA50808"/>
    <w:multiLevelType w:val="hybridMultilevel"/>
    <w:tmpl w:val="B1A6B7FA"/>
    <w:lvl w:ilvl="0" w:tplc="010430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F205527"/>
    <w:multiLevelType w:val="hybridMultilevel"/>
    <w:tmpl w:val="1A36046A"/>
    <w:lvl w:ilvl="0" w:tplc="33FCAC6C">
      <w:start w:val="3"/>
      <w:numFmt w:val="decimal"/>
      <w:lvlText w:val="%1."/>
      <w:lvlJc w:val="left"/>
      <w:pPr>
        <w:ind w:left="480" w:hanging="48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7C1E95"/>
    <w:multiLevelType w:val="hybridMultilevel"/>
    <w:tmpl w:val="BB4E24A0"/>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7" w15:restartNumberingAfterBreak="0">
    <w:nsid w:val="4F941638"/>
    <w:multiLevelType w:val="hybridMultilevel"/>
    <w:tmpl w:val="E1C284AC"/>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0A4DF1"/>
    <w:multiLevelType w:val="hybridMultilevel"/>
    <w:tmpl w:val="A45C0B74"/>
    <w:lvl w:ilvl="0" w:tplc="7D10368A">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4C41B9"/>
    <w:multiLevelType w:val="hybridMultilevel"/>
    <w:tmpl w:val="3F48FF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2F25896"/>
    <w:multiLevelType w:val="hybridMultilevel"/>
    <w:tmpl w:val="5A2E0CD6"/>
    <w:lvl w:ilvl="0" w:tplc="AC3AD6F2">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53EB1C59"/>
    <w:multiLevelType w:val="hybridMultilevel"/>
    <w:tmpl w:val="4E4C2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48B1B45"/>
    <w:multiLevelType w:val="hybridMultilevel"/>
    <w:tmpl w:val="19E0E7AE"/>
    <w:lvl w:ilvl="0" w:tplc="88CED076">
      <w:start w:val="1"/>
      <w:numFmt w:val="decimal"/>
      <w:lvlText w:val="%1."/>
      <w:lvlJc w:val="left"/>
      <w:pPr>
        <w:ind w:left="480" w:hanging="480"/>
      </w:pPr>
      <w:rPr>
        <w:rFonts w:ascii="新細明體" w:eastAsia="新細明體" w:hAnsi="新細明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6357FE2"/>
    <w:multiLevelType w:val="hybridMultilevel"/>
    <w:tmpl w:val="23664D4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86740E8"/>
    <w:multiLevelType w:val="hybridMultilevel"/>
    <w:tmpl w:val="5EA0B9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8C66E08"/>
    <w:multiLevelType w:val="hybridMultilevel"/>
    <w:tmpl w:val="05D64BFA"/>
    <w:lvl w:ilvl="0" w:tplc="64EC4E9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026031"/>
    <w:multiLevelType w:val="hybridMultilevel"/>
    <w:tmpl w:val="3BDEFD48"/>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B1D35B0"/>
    <w:multiLevelType w:val="hybridMultilevel"/>
    <w:tmpl w:val="FD14AE9C"/>
    <w:lvl w:ilvl="0" w:tplc="FF04FA6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5E553CB6"/>
    <w:multiLevelType w:val="hybridMultilevel"/>
    <w:tmpl w:val="C6D693D8"/>
    <w:lvl w:ilvl="0" w:tplc="8788CCF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AF0696"/>
    <w:multiLevelType w:val="hybridMultilevel"/>
    <w:tmpl w:val="A4CC97F4"/>
    <w:lvl w:ilvl="0" w:tplc="944835B0">
      <w:start w:val="1"/>
      <w:numFmt w:val="lowerLetter"/>
      <w:lvlText w:val="(%1)"/>
      <w:lvlJc w:val="left"/>
      <w:pPr>
        <w:ind w:left="480" w:hanging="480"/>
      </w:pPr>
      <w:rPr>
        <w:rFonts w:ascii="Times New Roman" w:eastAsia="新細明體" w:hAnsi="Times New Roman"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07829AD"/>
    <w:multiLevelType w:val="hybridMultilevel"/>
    <w:tmpl w:val="636CA88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0AD1DAA"/>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2EA013A"/>
    <w:multiLevelType w:val="hybridMultilevel"/>
    <w:tmpl w:val="DA94E4F6"/>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3005379"/>
    <w:multiLevelType w:val="hybridMultilevel"/>
    <w:tmpl w:val="1970653A"/>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5" w15:restartNumberingAfterBreak="0">
    <w:nsid w:val="64B82A03"/>
    <w:multiLevelType w:val="hybridMultilevel"/>
    <w:tmpl w:val="0DD861D2"/>
    <w:lvl w:ilvl="0" w:tplc="BB3EDBC6">
      <w:start w:val="2"/>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495BC2"/>
    <w:multiLevelType w:val="hybridMultilevel"/>
    <w:tmpl w:val="F8A6794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8"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177A8A"/>
    <w:multiLevelType w:val="hybridMultilevel"/>
    <w:tmpl w:val="A10A9422"/>
    <w:lvl w:ilvl="0" w:tplc="BD5E58E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C315998"/>
    <w:multiLevelType w:val="hybridMultilevel"/>
    <w:tmpl w:val="28048A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D563936"/>
    <w:multiLevelType w:val="hybridMultilevel"/>
    <w:tmpl w:val="B98A825E"/>
    <w:lvl w:ilvl="0" w:tplc="245404E4">
      <w:start w:val="1"/>
      <w:numFmt w:val="decimal"/>
      <w:lvlText w:val="%1."/>
      <w:lvlJc w:val="left"/>
      <w:pPr>
        <w:ind w:left="960" w:hanging="480"/>
      </w:pPr>
      <w:rPr>
        <w:rFonts w:ascii="Times New Roman" w:hAnsi="Times New Roman" w:hint="default"/>
        <w:b w:val="0"/>
        <w:i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2" w15:restartNumberingAfterBreak="0">
    <w:nsid w:val="6DE94A2E"/>
    <w:multiLevelType w:val="hybridMultilevel"/>
    <w:tmpl w:val="BEE605C6"/>
    <w:lvl w:ilvl="0" w:tplc="D8F6E75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6EC25069"/>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5" w15:restartNumberingAfterBreak="0">
    <w:nsid w:val="715068F3"/>
    <w:multiLevelType w:val="hybridMultilevel"/>
    <w:tmpl w:val="F4E6D3F2"/>
    <w:lvl w:ilvl="0" w:tplc="8BACF11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B96B7E"/>
    <w:multiLevelType w:val="hybridMultilevel"/>
    <w:tmpl w:val="347A77D8"/>
    <w:lvl w:ilvl="0" w:tplc="EC46F962">
      <w:start w:val="6"/>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D0762E"/>
    <w:multiLevelType w:val="hybridMultilevel"/>
    <w:tmpl w:val="8D28B280"/>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5FC1375"/>
    <w:multiLevelType w:val="hybridMultilevel"/>
    <w:tmpl w:val="6338CE36"/>
    <w:lvl w:ilvl="0" w:tplc="BD8AD0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8DC69F4"/>
    <w:multiLevelType w:val="hybridMultilevel"/>
    <w:tmpl w:val="B7DC0E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97017EB"/>
    <w:multiLevelType w:val="hybridMultilevel"/>
    <w:tmpl w:val="D2602478"/>
    <w:lvl w:ilvl="0" w:tplc="DDE2DF02">
      <w:start w:val="2"/>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1" w15:restartNumberingAfterBreak="0">
    <w:nsid w:val="7B2E6571"/>
    <w:multiLevelType w:val="hybridMultilevel"/>
    <w:tmpl w:val="CFFA3EC6"/>
    <w:lvl w:ilvl="0" w:tplc="E7E4CDDC">
      <w:start w:val="2"/>
      <w:numFmt w:val="decimal"/>
      <w:lvlText w:val="%1."/>
      <w:lvlJc w:val="left"/>
      <w:pPr>
        <w:ind w:left="36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91"/>
  </w:num>
  <w:num w:numId="3">
    <w:abstractNumId w:val="43"/>
  </w:num>
  <w:num w:numId="4">
    <w:abstractNumId w:val="114"/>
  </w:num>
  <w:num w:numId="5">
    <w:abstractNumId w:val="5"/>
  </w:num>
  <w:num w:numId="6">
    <w:abstractNumId w:val="9"/>
  </w:num>
  <w:num w:numId="7">
    <w:abstractNumId w:val="45"/>
  </w:num>
  <w:num w:numId="8">
    <w:abstractNumId w:val="7"/>
  </w:num>
  <w:num w:numId="9">
    <w:abstractNumId w:val="107"/>
  </w:num>
  <w:num w:numId="10">
    <w:abstractNumId w:val="86"/>
  </w:num>
  <w:num w:numId="11">
    <w:abstractNumId w:val="110"/>
  </w:num>
  <w:num w:numId="12">
    <w:abstractNumId w:val="8"/>
  </w:num>
  <w:num w:numId="13">
    <w:abstractNumId w:val="95"/>
  </w:num>
  <w:num w:numId="14">
    <w:abstractNumId w:val="14"/>
  </w:num>
  <w:num w:numId="15">
    <w:abstractNumId w:val="102"/>
  </w:num>
  <w:num w:numId="16">
    <w:abstractNumId w:val="117"/>
  </w:num>
  <w:num w:numId="17">
    <w:abstractNumId w:val="81"/>
  </w:num>
  <w:num w:numId="18">
    <w:abstractNumId w:val="78"/>
  </w:num>
  <w:num w:numId="19">
    <w:abstractNumId w:val="38"/>
  </w:num>
  <w:num w:numId="20">
    <w:abstractNumId w:val="3"/>
  </w:num>
  <w:num w:numId="21">
    <w:abstractNumId w:val="28"/>
  </w:num>
  <w:num w:numId="22">
    <w:abstractNumId w:val="106"/>
  </w:num>
  <w:num w:numId="23">
    <w:abstractNumId w:val="72"/>
  </w:num>
  <w:num w:numId="24">
    <w:abstractNumId w:val="33"/>
  </w:num>
  <w:num w:numId="25">
    <w:abstractNumId w:val="64"/>
  </w:num>
  <w:num w:numId="26">
    <w:abstractNumId w:val="89"/>
  </w:num>
  <w:num w:numId="27">
    <w:abstractNumId w:val="17"/>
  </w:num>
  <w:num w:numId="28">
    <w:abstractNumId w:val="65"/>
  </w:num>
  <w:num w:numId="29">
    <w:abstractNumId w:val="34"/>
  </w:num>
  <w:num w:numId="30">
    <w:abstractNumId w:val="40"/>
  </w:num>
  <w:num w:numId="31">
    <w:abstractNumId w:val="105"/>
  </w:num>
  <w:num w:numId="32">
    <w:abstractNumId w:val="80"/>
  </w:num>
  <w:num w:numId="33">
    <w:abstractNumId w:val="41"/>
  </w:num>
  <w:num w:numId="34">
    <w:abstractNumId w:val="27"/>
  </w:num>
  <w:num w:numId="35">
    <w:abstractNumId w:val="87"/>
  </w:num>
  <w:num w:numId="36">
    <w:abstractNumId w:val="94"/>
  </w:num>
  <w:num w:numId="37">
    <w:abstractNumId w:val="39"/>
  </w:num>
  <w:num w:numId="38">
    <w:abstractNumId w:val="71"/>
  </w:num>
  <w:num w:numId="39">
    <w:abstractNumId w:val="61"/>
  </w:num>
  <w:num w:numId="40">
    <w:abstractNumId w:val="63"/>
  </w:num>
  <w:num w:numId="41">
    <w:abstractNumId w:val="12"/>
  </w:num>
  <w:num w:numId="42">
    <w:abstractNumId w:val="119"/>
  </w:num>
  <w:num w:numId="43">
    <w:abstractNumId w:val="73"/>
  </w:num>
  <w:num w:numId="44">
    <w:abstractNumId w:val="62"/>
  </w:num>
  <w:num w:numId="45">
    <w:abstractNumId w:val="22"/>
  </w:num>
  <w:num w:numId="46">
    <w:abstractNumId w:val="59"/>
  </w:num>
  <w:num w:numId="47">
    <w:abstractNumId w:val="20"/>
  </w:num>
  <w:num w:numId="48">
    <w:abstractNumId w:val="101"/>
  </w:num>
  <w:num w:numId="49">
    <w:abstractNumId w:val="2"/>
  </w:num>
  <w:num w:numId="50">
    <w:abstractNumId w:val="97"/>
  </w:num>
  <w:num w:numId="51">
    <w:abstractNumId w:val="24"/>
  </w:num>
  <w:num w:numId="52">
    <w:abstractNumId w:val="29"/>
  </w:num>
  <w:num w:numId="53">
    <w:abstractNumId w:val="32"/>
  </w:num>
  <w:num w:numId="54">
    <w:abstractNumId w:val="47"/>
  </w:num>
  <w:num w:numId="55">
    <w:abstractNumId w:val="68"/>
  </w:num>
  <w:num w:numId="56">
    <w:abstractNumId w:val="92"/>
  </w:num>
  <w:num w:numId="57">
    <w:abstractNumId w:val="57"/>
  </w:num>
  <w:num w:numId="58">
    <w:abstractNumId w:val="56"/>
  </w:num>
  <w:num w:numId="59">
    <w:abstractNumId w:val="42"/>
  </w:num>
  <w:num w:numId="60">
    <w:abstractNumId w:val="76"/>
  </w:num>
  <w:num w:numId="61">
    <w:abstractNumId w:val="19"/>
  </w:num>
  <w:num w:numId="62">
    <w:abstractNumId w:val="77"/>
  </w:num>
  <w:num w:numId="63">
    <w:abstractNumId w:val="103"/>
  </w:num>
  <w:num w:numId="64">
    <w:abstractNumId w:val="11"/>
  </w:num>
  <w:num w:numId="65">
    <w:abstractNumId w:val="98"/>
  </w:num>
  <w:num w:numId="66">
    <w:abstractNumId w:val="113"/>
  </w:num>
  <w:num w:numId="67">
    <w:abstractNumId w:val="75"/>
  </w:num>
  <w:num w:numId="68">
    <w:abstractNumId w:val="6"/>
  </w:num>
  <w:num w:numId="69">
    <w:abstractNumId w:val="66"/>
  </w:num>
  <w:num w:numId="70">
    <w:abstractNumId w:val="35"/>
  </w:num>
  <w:num w:numId="71">
    <w:abstractNumId w:val="84"/>
  </w:num>
  <w:num w:numId="72">
    <w:abstractNumId w:val="67"/>
  </w:num>
  <w:num w:numId="73">
    <w:abstractNumId w:val="60"/>
  </w:num>
  <w:num w:numId="74">
    <w:abstractNumId w:val="100"/>
  </w:num>
  <w:num w:numId="75">
    <w:abstractNumId w:val="74"/>
  </w:num>
  <w:num w:numId="76">
    <w:abstractNumId w:val="51"/>
  </w:num>
  <w:num w:numId="77">
    <w:abstractNumId w:val="111"/>
  </w:num>
  <w:num w:numId="78">
    <w:abstractNumId w:val="25"/>
  </w:num>
  <w:num w:numId="79">
    <w:abstractNumId w:val="48"/>
  </w:num>
  <w:num w:numId="80">
    <w:abstractNumId w:val="1"/>
  </w:num>
  <w:num w:numId="81">
    <w:abstractNumId w:val="70"/>
  </w:num>
  <w:num w:numId="82">
    <w:abstractNumId w:val="44"/>
  </w:num>
  <w:num w:numId="83">
    <w:abstractNumId w:val="53"/>
  </w:num>
  <w:num w:numId="84">
    <w:abstractNumId w:val="118"/>
  </w:num>
  <w:num w:numId="85">
    <w:abstractNumId w:val="96"/>
  </w:num>
  <w:num w:numId="86">
    <w:abstractNumId w:val="90"/>
  </w:num>
  <w:num w:numId="87">
    <w:abstractNumId w:val="54"/>
  </w:num>
  <w:num w:numId="88">
    <w:abstractNumId w:val="21"/>
  </w:num>
  <w:num w:numId="89">
    <w:abstractNumId w:val="108"/>
  </w:num>
  <w:num w:numId="90">
    <w:abstractNumId w:val="49"/>
  </w:num>
  <w:num w:numId="91">
    <w:abstractNumId w:val="10"/>
  </w:num>
  <w:num w:numId="92">
    <w:abstractNumId w:val="58"/>
  </w:num>
  <w:num w:numId="93">
    <w:abstractNumId w:val="0"/>
  </w:num>
  <w:num w:numId="94">
    <w:abstractNumId w:val="116"/>
  </w:num>
  <w:num w:numId="95">
    <w:abstractNumId w:val="88"/>
  </w:num>
  <w:num w:numId="96">
    <w:abstractNumId w:val="104"/>
  </w:num>
  <w:num w:numId="97">
    <w:abstractNumId w:val="93"/>
  </w:num>
  <w:num w:numId="98">
    <w:abstractNumId w:val="52"/>
  </w:num>
  <w:num w:numId="99">
    <w:abstractNumId w:val="112"/>
  </w:num>
  <w:num w:numId="100">
    <w:abstractNumId w:val="82"/>
  </w:num>
  <w:num w:numId="101">
    <w:abstractNumId w:val="115"/>
  </w:num>
  <w:num w:numId="102">
    <w:abstractNumId w:val="4"/>
  </w:num>
  <w:num w:numId="103">
    <w:abstractNumId w:val="36"/>
  </w:num>
  <w:num w:numId="104">
    <w:abstractNumId w:val="69"/>
  </w:num>
  <w:num w:numId="105">
    <w:abstractNumId w:val="55"/>
  </w:num>
  <w:num w:numId="106">
    <w:abstractNumId w:val="18"/>
  </w:num>
  <w:num w:numId="107">
    <w:abstractNumId w:val="109"/>
  </w:num>
  <w:num w:numId="108">
    <w:abstractNumId w:val="50"/>
  </w:num>
  <w:num w:numId="109">
    <w:abstractNumId w:val="99"/>
  </w:num>
  <w:num w:numId="110">
    <w:abstractNumId w:val="31"/>
  </w:num>
  <w:num w:numId="111">
    <w:abstractNumId w:val="120"/>
  </w:num>
  <w:num w:numId="112">
    <w:abstractNumId w:val="23"/>
  </w:num>
  <w:num w:numId="113">
    <w:abstractNumId w:val="30"/>
  </w:num>
  <w:num w:numId="114">
    <w:abstractNumId w:val="79"/>
  </w:num>
  <w:num w:numId="115">
    <w:abstractNumId w:val="83"/>
  </w:num>
  <w:num w:numId="116">
    <w:abstractNumId w:val="46"/>
  </w:num>
  <w:num w:numId="117">
    <w:abstractNumId w:val="13"/>
  </w:num>
  <w:num w:numId="118">
    <w:abstractNumId w:val="85"/>
  </w:num>
  <w:num w:numId="119">
    <w:abstractNumId w:val="16"/>
  </w:num>
  <w:num w:numId="120">
    <w:abstractNumId w:val="26"/>
  </w:num>
  <w:num w:numId="121">
    <w:abstractNumId w:val="121"/>
  </w:num>
  <w:num w:numId="122">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activeWritingStyle w:appName="MSWord" w:lang="en-GB"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TQyMzC1NDA1t7A0MzFW0lEKTi0uzszPAykwNqkFAGGWOhktAAAA"/>
  </w:docVars>
  <w:rsids>
    <w:rsidRoot w:val="00E74DA4"/>
    <w:rsid w:val="00000111"/>
    <w:rsid w:val="00000130"/>
    <w:rsid w:val="00000778"/>
    <w:rsid w:val="00001257"/>
    <w:rsid w:val="000013D7"/>
    <w:rsid w:val="000014B6"/>
    <w:rsid w:val="0000203A"/>
    <w:rsid w:val="0000281E"/>
    <w:rsid w:val="000028BA"/>
    <w:rsid w:val="00002F55"/>
    <w:rsid w:val="000032EA"/>
    <w:rsid w:val="00003463"/>
    <w:rsid w:val="0000350E"/>
    <w:rsid w:val="00003DD0"/>
    <w:rsid w:val="00004E40"/>
    <w:rsid w:val="00005968"/>
    <w:rsid w:val="0000622A"/>
    <w:rsid w:val="0000661B"/>
    <w:rsid w:val="0000684C"/>
    <w:rsid w:val="00006938"/>
    <w:rsid w:val="00006DC8"/>
    <w:rsid w:val="0000737B"/>
    <w:rsid w:val="00010594"/>
    <w:rsid w:val="00010A30"/>
    <w:rsid w:val="00010DA5"/>
    <w:rsid w:val="00011028"/>
    <w:rsid w:val="0001157B"/>
    <w:rsid w:val="000116DB"/>
    <w:rsid w:val="000116E2"/>
    <w:rsid w:val="00011B64"/>
    <w:rsid w:val="000121FB"/>
    <w:rsid w:val="0001229D"/>
    <w:rsid w:val="000128E7"/>
    <w:rsid w:val="00012A1A"/>
    <w:rsid w:val="00013340"/>
    <w:rsid w:val="000138EF"/>
    <w:rsid w:val="00013ED6"/>
    <w:rsid w:val="00014061"/>
    <w:rsid w:val="00014541"/>
    <w:rsid w:val="00014D71"/>
    <w:rsid w:val="00014E47"/>
    <w:rsid w:val="00015F01"/>
    <w:rsid w:val="000161D1"/>
    <w:rsid w:val="0001673A"/>
    <w:rsid w:val="000169B7"/>
    <w:rsid w:val="00016D90"/>
    <w:rsid w:val="0001774A"/>
    <w:rsid w:val="00017FA9"/>
    <w:rsid w:val="000201C7"/>
    <w:rsid w:val="000208BD"/>
    <w:rsid w:val="000210BC"/>
    <w:rsid w:val="00021831"/>
    <w:rsid w:val="00021A0E"/>
    <w:rsid w:val="00021F85"/>
    <w:rsid w:val="000226A3"/>
    <w:rsid w:val="000226BE"/>
    <w:rsid w:val="00022F07"/>
    <w:rsid w:val="00023119"/>
    <w:rsid w:val="0002327C"/>
    <w:rsid w:val="00023851"/>
    <w:rsid w:val="000244E2"/>
    <w:rsid w:val="000244FE"/>
    <w:rsid w:val="00024563"/>
    <w:rsid w:val="0002460F"/>
    <w:rsid w:val="00024D6A"/>
    <w:rsid w:val="0002544C"/>
    <w:rsid w:val="00025D7E"/>
    <w:rsid w:val="00026668"/>
    <w:rsid w:val="00027240"/>
    <w:rsid w:val="00027448"/>
    <w:rsid w:val="00030660"/>
    <w:rsid w:val="0003121C"/>
    <w:rsid w:val="000315D7"/>
    <w:rsid w:val="00031992"/>
    <w:rsid w:val="0003261D"/>
    <w:rsid w:val="00032961"/>
    <w:rsid w:val="00034238"/>
    <w:rsid w:val="000342F6"/>
    <w:rsid w:val="0003469D"/>
    <w:rsid w:val="00035575"/>
    <w:rsid w:val="00035ABA"/>
    <w:rsid w:val="00035C76"/>
    <w:rsid w:val="00036A00"/>
    <w:rsid w:val="00036A18"/>
    <w:rsid w:val="000371CB"/>
    <w:rsid w:val="000371EE"/>
    <w:rsid w:val="000374FD"/>
    <w:rsid w:val="00037766"/>
    <w:rsid w:val="00040019"/>
    <w:rsid w:val="00041A47"/>
    <w:rsid w:val="00041CAE"/>
    <w:rsid w:val="000420B5"/>
    <w:rsid w:val="0004221C"/>
    <w:rsid w:val="0004259C"/>
    <w:rsid w:val="00042D02"/>
    <w:rsid w:val="00042F77"/>
    <w:rsid w:val="000431D8"/>
    <w:rsid w:val="0004321D"/>
    <w:rsid w:val="0004332A"/>
    <w:rsid w:val="00043413"/>
    <w:rsid w:val="00043459"/>
    <w:rsid w:val="000437F8"/>
    <w:rsid w:val="00044F28"/>
    <w:rsid w:val="00045A55"/>
    <w:rsid w:val="00046073"/>
    <w:rsid w:val="000461EF"/>
    <w:rsid w:val="000463E2"/>
    <w:rsid w:val="0004646F"/>
    <w:rsid w:val="00046A6B"/>
    <w:rsid w:val="00050248"/>
    <w:rsid w:val="00050484"/>
    <w:rsid w:val="00050B68"/>
    <w:rsid w:val="00051A25"/>
    <w:rsid w:val="00052262"/>
    <w:rsid w:val="000526E3"/>
    <w:rsid w:val="00052A50"/>
    <w:rsid w:val="00052DDC"/>
    <w:rsid w:val="00052F9E"/>
    <w:rsid w:val="00053A50"/>
    <w:rsid w:val="00053C40"/>
    <w:rsid w:val="00054866"/>
    <w:rsid w:val="0005486C"/>
    <w:rsid w:val="00055253"/>
    <w:rsid w:val="00055BA4"/>
    <w:rsid w:val="0005616C"/>
    <w:rsid w:val="00056552"/>
    <w:rsid w:val="0005672D"/>
    <w:rsid w:val="00056A1F"/>
    <w:rsid w:val="00056A66"/>
    <w:rsid w:val="00057676"/>
    <w:rsid w:val="000579E5"/>
    <w:rsid w:val="0006000E"/>
    <w:rsid w:val="00060117"/>
    <w:rsid w:val="000605FC"/>
    <w:rsid w:val="000609BE"/>
    <w:rsid w:val="00060CBE"/>
    <w:rsid w:val="00061244"/>
    <w:rsid w:val="0006159E"/>
    <w:rsid w:val="00061CA2"/>
    <w:rsid w:val="00061D88"/>
    <w:rsid w:val="000632EC"/>
    <w:rsid w:val="000634EF"/>
    <w:rsid w:val="00063F77"/>
    <w:rsid w:val="00065125"/>
    <w:rsid w:val="00065466"/>
    <w:rsid w:val="00065C24"/>
    <w:rsid w:val="00065C81"/>
    <w:rsid w:val="00066150"/>
    <w:rsid w:val="00066725"/>
    <w:rsid w:val="0006678A"/>
    <w:rsid w:val="000668F9"/>
    <w:rsid w:val="00066F91"/>
    <w:rsid w:val="00067517"/>
    <w:rsid w:val="00067518"/>
    <w:rsid w:val="00067E8F"/>
    <w:rsid w:val="00067F48"/>
    <w:rsid w:val="00070622"/>
    <w:rsid w:val="00070790"/>
    <w:rsid w:val="00070D35"/>
    <w:rsid w:val="0007166E"/>
    <w:rsid w:val="000717A4"/>
    <w:rsid w:val="00071CC5"/>
    <w:rsid w:val="00071F80"/>
    <w:rsid w:val="00072110"/>
    <w:rsid w:val="00072258"/>
    <w:rsid w:val="0007272E"/>
    <w:rsid w:val="000727D6"/>
    <w:rsid w:val="00072952"/>
    <w:rsid w:val="00072E6F"/>
    <w:rsid w:val="00073437"/>
    <w:rsid w:val="000736F0"/>
    <w:rsid w:val="000739CA"/>
    <w:rsid w:val="000741C3"/>
    <w:rsid w:val="00074444"/>
    <w:rsid w:val="00074778"/>
    <w:rsid w:val="00074784"/>
    <w:rsid w:val="00074B20"/>
    <w:rsid w:val="00074C9C"/>
    <w:rsid w:val="00075993"/>
    <w:rsid w:val="00075A48"/>
    <w:rsid w:val="00076016"/>
    <w:rsid w:val="000760A1"/>
    <w:rsid w:val="00076866"/>
    <w:rsid w:val="00077216"/>
    <w:rsid w:val="000774EB"/>
    <w:rsid w:val="00077B8B"/>
    <w:rsid w:val="000803E2"/>
    <w:rsid w:val="000808A0"/>
    <w:rsid w:val="000818C9"/>
    <w:rsid w:val="000818F3"/>
    <w:rsid w:val="00081CCC"/>
    <w:rsid w:val="000821CA"/>
    <w:rsid w:val="0008316F"/>
    <w:rsid w:val="000832CB"/>
    <w:rsid w:val="000834DF"/>
    <w:rsid w:val="00083CCA"/>
    <w:rsid w:val="000844B8"/>
    <w:rsid w:val="0008491B"/>
    <w:rsid w:val="00084B77"/>
    <w:rsid w:val="00085785"/>
    <w:rsid w:val="00085CBE"/>
    <w:rsid w:val="00086FCF"/>
    <w:rsid w:val="000877B4"/>
    <w:rsid w:val="00087FFA"/>
    <w:rsid w:val="000906AF"/>
    <w:rsid w:val="000906CF"/>
    <w:rsid w:val="000912B7"/>
    <w:rsid w:val="000914CD"/>
    <w:rsid w:val="00091D49"/>
    <w:rsid w:val="000921AE"/>
    <w:rsid w:val="000927E5"/>
    <w:rsid w:val="00092AC4"/>
    <w:rsid w:val="0009323F"/>
    <w:rsid w:val="000937ED"/>
    <w:rsid w:val="00093F72"/>
    <w:rsid w:val="000941FA"/>
    <w:rsid w:val="00094345"/>
    <w:rsid w:val="000950B8"/>
    <w:rsid w:val="000952AB"/>
    <w:rsid w:val="0009531D"/>
    <w:rsid w:val="00095BB1"/>
    <w:rsid w:val="00096521"/>
    <w:rsid w:val="00096669"/>
    <w:rsid w:val="00096A15"/>
    <w:rsid w:val="00096C55"/>
    <w:rsid w:val="0009748A"/>
    <w:rsid w:val="00097A28"/>
    <w:rsid w:val="00097D44"/>
    <w:rsid w:val="00097F1C"/>
    <w:rsid w:val="000A0656"/>
    <w:rsid w:val="000A09F4"/>
    <w:rsid w:val="000A0D41"/>
    <w:rsid w:val="000A2786"/>
    <w:rsid w:val="000A2A1F"/>
    <w:rsid w:val="000A2C69"/>
    <w:rsid w:val="000A2F90"/>
    <w:rsid w:val="000A309B"/>
    <w:rsid w:val="000A3705"/>
    <w:rsid w:val="000A3BDC"/>
    <w:rsid w:val="000A3C5B"/>
    <w:rsid w:val="000A4933"/>
    <w:rsid w:val="000A5926"/>
    <w:rsid w:val="000A5B2E"/>
    <w:rsid w:val="000A60A6"/>
    <w:rsid w:val="000A73EF"/>
    <w:rsid w:val="000A773C"/>
    <w:rsid w:val="000A7E57"/>
    <w:rsid w:val="000B0DEB"/>
    <w:rsid w:val="000B134A"/>
    <w:rsid w:val="000B1A3F"/>
    <w:rsid w:val="000B1B56"/>
    <w:rsid w:val="000B1BE4"/>
    <w:rsid w:val="000B2263"/>
    <w:rsid w:val="000B245A"/>
    <w:rsid w:val="000B2AC3"/>
    <w:rsid w:val="000B2D8E"/>
    <w:rsid w:val="000B34B6"/>
    <w:rsid w:val="000B3A18"/>
    <w:rsid w:val="000B3EAC"/>
    <w:rsid w:val="000B4280"/>
    <w:rsid w:val="000B52C2"/>
    <w:rsid w:val="000B5450"/>
    <w:rsid w:val="000B5B37"/>
    <w:rsid w:val="000B6431"/>
    <w:rsid w:val="000B708F"/>
    <w:rsid w:val="000B752D"/>
    <w:rsid w:val="000B791C"/>
    <w:rsid w:val="000B7B76"/>
    <w:rsid w:val="000B7DEE"/>
    <w:rsid w:val="000C0E73"/>
    <w:rsid w:val="000C3224"/>
    <w:rsid w:val="000C37C0"/>
    <w:rsid w:val="000C3C1A"/>
    <w:rsid w:val="000C3ED9"/>
    <w:rsid w:val="000C3FA1"/>
    <w:rsid w:val="000C49C0"/>
    <w:rsid w:val="000C565E"/>
    <w:rsid w:val="000C5A02"/>
    <w:rsid w:val="000C5A0C"/>
    <w:rsid w:val="000C5EB8"/>
    <w:rsid w:val="000C685F"/>
    <w:rsid w:val="000C6926"/>
    <w:rsid w:val="000C6F80"/>
    <w:rsid w:val="000C6FDF"/>
    <w:rsid w:val="000C7E5C"/>
    <w:rsid w:val="000D12C8"/>
    <w:rsid w:val="000D15B4"/>
    <w:rsid w:val="000D1F84"/>
    <w:rsid w:val="000D21B5"/>
    <w:rsid w:val="000D26DB"/>
    <w:rsid w:val="000D3245"/>
    <w:rsid w:val="000D35B1"/>
    <w:rsid w:val="000D37FE"/>
    <w:rsid w:val="000D4AC5"/>
    <w:rsid w:val="000D4C4C"/>
    <w:rsid w:val="000D52AE"/>
    <w:rsid w:val="000D54C6"/>
    <w:rsid w:val="000D5B37"/>
    <w:rsid w:val="000D5C10"/>
    <w:rsid w:val="000D5DBE"/>
    <w:rsid w:val="000D5DE5"/>
    <w:rsid w:val="000D63FE"/>
    <w:rsid w:val="000D660A"/>
    <w:rsid w:val="000D6E18"/>
    <w:rsid w:val="000D71FA"/>
    <w:rsid w:val="000D762E"/>
    <w:rsid w:val="000D7742"/>
    <w:rsid w:val="000D7787"/>
    <w:rsid w:val="000D77C3"/>
    <w:rsid w:val="000D7A40"/>
    <w:rsid w:val="000D7CBE"/>
    <w:rsid w:val="000E06A2"/>
    <w:rsid w:val="000E112C"/>
    <w:rsid w:val="000E1976"/>
    <w:rsid w:val="000E20F6"/>
    <w:rsid w:val="000E2679"/>
    <w:rsid w:val="000E34DF"/>
    <w:rsid w:val="000E3587"/>
    <w:rsid w:val="000E387A"/>
    <w:rsid w:val="000E3951"/>
    <w:rsid w:val="000E3979"/>
    <w:rsid w:val="000E3C20"/>
    <w:rsid w:val="000E41CA"/>
    <w:rsid w:val="000E430F"/>
    <w:rsid w:val="000E4614"/>
    <w:rsid w:val="000E5187"/>
    <w:rsid w:val="000E5231"/>
    <w:rsid w:val="000E5822"/>
    <w:rsid w:val="000E5855"/>
    <w:rsid w:val="000E58AD"/>
    <w:rsid w:val="000E59F1"/>
    <w:rsid w:val="000E5F3F"/>
    <w:rsid w:val="000E6090"/>
    <w:rsid w:val="000E7ED6"/>
    <w:rsid w:val="000F0046"/>
    <w:rsid w:val="000F039A"/>
    <w:rsid w:val="000F09C2"/>
    <w:rsid w:val="000F1639"/>
    <w:rsid w:val="000F1742"/>
    <w:rsid w:val="000F33F1"/>
    <w:rsid w:val="000F3854"/>
    <w:rsid w:val="000F3F02"/>
    <w:rsid w:val="000F4472"/>
    <w:rsid w:val="000F4C37"/>
    <w:rsid w:val="000F54D5"/>
    <w:rsid w:val="000F5B2B"/>
    <w:rsid w:val="000F5BF2"/>
    <w:rsid w:val="000F5FF4"/>
    <w:rsid w:val="000F63A3"/>
    <w:rsid w:val="000F7373"/>
    <w:rsid w:val="000F7EAC"/>
    <w:rsid w:val="0010006B"/>
    <w:rsid w:val="00100111"/>
    <w:rsid w:val="00100528"/>
    <w:rsid w:val="00100A02"/>
    <w:rsid w:val="00100C8E"/>
    <w:rsid w:val="00100C95"/>
    <w:rsid w:val="00100DAC"/>
    <w:rsid w:val="00101350"/>
    <w:rsid w:val="0010268D"/>
    <w:rsid w:val="001027AA"/>
    <w:rsid w:val="001027AF"/>
    <w:rsid w:val="00102AD1"/>
    <w:rsid w:val="00103685"/>
    <w:rsid w:val="00104A45"/>
    <w:rsid w:val="00104C74"/>
    <w:rsid w:val="00104D2E"/>
    <w:rsid w:val="0010505D"/>
    <w:rsid w:val="00105510"/>
    <w:rsid w:val="00105A6E"/>
    <w:rsid w:val="00105B67"/>
    <w:rsid w:val="001068E4"/>
    <w:rsid w:val="00107527"/>
    <w:rsid w:val="001076B0"/>
    <w:rsid w:val="00107F23"/>
    <w:rsid w:val="001101E9"/>
    <w:rsid w:val="00111A67"/>
    <w:rsid w:val="00112355"/>
    <w:rsid w:val="00112393"/>
    <w:rsid w:val="00112551"/>
    <w:rsid w:val="00112EF6"/>
    <w:rsid w:val="00113187"/>
    <w:rsid w:val="001142A4"/>
    <w:rsid w:val="00114855"/>
    <w:rsid w:val="00114889"/>
    <w:rsid w:val="00114ED1"/>
    <w:rsid w:val="00115257"/>
    <w:rsid w:val="0011539C"/>
    <w:rsid w:val="0011578C"/>
    <w:rsid w:val="00115A62"/>
    <w:rsid w:val="00117161"/>
    <w:rsid w:val="00117312"/>
    <w:rsid w:val="001178A4"/>
    <w:rsid w:val="0012042D"/>
    <w:rsid w:val="00120648"/>
    <w:rsid w:val="00120D01"/>
    <w:rsid w:val="00120EFD"/>
    <w:rsid w:val="00120F97"/>
    <w:rsid w:val="001211C4"/>
    <w:rsid w:val="001212F4"/>
    <w:rsid w:val="001215CE"/>
    <w:rsid w:val="00121B41"/>
    <w:rsid w:val="00121EC5"/>
    <w:rsid w:val="001224E8"/>
    <w:rsid w:val="0012250A"/>
    <w:rsid w:val="0012311C"/>
    <w:rsid w:val="00124262"/>
    <w:rsid w:val="001256BA"/>
    <w:rsid w:val="00125894"/>
    <w:rsid w:val="00125B7A"/>
    <w:rsid w:val="00125EB7"/>
    <w:rsid w:val="00126604"/>
    <w:rsid w:val="00126866"/>
    <w:rsid w:val="00127047"/>
    <w:rsid w:val="0012729E"/>
    <w:rsid w:val="0012745C"/>
    <w:rsid w:val="00127B2D"/>
    <w:rsid w:val="00127DB6"/>
    <w:rsid w:val="0013048E"/>
    <w:rsid w:val="0013071B"/>
    <w:rsid w:val="00130E77"/>
    <w:rsid w:val="00131147"/>
    <w:rsid w:val="00131B8F"/>
    <w:rsid w:val="001324F7"/>
    <w:rsid w:val="00132507"/>
    <w:rsid w:val="00132C8E"/>
    <w:rsid w:val="00133098"/>
    <w:rsid w:val="00133188"/>
    <w:rsid w:val="001331EC"/>
    <w:rsid w:val="001336C7"/>
    <w:rsid w:val="00133E27"/>
    <w:rsid w:val="0013449D"/>
    <w:rsid w:val="00134562"/>
    <w:rsid w:val="001345B7"/>
    <w:rsid w:val="00135689"/>
    <w:rsid w:val="00135EBB"/>
    <w:rsid w:val="00136067"/>
    <w:rsid w:val="00136070"/>
    <w:rsid w:val="0013616B"/>
    <w:rsid w:val="00136D2E"/>
    <w:rsid w:val="00136D33"/>
    <w:rsid w:val="001374DD"/>
    <w:rsid w:val="00137F11"/>
    <w:rsid w:val="00137FE5"/>
    <w:rsid w:val="001401E8"/>
    <w:rsid w:val="00140964"/>
    <w:rsid w:val="00140EFA"/>
    <w:rsid w:val="00141284"/>
    <w:rsid w:val="0014181E"/>
    <w:rsid w:val="00141A25"/>
    <w:rsid w:val="00141E1D"/>
    <w:rsid w:val="00141F85"/>
    <w:rsid w:val="00142358"/>
    <w:rsid w:val="001424EA"/>
    <w:rsid w:val="001426AD"/>
    <w:rsid w:val="001439D8"/>
    <w:rsid w:val="00143CF0"/>
    <w:rsid w:val="00143D4A"/>
    <w:rsid w:val="00143D59"/>
    <w:rsid w:val="001441EF"/>
    <w:rsid w:val="0014452D"/>
    <w:rsid w:val="00145815"/>
    <w:rsid w:val="001468C3"/>
    <w:rsid w:val="00146AE6"/>
    <w:rsid w:val="00146AED"/>
    <w:rsid w:val="00146CB5"/>
    <w:rsid w:val="00147C60"/>
    <w:rsid w:val="001502FE"/>
    <w:rsid w:val="00150350"/>
    <w:rsid w:val="00150737"/>
    <w:rsid w:val="001514D3"/>
    <w:rsid w:val="0015179D"/>
    <w:rsid w:val="0015186F"/>
    <w:rsid w:val="00151CDC"/>
    <w:rsid w:val="00151CDD"/>
    <w:rsid w:val="0015260F"/>
    <w:rsid w:val="00152F55"/>
    <w:rsid w:val="00153006"/>
    <w:rsid w:val="00153450"/>
    <w:rsid w:val="00153A89"/>
    <w:rsid w:val="00153BC1"/>
    <w:rsid w:val="00153BF3"/>
    <w:rsid w:val="00153EC2"/>
    <w:rsid w:val="00153FD1"/>
    <w:rsid w:val="001545EE"/>
    <w:rsid w:val="00154ACB"/>
    <w:rsid w:val="0015552D"/>
    <w:rsid w:val="0015608B"/>
    <w:rsid w:val="001560D5"/>
    <w:rsid w:val="0015637C"/>
    <w:rsid w:val="001566E3"/>
    <w:rsid w:val="00156BEC"/>
    <w:rsid w:val="00156C4D"/>
    <w:rsid w:val="00156E27"/>
    <w:rsid w:val="00156EB2"/>
    <w:rsid w:val="001606DC"/>
    <w:rsid w:val="001614C1"/>
    <w:rsid w:val="00161570"/>
    <w:rsid w:val="00161B49"/>
    <w:rsid w:val="00161BF9"/>
    <w:rsid w:val="001623EE"/>
    <w:rsid w:val="00162600"/>
    <w:rsid w:val="0016287A"/>
    <w:rsid w:val="001632D9"/>
    <w:rsid w:val="00163A10"/>
    <w:rsid w:val="001641F3"/>
    <w:rsid w:val="001642EC"/>
    <w:rsid w:val="00164DAD"/>
    <w:rsid w:val="00165673"/>
    <w:rsid w:val="001659B0"/>
    <w:rsid w:val="00165EE6"/>
    <w:rsid w:val="001665A2"/>
    <w:rsid w:val="00166DA4"/>
    <w:rsid w:val="00166E4A"/>
    <w:rsid w:val="00167128"/>
    <w:rsid w:val="00167BCA"/>
    <w:rsid w:val="00167CD8"/>
    <w:rsid w:val="00167DAC"/>
    <w:rsid w:val="001703EB"/>
    <w:rsid w:val="001704BB"/>
    <w:rsid w:val="00171207"/>
    <w:rsid w:val="0017127E"/>
    <w:rsid w:val="00171318"/>
    <w:rsid w:val="001714BE"/>
    <w:rsid w:val="0017199D"/>
    <w:rsid w:val="001722E3"/>
    <w:rsid w:val="00172527"/>
    <w:rsid w:val="00172835"/>
    <w:rsid w:val="00172CE3"/>
    <w:rsid w:val="00173425"/>
    <w:rsid w:val="00173938"/>
    <w:rsid w:val="00173FAD"/>
    <w:rsid w:val="001747D1"/>
    <w:rsid w:val="001749B7"/>
    <w:rsid w:val="00174EED"/>
    <w:rsid w:val="00175099"/>
    <w:rsid w:val="00176FF3"/>
    <w:rsid w:val="00177444"/>
    <w:rsid w:val="001774D0"/>
    <w:rsid w:val="00180314"/>
    <w:rsid w:val="001807C9"/>
    <w:rsid w:val="00180933"/>
    <w:rsid w:val="00180E9E"/>
    <w:rsid w:val="00182035"/>
    <w:rsid w:val="001823E4"/>
    <w:rsid w:val="00182CB0"/>
    <w:rsid w:val="00182E5C"/>
    <w:rsid w:val="00183D6C"/>
    <w:rsid w:val="00184CF3"/>
    <w:rsid w:val="001850F9"/>
    <w:rsid w:val="001858BF"/>
    <w:rsid w:val="001859C6"/>
    <w:rsid w:val="0018613D"/>
    <w:rsid w:val="00186140"/>
    <w:rsid w:val="001862D2"/>
    <w:rsid w:val="0018666B"/>
    <w:rsid w:val="001868BB"/>
    <w:rsid w:val="00186BDE"/>
    <w:rsid w:val="00190470"/>
    <w:rsid w:val="001909DC"/>
    <w:rsid w:val="00190F80"/>
    <w:rsid w:val="00191896"/>
    <w:rsid w:val="00192234"/>
    <w:rsid w:val="001922D2"/>
    <w:rsid w:val="001924D0"/>
    <w:rsid w:val="00192667"/>
    <w:rsid w:val="00192A29"/>
    <w:rsid w:val="00193889"/>
    <w:rsid w:val="0019487E"/>
    <w:rsid w:val="00195055"/>
    <w:rsid w:val="0019553B"/>
    <w:rsid w:val="00195EC0"/>
    <w:rsid w:val="001961E3"/>
    <w:rsid w:val="00196230"/>
    <w:rsid w:val="001962ED"/>
    <w:rsid w:val="00196348"/>
    <w:rsid w:val="0019655E"/>
    <w:rsid w:val="001969C0"/>
    <w:rsid w:val="001973BD"/>
    <w:rsid w:val="00197454"/>
    <w:rsid w:val="001976F0"/>
    <w:rsid w:val="00197E41"/>
    <w:rsid w:val="001A0C80"/>
    <w:rsid w:val="001A0EF3"/>
    <w:rsid w:val="001A1E20"/>
    <w:rsid w:val="001A2A24"/>
    <w:rsid w:val="001A2C64"/>
    <w:rsid w:val="001A35BF"/>
    <w:rsid w:val="001A3C25"/>
    <w:rsid w:val="001A42CE"/>
    <w:rsid w:val="001A48BA"/>
    <w:rsid w:val="001A4DAB"/>
    <w:rsid w:val="001A5086"/>
    <w:rsid w:val="001A5371"/>
    <w:rsid w:val="001A539A"/>
    <w:rsid w:val="001A56FD"/>
    <w:rsid w:val="001A6845"/>
    <w:rsid w:val="001A6E12"/>
    <w:rsid w:val="001A70FC"/>
    <w:rsid w:val="001B0292"/>
    <w:rsid w:val="001B02D1"/>
    <w:rsid w:val="001B0736"/>
    <w:rsid w:val="001B097E"/>
    <w:rsid w:val="001B15F7"/>
    <w:rsid w:val="001B19D2"/>
    <w:rsid w:val="001B2894"/>
    <w:rsid w:val="001B2B59"/>
    <w:rsid w:val="001B2B81"/>
    <w:rsid w:val="001B2D32"/>
    <w:rsid w:val="001B3376"/>
    <w:rsid w:val="001B3398"/>
    <w:rsid w:val="001B3D6B"/>
    <w:rsid w:val="001B3E08"/>
    <w:rsid w:val="001B408C"/>
    <w:rsid w:val="001B409A"/>
    <w:rsid w:val="001B4163"/>
    <w:rsid w:val="001B4391"/>
    <w:rsid w:val="001B45A5"/>
    <w:rsid w:val="001B46A1"/>
    <w:rsid w:val="001B4838"/>
    <w:rsid w:val="001B4D5E"/>
    <w:rsid w:val="001B4E12"/>
    <w:rsid w:val="001B5F01"/>
    <w:rsid w:val="001B5F0E"/>
    <w:rsid w:val="001B61A8"/>
    <w:rsid w:val="001B6587"/>
    <w:rsid w:val="001B66E4"/>
    <w:rsid w:val="001B67CB"/>
    <w:rsid w:val="001B7016"/>
    <w:rsid w:val="001B7048"/>
    <w:rsid w:val="001B73A1"/>
    <w:rsid w:val="001B771F"/>
    <w:rsid w:val="001B7905"/>
    <w:rsid w:val="001C088F"/>
    <w:rsid w:val="001C0EA3"/>
    <w:rsid w:val="001C10FB"/>
    <w:rsid w:val="001C127F"/>
    <w:rsid w:val="001C1333"/>
    <w:rsid w:val="001C1413"/>
    <w:rsid w:val="001C19AC"/>
    <w:rsid w:val="001C1E27"/>
    <w:rsid w:val="001C1F6D"/>
    <w:rsid w:val="001C21F3"/>
    <w:rsid w:val="001C2298"/>
    <w:rsid w:val="001C2CBB"/>
    <w:rsid w:val="001C2DAE"/>
    <w:rsid w:val="001C33D7"/>
    <w:rsid w:val="001C34D6"/>
    <w:rsid w:val="001C3808"/>
    <w:rsid w:val="001C3B16"/>
    <w:rsid w:val="001C3DA3"/>
    <w:rsid w:val="001C44B5"/>
    <w:rsid w:val="001C4625"/>
    <w:rsid w:val="001C4655"/>
    <w:rsid w:val="001C51F7"/>
    <w:rsid w:val="001C58DE"/>
    <w:rsid w:val="001C6627"/>
    <w:rsid w:val="001C6F32"/>
    <w:rsid w:val="001C6F49"/>
    <w:rsid w:val="001C7093"/>
    <w:rsid w:val="001C71D6"/>
    <w:rsid w:val="001C75A3"/>
    <w:rsid w:val="001C77AD"/>
    <w:rsid w:val="001C77E9"/>
    <w:rsid w:val="001C7C2A"/>
    <w:rsid w:val="001D0075"/>
    <w:rsid w:val="001D0329"/>
    <w:rsid w:val="001D0498"/>
    <w:rsid w:val="001D0590"/>
    <w:rsid w:val="001D08E3"/>
    <w:rsid w:val="001D1103"/>
    <w:rsid w:val="001D1127"/>
    <w:rsid w:val="001D1770"/>
    <w:rsid w:val="001D1EEC"/>
    <w:rsid w:val="001D2468"/>
    <w:rsid w:val="001D2A94"/>
    <w:rsid w:val="001D3445"/>
    <w:rsid w:val="001D3567"/>
    <w:rsid w:val="001D366B"/>
    <w:rsid w:val="001D3848"/>
    <w:rsid w:val="001D3C2F"/>
    <w:rsid w:val="001D43A3"/>
    <w:rsid w:val="001D46AE"/>
    <w:rsid w:val="001D4918"/>
    <w:rsid w:val="001D4996"/>
    <w:rsid w:val="001D5331"/>
    <w:rsid w:val="001D54C9"/>
    <w:rsid w:val="001D5631"/>
    <w:rsid w:val="001D56B2"/>
    <w:rsid w:val="001D5850"/>
    <w:rsid w:val="001D596E"/>
    <w:rsid w:val="001D63CC"/>
    <w:rsid w:val="001D6ACA"/>
    <w:rsid w:val="001E06F8"/>
    <w:rsid w:val="001E123F"/>
    <w:rsid w:val="001E17ED"/>
    <w:rsid w:val="001E1977"/>
    <w:rsid w:val="001E1A24"/>
    <w:rsid w:val="001E1BDC"/>
    <w:rsid w:val="001E27CB"/>
    <w:rsid w:val="001E2B6A"/>
    <w:rsid w:val="001E33B5"/>
    <w:rsid w:val="001E34E0"/>
    <w:rsid w:val="001E36EF"/>
    <w:rsid w:val="001E4AB5"/>
    <w:rsid w:val="001E5E77"/>
    <w:rsid w:val="001E5F35"/>
    <w:rsid w:val="001E6259"/>
    <w:rsid w:val="001E66E6"/>
    <w:rsid w:val="001E6BCC"/>
    <w:rsid w:val="001E6FFE"/>
    <w:rsid w:val="001E773A"/>
    <w:rsid w:val="001E7A56"/>
    <w:rsid w:val="001E7CA0"/>
    <w:rsid w:val="001E7D0D"/>
    <w:rsid w:val="001E7F18"/>
    <w:rsid w:val="001F06C0"/>
    <w:rsid w:val="001F07A0"/>
    <w:rsid w:val="001F0A77"/>
    <w:rsid w:val="001F0AFC"/>
    <w:rsid w:val="001F1DA9"/>
    <w:rsid w:val="001F2509"/>
    <w:rsid w:val="001F27DA"/>
    <w:rsid w:val="001F2A76"/>
    <w:rsid w:val="001F2FAE"/>
    <w:rsid w:val="001F329D"/>
    <w:rsid w:val="001F3B1F"/>
    <w:rsid w:val="001F3CFA"/>
    <w:rsid w:val="001F3D6C"/>
    <w:rsid w:val="001F3DF7"/>
    <w:rsid w:val="001F3EF3"/>
    <w:rsid w:val="001F3FDF"/>
    <w:rsid w:val="001F5319"/>
    <w:rsid w:val="001F5328"/>
    <w:rsid w:val="001F571B"/>
    <w:rsid w:val="001F5725"/>
    <w:rsid w:val="001F5890"/>
    <w:rsid w:val="001F63CD"/>
    <w:rsid w:val="001F679F"/>
    <w:rsid w:val="001F7AF5"/>
    <w:rsid w:val="0020019B"/>
    <w:rsid w:val="002001D6"/>
    <w:rsid w:val="002005A9"/>
    <w:rsid w:val="002009FE"/>
    <w:rsid w:val="00200A7F"/>
    <w:rsid w:val="00200D5D"/>
    <w:rsid w:val="00201003"/>
    <w:rsid w:val="00201BFB"/>
    <w:rsid w:val="00202031"/>
    <w:rsid w:val="00202EB9"/>
    <w:rsid w:val="0020348D"/>
    <w:rsid w:val="00204D46"/>
    <w:rsid w:val="00204FCA"/>
    <w:rsid w:val="00205177"/>
    <w:rsid w:val="00205C29"/>
    <w:rsid w:val="00205E33"/>
    <w:rsid w:val="00206412"/>
    <w:rsid w:val="0020651A"/>
    <w:rsid w:val="00206753"/>
    <w:rsid w:val="00206D0E"/>
    <w:rsid w:val="00206FD7"/>
    <w:rsid w:val="00207B37"/>
    <w:rsid w:val="0021023B"/>
    <w:rsid w:val="00210792"/>
    <w:rsid w:val="00211758"/>
    <w:rsid w:val="00211A6E"/>
    <w:rsid w:val="00211CCF"/>
    <w:rsid w:val="00211EFE"/>
    <w:rsid w:val="0021237C"/>
    <w:rsid w:val="002123E4"/>
    <w:rsid w:val="002131CA"/>
    <w:rsid w:val="00213418"/>
    <w:rsid w:val="00213432"/>
    <w:rsid w:val="00213E5E"/>
    <w:rsid w:val="002142DA"/>
    <w:rsid w:val="00214496"/>
    <w:rsid w:val="00214EBE"/>
    <w:rsid w:val="0021510A"/>
    <w:rsid w:val="00215142"/>
    <w:rsid w:val="00215291"/>
    <w:rsid w:val="00215D82"/>
    <w:rsid w:val="00216593"/>
    <w:rsid w:val="0021717D"/>
    <w:rsid w:val="002174C2"/>
    <w:rsid w:val="00217859"/>
    <w:rsid w:val="00217A1D"/>
    <w:rsid w:val="0022017E"/>
    <w:rsid w:val="002207B4"/>
    <w:rsid w:val="00221283"/>
    <w:rsid w:val="0022161F"/>
    <w:rsid w:val="002219C4"/>
    <w:rsid w:val="00221AD8"/>
    <w:rsid w:val="002229CB"/>
    <w:rsid w:val="002229DE"/>
    <w:rsid w:val="00222ABF"/>
    <w:rsid w:val="00222BEF"/>
    <w:rsid w:val="002233DD"/>
    <w:rsid w:val="00223453"/>
    <w:rsid w:val="0022398E"/>
    <w:rsid w:val="00223CD1"/>
    <w:rsid w:val="00223E94"/>
    <w:rsid w:val="002243B2"/>
    <w:rsid w:val="002244CE"/>
    <w:rsid w:val="00224AF0"/>
    <w:rsid w:val="002253F9"/>
    <w:rsid w:val="002255CC"/>
    <w:rsid w:val="00225884"/>
    <w:rsid w:val="00225DD9"/>
    <w:rsid w:val="002274DA"/>
    <w:rsid w:val="00227A3F"/>
    <w:rsid w:val="00227E0D"/>
    <w:rsid w:val="0023065F"/>
    <w:rsid w:val="002311A4"/>
    <w:rsid w:val="00231349"/>
    <w:rsid w:val="00231844"/>
    <w:rsid w:val="00231A12"/>
    <w:rsid w:val="00231AE6"/>
    <w:rsid w:val="0023247E"/>
    <w:rsid w:val="00232650"/>
    <w:rsid w:val="00232742"/>
    <w:rsid w:val="00232F42"/>
    <w:rsid w:val="002333F7"/>
    <w:rsid w:val="0023390D"/>
    <w:rsid w:val="0023448C"/>
    <w:rsid w:val="002347F0"/>
    <w:rsid w:val="00234F28"/>
    <w:rsid w:val="00235284"/>
    <w:rsid w:val="00235611"/>
    <w:rsid w:val="002358BA"/>
    <w:rsid w:val="00236445"/>
    <w:rsid w:val="002368BE"/>
    <w:rsid w:val="00236BF2"/>
    <w:rsid w:val="00236FE2"/>
    <w:rsid w:val="0023770D"/>
    <w:rsid w:val="00237A52"/>
    <w:rsid w:val="00237B8C"/>
    <w:rsid w:val="00240694"/>
    <w:rsid w:val="0024070C"/>
    <w:rsid w:val="002412DC"/>
    <w:rsid w:val="00241AAE"/>
    <w:rsid w:val="00241D8D"/>
    <w:rsid w:val="00242660"/>
    <w:rsid w:val="002435BB"/>
    <w:rsid w:val="002437EE"/>
    <w:rsid w:val="0024403B"/>
    <w:rsid w:val="00244522"/>
    <w:rsid w:val="00244AE3"/>
    <w:rsid w:val="002451B1"/>
    <w:rsid w:val="0024592E"/>
    <w:rsid w:val="00246819"/>
    <w:rsid w:val="00246B10"/>
    <w:rsid w:val="00246B5B"/>
    <w:rsid w:val="00246CCD"/>
    <w:rsid w:val="002470B5"/>
    <w:rsid w:val="00247576"/>
    <w:rsid w:val="0024792C"/>
    <w:rsid w:val="00247C6A"/>
    <w:rsid w:val="002506A7"/>
    <w:rsid w:val="00251E58"/>
    <w:rsid w:val="00252094"/>
    <w:rsid w:val="00252775"/>
    <w:rsid w:val="002529B5"/>
    <w:rsid w:val="00253263"/>
    <w:rsid w:val="002538F9"/>
    <w:rsid w:val="00253E5A"/>
    <w:rsid w:val="00253EB5"/>
    <w:rsid w:val="00253FFE"/>
    <w:rsid w:val="00254BA2"/>
    <w:rsid w:val="00254BD6"/>
    <w:rsid w:val="002551E0"/>
    <w:rsid w:val="0025520B"/>
    <w:rsid w:val="00255AC8"/>
    <w:rsid w:val="00255BD1"/>
    <w:rsid w:val="00256D17"/>
    <w:rsid w:val="00256FBA"/>
    <w:rsid w:val="00257078"/>
    <w:rsid w:val="00257090"/>
    <w:rsid w:val="002573C9"/>
    <w:rsid w:val="00257641"/>
    <w:rsid w:val="002576DA"/>
    <w:rsid w:val="00257C59"/>
    <w:rsid w:val="00260237"/>
    <w:rsid w:val="002602C9"/>
    <w:rsid w:val="00260536"/>
    <w:rsid w:val="002619EA"/>
    <w:rsid w:val="00261E74"/>
    <w:rsid w:val="002626AC"/>
    <w:rsid w:val="0026288F"/>
    <w:rsid w:val="00262CAF"/>
    <w:rsid w:val="00263586"/>
    <w:rsid w:val="00264995"/>
    <w:rsid w:val="00264CB5"/>
    <w:rsid w:val="002652EF"/>
    <w:rsid w:val="00265737"/>
    <w:rsid w:val="002657EF"/>
    <w:rsid w:val="00265B8C"/>
    <w:rsid w:val="00265B9B"/>
    <w:rsid w:val="00266BEF"/>
    <w:rsid w:val="00267003"/>
    <w:rsid w:val="002672B3"/>
    <w:rsid w:val="0026754B"/>
    <w:rsid w:val="0026789C"/>
    <w:rsid w:val="00267B9E"/>
    <w:rsid w:val="00267C12"/>
    <w:rsid w:val="00270437"/>
    <w:rsid w:val="00270630"/>
    <w:rsid w:val="00270A0C"/>
    <w:rsid w:val="00270AD7"/>
    <w:rsid w:val="0027117A"/>
    <w:rsid w:val="00271410"/>
    <w:rsid w:val="0027219B"/>
    <w:rsid w:val="002727C1"/>
    <w:rsid w:val="00272BDC"/>
    <w:rsid w:val="002731FE"/>
    <w:rsid w:val="002732D3"/>
    <w:rsid w:val="002736AB"/>
    <w:rsid w:val="00274096"/>
    <w:rsid w:val="002743CF"/>
    <w:rsid w:val="00274956"/>
    <w:rsid w:val="002749DA"/>
    <w:rsid w:val="00274CFB"/>
    <w:rsid w:val="00274FF4"/>
    <w:rsid w:val="002757F9"/>
    <w:rsid w:val="002759A6"/>
    <w:rsid w:val="00275F57"/>
    <w:rsid w:val="00277522"/>
    <w:rsid w:val="00277F16"/>
    <w:rsid w:val="0028001E"/>
    <w:rsid w:val="00280C20"/>
    <w:rsid w:val="00280E93"/>
    <w:rsid w:val="00281728"/>
    <w:rsid w:val="00281F48"/>
    <w:rsid w:val="00282C28"/>
    <w:rsid w:val="00282E42"/>
    <w:rsid w:val="0028312E"/>
    <w:rsid w:val="002832C9"/>
    <w:rsid w:val="0028337E"/>
    <w:rsid w:val="0028386A"/>
    <w:rsid w:val="00283987"/>
    <w:rsid w:val="00284077"/>
    <w:rsid w:val="002841CD"/>
    <w:rsid w:val="002849B6"/>
    <w:rsid w:val="00284E62"/>
    <w:rsid w:val="002857C4"/>
    <w:rsid w:val="00286275"/>
    <w:rsid w:val="00286478"/>
    <w:rsid w:val="00286CF2"/>
    <w:rsid w:val="0028782E"/>
    <w:rsid w:val="00287E1D"/>
    <w:rsid w:val="00290523"/>
    <w:rsid w:val="002908B5"/>
    <w:rsid w:val="002909A2"/>
    <w:rsid w:val="00290F2E"/>
    <w:rsid w:val="00292433"/>
    <w:rsid w:val="00292DE0"/>
    <w:rsid w:val="00293373"/>
    <w:rsid w:val="00293780"/>
    <w:rsid w:val="002938E1"/>
    <w:rsid w:val="00294313"/>
    <w:rsid w:val="00294428"/>
    <w:rsid w:val="00294618"/>
    <w:rsid w:val="0029494D"/>
    <w:rsid w:val="00295633"/>
    <w:rsid w:val="00296305"/>
    <w:rsid w:val="00296BAE"/>
    <w:rsid w:val="00296C48"/>
    <w:rsid w:val="00296CBB"/>
    <w:rsid w:val="00296FD1"/>
    <w:rsid w:val="002977A2"/>
    <w:rsid w:val="00297EBC"/>
    <w:rsid w:val="00297F87"/>
    <w:rsid w:val="002A1136"/>
    <w:rsid w:val="002A1501"/>
    <w:rsid w:val="002A1E59"/>
    <w:rsid w:val="002A1FE9"/>
    <w:rsid w:val="002A22E5"/>
    <w:rsid w:val="002A2EA6"/>
    <w:rsid w:val="002A2ED7"/>
    <w:rsid w:val="002A3351"/>
    <w:rsid w:val="002A4576"/>
    <w:rsid w:val="002A4DD0"/>
    <w:rsid w:val="002A51C8"/>
    <w:rsid w:val="002A5621"/>
    <w:rsid w:val="002A5D68"/>
    <w:rsid w:val="002A6E63"/>
    <w:rsid w:val="002A7B65"/>
    <w:rsid w:val="002A7C72"/>
    <w:rsid w:val="002A7D9F"/>
    <w:rsid w:val="002A7DD8"/>
    <w:rsid w:val="002B01E3"/>
    <w:rsid w:val="002B01EC"/>
    <w:rsid w:val="002B058E"/>
    <w:rsid w:val="002B105A"/>
    <w:rsid w:val="002B1091"/>
    <w:rsid w:val="002B1C47"/>
    <w:rsid w:val="002B1E9F"/>
    <w:rsid w:val="002B2A09"/>
    <w:rsid w:val="002B2C77"/>
    <w:rsid w:val="002B2D8C"/>
    <w:rsid w:val="002B2E69"/>
    <w:rsid w:val="002B3203"/>
    <w:rsid w:val="002B3340"/>
    <w:rsid w:val="002B38E1"/>
    <w:rsid w:val="002B3BF6"/>
    <w:rsid w:val="002B3C2D"/>
    <w:rsid w:val="002B4244"/>
    <w:rsid w:val="002B42B7"/>
    <w:rsid w:val="002B4AB6"/>
    <w:rsid w:val="002B5342"/>
    <w:rsid w:val="002B546D"/>
    <w:rsid w:val="002B5588"/>
    <w:rsid w:val="002B5BE7"/>
    <w:rsid w:val="002B5C60"/>
    <w:rsid w:val="002B5DAB"/>
    <w:rsid w:val="002B626F"/>
    <w:rsid w:val="002B659F"/>
    <w:rsid w:val="002B66ED"/>
    <w:rsid w:val="002B6ED6"/>
    <w:rsid w:val="002B7ABB"/>
    <w:rsid w:val="002C0304"/>
    <w:rsid w:val="002C1084"/>
    <w:rsid w:val="002C10D9"/>
    <w:rsid w:val="002C1501"/>
    <w:rsid w:val="002C15F0"/>
    <w:rsid w:val="002C1986"/>
    <w:rsid w:val="002C22FE"/>
    <w:rsid w:val="002C2775"/>
    <w:rsid w:val="002C2AF6"/>
    <w:rsid w:val="002C2B20"/>
    <w:rsid w:val="002C2E8E"/>
    <w:rsid w:val="002C337E"/>
    <w:rsid w:val="002C3FCE"/>
    <w:rsid w:val="002C4128"/>
    <w:rsid w:val="002C4395"/>
    <w:rsid w:val="002C513B"/>
    <w:rsid w:val="002C5AA5"/>
    <w:rsid w:val="002C5DB9"/>
    <w:rsid w:val="002C5FB1"/>
    <w:rsid w:val="002C7120"/>
    <w:rsid w:val="002C74FF"/>
    <w:rsid w:val="002D09FC"/>
    <w:rsid w:val="002D0AAC"/>
    <w:rsid w:val="002D12D0"/>
    <w:rsid w:val="002D164D"/>
    <w:rsid w:val="002D184F"/>
    <w:rsid w:val="002D2094"/>
    <w:rsid w:val="002D24ED"/>
    <w:rsid w:val="002D3C8D"/>
    <w:rsid w:val="002D3D8F"/>
    <w:rsid w:val="002D3FA5"/>
    <w:rsid w:val="002D403C"/>
    <w:rsid w:val="002D42F5"/>
    <w:rsid w:val="002D4B20"/>
    <w:rsid w:val="002D54DC"/>
    <w:rsid w:val="002D5929"/>
    <w:rsid w:val="002D5A42"/>
    <w:rsid w:val="002D5B80"/>
    <w:rsid w:val="002D72FF"/>
    <w:rsid w:val="002D74DE"/>
    <w:rsid w:val="002E0212"/>
    <w:rsid w:val="002E040A"/>
    <w:rsid w:val="002E0445"/>
    <w:rsid w:val="002E0523"/>
    <w:rsid w:val="002E0DA2"/>
    <w:rsid w:val="002E2079"/>
    <w:rsid w:val="002E29C2"/>
    <w:rsid w:val="002E4125"/>
    <w:rsid w:val="002E491D"/>
    <w:rsid w:val="002E4AF2"/>
    <w:rsid w:val="002E5448"/>
    <w:rsid w:val="002E607F"/>
    <w:rsid w:val="002E6430"/>
    <w:rsid w:val="002E6721"/>
    <w:rsid w:val="002E675E"/>
    <w:rsid w:val="002E69D6"/>
    <w:rsid w:val="002E7094"/>
    <w:rsid w:val="002E7407"/>
    <w:rsid w:val="002F0093"/>
    <w:rsid w:val="002F02B9"/>
    <w:rsid w:val="002F0E15"/>
    <w:rsid w:val="002F1111"/>
    <w:rsid w:val="002F1C90"/>
    <w:rsid w:val="002F1DA4"/>
    <w:rsid w:val="002F1F75"/>
    <w:rsid w:val="002F21BA"/>
    <w:rsid w:val="002F25C2"/>
    <w:rsid w:val="002F27DD"/>
    <w:rsid w:val="002F346B"/>
    <w:rsid w:val="002F3A6E"/>
    <w:rsid w:val="002F46A9"/>
    <w:rsid w:val="002F46F4"/>
    <w:rsid w:val="002F4EDB"/>
    <w:rsid w:val="002F524D"/>
    <w:rsid w:val="002F52C4"/>
    <w:rsid w:val="002F5D12"/>
    <w:rsid w:val="002F6184"/>
    <w:rsid w:val="002F76A4"/>
    <w:rsid w:val="002F790E"/>
    <w:rsid w:val="00301ADC"/>
    <w:rsid w:val="00301B75"/>
    <w:rsid w:val="00301BA0"/>
    <w:rsid w:val="00301BDD"/>
    <w:rsid w:val="0030279E"/>
    <w:rsid w:val="00302873"/>
    <w:rsid w:val="00302938"/>
    <w:rsid w:val="00302BDE"/>
    <w:rsid w:val="00302E6B"/>
    <w:rsid w:val="00303527"/>
    <w:rsid w:val="00303895"/>
    <w:rsid w:val="003039D5"/>
    <w:rsid w:val="0030440B"/>
    <w:rsid w:val="003053B5"/>
    <w:rsid w:val="00305C2F"/>
    <w:rsid w:val="00305E49"/>
    <w:rsid w:val="003064E2"/>
    <w:rsid w:val="00306FF9"/>
    <w:rsid w:val="003077C4"/>
    <w:rsid w:val="00310617"/>
    <w:rsid w:val="00310797"/>
    <w:rsid w:val="00310D13"/>
    <w:rsid w:val="00310E36"/>
    <w:rsid w:val="00310FEE"/>
    <w:rsid w:val="003110E5"/>
    <w:rsid w:val="003121CC"/>
    <w:rsid w:val="0031243A"/>
    <w:rsid w:val="00312BF7"/>
    <w:rsid w:val="00312DD9"/>
    <w:rsid w:val="00312E2A"/>
    <w:rsid w:val="00312FC1"/>
    <w:rsid w:val="00313406"/>
    <w:rsid w:val="00313A17"/>
    <w:rsid w:val="00313F44"/>
    <w:rsid w:val="003142CB"/>
    <w:rsid w:val="003143E2"/>
    <w:rsid w:val="00314424"/>
    <w:rsid w:val="0031476E"/>
    <w:rsid w:val="003147B4"/>
    <w:rsid w:val="00314920"/>
    <w:rsid w:val="003153CD"/>
    <w:rsid w:val="003159CD"/>
    <w:rsid w:val="00316111"/>
    <w:rsid w:val="00316289"/>
    <w:rsid w:val="00316C87"/>
    <w:rsid w:val="00317050"/>
    <w:rsid w:val="00317079"/>
    <w:rsid w:val="00317EA5"/>
    <w:rsid w:val="003200CA"/>
    <w:rsid w:val="00322912"/>
    <w:rsid w:val="00322FCC"/>
    <w:rsid w:val="00323EFE"/>
    <w:rsid w:val="0032429A"/>
    <w:rsid w:val="003243A1"/>
    <w:rsid w:val="00324770"/>
    <w:rsid w:val="003247F6"/>
    <w:rsid w:val="00325729"/>
    <w:rsid w:val="003259B3"/>
    <w:rsid w:val="0032606A"/>
    <w:rsid w:val="003260AE"/>
    <w:rsid w:val="0032623B"/>
    <w:rsid w:val="0032660E"/>
    <w:rsid w:val="00326689"/>
    <w:rsid w:val="003267D0"/>
    <w:rsid w:val="00326C20"/>
    <w:rsid w:val="00326D63"/>
    <w:rsid w:val="00326DC6"/>
    <w:rsid w:val="00326E16"/>
    <w:rsid w:val="00330360"/>
    <w:rsid w:val="00330659"/>
    <w:rsid w:val="00330C6F"/>
    <w:rsid w:val="00332266"/>
    <w:rsid w:val="00332C75"/>
    <w:rsid w:val="003333FD"/>
    <w:rsid w:val="00333439"/>
    <w:rsid w:val="00333F29"/>
    <w:rsid w:val="003346C7"/>
    <w:rsid w:val="00334719"/>
    <w:rsid w:val="003351D4"/>
    <w:rsid w:val="00335221"/>
    <w:rsid w:val="00335277"/>
    <w:rsid w:val="00335681"/>
    <w:rsid w:val="0033645E"/>
    <w:rsid w:val="0033648F"/>
    <w:rsid w:val="0033675F"/>
    <w:rsid w:val="003368FF"/>
    <w:rsid w:val="00336B30"/>
    <w:rsid w:val="00336EC6"/>
    <w:rsid w:val="00336F9C"/>
    <w:rsid w:val="003372C8"/>
    <w:rsid w:val="00337B66"/>
    <w:rsid w:val="00337DBD"/>
    <w:rsid w:val="00340061"/>
    <w:rsid w:val="00340922"/>
    <w:rsid w:val="003421BE"/>
    <w:rsid w:val="00342CAE"/>
    <w:rsid w:val="00343410"/>
    <w:rsid w:val="0034363C"/>
    <w:rsid w:val="00344B3F"/>
    <w:rsid w:val="00344B59"/>
    <w:rsid w:val="00344DB8"/>
    <w:rsid w:val="00345375"/>
    <w:rsid w:val="003454D8"/>
    <w:rsid w:val="003459A2"/>
    <w:rsid w:val="00345CF6"/>
    <w:rsid w:val="00345D6A"/>
    <w:rsid w:val="00346851"/>
    <w:rsid w:val="00346AC3"/>
    <w:rsid w:val="00346B69"/>
    <w:rsid w:val="00350077"/>
    <w:rsid w:val="003502FD"/>
    <w:rsid w:val="00350384"/>
    <w:rsid w:val="00350990"/>
    <w:rsid w:val="00350F8B"/>
    <w:rsid w:val="00351688"/>
    <w:rsid w:val="00351978"/>
    <w:rsid w:val="00352052"/>
    <w:rsid w:val="003520F5"/>
    <w:rsid w:val="003524B4"/>
    <w:rsid w:val="00352628"/>
    <w:rsid w:val="00353DC4"/>
    <w:rsid w:val="0035475A"/>
    <w:rsid w:val="003548D5"/>
    <w:rsid w:val="00355C0F"/>
    <w:rsid w:val="00355E4D"/>
    <w:rsid w:val="00356060"/>
    <w:rsid w:val="003563C2"/>
    <w:rsid w:val="003566A5"/>
    <w:rsid w:val="0035680F"/>
    <w:rsid w:val="003570FA"/>
    <w:rsid w:val="003573AE"/>
    <w:rsid w:val="0035744D"/>
    <w:rsid w:val="00357C94"/>
    <w:rsid w:val="00357EC0"/>
    <w:rsid w:val="00360335"/>
    <w:rsid w:val="00360B29"/>
    <w:rsid w:val="0036176E"/>
    <w:rsid w:val="00361BE4"/>
    <w:rsid w:val="0036240F"/>
    <w:rsid w:val="0036261D"/>
    <w:rsid w:val="00362BCC"/>
    <w:rsid w:val="00363EF8"/>
    <w:rsid w:val="003645BF"/>
    <w:rsid w:val="003654BD"/>
    <w:rsid w:val="003658E8"/>
    <w:rsid w:val="00365BE8"/>
    <w:rsid w:val="00366222"/>
    <w:rsid w:val="00366665"/>
    <w:rsid w:val="00367503"/>
    <w:rsid w:val="003675FF"/>
    <w:rsid w:val="00367A36"/>
    <w:rsid w:val="00367ECD"/>
    <w:rsid w:val="00370862"/>
    <w:rsid w:val="0037099A"/>
    <w:rsid w:val="003721CD"/>
    <w:rsid w:val="00372338"/>
    <w:rsid w:val="0037253F"/>
    <w:rsid w:val="00372970"/>
    <w:rsid w:val="00372D2D"/>
    <w:rsid w:val="0037304B"/>
    <w:rsid w:val="00373439"/>
    <w:rsid w:val="0037401A"/>
    <w:rsid w:val="0037432E"/>
    <w:rsid w:val="003746CC"/>
    <w:rsid w:val="003747B3"/>
    <w:rsid w:val="00375C39"/>
    <w:rsid w:val="00376697"/>
    <w:rsid w:val="0037681C"/>
    <w:rsid w:val="00376A1D"/>
    <w:rsid w:val="003770B6"/>
    <w:rsid w:val="00377326"/>
    <w:rsid w:val="00377B14"/>
    <w:rsid w:val="00381619"/>
    <w:rsid w:val="00381986"/>
    <w:rsid w:val="003819B8"/>
    <w:rsid w:val="00381C83"/>
    <w:rsid w:val="0038267E"/>
    <w:rsid w:val="003830AC"/>
    <w:rsid w:val="003830DE"/>
    <w:rsid w:val="003835E4"/>
    <w:rsid w:val="003840CE"/>
    <w:rsid w:val="00384354"/>
    <w:rsid w:val="003847C4"/>
    <w:rsid w:val="00384A27"/>
    <w:rsid w:val="00384C53"/>
    <w:rsid w:val="00384D41"/>
    <w:rsid w:val="00384D62"/>
    <w:rsid w:val="0038538A"/>
    <w:rsid w:val="00385791"/>
    <w:rsid w:val="003858CC"/>
    <w:rsid w:val="00385989"/>
    <w:rsid w:val="00385D70"/>
    <w:rsid w:val="003864C5"/>
    <w:rsid w:val="00386BAA"/>
    <w:rsid w:val="00387886"/>
    <w:rsid w:val="00387F75"/>
    <w:rsid w:val="0039089D"/>
    <w:rsid w:val="00390F99"/>
    <w:rsid w:val="0039102B"/>
    <w:rsid w:val="00391477"/>
    <w:rsid w:val="00391964"/>
    <w:rsid w:val="00392502"/>
    <w:rsid w:val="003928D3"/>
    <w:rsid w:val="00392936"/>
    <w:rsid w:val="00392C6F"/>
    <w:rsid w:val="00393115"/>
    <w:rsid w:val="003933F9"/>
    <w:rsid w:val="0039395F"/>
    <w:rsid w:val="00393BEC"/>
    <w:rsid w:val="00393D91"/>
    <w:rsid w:val="0039428E"/>
    <w:rsid w:val="003956E3"/>
    <w:rsid w:val="00395B8B"/>
    <w:rsid w:val="003962EE"/>
    <w:rsid w:val="003968EE"/>
    <w:rsid w:val="00397248"/>
    <w:rsid w:val="0039753A"/>
    <w:rsid w:val="003975DA"/>
    <w:rsid w:val="003977A7"/>
    <w:rsid w:val="00397A8E"/>
    <w:rsid w:val="00397CA9"/>
    <w:rsid w:val="00397E93"/>
    <w:rsid w:val="003A0184"/>
    <w:rsid w:val="003A0EA1"/>
    <w:rsid w:val="003A164C"/>
    <w:rsid w:val="003A1DCA"/>
    <w:rsid w:val="003A1F9C"/>
    <w:rsid w:val="003A235D"/>
    <w:rsid w:val="003A2566"/>
    <w:rsid w:val="003A29D9"/>
    <w:rsid w:val="003A322D"/>
    <w:rsid w:val="003A4102"/>
    <w:rsid w:val="003A474D"/>
    <w:rsid w:val="003A5018"/>
    <w:rsid w:val="003A560A"/>
    <w:rsid w:val="003A62B8"/>
    <w:rsid w:val="003A6BDA"/>
    <w:rsid w:val="003A6FF8"/>
    <w:rsid w:val="003A746E"/>
    <w:rsid w:val="003A78BD"/>
    <w:rsid w:val="003A7B2F"/>
    <w:rsid w:val="003B0303"/>
    <w:rsid w:val="003B07A4"/>
    <w:rsid w:val="003B07B2"/>
    <w:rsid w:val="003B0BD8"/>
    <w:rsid w:val="003B145A"/>
    <w:rsid w:val="003B1B8F"/>
    <w:rsid w:val="003B2771"/>
    <w:rsid w:val="003B282A"/>
    <w:rsid w:val="003B2C16"/>
    <w:rsid w:val="003B35B7"/>
    <w:rsid w:val="003B374F"/>
    <w:rsid w:val="003B3BE1"/>
    <w:rsid w:val="003B3F0D"/>
    <w:rsid w:val="003B49CB"/>
    <w:rsid w:val="003B4E88"/>
    <w:rsid w:val="003B5ABB"/>
    <w:rsid w:val="003B5BA1"/>
    <w:rsid w:val="003B5D9D"/>
    <w:rsid w:val="003B7047"/>
    <w:rsid w:val="003B746E"/>
    <w:rsid w:val="003B78EE"/>
    <w:rsid w:val="003B79DA"/>
    <w:rsid w:val="003B7A31"/>
    <w:rsid w:val="003B7EA0"/>
    <w:rsid w:val="003C003E"/>
    <w:rsid w:val="003C0204"/>
    <w:rsid w:val="003C03EE"/>
    <w:rsid w:val="003C0886"/>
    <w:rsid w:val="003C1635"/>
    <w:rsid w:val="003C1C54"/>
    <w:rsid w:val="003C1E31"/>
    <w:rsid w:val="003C2052"/>
    <w:rsid w:val="003C267A"/>
    <w:rsid w:val="003C299D"/>
    <w:rsid w:val="003C29DF"/>
    <w:rsid w:val="003C2DC5"/>
    <w:rsid w:val="003C300A"/>
    <w:rsid w:val="003C3519"/>
    <w:rsid w:val="003C375C"/>
    <w:rsid w:val="003C3979"/>
    <w:rsid w:val="003C4B93"/>
    <w:rsid w:val="003C5D9D"/>
    <w:rsid w:val="003C6056"/>
    <w:rsid w:val="003C6677"/>
    <w:rsid w:val="003C6759"/>
    <w:rsid w:val="003C6B68"/>
    <w:rsid w:val="003C6C4E"/>
    <w:rsid w:val="003C73BD"/>
    <w:rsid w:val="003C7C41"/>
    <w:rsid w:val="003C7DD9"/>
    <w:rsid w:val="003D03D5"/>
    <w:rsid w:val="003D05C4"/>
    <w:rsid w:val="003D08C0"/>
    <w:rsid w:val="003D11E6"/>
    <w:rsid w:val="003D1264"/>
    <w:rsid w:val="003D151B"/>
    <w:rsid w:val="003D15B2"/>
    <w:rsid w:val="003D190B"/>
    <w:rsid w:val="003D1DA4"/>
    <w:rsid w:val="003D24BB"/>
    <w:rsid w:val="003D2A89"/>
    <w:rsid w:val="003D3372"/>
    <w:rsid w:val="003D3414"/>
    <w:rsid w:val="003D34E2"/>
    <w:rsid w:val="003D3512"/>
    <w:rsid w:val="003D38DF"/>
    <w:rsid w:val="003D3A06"/>
    <w:rsid w:val="003D3D32"/>
    <w:rsid w:val="003D4E44"/>
    <w:rsid w:val="003D50A0"/>
    <w:rsid w:val="003D52F4"/>
    <w:rsid w:val="003D5E12"/>
    <w:rsid w:val="003D5E49"/>
    <w:rsid w:val="003D61C2"/>
    <w:rsid w:val="003D6A5F"/>
    <w:rsid w:val="003D6D47"/>
    <w:rsid w:val="003D7200"/>
    <w:rsid w:val="003D7356"/>
    <w:rsid w:val="003D74E5"/>
    <w:rsid w:val="003D776B"/>
    <w:rsid w:val="003E066F"/>
    <w:rsid w:val="003E074F"/>
    <w:rsid w:val="003E0774"/>
    <w:rsid w:val="003E08A6"/>
    <w:rsid w:val="003E150D"/>
    <w:rsid w:val="003E2099"/>
    <w:rsid w:val="003E23E6"/>
    <w:rsid w:val="003E2A35"/>
    <w:rsid w:val="003E3F66"/>
    <w:rsid w:val="003E4677"/>
    <w:rsid w:val="003E4938"/>
    <w:rsid w:val="003E4A2E"/>
    <w:rsid w:val="003E4B80"/>
    <w:rsid w:val="003E5308"/>
    <w:rsid w:val="003E55C1"/>
    <w:rsid w:val="003E5644"/>
    <w:rsid w:val="003E59A1"/>
    <w:rsid w:val="003E5AA8"/>
    <w:rsid w:val="003E5B08"/>
    <w:rsid w:val="003E5C68"/>
    <w:rsid w:val="003E64EC"/>
    <w:rsid w:val="003E6731"/>
    <w:rsid w:val="003E681A"/>
    <w:rsid w:val="003E6BE7"/>
    <w:rsid w:val="003E7697"/>
    <w:rsid w:val="003F0772"/>
    <w:rsid w:val="003F0B19"/>
    <w:rsid w:val="003F0D87"/>
    <w:rsid w:val="003F0ED1"/>
    <w:rsid w:val="003F14C2"/>
    <w:rsid w:val="003F16C2"/>
    <w:rsid w:val="003F1856"/>
    <w:rsid w:val="003F1B53"/>
    <w:rsid w:val="003F22D6"/>
    <w:rsid w:val="003F32C8"/>
    <w:rsid w:val="003F3336"/>
    <w:rsid w:val="003F3539"/>
    <w:rsid w:val="003F3CAA"/>
    <w:rsid w:val="003F505F"/>
    <w:rsid w:val="003F5CDC"/>
    <w:rsid w:val="003F6166"/>
    <w:rsid w:val="003F74FD"/>
    <w:rsid w:val="003F76E3"/>
    <w:rsid w:val="003F79C7"/>
    <w:rsid w:val="003F7EA4"/>
    <w:rsid w:val="00400656"/>
    <w:rsid w:val="00400831"/>
    <w:rsid w:val="00400CB4"/>
    <w:rsid w:val="0040176E"/>
    <w:rsid w:val="00401973"/>
    <w:rsid w:val="00401CF9"/>
    <w:rsid w:val="004023C2"/>
    <w:rsid w:val="004029A8"/>
    <w:rsid w:val="00403528"/>
    <w:rsid w:val="00403A4F"/>
    <w:rsid w:val="0040401C"/>
    <w:rsid w:val="004040D6"/>
    <w:rsid w:val="004042FC"/>
    <w:rsid w:val="00404499"/>
    <w:rsid w:val="004048E2"/>
    <w:rsid w:val="00404B42"/>
    <w:rsid w:val="00404B94"/>
    <w:rsid w:val="00404E38"/>
    <w:rsid w:val="004053A3"/>
    <w:rsid w:val="00405A35"/>
    <w:rsid w:val="00405B21"/>
    <w:rsid w:val="00405B6D"/>
    <w:rsid w:val="00405D3A"/>
    <w:rsid w:val="00405EC2"/>
    <w:rsid w:val="00405F87"/>
    <w:rsid w:val="00406475"/>
    <w:rsid w:val="004067E9"/>
    <w:rsid w:val="00406C4D"/>
    <w:rsid w:val="00406E7C"/>
    <w:rsid w:val="00406FC3"/>
    <w:rsid w:val="00407163"/>
    <w:rsid w:val="00410BB9"/>
    <w:rsid w:val="00410FDF"/>
    <w:rsid w:val="004115A5"/>
    <w:rsid w:val="00412A77"/>
    <w:rsid w:val="0041326A"/>
    <w:rsid w:val="00413998"/>
    <w:rsid w:val="00413CCB"/>
    <w:rsid w:val="00413F4D"/>
    <w:rsid w:val="00414400"/>
    <w:rsid w:val="00414DED"/>
    <w:rsid w:val="0041623C"/>
    <w:rsid w:val="00416400"/>
    <w:rsid w:val="00416B4D"/>
    <w:rsid w:val="00416C0B"/>
    <w:rsid w:val="00416E1F"/>
    <w:rsid w:val="00417083"/>
    <w:rsid w:val="00417289"/>
    <w:rsid w:val="00417DDC"/>
    <w:rsid w:val="00420466"/>
    <w:rsid w:val="00420EA0"/>
    <w:rsid w:val="004215AD"/>
    <w:rsid w:val="004215FF"/>
    <w:rsid w:val="00421901"/>
    <w:rsid w:val="00421FC0"/>
    <w:rsid w:val="00422868"/>
    <w:rsid w:val="0042297F"/>
    <w:rsid w:val="00422982"/>
    <w:rsid w:val="00422B97"/>
    <w:rsid w:val="004236B3"/>
    <w:rsid w:val="00423992"/>
    <w:rsid w:val="00423CC7"/>
    <w:rsid w:val="00424116"/>
    <w:rsid w:val="004248BA"/>
    <w:rsid w:val="00424C49"/>
    <w:rsid w:val="00424D24"/>
    <w:rsid w:val="00424F4C"/>
    <w:rsid w:val="004275BB"/>
    <w:rsid w:val="00427961"/>
    <w:rsid w:val="004279D0"/>
    <w:rsid w:val="00427BB6"/>
    <w:rsid w:val="00431224"/>
    <w:rsid w:val="00431B55"/>
    <w:rsid w:val="00432976"/>
    <w:rsid w:val="00433719"/>
    <w:rsid w:val="00433C2C"/>
    <w:rsid w:val="00433FFF"/>
    <w:rsid w:val="00434027"/>
    <w:rsid w:val="00434745"/>
    <w:rsid w:val="0043500B"/>
    <w:rsid w:val="0043532F"/>
    <w:rsid w:val="004354C2"/>
    <w:rsid w:val="004354FD"/>
    <w:rsid w:val="00435950"/>
    <w:rsid w:val="00435EDD"/>
    <w:rsid w:val="00436B1D"/>
    <w:rsid w:val="00436DE3"/>
    <w:rsid w:val="00436F80"/>
    <w:rsid w:val="00437CBC"/>
    <w:rsid w:val="00440AAD"/>
    <w:rsid w:val="00440C31"/>
    <w:rsid w:val="00441CC8"/>
    <w:rsid w:val="004432DB"/>
    <w:rsid w:val="00443B6F"/>
    <w:rsid w:val="004442D6"/>
    <w:rsid w:val="00444359"/>
    <w:rsid w:val="004443D4"/>
    <w:rsid w:val="004447E9"/>
    <w:rsid w:val="00444DCC"/>
    <w:rsid w:val="0044513F"/>
    <w:rsid w:val="00445F7A"/>
    <w:rsid w:val="00445FBB"/>
    <w:rsid w:val="00446A50"/>
    <w:rsid w:val="00446D34"/>
    <w:rsid w:val="00446D3F"/>
    <w:rsid w:val="00447D1B"/>
    <w:rsid w:val="004503F7"/>
    <w:rsid w:val="004506CD"/>
    <w:rsid w:val="0045077A"/>
    <w:rsid w:val="00450869"/>
    <w:rsid w:val="00450EC9"/>
    <w:rsid w:val="004517D9"/>
    <w:rsid w:val="0045307F"/>
    <w:rsid w:val="0045333E"/>
    <w:rsid w:val="00453830"/>
    <w:rsid w:val="00453850"/>
    <w:rsid w:val="00453B61"/>
    <w:rsid w:val="00453D6A"/>
    <w:rsid w:val="00454A97"/>
    <w:rsid w:val="00455403"/>
    <w:rsid w:val="00455482"/>
    <w:rsid w:val="00455DAF"/>
    <w:rsid w:val="004569BA"/>
    <w:rsid w:val="00456C99"/>
    <w:rsid w:val="00456E5E"/>
    <w:rsid w:val="00457043"/>
    <w:rsid w:val="00457CA3"/>
    <w:rsid w:val="00457CDF"/>
    <w:rsid w:val="004602D8"/>
    <w:rsid w:val="00460B77"/>
    <w:rsid w:val="00461231"/>
    <w:rsid w:val="004614CD"/>
    <w:rsid w:val="00461AB1"/>
    <w:rsid w:val="00461C8B"/>
    <w:rsid w:val="004623D6"/>
    <w:rsid w:val="004629E6"/>
    <w:rsid w:val="00462F3A"/>
    <w:rsid w:val="004636E2"/>
    <w:rsid w:val="00463CED"/>
    <w:rsid w:val="00464010"/>
    <w:rsid w:val="0046469F"/>
    <w:rsid w:val="00464BB0"/>
    <w:rsid w:val="00465193"/>
    <w:rsid w:val="004656E4"/>
    <w:rsid w:val="00465711"/>
    <w:rsid w:val="00465D43"/>
    <w:rsid w:val="004668E2"/>
    <w:rsid w:val="00466E89"/>
    <w:rsid w:val="00466F0D"/>
    <w:rsid w:val="0046731A"/>
    <w:rsid w:val="00467CAC"/>
    <w:rsid w:val="00467D3F"/>
    <w:rsid w:val="00470260"/>
    <w:rsid w:val="00470371"/>
    <w:rsid w:val="004703AC"/>
    <w:rsid w:val="004707C9"/>
    <w:rsid w:val="00470BF4"/>
    <w:rsid w:val="00470CFD"/>
    <w:rsid w:val="00470DB0"/>
    <w:rsid w:val="004710F8"/>
    <w:rsid w:val="00471ADB"/>
    <w:rsid w:val="00471B18"/>
    <w:rsid w:val="00471EAC"/>
    <w:rsid w:val="0047267C"/>
    <w:rsid w:val="004730C5"/>
    <w:rsid w:val="004732F3"/>
    <w:rsid w:val="00474429"/>
    <w:rsid w:val="004744F6"/>
    <w:rsid w:val="004747BF"/>
    <w:rsid w:val="004748BC"/>
    <w:rsid w:val="00474C0E"/>
    <w:rsid w:val="00474CA9"/>
    <w:rsid w:val="00474CED"/>
    <w:rsid w:val="0047528A"/>
    <w:rsid w:val="004752AE"/>
    <w:rsid w:val="00475F91"/>
    <w:rsid w:val="00476B5F"/>
    <w:rsid w:val="00476C2C"/>
    <w:rsid w:val="00476FBF"/>
    <w:rsid w:val="00477759"/>
    <w:rsid w:val="0048092C"/>
    <w:rsid w:val="00480F06"/>
    <w:rsid w:val="004810C8"/>
    <w:rsid w:val="004813DC"/>
    <w:rsid w:val="00481A23"/>
    <w:rsid w:val="00481D05"/>
    <w:rsid w:val="00481D90"/>
    <w:rsid w:val="004825F3"/>
    <w:rsid w:val="0048269A"/>
    <w:rsid w:val="004828C1"/>
    <w:rsid w:val="0048292A"/>
    <w:rsid w:val="00482C55"/>
    <w:rsid w:val="00482E35"/>
    <w:rsid w:val="00483BF4"/>
    <w:rsid w:val="004841E1"/>
    <w:rsid w:val="004844E3"/>
    <w:rsid w:val="00484594"/>
    <w:rsid w:val="00484C29"/>
    <w:rsid w:val="00485CEF"/>
    <w:rsid w:val="00485E08"/>
    <w:rsid w:val="00486F0D"/>
    <w:rsid w:val="004873FF"/>
    <w:rsid w:val="004874C0"/>
    <w:rsid w:val="00487C77"/>
    <w:rsid w:val="00490520"/>
    <w:rsid w:val="004906B0"/>
    <w:rsid w:val="00490847"/>
    <w:rsid w:val="00491C1E"/>
    <w:rsid w:val="00492B70"/>
    <w:rsid w:val="004936DD"/>
    <w:rsid w:val="00493716"/>
    <w:rsid w:val="00494074"/>
    <w:rsid w:val="00494AE9"/>
    <w:rsid w:val="00495265"/>
    <w:rsid w:val="004953A0"/>
    <w:rsid w:val="00495F92"/>
    <w:rsid w:val="004968F4"/>
    <w:rsid w:val="00496FF1"/>
    <w:rsid w:val="004973E2"/>
    <w:rsid w:val="00497481"/>
    <w:rsid w:val="004975FB"/>
    <w:rsid w:val="00497A18"/>
    <w:rsid w:val="00497B97"/>
    <w:rsid w:val="00497BB9"/>
    <w:rsid w:val="00497DD1"/>
    <w:rsid w:val="004A062B"/>
    <w:rsid w:val="004A081C"/>
    <w:rsid w:val="004A0B04"/>
    <w:rsid w:val="004A235E"/>
    <w:rsid w:val="004A2867"/>
    <w:rsid w:val="004A2E62"/>
    <w:rsid w:val="004A3639"/>
    <w:rsid w:val="004A370D"/>
    <w:rsid w:val="004A3976"/>
    <w:rsid w:val="004A4493"/>
    <w:rsid w:val="004A4578"/>
    <w:rsid w:val="004A4C39"/>
    <w:rsid w:val="004A4CFC"/>
    <w:rsid w:val="004A608E"/>
    <w:rsid w:val="004A638A"/>
    <w:rsid w:val="004A6871"/>
    <w:rsid w:val="004A6939"/>
    <w:rsid w:val="004A69A2"/>
    <w:rsid w:val="004A6A2F"/>
    <w:rsid w:val="004A6DF4"/>
    <w:rsid w:val="004A72E0"/>
    <w:rsid w:val="004A7EDA"/>
    <w:rsid w:val="004B0099"/>
    <w:rsid w:val="004B081D"/>
    <w:rsid w:val="004B159C"/>
    <w:rsid w:val="004B18B5"/>
    <w:rsid w:val="004B1AFA"/>
    <w:rsid w:val="004B2C6F"/>
    <w:rsid w:val="004B2F47"/>
    <w:rsid w:val="004B30E5"/>
    <w:rsid w:val="004B329B"/>
    <w:rsid w:val="004B3AEC"/>
    <w:rsid w:val="004B4C1C"/>
    <w:rsid w:val="004B4F03"/>
    <w:rsid w:val="004B561A"/>
    <w:rsid w:val="004B5A39"/>
    <w:rsid w:val="004B61E5"/>
    <w:rsid w:val="004B6438"/>
    <w:rsid w:val="004B656D"/>
    <w:rsid w:val="004B721A"/>
    <w:rsid w:val="004B7C45"/>
    <w:rsid w:val="004B7E69"/>
    <w:rsid w:val="004C0900"/>
    <w:rsid w:val="004C0D31"/>
    <w:rsid w:val="004C11A6"/>
    <w:rsid w:val="004C1BAD"/>
    <w:rsid w:val="004C1D27"/>
    <w:rsid w:val="004C1FAE"/>
    <w:rsid w:val="004C2231"/>
    <w:rsid w:val="004C27F8"/>
    <w:rsid w:val="004C42F3"/>
    <w:rsid w:val="004C4F14"/>
    <w:rsid w:val="004C4F36"/>
    <w:rsid w:val="004C5506"/>
    <w:rsid w:val="004C5592"/>
    <w:rsid w:val="004C59F0"/>
    <w:rsid w:val="004C6E8A"/>
    <w:rsid w:val="004C6EAB"/>
    <w:rsid w:val="004C714C"/>
    <w:rsid w:val="004C7D3F"/>
    <w:rsid w:val="004C7D81"/>
    <w:rsid w:val="004D0697"/>
    <w:rsid w:val="004D0AC2"/>
    <w:rsid w:val="004D0D81"/>
    <w:rsid w:val="004D0DE9"/>
    <w:rsid w:val="004D0F9D"/>
    <w:rsid w:val="004D1195"/>
    <w:rsid w:val="004D1392"/>
    <w:rsid w:val="004D20C8"/>
    <w:rsid w:val="004D22B7"/>
    <w:rsid w:val="004D2777"/>
    <w:rsid w:val="004D277F"/>
    <w:rsid w:val="004D308E"/>
    <w:rsid w:val="004D36A5"/>
    <w:rsid w:val="004D3A17"/>
    <w:rsid w:val="004D3E61"/>
    <w:rsid w:val="004D4337"/>
    <w:rsid w:val="004D464D"/>
    <w:rsid w:val="004D52ED"/>
    <w:rsid w:val="004D5442"/>
    <w:rsid w:val="004D59D6"/>
    <w:rsid w:val="004D628E"/>
    <w:rsid w:val="004D64BD"/>
    <w:rsid w:val="004D68F4"/>
    <w:rsid w:val="004D6DDC"/>
    <w:rsid w:val="004D73CD"/>
    <w:rsid w:val="004D751D"/>
    <w:rsid w:val="004D7AF6"/>
    <w:rsid w:val="004D7BA3"/>
    <w:rsid w:val="004E03B1"/>
    <w:rsid w:val="004E053A"/>
    <w:rsid w:val="004E06EA"/>
    <w:rsid w:val="004E20F0"/>
    <w:rsid w:val="004E31CC"/>
    <w:rsid w:val="004E3B70"/>
    <w:rsid w:val="004E47CC"/>
    <w:rsid w:val="004E573B"/>
    <w:rsid w:val="004E5A38"/>
    <w:rsid w:val="004E72C9"/>
    <w:rsid w:val="004E7624"/>
    <w:rsid w:val="004F0253"/>
    <w:rsid w:val="004F05A8"/>
    <w:rsid w:val="004F0D80"/>
    <w:rsid w:val="004F141C"/>
    <w:rsid w:val="004F142C"/>
    <w:rsid w:val="004F1B7E"/>
    <w:rsid w:val="004F1F96"/>
    <w:rsid w:val="004F1FC2"/>
    <w:rsid w:val="004F21F9"/>
    <w:rsid w:val="004F240B"/>
    <w:rsid w:val="004F2BCC"/>
    <w:rsid w:val="004F2F20"/>
    <w:rsid w:val="004F2F64"/>
    <w:rsid w:val="004F331D"/>
    <w:rsid w:val="004F3DAD"/>
    <w:rsid w:val="004F6633"/>
    <w:rsid w:val="004F6731"/>
    <w:rsid w:val="004F6839"/>
    <w:rsid w:val="004F6C4B"/>
    <w:rsid w:val="004F6E1D"/>
    <w:rsid w:val="004F6EA8"/>
    <w:rsid w:val="004F743F"/>
    <w:rsid w:val="0050090D"/>
    <w:rsid w:val="00501360"/>
    <w:rsid w:val="005015FD"/>
    <w:rsid w:val="005017C2"/>
    <w:rsid w:val="00502031"/>
    <w:rsid w:val="0050277D"/>
    <w:rsid w:val="0050299E"/>
    <w:rsid w:val="00502F11"/>
    <w:rsid w:val="005036BB"/>
    <w:rsid w:val="00503AED"/>
    <w:rsid w:val="00503CAD"/>
    <w:rsid w:val="00503F7F"/>
    <w:rsid w:val="00505636"/>
    <w:rsid w:val="00505946"/>
    <w:rsid w:val="005063F1"/>
    <w:rsid w:val="005067EA"/>
    <w:rsid w:val="00506992"/>
    <w:rsid w:val="005069EA"/>
    <w:rsid w:val="00506B07"/>
    <w:rsid w:val="00506F9E"/>
    <w:rsid w:val="0050711E"/>
    <w:rsid w:val="005071A2"/>
    <w:rsid w:val="005071AD"/>
    <w:rsid w:val="00507274"/>
    <w:rsid w:val="00510BD2"/>
    <w:rsid w:val="00511A1A"/>
    <w:rsid w:val="00512054"/>
    <w:rsid w:val="00513323"/>
    <w:rsid w:val="00513539"/>
    <w:rsid w:val="00513578"/>
    <w:rsid w:val="00513BE5"/>
    <w:rsid w:val="00513D44"/>
    <w:rsid w:val="00513DD6"/>
    <w:rsid w:val="00514141"/>
    <w:rsid w:val="0051431A"/>
    <w:rsid w:val="00514797"/>
    <w:rsid w:val="00514CB2"/>
    <w:rsid w:val="005152A4"/>
    <w:rsid w:val="005153FB"/>
    <w:rsid w:val="00515AA8"/>
    <w:rsid w:val="00515E65"/>
    <w:rsid w:val="00517264"/>
    <w:rsid w:val="00517321"/>
    <w:rsid w:val="00517470"/>
    <w:rsid w:val="00517790"/>
    <w:rsid w:val="00520136"/>
    <w:rsid w:val="0052035E"/>
    <w:rsid w:val="00520A10"/>
    <w:rsid w:val="00521233"/>
    <w:rsid w:val="00521D2C"/>
    <w:rsid w:val="00522199"/>
    <w:rsid w:val="0052431E"/>
    <w:rsid w:val="00524D99"/>
    <w:rsid w:val="00524DDF"/>
    <w:rsid w:val="00524F42"/>
    <w:rsid w:val="00526315"/>
    <w:rsid w:val="005265C8"/>
    <w:rsid w:val="00530E02"/>
    <w:rsid w:val="0053137C"/>
    <w:rsid w:val="00531830"/>
    <w:rsid w:val="005318D3"/>
    <w:rsid w:val="00531BFF"/>
    <w:rsid w:val="00531E96"/>
    <w:rsid w:val="0053256B"/>
    <w:rsid w:val="00532EBB"/>
    <w:rsid w:val="00533180"/>
    <w:rsid w:val="00533A43"/>
    <w:rsid w:val="00533A76"/>
    <w:rsid w:val="00533FAA"/>
    <w:rsid w:val="0053487A"/>
    <w:rsid w:val="005348B1"/>
    <w:rsid w:val="005348DE"/>
    <w:rsid w:val="005351B5"/>
    <w:rsid w:val="005357C6"/>
    <w:rsid w:val="00535B29"/>
    <w:rsid w:val="00535B81"/>
    <w:rsid w:val="00535F10"/>
    <w:rsid w:val="00536129"/>
    <w:rsid w:val="005366C7"/>
    <w:rsid w:val="00536F99"/>
    <w:rsid w:val="005370B1"/>
    <w:rsid w:val="005373FE"/>
    <w:rsid w:val="0053756E"/>
    <w:rsid w:val="0053771E"/>
    <w:rsid w:val="00537BF2"/>
    <w:rsid w:val="0054083C"/>
    <w:rsid w:val="00540E7B"/>
    <w:rsid w:val="00540EF3"/>
    <w:rsid w:val="005411E8"/>
    <w:rsid w:val="005424A1"/>
    <w:rsid w:val="00543729"/>
    <w:rsid w:val="00544046"/>
    <w:rsid w:val="0054416B"/>
    <w:rsid w:val="00544186"/>
    <w:rsid w:val="0054449A"/>
    <w:rsid w:val="00544C9D"/>
    <w:rsid w:val="00544DE2"/>
    <w:rsid w:val="00545546"/>
    <w:rsid w:val="0054589B"/>
    <w:rsid w:val="00545B79"/>
    <w:rsid w:val="00545FD7"/>
    <w:rsid w:val="005461A4"/>
    <w:rsid w:val="005462B9"/>
    <w:rsid w:val="005467D5"/>
    <w:rsid w:val="005467DE"/>
    <w:rsid w:val="0054686D"/>
    <w:rsid w:val="00547C75"/>
    <w:rsid w:val="00550AC7"/>
    <w:rsid w:val="00550BDE"/>
    <w:rsid w:val="00550E4B"/>
    <w:rsid w:val="005511A6"/>
    <w:rsid w:val="005512B3"/>
    <w:rsid w:val="00551F66"/>
    <w:rsid w:val="00551F77"/>
    <w:rsid w:val="005545B6"/>
    <w:rsid w:val="0055495D"/>
    <w:rsid w:val="00554A6D"/>
    <w:rsid w:val="00554C78"/>
    <w:rsid w:val="00555340"/>
    <w:rsid w:val="00555BE8"/>
    <w:rsid w:val="00555D89"/>
    <w:rsid w:val="005564A8"/>
    <w:rsid w:val="0055651F"/>
    <w:rsid w:val="005566D3"/>
    <w:rsid w:val="0055691A"/>
    <w:rsid w:val="0055711C"/>
    <w:rsid w:val="00557453"/>
    <w:rsid w:val="00557796"/>
    <w:rsid w:val="00557C0A"/>
    <w:rsid w:val="00557CF5"/>
    <w:rsid w:val="00560DE1"/>
    <w:rsid w:val="00561315"/>
    <w:rsid w:val="00561411"/>
    <w:rsid w:val="00561923"/>
    <w:rsid w:val="00561C9C"/>
    <w:rsid w:val="00561EF9"/>
    <w:rsid w:val="005620E9"/>
    <w:rsid w:val="00562D51"/>
    <w:rsid w:val="00562EDC"/>
    <w:rsid w:val="005633FC"/>
    <w:rsid w:val="00563443"/>
    <w:rsid w:val="005634F4"/>
    <w:rsid w:val="00563704"/>
    <w:rsid w:val="00563D40"/>
    <w:rsid w:val="00564539"/>
    <w:rsid w:val="0056515C"/>
    <w:rsid w:val="005654AD"/>
    <w:rsid w:val="005662F4"/>
    <w:rsid w:val="00567464"/>
    <w:rsid w:val="00567580"/>
    <w:rsid w:val="005716DE"/>
    <w:rsid w:val="00571EEF"/>
    <w:rsid w:val="00572862"/>
    <w:rsid w:val="0057289B"/>
    <w:rsid w:val="005728C2"/>
    <w:rsid w:val="00572984"/>
    <w:rsid w:val="005729B5"/>
    <w:rsid w:val="00572B37"/>
    <w:rsid w:val="00572C4C"/>
    <w:rsid w:val="00573AD3"/>
    <w:rsid w:val="0057416A"/>
    <w:rsid w:val="005742D7"/>
    <w:rsid w:val="00574533"/>
    <w:rsid w:val="00574FF0"/>
    <w:rsid w:val="00575569"/>
    <w:rsid w:val="00575AD3"/>
    <w:rsid w:val="00575E97"/>
    <w:rsid w:val="005764E7"/>
    <w:rsid w:val="0057656C"/>
    <w:rsid w:val="00576921"/>
    <w:rsid w:val="00576AC2"/>
    <w:rsid w:val="00577068"/>
    <w:rsid w:val="00577123"/>
    <w:rsid w:val="00577224"/>
    <w:rsid w:val="005774D1"/>
    <w:rsid w:val="0057750D"/>
    <w:rsid w:val="005775D6"/>
    <w:rsid w:val="0057760D"/>
    <w:rsid w:val="0057782F"/>
    <w:rsid w:val="0057793D"/>
    <w:rsid w:val="00577D58"/>
    <w:rsid w:val="00577D95"/>
    <w:rsid w:val="0058027F"/>
    <w:rsid w:val="005802E8"/>
    <w:rsid w:val="00580D18"/>
    <w:rsid w:val="005817D2"/>
    <w:rsid w:val="00581850"/>
    <w:rsid w:val="005823D1"/>
    <w:rsid w:val="0058298C"/>
    <w:rsid w:val="00583724"/>
    <w:rsid w:val="00583C8F"/>
    <w:rsid w:val="00583EBB"/>
    <w:rsid w:val="0058409F"/>
    <w:rsid w:val="005859AA"/>
    <w:rsid w:val="00585BA7"/>
    <w:rsid w:val="00585D9C"/>
    <w:rsid w:val="00586994"/>
    <w:rsid w:val="00587143"/>
    <w:rsid w:val="00587A2D"/>
    <w:rsid w:val="005900DA"/>
    <w:rsid w:val="00590DB0"/>
    <w:rsid w:val="0059131B"/>
    <w:rsid w:val="0059141A"/>
    <w:rsid w:val="00592128"/>
    <w:rsid w:val="00592548"/>
    <w:rsid w:val="005934DF"/>
    <w:rsid w:val="00593641"/>
    <w:rsid w:val="005936CB"/>
    <w:rsid w:val="00593ED0"/>
    <w:rsid w:val="005943AB"/>
    <w:rsid w:val="0059476F"/>
    <w:rsid w:val="00594C85"/>
    <w:rsid w:val="00594CDE"/>
    <w:rsid w:val="005950F4"/>
    <w:rsid w:val="005956E3"/>
    <w:rsid w:val="00595B1C"/>
    <w:rsid w:val="00595B81"/>
    <w:rsid w:val="00595E76"/>
    <w:rsid w:val="00596E8E"/>
    <w:rsid w:val="00596EB0"/>
    <w:rsid w:val="00597315"/>
    <w:rsid w:val="00597861"/>
    <w:rsid w:val="005978E2"/>
    <w:rsid w:val="00597A46"/>
    <w:rsid w:val="00597C4D"/>
    <w:rsid w:val="005A17B9"/>
    <w:rsid w:val="005A23AA"/>
    <w:rsid w:val="005A24DA"/>
    <w:rsid w:val="005A37AC"/>
    <w:rsid w:val="005A43F1"/>
    <w:rsid w:val="005A46B2"/>
    <w:rsid w:val="005A46B4"/>
    <w:rsid w:val="005A56EC"/>
    <w:rsid w:val="005A57A3"/>
    <w:rsid w:val="005A5820"/>
    <w:rsid w:val="005A59CC"/>
    <w:rsid w:val="005A5C1C"/>
    <w:rsid w:val="005A5C50"/>
    <w:rsid w:val="005A6032"/>
    <w:rsid w:val="005A652A"/>
    <w:rsid w:val="005A791E"/>
    <w:rsid w:val="005B0222"/>
    <w:rsid w:val="005B097E"/>
    <w:rsid w:val="005B0C17"/>
    <w:rsid w:val="005B191C"/>
    <w:rsid w:val="005B1BF2"/>
    <w:rsid w:val="005B2042"/>
    <w:rsid w:val="005B20EE"/>
    <w:rsid w:val="005B24D5"/>
    <w:rsid w:val="005B2609"/>
    <w:rsid w:val="005B30F5"/>
    <w:rsid w:val="005B32E9"/>
    <w:rsid w:val="005B4127"/>
    <w:rsid w:val="005B4AD8"/>
    <w:rsid w:val="005B5146"/>
    <w:rsid w:val="005B67A6"/>
    <w:rsid w:val="005B73F0"/>
    <w:rsid w:val="005B7F81"/>
    <w:rsid w:val="005C0063"/>
    <w:rsid w:val="005C03C4"/>
    <w:rsid w:val="005C0782"/>
    <w:rsid w:val="005C1016"/>
    <w:rsid w:val="005C151F"/>
    <w:rsid w:val="005C1827"/>
    <w:rsid w:val="005C1AAC"/>
    <w:rsid w:val="005C1DD0"/>
    <w:rsid w:val="005C1F7C"/>
    <w:rsid w:val="005C2C11"/>
    <w:rsid w:val="005C2FEE"/>
    <w:rsid w:val="005C3D45"/>
    <w:rsid w:val="005C57F4"/>
    <w:rsid w:val="005C5D04"/>
    <w:rsid w:val="005C7277"/>
    <w:rsid w:val="005C7529"/>
    <w:rsid w:val="005D0BF1"/>
    <w:rsid w:val="005D161E"/>
    <w:rsid w:val="005D1624"/>
    <w:rsid w:val="005D1765"/>
    <w:rsid w:val="005D2124"/>
    <w:rsid w:val="005D254F"/>
    <w:rsid w:val="005D27C0"/>
    <w:rsid w:val="005D2DC8"/>
    <w:rsid w:val="005D314A"/>
    <w:rsid w:val="005D331C"/>
    <w:rsid w:val="005D337D"/>
    <w:rsid w:val="005D354C"/>
    <w:rsid w:val="005D3BF7"/>
    <w:rsid w:val="005D3CBA"/>
    <w:rsid w:val="005D4A35"/>
    <w:rsid w:val="005D4AF5"/>
    <w:rsid w:val="005D52CE"/>
    <w:rsid w:val="005D59B0"/>
    <w:rsid w:val="005D5A37"/>
    <w:rsid w:val="005D5B24"/>
    <w:rsid w:val="005D5BAE"/>
    <w:rsid w:val="005D5DBF"/>
    <w:rsid w:val="005D6B93"/>
    <w:rsid w:val="005D6C28"/>
    <w:rsid w:val="005D7117"/>
    <w:rsid w:val="005D75F0"/>
    <w:rsid w:val="005E016F"/>
    <w:rsid w:val="005E0427"/>
    <w:rsid w:val="005E06AC"/>
    <w:rsid w:val="005E06D0"/>
    <w:rsid w:val="005E08BE"/>
    <w:rsid w:val="005E0FA2"/>
    <w:rsid w:val="005E1028"/>
    <w:rsid w:val="005E20F1"/>
    <w:rsid w:val="005E2464"/>
    <w:rsid w:val="005E2DF6"/>
    <w:rsid w:val="005E36CD"/>
    <w:rsid w:val="005E3FE9"/>
    <w:rsid w:val="005E47F1"/>
    <w:rsid w:val="005E4D31"/>
    <w:rsid w:val="005E53A2"/>
    <w:rsid w:val="005E542E"/>
    <w:rsid w:val="005E55FD"/>
    <w:rsid w:val="005E5C55"/>
    <w:rsid w:val="005E6CFA"/>
    <w:rsid w:val="005E6D72"/>
    <w:rsid w:val="005E7167"/>
    <w:rsid w:val="005F0501"/>
    <w:rsid w:val="005F1C9B"/>
    <w:rsid w:val="005F25CD"/>
    <w:rsid w:val="005F2657"/>
    <w:rsid w:val="005F2826"/>
    <w:rsid w:val="005F2A0C"/>
    <w:rsid w:val="005F2A16"/>
    <w:rsid w:val="005F2CED"/>
    <w:rsid w:val="005F37DE"/>
    <w:rsid w:val="005F3FAF"/>
    <w:rsid w:val="005F4A50"/>
    <w:rsid w:val="005F529C"/>
    <w:rsid w:val="005F5A2B"/>
    <w:rsid w:val="005F65CB"/>
    <w:rsid w:val="005F6F9F"/>
    <w:rsid w:val="005F7489"/>
    <w:rsid w:val="005F76B8"/>
    <w:rsid w:val="0060009C"/>
    <w:rsid w:val="00600DFB"/>
    <w:rsid w:val="00601228"/>
    <w:rsid w:val="00601437"/>
    <w:rsid w:val="006034F6"/>
    <w:rsid w:val="00604DF0"/>
    <w:rsid w:val="00604E08"/>
    <w:rsid w:val="00605045"/>
    <w:rsid w:val="00606BA4"/>
    <w:rsid w:val="006070DB"/>
    <w:rsid w:val="006103D2"/>
    <w:rsid w:val="00610786"/>
    <w:rsid w:val="00610A26"/>
    <w:rsid w:val="0061103B"/>
    <w:rsid w:val="0061261D"/>
    <w:rsid w:val="00612693"/>
    <w:rsid w:val="006129DF"/>
    <w:rsid w:val="00612B33"/>
    <w:rsid w:val="00612DD5"/>
    <w:rsid w:val="00613162"/>
    <w:rsid w:val="006135A0"/>
    <w:rsid w:val="006136C9"/>
    <w:rsid w:val="0061389D"/>
    <w:rsid w:val="00613DD0"/>
    <w:rsid w:val="00614066"/>
    <w:rsid w:val="006143E1"/>
    <w:rsid w:val="0061456C"/>
    <w:rsid w:val="006146B0"/>
    <w:rsid w:val="0061493F"/>
    <w:rsid w:val="0061535E"/>
    <w:rsid w:val="0061554E"/>
    <w:rsid w:val="006157BA"/>
    <w:rsid w:val="0061589A"/>
    <w:rsid w:val="00615E42"/>
    <w:rsid w:val="00616A74"/>
    <w:rsid w:val="00616AFE"/>
    <w:rsid w:val="00616D16"/>
    <w:rsid w:val="00616F96"/>
    <w:rsid w:val="006170E0"/>
    <w:rsid w:val="00617318"/>
    <w:rsid w:val="00617529"/>
    <w:rsid w:val="00617B60"/>
    <w:rsid w:val="00620240"/>
    <w:rsid w:val="006208D9"/>
    <w:rsid w:val="00620FD7"/>
    <w:rsid w:val="006214CF"/>
    <w:rsid w:val="006221DF"/>
    <w:rsid w:val="006229C6"/>
    <w:rsid w:val="00622E1A"/>
    <w:rsid w:val="006236F9"/>
    <w:rsid w:val="00623BBB"/>
    <w:rsid w:val="00623FCB"/>
    <w:rsid w:val="00624492"/>
    <w:rsid w:val="006245A0"/>
    <w:rsid w:val="0062619E"/>
    <w:rsid w:val="006267F0"/>
    <w:rsid w:val="0063008E"/>
    <w:rsid w:val="00630975"/>
    <w:rsid w:val="00630D70"/>
    <w:rsid w:val="00631B47"/>
    <w:rsid w:val="00631D41"/>
    <w:rsid w:val="00631E5A"/>
    <w:rsid w:val="006322BF"/>
    <w:rsid w:val="00632441"/>
    <w:rsid w:val="00632752"/>
    <w:rsid w:val="00632BCB"/>
    <w:rsid w:val="00632EC8"/>
    <w:rsid w:val="006339DE"/>
    <w:rsid w:val="006346E9"/>
    <w:rsid w:val="0063471A"/>
    <w:rsid w:val="00634BB4"/>
    <w:rsid w:val="00634C26"/>
    <w:rsid w:val="00634DDC"/>
    <w:rsid w:val="00634DFC"/>
    <w:rsid w:val="00634F3C"/>
    <w:rsid w:val="006350E0"/>
    <w:rsid w:val="00635D5D"/>
    <w:rsid w:val="00635DA2"/>
    <w:rsid w:val="0063635A"/>
    <w:rsid w:val="0063685C"/>
    <w:rsid w:val="0063691D"/>
    <w:rsid w:val="00636A20"/>
    <w:rsid w:val="00637686"/>
    <w:rsid w:val="00637CAE"/>
    <w:rsid w:val="0064035D"/>
    <w:rsid w:val="0064077F"/>
    <w:rsid w:val="00640D8B"/>
    <w:rsid w:val="006410CA"/>
    <w:rsid w:val="0064145E"/>
    <w:rsid w:val="00642B4F"/>
    <w:rsid w:val="00642DAB"/>
    <w:rsid w:val="00642DE3"/>
    <w:rsid w:val="00643319"/>
    <w:rsid w:val="0064412D"/>
    <w:rsid w:val="006445F7"/>
    <w:rsid w:val="00644664"/>
    <w:rsid w:val="006446FB"/>
    <w:rsid w:val="0064489C"/>
    <w:rsid w:val="006448F0"/>
    <w:rsid w:val="00644B1D"/>
    <w:rsid w:val="0064538C"/>
    <w:rsid w:val="00645399"/>
    <w:rsid w:val="00645435"/>
    <w:rsid w:val="00645B62"/>
    <w:rsid w:val="0064619E"/>
    <w:rsid w:val="00646998"/>
    <w:rsid w:val="00647043"/>
    <w:rsid w:val="0064747A"/>
    <w:rsid w:val="00647C83"/>
    <w:rsid w:val="00650AEC"/>
    <w:rsid w:val="00651DA5"/>
    <w:rsid w:val="00653847"/>
    <w:rsid w:val="00653E30"/>
    <w:rsid w:val="006540CE"/>
    <w:rsid w:val="006543D2"/>
    <w:rsid w:val="00654765"/>
    <w:rsid w:val="00654A16"/>
    <w:rsid w:val="00654BC3"/>
    <w:rsid w:val="00654DC0"/>
    <w:rsid w:val="00654EF8"/>
    <w:rsid w:val="00655647"/>
    <w:rsid w:val="00655FFF"/>
    <w:rsid w:val="00656D09"/>
    <w:rsid w:val="00656F39"/>
    <w:rsid w:val="00657253"/>
    <w:rsid w:val="006574AA"/>
    <w:rsid w:val="00657900"/>
    <w:rsid w:val="00657E71"/>
    <w:rsid w:val="00657EF3"/>
    <w:rsid w:val="0066018F"/>
    <w:rsid w:val="006608EE"/>
    <w:rsid w:val="00661046"/>
    <w:rsid w:val="0066118E"/>
    <w:rsid w:val="00661620"/>
    <w:rsid w:val="00661859"/>
    <w:rsid w:val="00661A55"/>
    <w:rsid w:val="0066293F"/>
    <w:rsid w:val="00662B1A"/>
    <w:rsid w:val="00662D72"/>
    <w:rsid w:val="00663042"/>
    <w:rsid w:val="006632B9"/>
    <w:rsid w:val="00663C0A"/>
    <w:rsid w:val="00663CD9"/>
    <w:rsid w:val="00664460"/>
    <w:rsid w:val="006648F2"/>
    <w:rsid w:val="00664B1C"/>
    <w:rsid w:val="00665736"/>
    <w:rsid w:val="00666C12"/>
    <w:rsid w:val="00666E02"/>
    <w:rsid w:val="006677A5"/>
    <w:rsid w:val="00667C0F"/>
    <w:rsid w:val="00670BDB"/>
    <w:rsid w:val="00670DCC"/>
    <w:rsid w:val="00671C31"/>
    <w:rsid w:val="00672403"/>
    <w:rsid w:val="00672530"/>
    <w:rsid w:val="006725FA"/>
    <w:rsid w:val="006731C6"/>
    <w:rsid w:val="006732FD"/>
    <w:rsid w:val="00673951"/>
    <w:rsid w:val="00673AE2"/>
    <w:rsid w:val="00673C11"/>
    <w:rsid w:val="00673C43"/>
    <w:rsid w:val="00674170"/>
    <w:rsid w:val="006745CF"/>
    <w:rsid w:val="00674CC6"/>
    <w:rsid w:val="00675601"/>
    <w:rsid w:val="006758DA"/>
    <w:rsid w:val="00675AB1"/>
    <w:rsid w:val="006761C2"/>
    <w:rsid w:val="00676450"/>
    <w:rsid w:val="0067695B"/>
    <w:rsid w:val="00677126"/>
    <w:rsid w:val="006771F7"/>
    <w:rsid w:val="00677318"/>
    <w:rsid w:val="00677F7E"/>
    <w:rsid w:val="006803E3"/>
    <w:rsid w:val="006805A7"/>
    <w:rsid w:val="00680B59"/>
    <w:rsid w:val="00680B5F"/>
    <w:rsid w:val="00681AC6"/>
    <w:rsid w:val="00681B6B"/>
    <w:rsid w:val="006821B6"/>
    <w:rsid w:val="0068295A"/>
    <w:rsid w:val="00682EFB"/>
    <w:rsid w:val="00683076"/>
    <w:rsid w:val="0068355B"/>
    <w:rsid w:val="006838A0"/>
    <w:rsid w:val="00683CD2"/>
    <w:rsid w:val="00684002"/>
    <w:rsid w:val="006844D6"/>
    <w:rsid w:val="00684C32"/>
    <w:rsid w:val="00684C4C"/>
    <w:rsid w:val="00684E69"/>
    <w:rsid w:val="00684EC1"/>
    <w:rsid w:val="00685178"/>
    <w:rsid w:val="00685AD0"/>
    <w:rsid w:val="00685C06"/>
    <w:rsid w:val="00685CAB"/>
    <w:rsid w:val="00686886"/>
    <w:rsid w:val="006872F0"/>
    <w:rsid w:val="006875A1"/>
    <w:rsid w:val="00687CAC"/>
    <w:rsid w:val="00690504"/>
    <w:rsid w:val="00690B99"/>
    <w:rsid w:val="00690C88"/>
    <w:rsid w:val="00691E62"/>
    <w:rsid w:val="0069221E"/>
    <w:rsid w:val="0069290D"/>
    <w:rsid w:val="00693200"/>
    <w:rsid w:val="00693E53"/>
    <w:rsid w:val="00693E66"/>
    <w:rsid w:val="006942D1"/>
    <w:rsid w:val="006947DD"/>
    <w:rsid w:val="006948C0"/>
    <w:rsid w:val="00694F86"/>
    <w:rsid w:val="006952D7"/>
    <w:rsid w:val="006953F8"/>
    <w:rsid w:val="00695C8F"/>
    <w:rsid w:val="0069652B"/>
    <w:rsid w:val="00696BBD"/>
    <w:rsid w:val="006974BA"/>
    <w:rsid w:val="006975CC"/>
    <w:rsid w:val="006976A3"/>
    <w:rsid w:val="006A00F6"/>
    <w:rsid w:val="006A02FA"/>
    <w:rsid w:val="006A1D06"/>
    <w:rsid w:val="006A200E"/>
    <w:rsid w:val="006A2BE3"/>
    <w:rsid w:val="006A2C1A"/>
    <w:rsid w:val="006A2C96"/>
    <w:rsid w:val="006A3044"/>
    <w:rsid w:val="006A308C"/>
    <w:rsid w:val="006A3921"/>
    <w:rsid w:val="006A3C8E"/>
    <w:rsid w:val="006A48F8"/>
    <w:rsid w:val="006A497C"/>
    <w:rsid w:val="006A4A47"/>
    <w:rsid w:val="006A4CFB"/>
    <w:rsid w:val="006A561E"/>
    <w:rsid w:val="006A57E8"/>
    <w:rsid w:val="006A5DAE"/>
    <w:rsid w:val="006A6070"/>
    <w:rsid w:val="006A6112"/>
    <w:rsid w:val="006A62F9"/>
    <w:rsid w:val="006A70FD"/>
    <w:rsid w:val="006A76CF"/>
    <w:rsid w:val="006B00FA"/>
    <w:rsid w:val="006B09BD"/>
    <w:rsid w:val="006B0A22"/>
    <w:rsid w:val="006B1187"/>
    <w:rsid w:val="006B11FD"/>
    <w:rsid w:val="006B1202"/>
    <w:rsid w:val="006B1A37"/>
    <w:rsid w:val="006B1BC6"/>
    <w:rsid w:val="006B1BCB"/>
    <w:rsid w:val="006B2AFF"/>
    <w:rsid w:val="006B2B8B"/>
    <w:rsid w:val="006B2C94"/>
    <w:rsid w:val="006B30BE"/>
    <w:rsid w:val="006B3817"/>
    <w:rsid w:val="006B3F7A"/>
    <w:rsid w:val="006B4BD0"/>
    <w:rsid w:val="006B4E39"/>
    <w:rsid w:val="006B59C0"/>
    <w:rsid w:val="006B5BC8"/>
    <w:rsid w:val="006B60FF"/>
    <w:rsid w:val="006B64A4"/>
    <w:rsid w:val="006B66FB"/>
    <w:rsid w:val="006B6F27"/>
    <w:rsid w:val="006B73AA"/>
    <w:rsid w:val="006B7EA8"/>
    <w:rsid w:val="006C005A"/>
    <w:rsid w:val="006C0154"/>
    <w:rsid w:val="006C0620"/>
    <w:rsid w:val="006C0A39"/>
    <w:rsid w:val="006C0EE5"/>
    <w:rsid w:val="006C12D5"/>
    <w:rsid w:val="006C1BD2"/>
    <w:rsid w:val="006C1CAD"/>
    <w:rsid w:val="006C1E42"/>
    <w:rsid w:val="006C2501"/>
    <w:rsid w:val="006C27A1"/>
    <w:rsid w:val="006C2E26"/>
    <w:rsid w:val="006C2EDF"/>
    <w:rsid w:val="006C3009"/>
    <w:rsid w:val="006C3F39"/>
    <w:rsid w:val="006C4978"/>
    <w:rsid w:val="006C4F8C"/>
    <w:rsid w:val="006C52C9"/>
    <w:rsid w:val="006C6492"/>
    <w:rsid w:val="006C6D06"/>
    <w:rsid w:val="006C6E00"/>
    <w:rsid w:val="006C7CBB"/>
    <w:rsid w:val="006D043A"/>
    <w:rsid w:val="006D0B94"/>
    <w:rsid w:val="006D0E4D"/>
    <w:rsid w:val="006D0F0B"/>
    <w:rsid w:val="006D1271"/>
    <w:rsid w:val="006D14E8"/>
    <w:rsid w:val="006D1AEC"/>
    <w:rsid w:val="006D20D3"/>
    <w:rsid w:val="006D2261"/>
    <w:rsid w:val="006D2BFF"/>
    <w:rsid w:val="006D32D0"/>
    <w:rsid w:val="006D3725"/>
    <w:rsid w:val="006D3AC8"/>
    <w:rsid w:val="006D3CA8"/>
    <w:rsid w:val="006D3F74"/>
    <w:rsid w:val="006D42A0"/>
    <w:rsid w:val="006D493E"/>
    <w:rsid w:val="006D4BFE"/>
    <w:rsid w:val="006D5755"/>
    <w:rsid w:val="006D5FFB"/>
    <w:rsid w:val="006D6924"/>
    <w:rsid w:val="006D7AB9"/>
    <w:rsid w:val="006D7BCA"/>
    <w:rsid w:val="006E0131"/>
    <w:rsid w:val="006E0196"/>
    <w:rsid w:val="006E0333"/>
    <w:rsid w:val="006E0E0E"/>
    <w:rsid w:val="006E1138"/>
    <w:rsid w:val="006E1A10"/>
    <w:rsid w:val="006E1A30"/>
    <w:rsid w:val="006E1D9E"/>
    <w:rsid w:val="006E1F51"/>
    <w:rsid w:val="006E270E"/>
    <w:rsid w:val="006E2D73"/>
    <w:rsid w:val="006E343D"/>
    <w:rsid w:val="006E3837"/>
    <w:rsid w:val="006E389C"/>
    <w:rsid w:val="006E3DCE"/>
    <w:rsid w:val="006E3F34"/>
    <w:rsid w:val="006E3FEF"/>
    <w:rsid w:val="006E4C58"/>
    <w:rsid w:val="006E4DC5"/>
    <w:rsid w:val="006E5824"/>
    <w:rsid w:val="006E5D7A"/>
    <w:rsid w:val="006E6C21"/>
    <w:rsid w:val="006E6C37"/>
    <w:rsid w:val="006E6C64"/>
    <w:rsid w:val="006E6E8D"/>
    <w:rsid w:val="006E6E8E"/>
    <w:rsid w:val="006E7157"/>
    <w:rsid w:val="006E76FF"/>
    <w:rsid w:val="006F0845"/>
    <w:rsid w:val="006F0F15"/>
    <w:rsid w:val="006F1A80"/>
    <w:rsid w:val="006F1AC8"/>
    <w:rsid w:val="006F2DA7"/>
    <w:rsid w:val="006F3000"/>
    <w:rsid w:val="006F34A2"/>
    <w:rsid w:val="006F3574"/>
    <w:rsid w:val="006F3722"/>
    <w:rsid w:val="006F37E2"/>
    <w:rsid w:val="006F38B5"/>
    <w:rsid w:val="006F4028"/>
    <w:rsid w:val="006F4636"/>
    <w:rsid w:val="006F4CE7"/>
    <w:rsid w:val="006F4D5F"/>
    <w:rsid w:val="006F4DC7"/>
    <w:rsid w:val="006F4E3F"/>
    <w:rsid w:val="006F4F13"/>
    <w:rsid w:val="006F5988"/>
    <w:rsid w:val="006F59A6"/>
    <w:rsid w:val="006F647D"/>
    <w:rsid w:val="006F6CA9"/>
    <w:rsid w:val="006F6F20"/>
    <w:rsid w:val="006F70C9"/>
    <w:rsid w:val="006F7164"/>
    <w:rsid w:val="0070026E"/>
    <w:rsid w:val="007004E4"/>
    <w:rsid w:val="00700591"/>
    <w:rsid w:val="00700948"/>
    <w:rsid w:val="007009DE"/>
    <w:rsid w:val="007014B0"/>
    <w:rsid w:val="00701DA5"/>
    <w:rsid w:val="00701EBA"/>
    <w:rsid w:val="007020FA"/>
    <w:rsid w:val="0070215E"/>
    <w:rsid w:val="007023E3"/>
    <w:rsid w:val="00702627"/>
    <w:rsid w:val="00702C81"/>
    <w:rsid w:val="00702DC6"/>
    <w:rsid w:val="0070342A"/>
    <w:rsid w:val="00703EE3"/>
    <w:rsid w:val="0070448C"/>
    <w:rsid w:val="0070468B"/>
    <w:rsid w:val="00704953"/>
    <w:rsid w:val="0070495D"/>
    <w:rsid w:val="00704A46"/>
    <w:rsid w:val="007059CC"/>
    <w:rsid w:val="00706011"/>
    <w:rsid w:val="0070630F"/>
    <w:rsid w:val="007065D5"/>
    <w:rsid w:val="007065F9"/>
    <w:rsid w:val="007066B3"/>
    <w:rsid w:val="007069BF"/>
    <w:rsid w:val="00707490"/>
    <w:rsid w:val="00707D31"/>
    <w:rsid w:val="00710368"/>
    <w:rsid w:val="00710459"/>
    <w:rsid w:val="00710594"/>
    <w:rsid w:val="0071085D"/>
    <w:rsid w:val="00710884"/>
    <w:rsid w:val="00710DEE"/>
    <w:rsid w:val="00710E31"/>
    <w:rsid w:val="00711310"/>
    <w:rsid w:val="007118DD"/>
    <w:rsid w:val="0071193B"/>
    <w:rsid w:val="00711FFE"/>
    <w:rsid w:val="007124ED"/>
    <w:rsid w:val="00712527"/>
    <w:rsid w:val="00713145"/>
    <w:rsid w:val="007135EA"/>
    <w:rsid w:val="00713B53"/>
    <w:rsid w:val="00714B1A"/>
    <w:rsid w:val="0071543A"/>
    <w:rsid w:val="00715781"/>
    <w:rsid w:val="00715B21"/>
    <w:rsid w:val="00715B92"/>
    <w:rsid w:val="00715EEE"/>
    <w:rsid w:val="00716B8E"/>
    <w:rsid w:val="00716C2B"/>
    <w:rsid w:val="0071724C"/>
    <w:rsid w:val="00720142"/>
    <w:rsid w:val="00720317"/>
    <w:rsid w:val="00720D48"/>
    <w:rsid w:val="00721140"/>
    <w:rsid w:val="007214E6"/>
    <w:rsid w:val="00721B16"/>
    <w:rsid w:val="00721F80"/>
    <w:rsid w:val="00722068"/>
    <w:rsid w:val="007228D7"/>
    <w:rsid w:val="00723660"/>
    <w:rsid w:val="00723847"/>
    <w:rsid w:val="00723A95"/>
    <w:rsid w:val="00723BCB"/>
    <w:rsid w:val="00723DF6"/>
    <w:rsid w:val="0072438F"/>
    <w:rsid w:val="00724B9B"/>
    <w:rsid w:val="00724DB1"/>
    <w:rsid w:val="0072514A"/>
    <w:rsid w:val="00725772"/>
    <w:rsid w:val="00725B98"/>
    <w:rsid w:val="00725BA0"/>
    <w:rsid w:val="007268B3"/>
    <w:rsid w:val="00726AB3"/>
    <w:rsid w:val="00727EB4"/>
    <w:rsid w:val="007304B0"/>
    <w:rsid w:val="007309E8"/>
    <w:rsid w:val="00730A97"/>
    <w:rsid w:val="00730DE7"/>
    <w:rsid w:val="00731213"/>
    <w:rsid w:val="00731BA9"/>
    <w:rsid w:val="007322A6"/>
    <w:rsid w:val="0073241A"/>
    <w:rsid w:val="00732476"/>
    <w:rsid w:val="0073257F"/>
    <w:rsid w:val="007329B3"/>
    <w:rsid w:val="00732D48"/>
    <w:rsid w:val="007339E7"/>
    <w:rsid w:val="00733D1B"/>
    <w:rsid w:val="00733E8D"/>
    <w:rsid w:val="0073431D"/>
    <w:rsid w:val="007345AF"/>
    <w:rsid w:val="00734CF2"/>
    <w:rsid w:val="00735182"/>
    <w:rsid w:val="007356D8"/>
    <w:rsid w:val="00736407"/>
    <w:rsid w:val="00736494"/>
    <w:rsid w:val="007373C0"/>
    <w:rsid w:val="0073798C"/>
    <w:rsid w:val="00740018"/>
    <w:rsid w:val="007405A4"/>
    <w:rsid w:val="00740638"/>
    <w:rsid w:val="007410B6"/>
    <w:rsid w:val="00741611"/>
    <w:rsid w:val="00742126"/>
    <w:rsid w:val="007424F3"/>
    <w:rsid w:val="00742B1E"/>
    <w:rsid w:val="00742F05"/>
    <w:rsid w:val="007439DC"/>
    <w:rsid w:val="00743A6E"/>
    <w:rsid w:val="007440C5"/>
    <w:rsid w:val="00744A74"/>
    <w:rsid w:val="00744DAD"/>
    <w:rsid w:val="00744FB9"/>
    <w:rsid w:val="007452BA"/>
    <w:rsid w:val="00746915"/>
    <w:rsid w:val="00746A7B"/>
    <w:rsid w:val="00746AD9"/>
    <w:rsid w:val="00747123"/>
    <w:rsid w:val="007478F3"/>
    <w:rsid w:val="00747947"/>
    <w:rsid w:val="00747A34"/>
    <w:rsid w:val="007501B0"/>
    <w:rsid w:val="00751156"/>
    <w:rsid w:val="007514D9"/>
    <w:rsid w:val="007520F7"/>
    <w:rsid w:val="0075270A"/>
    <w:rsid w:val="0075283D"/>
    <w:rsid w:val="00752D7F"/>
    <w:rsid w:val="00752DD3"/>
    <w:rsid w:val="007531CA"/>
    <w:rsid w:val="00753A35"/>
    <w:rsid w:val="00753A9D"/>
    <w:rsid w:val="00753D3C"/>
    <w:rsid w:val="007541AA"/>
    <w:rsid w:val="007543CF"/>
    <w:rsid w:val="00754B2E"/>
    <w:rsid w:val="00754B34"/>
    <w:rsid w:val="00754E8E"/>
    <w:rsid w:val="00755107"/>
    <w:rsid w:val="0075516C"/>
    <w:rsid w:val="00755809"/>
    <w:rsid w:val="00755A81"/>
    <w:rsid w:val="00755DF5"/>
    <w:rsid w:val="00755E6E"/>
    <w:rsid w:val="00756777"/>
    <w:rsid w:val="00756A70"/>
    <w:rsid w:val="00756C92"/>
    <w:rsid w:val="00756D62"/>
    <w:rsid w:val="00756FA0"/>
    <w:rsid w:val="0075709B"/>
    <w:rsid w:val="007575BB"/>
    <w:rsid w:val="00757F4B"/>
    <w:rsid w:val="00760033"/>
    <w:rsid w:val="0076102D"/>
    <w:rsid w:val="007615C2"/>
    <w:rsid w:val="007617D6"/>
    <w:rsid w:val="00761A68"/>
    <w:rsid w:val="00761C76"/>
    <w:rsid w:val="007620FD"/>
    <w:rsid w:val="0076255F"/>
    <w:rsid w:val="00762947"/>
    <w:rsid w:val="00762B0C"/>
    <w:rsid w:val="00762D7E"/>
    <w:rsid w:val="00762D9B"/>
    <w:rsid w:val="00762DF6"/>
    <w:rsid w:val="00763CBE"/>
    <w:rsid w:val="00763DD0"/>
    <w:rsid w:val="00763E01"/>
    <w:rsid w:val="007640D8"/>
    <w:rsid w:val="007641F2"/>
    <w:rsid w:val="0076462F"/>
    <w:rsid w:val="0076472E"/>
    <w:rsid w:val="007649B7"/>
    <w:rsid w:val="0076676E"/>
    <w:rsid w:val="0076687F"/>
    <w:rsid w:val="00767433"/>
    <w:rsid w:val="007707F3"/>
    <w:rsid w:val="0077139C"/>
    <w:rsid w:val="007723B7"/>
    <w:rsid w:val="007727B5"/>
    <w:rsid w:val="00772906"/>
    <w:rsid w:val="00772BA8"/>
    <w:rsid w:val="007737A2"/>
    <w:rsid w:val="00773CC1"/>
    <w:rsid w:val="00773D77"/>
    <w:rsid w:val="00773E2D"/>
    <w:rsid w:val="00774E66"/>
    <w:rsid w:val="00776438"/>
    <w:rsid w:val="007765BC"/>
    <w:rsid w:val="00780371"/>
    <w:rsid w:val="007807C5"/>
    <w:rsid w:val="00780C03"/>
    <w:rsid w:val="0078109C"/>
    <w:rsid w:val="007811F3"/>
    <w:rsid w:val="007816E0"/>
    <w:rsid w:val="007817DF"/>
    <w:rsid w:val="00781C68"/>
    <w:rsid w:val="00782055"/>
    <w:rsid w:val="007829E8"/>
    <w:rsid w:val="00782CDA"/>
    <w:rsid w:val="00782FE2"/>
    <w:rsid w:val="007831E9"/>
    <w:rsid w:val="00783A15"/>
    <w:rsid w:val="00783A31"/>
    <w:rsid w:val="00783E01"/>
    <w:rsid w:val="007842E6"/>
    <w:rsid w:val="00784BD6"/>
    <w:rsid w:val="00784C2E"/>
    <w:rsid w:val="00784FE5"/>
    <w:rsid w:val="007853D9"/>
    <w:rsid w:val="0078546C"/>
    <w:rsid w:val="00785478"/>
    <w:rsid w:val="007871B4"/>
    <w:rsid w:val="00787DA3"/>
    <w:rsid w:val="00790736"/>
    <w:rsid w:val="00790A31"/>
    <w:rsid w:val="00790A6E"/>
    <w:rsid w:val="00790AB7"/>
    <w:rsid w:val="00790E34"/>
    <w:rsid w:val="00791740"/>
    <w:rsid w:val="007917D8"/>
    <w:rsid w:val="00792071"/>
    <w:rsid w:val="00792A8F"/>
    <w:rsid w:val="00792FE1"/>
    <w:rsid w:val="00793F73"/>
    <w:rsid w:val="0079419A"/>
    <w:rsid w:val="0079442E"/>
    <w:rsid w:val="00794C7C"/>
    <w:rsid w:val="00794E59"/>
    <w:rsid w:val="0079505E"/>
    <w:rsid w:val="0079507A"/>
    <w:rsid w:val="00795524"/>
    <w:rsid w:val="007960BB"/>
    <w:rsid w:val="00796262"/>
    <w:rsid w:val="007968B0"/>
    <w:rsid w:val="007970F4"/>
    <w:rsid w:val="0079715D"/>
    <w:rsid w:val="00797312"/>
    <w:rsid w:val="007975CD"/>
    <w:rsid w:val="007976B5"/>
    <w:rsid w:val="0079796B"/>
    <w:rsid w:val="00797AF9"/>
    <w:rsid w:val="007A06FE"/>
    <w:rsid w:val="007A11BF"/>
    <w:rsid w:val="007A23BA"/>
    <w:rsid w:val="007A27D7"/>
    <w:rsid w:val="007A2C3C"/>
    <w:rsid w:val="007A2ED1"/>
    <w:rsid w:val="007A3150"/>
    <w:rsid w:val="007A343F"/>
    <w:rsid w:val="007A3B7D"/>
    <w:rsid w:val="007A3B9A"/>
    <w:rsid w:val="007A3D96"/>
    <w:rsid w:val="007A4169"/>
    <w:rsid w:val="007A4573"/>
    <w:rsid w:val="007A492D"/>
    <w:rsid w:val="007A4AB3"/>
    <w:rsid w:val="007A4C23"/>
    <w:rsid w:val="007A511A"/>
    <w:rsid w:val="007A522C"/>
    <w:rsid w:val="007A5241"/>
    <w:rsid w:val="007A5245"/>
    <w:rsid w:val="007A6359"/>
    <w:rsid w:val="007A63CA"/>
    <w:rsid w:val="007A6D5F"/>
    <w:rsid w:val="007A6E31"/>
    <w:rsid w:val="007A715D"/>
    <w:rsid w:val="007A7CA8"/>
    <w:rsid w:val="007A7CD5"/>
    <w:rsid w:val="007A7D0C"/>
    <w:rsid w:val="007B009C"/>
    <w:rsid w:val="007B01CB"/>
    <w:rsid w:val="007B0A52"/>
    <w:rsid w:val="007B0D9D"/>
    <w:rsid w:val="007B115B"/>
    <w:rsid w:val="007B149E"/>
    <w:rsid w:val="007B14AE"/>
    <w:rsid w:val="007B1BF0"/>
    <w:rsid w:val="007B1CFB"/>
    <w:rsid w:val="007B2019"/>
    <w:rsid w:val="007B205C"/>
    <w:rsid w:val="007B2188"/>
    <w:rsid w:val="007B2595"/>
    <w:rsid w:val="007B260B"/>
    <w:rsid w:val="007B4EC4"/>
    <w:rsid w:val="007B623B"/>
    <w:rsid w:val="007B682D"/>
    <w:rsid w:val="007B7004"/>
    <w:rsid w:val="007B7149"/>
    <w:rsid w:val="007B74C3"/>
    <w:rsid w:val="007B75BC"/>
    <w:rsid w:val="007B7A64"/>
    <w:rsid w:val="007C0836"/>
    <w:rsid w:val="007C0A95"/>
    <w:rsid w:val="007C0C1D"/>
    <w:rsid w:val="007C0C70"/>
    <w:rsid w:val="007C0D95"/>
    <w:rsid w:val="007C0DC1"/>
    <w:rsid w:val="007C2957"/>
    <w:rsid w:val="007C2C63"/>
    <w:rsid w:val="007C30D8"/>
    <w:rsid w:val="007C32D7"/>
    <w:rsid w:val="007C3B9A"/>
    <w:rsid w:val="007C4ABA"/>
    <w:rsid w:val="007C5B20"/>
    <w:rsid w:val="007C6641"/>
    <w:rsid w:val="007C6B25"/>
    <w:rsid w:val="007C7514"/>
    <w:rsid w:val="007C7D87"/>
    <w:rsid w:val="007C7D95"/>
    <w:rsid w:val="007C7EF2"/>
    <w:rsid w:val="007D0673"/>
    <w:rsid w:val="007D0716"/>
    <w:rsid w:val="007D0CFE"/>
    <w:rsid w:val="007D13D2"/>
    <w:rsid w:val="007D141E"/>
    <w:rsid w:val="007D1428"/>
    <w:rsid w:val="007D1784"/>
    <w:rsid w:val="007D1FEA"/>
    <w:rsid w:val="007D22F9"/>
    <w:rsid w:val="007D2C30"/>
    <w:rsid w:val="007D34B6"/>
    <w:rsid w:val="007D37E7"/>
    <w:rsid w:val="007D449B"/>
    <w:rsid w:val="007D4C32"/>
    <w:rsid w:val="007D4E2B"/>
    <w:rsid w:val="007D5A1D"/>
    <w:rsid w:val="007D5F2F"/>
    <w:rsid w:val="007D61F3"/>
    <w:rsid w:val="007D6261"/>
    <w:rsid w:val="007D6CF0"/>
    <w:rsid w:val="007D7B4C"/>
    <w:rsid w:val="007D7D81"/>
    <w:rsid w:val="007E0041"/>
    <w:rsid w:val="007E004B"/>
    <w:rsid w:val="007E099B"/>
    <w:rsid w:val="007E0BC9"/>
    <w:rsid w:val="007E2735"/>
    <w:rsid w:val="007E2A08"/>
    <w:rsid w:val="007E2A64"/>
    <w:rsid w:val="007E3051"/>
    <w:rsid w:val="007E3725"/>
    <w:rsid w:val="007E415C"/>
    <w:rsid w:val="007E4F32"/>
    <w:rsid w:val="007E4FF5"/>
    <w:rsid w:val="007E53CB"/>
    <w:rsid w:val="007E5DC4"/>
    <w:rsid w:val="007E6008"/>
    <w:rsid w:val="007E62E2"/>
    <w:rsid w:val="007E64C1"/>
    <w:rsid w:val="007E65AA"/>
    <w:rsid w:val="007E6794"/>
    <w:rsid w:val="007E6CD5"/>
    <w:rsid w:val="007E719F"/>
    <w:rsid w:val="007E737E"/>
    <w:rsid w:val="007E761A"/>
    <w:rsid w:val="007E7B91"/>
    <w:rsid w:val="007F0570"/>
    <w:rsid w:val="007F0828"/>
    <w:rsid w:val="007F0924"/>
    <w:rsid w:val="007F0B03"/>
    <w:rsid w:val="007F1556"/>
    <w:rsid w:val="007F15A8"/>
    <w:rsid w:val="007F1BC4"/>
    <w:rsid w:val="007F1BCA"/>
    <w:rsid w:val="007F2BDE"/>
    <w:rsid w:val="007F3051"/>
    <w:rsid w:val="007F38F5"/>
    <w:rsid w:val="007F41DF"/>
    <w:rsid w:val="007F43A5"/>
    <w:rsid w:val="007F446F"/>
    <w:rsid w:val="007F4A81"/>
    <w:rsid w:val="007F52E1"/>
    <w:rsid w:val="007F5423"/>
    <w:rsid w:val="007F59BD"/>
    <w:rsid w:val="007F5FBB"/>
    <w:rsid w:val="007F6855"/>
    <w:rsid w:val="007F6C6D"/>
    <w:rsid w:val="007F7C24"/>
    <w:rsid w:val="007F7D4A"/>
    <w:rsid w:val="00800575"/>
    <w:rsid w:val="0080145A"/>
    <w:rsid w:val="0080192B"/>
    <w:rsid w:val="008019E4"/>
    <w:rsid w:val="00802642"/>
    <w:rsid w:val="00802B6D"/>
    <w:rsid w:val="00804193"/>
    <w:rsid w:val="008045AE"/>
    <w:rsid w:val="00804C48"/>
    <w:rsid w:val="00804D33"/>
    <w:rsid w:val="008059D6"/>
    <w:rsid w:val="00805B32"/>
    <w:rsid w:val="00805FD2"/>
    <w:rsid w:val="008067ED"/>
    <w:rsid w:val="0080680B"/>
    <w:rsid w:val="00806BD2"/>
    <w:rsid w:val="00807600"/>
    <w:rsid w:val="00807DB5"/>
    <w:rsid w:val="00810123"/>
    <w:rsid w:val="0081026D"/>
    <w:rsid w:val="0081052E"/>
    <w:rsid w:val="00810622"/>
    <w:rsid w:val="00810955"/>
    <w:rsid w:val="00810F4C"/>
    <w:rsid w:val="008110A9"/>
    <w:rsid w:val="008110CE"/>
    <w:rsid w:val="008112B6"/>
    <w:rsid w:val="00811888"/>
    <w:rsid w:val="00811D5B"/>
    <w:rsid w:val="00812C44"/>
    <w:rsid w:val="00813027"/>
    <w:rsid w:val="00813140"/>
    <w:rsid w:val="008142DF"/>
    <w:rsid w:val="0081432A"/>
    <w:rsid w:val="008144F2"/>
    <w:rsid w:val="00814A54"/>
    <w:rsid w:val="008150D4"/>
    <w:rsid w:val="00815425"/>
    <w:rsid w:val="0081543A"/>
    <w:rsid w:val="0081571F"/>
    <w:rsid w:val="008164A7"/>
    <w:rsid w:val="00816D25"/>
    <w:rsid w:val="008173ED"/>
    <w:rsid w:val="0081790F"/>
    <w:rsid w:val="00817FE9"/>
    <w:rsid w:val="00820374"/>
    <w:rsid w:val="00820504"/>
    <w:rsid w:val="00820516"/>
    <w:rsid w:val="00821087"/>
    <w:rsid w:val="00821089"/>
    <w:rsid w:val="008210F4"/>
    <w:rsid w:val="00821487"/>
    <w:rsid w:val="00821645"/>
    <w:rsid w:val="00821C54"/>
    <w:rsid w:val="00821DA0"/>
    <w:rsid w:val="00822A9E"/>
    <w:rsid w:val="008234EE"/>
    <w:rsid w:val="00823900"/>
    <w:rsid w:val="00823907"/>
    <w:rsid w:val="00823AFF"/>
    <w:rsid w:val="00823BB1"/>
    <w:rsid w:val="00823E9F"/>
    <w:rsid w:val="00824721"/>
    <w:rsid w:val="00824C99"/>
    <w:rsid w:val="00824D98"/>
    <w:rsid w:val="00824E3F"/>
    <w:rsid w:val="0082505F"/>
    <w:rsid w:val="00825F9F"/>
    <w:rsid w:val="00825FAD"/>
    <w:rsid w:val="0082645E"/>
    <w:rsid w:val="00826A40"/>
    <w:rsid w:val="008272D8"/>
    <w:rsid w:val="00827335"/>
    <w:rsid w:val="00827414"/>
    <w:rsid w:val="00827930"/>
    <w:rsid w:val="00827CAD"/>
    <w:rsid w:val="008301F5"/>
    <w:rsid w:val="00830CFB"/>
    <w:rsid w:val="008313D2"/>
    <w:rsid w:val="008314D5"/>
    <w:rsid w:val="00831A98"/>
    <w:rsid w:val="00831D02"/>
    <w:rsid w:val="00831DCC"/>
    <w:rsid w:val="00831DD2"/>
    <w:rsid w:val="00831E6E"/>
    <w:rsid w:val="0083246E"/>
    <w:rsid w:val="00832918"/>
    <w:rsid w:val="008331A9"/>
    <w:rsid w:val="00833ED2"/>
    <w:rsid w:val="008341C5"/>
    <w:rsid w:val="00834ACB"/>
    <w:rsid w:val="008352E9"/>
    <w:rsid w:val="00835DA8"/>
    <w:rsid w:val="00836E28"/>
    <w:rsid w:val="00837C7C"/>
    <w:rsid w:val="008407F0"/>
    <w:rsid w:val="00840AFC"/>
    <w:rsid w:val="00841559"/>
    <w:rsid w:val="00841845"/>
    <w:rsid w:val="00842116"/>
    <w:rsid w:val="0084230D"/>
    <w:rsid w:val="00842F31"/>
    <w:rsid w:val="008440C7"/>
    <w:rsid w:val="0084419A"/>
    <w:rsid w:val="008442EA"/>
    <w:rsid w:val="00844472"/>
    <w:rsid w:val="00844B3C"/>
    <w:rsid w:val="00844C81"/>
    <w:rsid w:val="00844D4B"/>
    <w:rsid w:val="00844D5E"/>
    <w:rsid w:val="00844DFF"/>
    <w:rsid w:val="00845463"/>
    <w:rsid w:val="008457B0"/>
    <w:rsid w:val="00845DD5"/>
    <w:rsid w:val="008469B6"/>
    <w:rsid w:val="00847394"/>
    <w:rsid w:val="00847FBC"/>
    <w:rsid w:val="00850184"/>
    <w:rsid w:val="008506B7"/>
    <w:rsid w:val="00850BD0"/>
    <w:rsid w:val="00850E03"/>
    <w:rsid w:val="00850F23"/>
    <w:rsid w:val="00850FCE"/>
    <w:rsid w:val="008511AF"/>
    <w:rsid w:val="008512D6"/>
    <w:rsid w:val="0085170A"/>
    <w:rsid w:val="0085190E"/>
    <w:rsid w:val="00851E06"/>
    <w:rsid w:val="00853896"/>
    <w:rsid w:val="00854104"/>
    <w:rsid w:val="0085412D"/>
    <w:rsid w:val="008541E2"/>
    <w:rsid w:val="0085454D"/>
    <w:rsid w:val="00854AB7"/>
    <w:rsid w:val="00854C39"/>
    <w:rsid w:val="00854E31"/>
    <w:rsid w:val="00854F13"/>
    <w:rsid w:val="00855072"/>
    <w:rsid w:val="0085544D"/>
    <w:rsid w:val="0085586F"/>
    <w:rsid w:val="008558D2"/>
    <w:rsid w:val="008560A2"/>
    <w:rsid w:val="008566EC"/>
    <w:rsid w:val="008567C4"/>
    <w:rsid w:val="00856B6E"/>
    <w:rsid w:val="00857127"/>
    <w:rsid w:val="0085722E"/>
    <w:rsid w:val="00857BAF"/>
    <w:rsid w:val="00857C56"/>
    <w:rsid w:val="0086004A"/>
    <w:rsid w:val="008601A8"/>
    <w:rsid w:val="00860961"/>
    <w:rsid w:val="008618C6"/>
    <w:rsid w:val="00861B23"/>
    <w:rsid w:val="008620AE"/>
    <w:rsid w:val="00862107"/>
    <w:rsid w:val="0086220C"/>
    <w:rsid w:val="00862230"/>
    <w:rsid w:val="0086240F"/>
    <w:rsid w:val="008625EE"/>
    <w:rsid w:val="00862769"/>
    <w:rsid w:val="008631CD"/>
    <w:rsid w:val="008632DE"/>
    <w:rsid w:val="0086351B"/>
    <w:rsid w:val="00863ADE"/>
    <w:rsid w:val="00863B19"/>
    <w:rsid w:val="00863B1E"/>
    <w:rsid w:val="00863EEA"/>
    <w:rsid w:val="008640AD"/>
    <w:rsid w:val="008640D5"/>
    <w:rsid w:val="008644AB"/>
    <w:rsid w:val="00864938"/>
    <w:rsid w:val="008649C6"/>
    <w:rsid w:val="00864BD4"/>
    <w:rsid w:val="00864CA4"/>
    <w:rsid w:val="00864F5E"/>
    <w:rsid w:val="00864F6D"/>
    <w:rsid w:val="00865857"/>
    <w:rsid w:val="00865C29"/>
    <w:rsid w:val="00865F46"/>
    <w:rsid w:val="00866B61"/>
    <w:rsid w:val="00866C30"/>
    <w:rsid w:val="00867E3D"/>
    <w:rsid w:val="0087026F"/>
    <w:rsid w:val="008703F0"/>
    <w:rsid w:val="00870B80"/>
    <w:rsid w:val="00870F89"/>
    <w:rsid w:val="00870FD2"/>
    <w:rsid w:val="008711A1"/>
    <w:rsid w:val="008714E6"/>
    <w:rsid w:val="00872032"/>
    <w:rsid w:val="0087227F"/>
    <w:rsid w:val="00872301"/>
    <w:rsid w:val="008749BB"/>
    <w:rsid w:val="00875C05"/>
    <w:rsid w:val="0087644C"/>
    <w:rsid w:val="00876739"/>
    <w:rsid w:val="008802A6"/>
    <w:rsid w:val="00880701"/>
    <w:rsid w:val="00880B4C"/>
    <w:rsid w:val="008810CC"/>
    <w:rsid w:val="0088219A"/>
    <w:rsid w:val="0088232A"/>
    <w:rsid w:val="0088263D"/>
    <w:rsid w:val="0088322E"/>
    <w:rsid w:val="00883334"/>
    <w:rsid w:val="00883F84"/>
    <w:rsid w:val="0088474E"/>
    <w:rsid w:val="00884E68"/>
    <w:rsid w:val="00885172"/>
    <w:rsid w:val="008852A2"/>
    <w:rsid w:val="008857F3"/>
    <w:rsid w:val="00885F9F"/>
    <w:rsid w:val="00886277"/>
    <w:rsid w:val="008868D0"/>
    <w:rsid w:val="00886DC6"/>
    <w:rsid w:val="00886F4C"/>
    <w:rsid w:val="00890215"/>
    <w:rsid w:val="0089027D"/>
    <w:rsid w:val="0089059B"/>
    <w:rsid w:val="00890EE2"/>
    <w:rsid w:val="00891035"/>
    <w:rsid w:val="0089147D"/>
    <w:rsid w:val="00891B63"/>
    <w:rsid w:val="00891FB0"/>
    <w:rsid w:val="0089268A"/>
    <w:rsid w:val="008928BF"/>
    <w:rsid w:val="008929A6"/>
    <w:rsid w:val="00892DA9"/>
    <w:rsid w:val="00893251"/>
    <w:rsid w:val="008944F9"/>
    <w:rsid w:val="00894BF6"/>
    <w:rsid w:val="00895B63"/>
    <w:rsid w:val="00896104"/>
    <w:rsid w:val="008964DA"/>
    <w:rsid w:val="00896A0E"/>
    <w:rsid w:val="00897205"/>
    <w:rsid w:val="00897719"/>
    <w:rsid w:val="0089780F"/>
    <w:rsid w:val="0089789E"/>
    <w:rsid w:val="008978FF"/>
    <w:rsid w:val="00897BF3"/>
    <w:rsid w:val="008A0044"/>
    <w:rsid w:val="008A0A94"/>
    <w:rsid w:val="008A11CE"/>
    <w:rsid w:val="008A1410"/>
    <w:rsid w:val="008A2800"/>
    <w:rsid w:val="008A2CC2"/>
    <w:rsid w:val="008A2DF9"/>
    <w:rsid w:val="008A31E1"/>
    <w:rsid w:val="008A3D2B"/>
    <w:rsid w:val="008A3E5B"/>
    <w:rsid w:val="008A4CF5"/>
    <w:rsid w:val="008A4DC4"/>
    <w:rsid w:val="008A4FAE"/>
    <w:rsid w:val="008A5035"/>
    <w:rsid w:val="008A507C"/>
    <w:rsid w:val="008A5812"/>
    <w:rsid w:val="008A5DDE"/>
    <w:rsid w:val="008A5E9A"/>
    <w:rsid w:val="008A6456"/>
    <w:rsid w:val="008A687D"/>
    <w:rsid w:val="008A68DB"/>
    <w:rsid w:val="008A6ADD"/>
    <w:rsid w:val="008A6D11"/>
    <w:rsid w:val="008A7652"/>
    <w:rsid w:val="008A7CE6"/>
    <w:rsid w:val="008B0296"/>
    <w:rsid w:val="008B033F"/>
    <w:rsid w:val="008B1206"/>
    <w:rsid w:val="008B1409"/>
    <w:rsid w:val="008B1453"/>
    <w:rsid w:val="008B1AC9"/>
    <w:rsid w:val="008B1EAB"/>
    <w:rsid w:val="008B25A8"/>
    <w:rsid w:val="008B33F6"/>
    <w:rsid w:val="008B342D"/>
    <w:rsid w:val="008B39F7"/>
    <w:rsid w:val="008B3A40"/>
    <w:rsid w:val="008B3CC9"/>
    <w:rsid w:val="008B3EAF"/>
    <w:rsid w:val="008B449A"/>
    <w:rsid w:val="008B46C7"/>
    <w:rsid w:val="008B49A0"/>
    <w:rsid w:val="008B4C9B"/>
    <w:rsid w:val="008B4E85"/>
    <w:rsid w:val="008B528C"/>
    <w:rsid w:val="008B5B72"/>
    <w:rsid w:val="008B5EF8"/>
    <w:rsid w:val="008B6E00"/>
    <w:rsid w:val="008B747B"/>
    <w:rsid w:val="008B74AE"/>
    <w:rsid w:val="008B7B8E"/>
    <w:rsid w:val="008B7BC8"/>
    <w:rsid w:val="008C0FCB"/>
    <w:rsid w:val="008C1825"/>
    <w:rsid w:val="008C1C3C"/>
    <w:rsid w:val="008C1C3E"/>
    <w:rsid w:val="008C211C"/>
    <w:rsid w:val="008C25A4"/>
    <w:rsid w:val="008C2754"/>
    <w:rsid w:val="008C279C"/>
    <w:rsid w:val="008C2885"/>
    <w:rsid w:val="008C2B3B"/>
    <w:rsid w:val="008C2C10"/>
    <w:rsid w:val="008C2DD7"/>
    <w:rsid w:val="008C3038"/>
    <w:rsid w:val="008C3650"/>
    <w:rsid w:val="008C373A"/>
    <w:rsid w:val="008C3CBA"/>
    <w:rsid w:val="008C3E9E"/>
    <w:rsid w:val="008C3EB7"/>
    <w:rsid w:val="008C4C37"/>
    <w:rsid w:val="008C5235"/>
    <w:rsid w:val="008C5373"/>
    <w:rsid w:val="008C5C56"/>
    <w:rsid w:val="008C6304"/>
    <w:rsid w:val="008C64DA"/>
    <w:rsid w:val="008C67AE"/>
    <w:rsid w:val="008C6ACA"/>
    <w:rsid w:val="008C6F47"/>
    <w:rsid w:val="008C788E"/>
    <w:rsid w:val="008C7D00"/>
    <w:rsid w:val="008D0489"/>
    <w:rsid w:val="008D06B4"/>
    <w:rsid w:val="008D17AF"/>
    <w:rsid w:val="008D1D8B"/>
    <w:rsid w:val="008D1FAC"/>
    <w:rsid w:val="008D20E7"/>
    <w:rsid w:val="008D2C03"/>
    <w:rsid w:val="008D336D"/>
    <w:rsid w:val="008D3A6F"/>
    <w:rsid w:val="008D3AF7"/>
    <w:rsid w:val="008D4985"/>
    <w:rsid w:val="008D49A5"/>
    <w:rsid w:val="008D4BD3"/>
    <w:rsid w:val="008D5031"/>
    <w:rsid w:val="008D505E"/>
    <w:rsid w:val="008D5574"/>
    <w:rsid w:val="008D56BD"/>
    <w:rsid w:val="008D6311"/>
    <w:rsid w:val="008D7243"/>
    <w:rsid w:val="008D7342"/>
    <w:rsid w:val="008D7B69"/>
    <w:rsid w:val="008D7E61"/>
    <w:rsid w:val="008E038D"/>
    <w:rsid w:val="008E1192"/>
    <w:rsid w:val="008E1694"/>
    <w:rsid w:val="008E16F8"/>
    <w:rsid w:val="008E1EC2"/>
    <w:rsid w:val="008E21C8"/>
    <w:rsid w:val="008E27A4"/>
    <w:rsid w:val="008E2987"/>
    <w:rsid w:val="008E2D4B"/>
    <w:rsid w:val="008E2DF8"/>
    <w:rsid w:val="008E2E32"/>
    <w:rsid w:val="008E3261"/>
    <w:rsid w:val="008E35DF"/>
    <w:rsid w:val="008E38A7"/>
    <w:rsid w:val="008E38B0"/>
    <w:rsid w:val="008E3AED"/>
    <w:rsid w:val="008E4760"/>
    <w:rsid w:val="008E4CA0"/>
    <w:rsid w:val="008E5996"/>
    <w:rsid w:val="008E5EB9"/>
    <w:rsid w:val="008E65A0"/>
    <w:rsid w:val="008E66A9"/>
    <w:rsid w:val="008E7C54"/>
    <w:rsid w:val="008F0265"/>
    <w:rsid w:val="008F0830"/>
    <w:rsid w:val="008F08F8"/>
    <w:rsid w:val="008F0AA3"/>
    <w:rsid w:val="008F0BBB"/>
    <w:rsid w:val="008F1B0A"/>
    <w:rsid w:val="008F3DB0"/>
    <w:rsid w:val="008F4121"/>
    <w:rsid w:val="008F4544"/>
    <w:rsid w:val="008F4E17"/>
    <w:rsid w:val="008F5DEB"/>
    <w:rsid w:val="008F66AF"/>
    <w:rsid w:val="008F6791"/>
    <w:rsid w:val="008F67A6"/>
    <w:rsid w:val="008F7865"/>
    <w:rsid w:val="008F7B4F"/>
    <w:rsid w:val="008F7D48"/>
    <w:rsid w:val="00900209"/>
    <w:rsid w:val="00901243"/>
    <w:rsid w:val="009019D4"/>
    <w:rsid w:val="00901C2F"/>
    <w:rsid w:val="00901C3A"/>
    <w:rsid w:val="00901CEB"/>
    <w:rsid w:val="00901EF6"/>
    <w:rsid w:val="00902BF6"/>
    <w:rsid w:val="00902E15"/>
    <w:rsid w:val="00903B88"/>
    <w:rsid w:val="009045FE"/>
    <w:rsid w:val="009046F4"/>
    <w:rsid w:val="00904C0C"/>
    <w:rsid w:val="00905235"/>
    <w:rsid w:val="00905568"/>
    <w:rsid w:val="00905AD7"/>
    <w:rsid w:val="00906163"/>
    <w:rsid w:val="009066BD"/>
    <w:rsid w:val="00906C66"/>
    <w:rsid w:val="0090766E"/>
    <w:rsid w:val="00907E70"/>
    <w:rsid w:val="0091003E"/>
    <w:rsid w:val="00911C4A"/>
    <w:rsid w:val="00911F13"/>
    <w:rsid w:val="00912124"/>
    <w:rsid w:val="00912435"/>
    <w:rsid w:val="009128A1"/>
    <w:rsid w:val="00912B1B"/>
    <w:rsid w:val="0091387D"/>
    <w:rsid w:val="00913BAC"/>
    <w:rsid w:val="00913CDB"/>
    <w:rsid w:val="0091411B"/>
    <w:rsid w:val="0091464B"/>
    <w:rsid w:val="0091484B"/>
    <w:rsid w:val="0091494F"/>
    <w:rsid w:val="00914B46"/>
    <w:rsid w:val="00914B74"/>
    <w:rsid w:val="00914DA8"/>
    <w:rsid w:val="009152DC"/>
    <w:rsid w:val="009153E3"/>
    <w:rsid w:val="009171AD"/>
    <w:rsid w:val="00917200"/>
    <w:rsid w:val="009173B1"/>
    <w:rsid w:val="00917D30"/>
    <w:rsid w:val="00920D12"/>
    <w:rsid w:val="00921339"/>
    <w:rsid w:val="009231F8"/>
    <w:rsid w:val="00923357"/>
    <w:rsid w:val="00923CB2"/>
    <w:rsid w:val="009240B1"/>
    <w:rsid w:val="00924515"/>
    <w:rsid w:val="00924555"/>
    <w:rsid w:val="00924BEB"/>
    <w:rsid w:val="00924C63"/>
    <w:rsid w:val="00925154"/>
    <w:rsid w:val="009253FD"/>
    <w:rsid w:val="00925552"/>
    <w:rsid w:val="00925AAB"/>
    <w:rsid w:val="00925BEC"/>
    <w:rsid w:val="009263F5"/>
    <w:rsid w:val="00926DDA"/>
    <w:rsid w:val="00927408"/>
    <w:rsid w:val="00927780"/>
    <w:rsid w:val="009306CC"/>
    <w:rsid w:val="0093076B"/>
    <w:rsid w:val="009307C2"/>
    <w:rsid w:val="00930E18"/>
    <w:rsid w:val="00931502"/>
    <w:rsid w:val="009315EB"/>
    <w:rsid w:val="009319B7"/>
    <w:rsid w:val="00931A8B"/>
    <w:rsid w:val="00931CD2"/>
    <w:rsid w:val="00932400"/>
    <w:rsid w:val="00932DA9"/>
    <w:rsid w:val="00933401"/>
    <w:rsid w:val="00933C0E"/>
    <w:rsid w:val="00933D15"/>
    <w:rsid w:val="0093520E"/>
    <w:rsid w:val="0093546D"/>
    <w:rsid w:val="009360CC"/>
    <w:rsid w:val="0093636C"/>
    <w:rsid w:val="0093662A"/>
    <w:rsid w:val="00936F11"/>
    <w:rsid w:val="00936F55"/>
    <w:rsid w:val="0093708C"/>
    <w:rsid w:val="00937570"/>
    <w:rsid w:val="00940055"/>
    <w:rsid w:val="009405FD"/>
    <w:rsid w:val="00940682"/>
    <w:rsid w:val="00940A64"/>
    <w:rsid w:val="00942336"/>
    <w:rsid w:val="00942B15"/>
    <w:rsid w:val="00943D7D"/>
    <w:rsid w:val="009440BF"/>
    <w:rsid w:val="00944C3B"/>
    <w:rsid w:val="00944CDB"/>
    <w:rsid w:val="00944CE2"/>
    <w:rsid w:val="0094550D"/>
    <w:rsid w:val="00945551"/>
    <w:rsid w:val="0094585F"/>
    <w:rsid w:val="00945DEF"/>
    <w:rsid w:val="009460D0"/>
    <w:rsid w:val="0094782C"/>
    <w:rsid w:val="00947A8A"/>
    <w:rsid w:val="009500A7"/>
    <w:rsid w:val="00950FF1"/>
    <w:rsid w:val="00951111"/>
    <w:rsid w:val="00951182"/>
    <w:rsid w:val="00951B63"/>
    <w:rsid w:val="009523AA"/>
    <w:rsid w:val="009524AB"/>
    <w:rsid w:val="00952D76"/>
    <w:rsid w:val="00952DA7"/>
    <w:rsid w:val="00953540"/>
    <w:rsid w:val="009536AA"/>
    <w:rsid w:val="00953EB4"/>
    <w:rsid w:val="00954041"/>
    <w:rsid w:val="0095470D"/>
    <w:rsid w:val="009548C5"/>
    <w:rsid w:val="00955208"/>
    <w:rsid w:val="00955D3C"/>
    <w:rsid w:val="00956421"/>
    <w:rsid w:val="00956F84"/>
    <w:rsid w:val="009573CA"/>
    <w:rsid w:val="00957954"/>
    <w:rsid w:val="00957BBB"/>
    <w:rsid w:val="00957CC0"/>
    <w:rsid w:val="00957FB7"/>
    <w:rsid w:val="00960050"/>
    <w:rsid w:val="00960151"/>
    <w:rsid w:val="0096081A"/>
    <w:rsid w:val="00960B44"/>
    <w:rsid w:val="00960B54"/>
    <w:rsid w:val="00961082"/>
    <w:rsid w:val="009611A3"/>
    <w:rsid w:val="009615E9"/>
    <w:rsid w:val="009616DC"/>
    <w:rsid w:val="00961753"/>
    <w:rsid w:val="00961948"/>
    <w:rsid w:val="00961C35"/>
    <w:rsid w:val="00961C4C"/>
    <w:rsid w:val="00961F7E"/>
    <w:rsid w:val="00962243"/>
    <w:rsid w:val="00962A67"/>
    <w:rsid w:val="00963398"/>
    <w:rsid w:val="00963774"/>
    <w:rsid w:val="009643C2"/>
    <w:rsid w:val="00964C1B"/>
    <w:rsid w:val="00965233"/>
    <w:rsid w:val="00965619"/>
    <w:rsid w:val="009658B3"/>
    <w:rsid w:val="009661B3"/>
    <w:rsid w:val="00967200"/>
    <w:rsid w:val="0096746E"/>
    <w:rsid w:val="009678C8"/>
    <w:rsid w:val="00967A50"/>
    <w:rsid w:val="00967C6F"/>
    <w:rsid w:val="00967C8F"/>
    <w:rsid w:val="00967DC1"/>
    <w:rsid w:val="009700CD"/>
    <w:rsid w:val="00970120"/>
    <w:rsid w:val="00970428"/>
    <w:rsid w:val="0097069C"/>
    <w:rsid w:val="00970850"/>
    <w:rsid w:val="009708C2"/>
    <w:rsid w:val="009709D7"/>
    <w:rsid w:val="00970BDB"/>
    <w:rsid w:val="009713CB"/>
    <w:rsid w:val="0097171A"/>
    <w:rsid w:val="0097188B"/>
    <w:rsid w:val="00972EF9"/>
    <w:rsid w:val="0097348B"/>
    <w:rsid w:val="0097387F"/>
    <w:rsid w:val="009744AC"/>
    <w:rsid w:val="00974681"/>
    <w:rsid w:val="00974755"/>
    <w:rsid w:val="00974AA1"/>
    <w:rsid w:val="00974AAC"/>
    <w:rsid w:val="00975506"/>
    <w:rsid w:val="0097658A"/>
    <w:rsid w:val="00976D87"/>
    <w:rsid w:val="00977698"/>
    <w:rsid w:val="00977763"/>
    <w:rsid w:val="00977C09"/>
    <w:rsid w:val="009800F1"/>
    <w:rsid w:val="00980A8F"/>
    <w:rsid w:val="00980BC7"/>
    <w:rsid w:val="009813C7"/>
    <w:rsid w:val="00981878"/>
    <w:rsid w:val="00981B17"/>
    <w:rsid w:val="0098233A"/>
    <w:rsid w:val="009826B3"/>
    <w:rsid w:val="00982BEA"/>
    <w:rsid w:val="009831D7"/>
    <w:rsid w:val="00983C05"/>
    <w:rsid w:val="0098401F"/>
    <w:rsid w:val="00984CA0"/>
    <w:rsid w:val="009857D5"/>
    <w:rsid w:val="00985AEA"/>
    <w:rsid w:val="00985F25"/>
    <w:rsid w:val="00985F7D"/>
    <w:rsid w:val="00986235"/>
    <w:rsid w:val="00986A56"/>
    <w:rsid w:val="00986A93"/>
    <w:rsid w:val="00986B86"/>
    <w:rsid w:val="00986D0E"/>
    <w:rsid w:val="00987631"/>
    <w:rsid w:val="00987855"/>
    <w:rsid w:val="00987FCD"/>
    <w:rsid w:val="0099031C"/>
    <w:rsid w:val="009906CC"/>
    <w:rsid w:val="00990DDE"/>
    <w:rsid w:val="009915F6"/>
    <w:rsid w:val="009919CD"/>
    <w:rsid w:val="009926CA"/>
    <w:rsid w:val="00992821"/>
    <w:rsid w:val="00992BB2"/>
    <w:rsid w:val="00992E22"/>
    <w:rsid w:val="00992ED2"/>
    <w:rsid w:val="009933DC"/>
    <w:rsid w:val="00993990"/>
    <w:rsid w:val="00994705"/>
    <w:rsid w:val="0099470C"/>
    <w:rsid w:val="009948AE"/>
    <w:rsid w:val="009959E0"/>
    <w:rsid w:val="00995CA0"/>
    <w:rsid w:val="0099668C"/>
    <w:rsid w:val="009969F5"/>
    <w:rsid w:val="009974F2"/>
    <w:rsid w:val="00997B1B"/>
    <w:rsid w:val="00997D8B"/>
    <w:rsid w:val="009A02CD"/>
    <w:rsid w:val="009A0796"/>
    <w:rsid w:val="009A09AE"/>
    <w:rsid w:val="009A1854"/>
    <w:rsid w:val="009A1B05"/>
    <w:rsid w:val="009A1DA5"/>
    <w:rsid w:val="009A210C"/>
    <w:rsid w:val="009A2CBC"/>
    <w:rsid w:val="009A2DA7"/>
    <w:rsid w:val="009A2E9A"/>
    <w:rsid w:val="009A32CA"/>
    <w:rsid w:val="009A3FFC"/>
    <w:rsid w:val="009A4785"/>
    <w:rsid w:val="009A483A"/>
    <w:rsid w:val="009A49A7"/>
    <w:rsid w:val="009A4C10"/>
    <w:rsid w:val="009A4F1D"/>
    <w:rsid w:val="009A50AC"/>
    <w:rsid w:val="009A5186"/>
    <w:rsid w:val="009A543F"/>
    <w:rsid w:val="009A58A5"/>
    <w:rsid w:val="009A5A4A"/>
    <w:rsid w:val="009A60EB"/>
    <w:rsid w:val="009A6857"/>
    <w:rsid w:val="009A6CC4"/>
    <w:rsid w:val="009B0065"/>
    <w:rsid w:val="009B0151"/>
    <w:rsid w:val="009B0519"/>
    <w:rsid w:val="009B0625"/>
    <w:rsid w:val="009B0EB0"/>
    <w:rsid w:val="009B1005"/>
    <w:rsid w:val="009B16F9"/>
    <w:rsid w:val="009B1B4F"/>
    <w:rsid w:val="009B1DAF"/>
    <w:rsid w:val="009B1DC4"/>
    <w:rsid w:val="009B1DDC"/>
    <w:rsid w:val="009B1F2B"/>
    <w:rsid w:val="009B24D8"/>
    <w:rsid w:val="009B24F7"/>
    <w:rsid w:val="009B2557"/>
    <w:rsid w:val="009B28B4"/>
    <w:rsid w:val="009B28EA"/>
    <w:rsid w:val="009B3477"/>
    <w:rsid w:val="009B3902"/>
    <w:rsid w:val="009B39C6"/>
    <w:rsid w:val="009B39CF"/>
    <w:rsid w:val="009B3BCF"/>
    <w:rsid w:val="009B3F8E"/>
    <w:rsid w:val="009B419C"/>
    <w:rsid w:val="009B4FA1"/>
    <w:rsid w:val="009B5360"/>
    <w:rsid w:val="009B6444"/>
    <w:rsid w:val="009B6933"/>
    <w:rsid w:val="009B69EE"/>
    <w:rsid w:val="009B6B38"/>
    <w:rsid w:val="009C0A2B"/>
    <w:rsid w:val="009C1370"/>
    <w:rsid w:val="009C1713"/>
    <w:rsid w:val="009C1C4A"/>
    <w:rsid w:val="009C223D"/>
    <w:rsid w:val="009C2E63"/>
    <w:rsid w:val="009C308E"/>
    <w:rsid w:val="009C39B0"/>
    <w:rsid w:val="009C3B02"/>
    <w:rsid w:val="009C43D0"/>
    <w:rsid w:val="009C4A4A"/>
    <w:rsid w:val="009C50CA"/>
    <w:rsid w:val="009C55C0"/>
    <w:rsid w:val="009C57B1"/>
    <w:rsid w:val="009C57F5"/>
    <w:rsid w:val="009C5C63"/>
    <w:rsid w:val="009C6337"/>
    <w:rsid w:val="009C68DB"/>
    <w:rsid w:val="009C7278"/>
    <w:rsid w:val="009C7401"/>
    <w:rsid w:val="009D0140"/>
    <w:rsid w:val="009D08CC"/>
    <w:rsid w:val="009D112E"/>
    <w:rsid w:val="009D15BF"/>
    <w:rsid w:val="009D1617"/>
    <w:rsid w:val="009D17C5"/>
    <w:rsid w:val="009D182E"/>
    <w:rsid w:val="009D2157"/>
    <w:rsid w:val="009D2B2F"/>
    <w:rsid w:val="009D2D66"/>
    <w:rsid w:val="009D3425"/>
    <w:rsid w:val="009D3450"/>
    <w:rsid w:val="009D3460"/>
    <w:rsid w:val="009D3F4F"/>
    <w:rsid w:val="009D4098"/>
    <w:rsid w:val="009D4141"/>
    <w:rsid w:val="009D4514"/>
    <w:rsid w:val="009D4F62"/>
    <w:rsid w:val="009D5364"/>
    <w:rsid w:val="009D5A64"/>
    <w:rsid w:val="009D5B66"/>
    <w:rsid w:val="009D6161"/>
    <w:rsid w:val="009D6798"/>
    <w:rsid w:val="009D6BCA"/>
    <w:rsid w:val="009D76CD"/>
    <w:rsid w:val="009D7EC6"/>
    <w:rsid w:val="009E007C"/>
    <w:rsid w:val="009E01AB"/>
    <w:rsid w:val="009E09AA"/>
    <w:rsid w:val="009E0A86"/>
    <w:rsid w:val="009E0ADB"/>
    <w:rsid w:val="009E0CD7"/>
    <w:rsid w:val="009E1A3F"/>
    <w:rsid w:val="009E21AB"/>
    <w:rsid w:val="009E2570"/>
    <w:rsid w:val="009E2AE7"/>
    <w:rsid w:val="009E2D31"/>
    <w:rsid w:val="009E2F6E"/>
    <w:rsid w:val="009E30FB"/>
    <w:rsid w:val="009E38CC"/>
    <w:rsid w:val="009E4586"/>
    <w:rsid w:val="009E4804"/>
    <w:rsid w:val="009E4A2F"/>
    <w:rsid w:val="009E4BC9"/>
    <w:rsid w:val="009E508A"/>
    <w:rsid w:val="009E5121"/>
    <w:rsid w:val="009E52FD"/>
    <w:rsid w:val="009E55B3"/>
    <w:rsid w:val="009E5F11"/>
    <w:rsid w:val="009E7455"/>
    <w:rsid w:val="009E7985"/>
    <w:rsid w:val="009E7EB0"/>
    <w:rsid w:val="009E7FBB"/>
    <w:rsid w:val="009F0021"/>
    <w:rsid w:val="009F02F1"/>
    <w:rsid w:val="009F09FF"/>
    <w:rsid w:val="009F0CAF"/>
    <w:rsid w:val="009F14E9"/>
    <w:rsid w:val="009F15C3"/>
    <w:rsid w:val="009F1951"/>
    <w:rsid w:val="009F1D2E"/>
    <w:rsid w:val="009F210D"/>
    <w:rsid w:val="009F23A5"/>
    <w:rsid w:val="009F2CFA"/>
    <w:rsid w:val="009F30E5"/>
    <w:rsid w:val="009F3410"/>
    <w:rsid w:val="009F37AC"/>
    <w:rsid w:val="009F4858"/>
    <w:rsid w:val="009F4A23"/>
    <w:rsid w:val="009F4DBF"/>
    <w:rsid w:val="009F5331"/>
    <w:rsid w:val="009F58BC"/>
    <w:rsid w:val="009F59A3"/>
    <w:rsid w:val="009F6497"/>
    <w:rsid w:val="009F6A0C"/>
    <w:rsid w:val="009F6F6F"/>
    <w:rsid w:val="009F6FDB"/>
    <w:rsid w:val="00A0057C"/>
    <w:rsid w:val="00A00ADB"/>
    <w:rsid w:val="00A01822"/>
    <w:rsid w:val="00A019A8"/>
    <w:rsid w:val="00A02493"/>
    <w:rsid w:val="00A02EFB"/>
    <w:rsid w:val="00A02FB7"/>
    <w:rsid w:val="00A03036"/>
    <w:rsid w:val="00A03193"/>
    <w:rsid w:val="00A035FB"/>
    <w:rsid w:val="00A03836"/>
    <w:rsid w:val="00A03B31"/>
    <w:rsid w:val="00A03D56"/>
    <w:rsid w:val="00A03EDC"/>
    <w:rsid w:val="00A04066"/>
    <w:rsid w:val="00A04188"/>
    <w:rsid w:val="00A0425C"/>
    <w:rsid w:val="00A05E62"/>
    <w:rsid w:val="00A068CD"/>
    <w:rsid w:val="00A0696D"/>
    <w:rsid w:val="00A06B69"/>
    <w:rsid w:val="00A06EB9"/>
    <w:rsid w:val="00A0746F"/>
    <w:rsid w:val="00A0767E"/>
    <w:rsid w:val="00A07972"/>
    <w:rsid w:val="00A07DA1"/>
    <w:rsid w:val="00A1048D"/>
    <w:rsid w:val="00A105FF"/>
    <w:rsid w:val="00A10910"/>
    <w:rsid w:val="00A10974"/>
    <w:rsid w:val="00A10EB0"/>
    <w:rsid w:val="00A112FC"/>
    <w:rsid w:val="00A11B67"/>
    <w:rsid w:val="00A123A5"/>
    <w:rsid w:val="00A12440"/>
    <w:rsid w:val="00A12865"/>
    <w:rsid w:val="00A12B28"/>
    <w:rsid w:val="00A12CBB"/>
    <w:rsid w:val="00A12F5C"/>
    <w:rsid w:val="00A130CD"/>
    <w:rsid w:val="00A13F7D"/>
    <w:rsid w:val="00A14BCC"/>
    <w:rsid w:val="00A14E09"/>
    <w:rsid w:val="00A14F38"/>
    <w:rsid w:val="00A15267"/>
    <w:rsid w:val="00A153C2"/>
    <w:rsid w:val="00A158B0"/>
    <w:rsid w:val="00A15AE0"/>
    <w:rsid w:val="00A15E53"/>
    <w:rsid w:val="00A1682A"/>
    <w:rsid w:val="00A16C62"/>
    <w:rsid w:val="00A16C91"/>
    <w:rsid w:val="00A17211"/>
    <w:rsid w:val="00A17862"/>
    <w:rsid w:val="00A203F8"/>
    <w:rsid w:val="00A20C73"/>
    <w:rsid w:val="00A20DF1"/>
    <w:rsid w:val="00A210E7"/>
    <w:rsid w:val="00A21B22"/>
    <w:rsid w:val="00A21D6A"/>
    <w:rsid w:val="00A2226C"/>
    <w:rsid w:val="00A22624"/>
    <w:rsid w:val="00A22B80"/>
    <w:rsid w:val="00A23E42"/>
    <w:rsid w:val="00A24842"/>
    <w:rsid w:val="00A24B6C"/>
    <w:rsid w:val="00A2549E"/>
    <w:rsid w:val="00A2551E"/>
    <w:rsid w:val="00A25CD2"/>
    <w:rsid w:val="00A25DE2"/>
    <w:rsid w:val="00A2607C"/>
    <w:rsid w:val="00A2639A"/>
    <w:rsid w:val="00A267CC"/>
    <w:rsid w:val="00A26A1E"/>
    <w:rsid w:val="00A26ABE"/>
    <w:rsid w:val="00A27AA4"/>
    <w:rsid w:val="00A27DDC"/>
    <w:rsid w:val="00A3023B"/>
    <w:rsid w:val="00A304F3"/>
    <w:rsid w:val="00A306D4"/>
    <w:rsid w:val="00A309E3"/>
    <w:rsid w:val="00A30D89"/>
    <w:rsid w:val="00A310B3"/>
    <w:rsid w:val="00A31633"/>
    <w:rsid w:val="00A31EA4"/>
    <w:rsid w:val="00A325D1"/>
    <w:rsid w:val="00A326C3"/>
    <w:rsid w:val="00A327A8"/>
    <w:rsid w:val="00A32958"/>
    <w:rsid w:val="00A32969"/>
    <w:rsid w:val="00A3296F"/>
    <w:rsid w:val="00A32FB7"/>
    <w:rsid w:val="00A330D8"/>
    <w:rsid w:val="00A3318F"/>
    <w:rsid w:val="00A335AE"/>
    <w:rsid w:val="00A33E8C"/>
    <w:rsid w:val="00A3492F"/>
    <w:rsid w:val="00A34ABF"/>
    <w:rsid w:val="00A34C1F"/>
    <w:rsid w:val="00A35213"/>
    <w:rsid w:val="00A35A4A"/>
    <w:rsid w:val="00A35D0C"/>
    <w:rsid w:val="00A3611B"/>
    <w:rsid w:val="00A36498"/>
    <w:rsid w:val="00A36ACD"/>
    <w:rsid w:val="00A36B6F"/>
    <w:rsid w:val="00A37043"/>
    <w:rsid w:val="00A37765"/>
    <w:rsid w:val="00A378F5"/>
    <w:rsid w:val="00A37A47"/>
    <w:rsid w:val="00A37DF8"/>
    <w:rsid w:val="00A410CD"/>
    <w:rsid w:val="00A412F3"/>
    <w:rsid w:val="00A41BD1"/>
    <w:rsid w:val="00A41D89"/>
    <w:rsid w:val="00A42820"/>
    <w:rsid w:val="00A42891"/>
    <w:rsid w:val="00A4295A"/>
    <w:rsid w:val="00A42DF5"/>
    <w:rsid w:val="00A43193"/>
    <w:rsid w:val="00A43A26"/>
    <w:rsid w:val="00A43FE9"/>
    <w:rsid w:val="00A444E2"/>
    <w:rsid w:val="00A46904"/>
    <w:rsid w:val="00A46AC2"/>
    <w:rsid w:val="00A4705F"/>
    <w:rsid w:val="00A47232"/>
    <w:rsid w:val="00A474E3"/>
    <w:rsid w:val="00A47854"/>
    <w:rsid w:val="00A50008"/>
    <w:rsid w:val="00A50D2D"/>
    <w:rsid w:val="00A51860"/>
    <w:rsid w:val="00A51FB3"/>
    <w:rsid w:val="00A525FD"/>
    <w:rsid w:val="00A52813"/>
    <w:rsid w:val="00A528AF"/>
    <w:rsid w:val="00A52E0D"/>
    <w:rsid w:val="00A53465"/>
    <w:rsid w:val="00A535F4"/>
    <w:rsid w:val="00A536D1"/>
    <w:rsid w:val="00A542ED"/>
    <w:rsid w:val="00A545F3"/>
    <w:rsid w:val="00A54666"/>
    <w:rsid w:val="00A54FF3"/>
    <w:rsid w:val="00A55242"/>
    <w:rsid w:val="00A55267"/>
    <w:rsid w:val="00A55EA6"/>
    <w:rsid w:val="00A5621D"/>
    <w:rsid w:val="00A562ED"/>
    <w:rsid w:val="00A56717"/>
    <w:rsid w:val="00A56E62"/>
    <w:rsid w:val="00A57CD6"/>
    <w:rsid w:val="00A57E2A"/>
    <w:rsid w:val="00A57E6D"/>
    <w:rsid w:val="00A61C95"/>
    <w:rsid w:val="00A61D35"/>
    <w:rsid w:val="00A623F9"/>
    <w:rsid w:val="00A626E9"/>
    <w:rsid w:val="00A627D5"/>
    <w:rsid w:val="00A632B0"/>
    <w:rsid w:val="00A63474"/>
    <w:rsid w:val="00A639D7"/>
    <w:rsid w:val="00A640B0"/>
    <w:rsid w:val="00A64C4E"/>
    <w:rsid w:val="00A64F96"/>
    <w:rsid w:val="00A658A7"/>
    <w:rsid w:val="00A658E8"/>
    <w:rsid w:val="00A6642A"/>
    <w:rsid w:val="00A701A0"/>
    <w:rsid w:val="00A703CB"/>
    <w:rsid w:val="00A70C0E"/>
    <w:rsid w:val="00A70E38"/>
    <w:rsid w:val="00A70FFD"/>
    <w:rsid w:val="00A71224"/>
    <w:rsid w:val="00A714AA"/>
    <w:rsid w:val="00A71D18"/>
    <w:rsid w:val="00A71EDA"/>
    <w:rsid w:val="00A72D21"/>
    <w:rsid w:val="00A72D54"/>
    <w:rsid w:val="00A730BC"/>
    <w:rsid w:val="00A73994"/>
    <w:rsid w:val="00A75A77"/>
    <w:rsid w:val="00A75BCA"/>
    <w:rsid w:val="00A75FDB"/>
    <w:rsid w:val="00A76942"/>
    <w:rsid w:val="00A76F06"/>
    <w:rsid w:val="00A77431"/>
    <w:rsid w:val="00A7793D"/>
    <w:rsid w:val="00A77D08"/>
    <w:rsid w:val="00A77F5E"/>
    <w:rsid w:val="00A80301"/>
    <w:rsid w:val="00A80735"/>
    <w:rsid w:val="00A81875"/>
    <w:rsid w:val="00A81AD8"/>
    <w:rsid w:val="00A81FA1"/>
    <w:rsid w:val="00A82285"/>
    <w:rsid w:val="00A83055"/>
    <w:rsid w:val="00A830E5"/>
    <w:rsid w:val="00A8377B"/>
    <w:rsid w:val="00A837EF"/>
    <w:rsid w:val="00A83EA0"/>
    <w:rsid w:val="00A845CA"/>
    <w:rsid w:val="00A847E1"/>
    <w:rsid w:val="00A84C67"/>
    <w:rsid w:val="00A84D71"/>
    <w:rsid w:val="00A85E6D"/>
    <w:rsid w:val="00A85EB0"/>
    <w:rsid w:val="00A86606"/>
    <w:rsid w:val="00A867E6"/>
    <w:rsid w:val="00A87045"/>
    <w:rsid w:val="00A875B0"/>
    <w:rsid w:val="00A87A70"/>
    <w:rsid w:val="00A87F43"/>
    <w:rsid w:val="00A900AC"/>
    <w:rsid w:val="00A901E4"/>
    <w:rsid w:val="00A90CB7"/>
    <w:rsid w:val="00A90ED7"/>
    <w:rsid w:val="00A91338"/>
    <w:rsid w:val="00A9234B"/>
    <w:rsid w:val="00A9251A"/>
    <w:rsid w:val="00A92564"/>
    <w:rsid w:val="00A92B95"/>
    <w:rsid w:val="00A92C0E"/>
    <w:rsid w:val="00A93267"/>
    <w:rsid w:val="00A9332D"/>
    <w:rsid w:val="00A935F5"/>
    <w:rsid w:val="00A93B10"/>
    <w:rsid w:val="00A93B5D"/>
    <w:rsid w:val="00A94244"/>
    <w:rsid w:val="00A942E3"/>
    <w:rsid w:val="00A9441F"/>
    <w:rsid w:val="00A94764"/>
    <w:rsid w:val="00A948D3"/>
    <w:rsid w:val="00A94FF1"/>
    <w:rsid w:val="00A9516B"/>
    <w:rsid w:val="00A9543F"/>
    <w:rsid w:val="00A956FB"/>
    <w:rsid w:val="00A95C59"/>
    <w:rsid w:val="00A964E5"/>
    <w:rsid w:val="00A965ED"/>
    <w:rsid w:val="00A9686B"/>
    <w:rsid w:val="00A97081"/>
    <w:rsid w:val="00A9711A"/>
    <w:rsid w:val="00A973B0"/>
    <w:rsid w:val="00A97A1E"/>
    <w:rsid w:val="00A97F96"/>
    <w:rsid w:val="00AA005D"/>
    <w:rsid w:val="00AA136E"/>
    <w:rsid w:val="00AA1960"/>
    <w:rsid w:val="00AA21B6"/>
    <w:rsid w:val="00AA2552"/>
    <w:rsid w:val="00AA2BA2"/>
    <w:rsid w:val="00AA3191"/>
    <w:rsid w:val="00AA3A11"/>
    <w:rsid w:val="00AA3B1F"/>
    <w:rsid w:val="00AA4D58"/>
    <w:rsid w:val="00AA4ED7"/>
    <w:rsid w:val="00AA4F62"/>
    <w:rsid w:val="00AA5053"/>
    <w:rsid w:val="00AA526D"/>
    <w:rsid w:val="00AA5398"/>
    <w:rsid w:val="00AA5BB0"/>
    <w:rsid w:val="00AA5D95"/>
    <w:rsid w:val="00AA5F4C"/>
    <w:rsid w:val="00AA64B9"/>
    <w:rsid w:val="00AA68DB"/>
    <w:rsid w:val="00AA69D8"/>
    <w:rsid w:val="00AA6E24"/>
    <w:rsid w:val="00AA6F19"/>
    <w:rsid w:val="00AA7048"/>
    <w:rsid w:val="00AA788F"/>
    <w:rsid w:val="00AB0328"/>
    <w:rsid w:val="00AB065D"/>
    <w:rsid w:val="00AB0788"/>
    <w:rsid w:val="00AB0EFB"/>
    <w:rsid w:val="00AB0F82"/>
    <w:rsid w:val="00AB14D9"/>
    <w:rsid w:val="00AB160B"/>
    <w:rsid w:val="00AB206F"/>
    <w:rsid w:val="00AB209B"/>
    <w:rsid w:val="00AB2191"/>
    <w:rsid w:val="00AB2787"/>
    <w:rsid w:val="00AB2878"/>
    <w:rsid w:val="00AB2EC3"/>
    <w:rsid w:val="00AB31AB"/>
    <w:rsid w:val="00AB3FC2"/>
    <w:rsid w:val="00AB435D"/>
    <w:rsid w:val="00AB4A76"/>
    <w:rsid w:val="00AB64A5"/>
    <w:rsid w:val="00AB669D"/>
    <w:rsid w:val="00AB674A"/>
    <w:rsid w:val="00AB6BC8"/>
    <w:rsid w:val="00AB758F"/>
    <w:rsid w:val="00AB7615"/>
    <w:rsid w:val="00AB7785"/>
    <w:rsid w:val="00AB77A9"/>
    <w:rsid w:val="00AB7826"/>
    <w:rsid w:val="00AB7A23"/>
    <w:rsid w:val="00AB7C89"/>
    <w:rsid w:val="00AC1CD9"/>
    <w:rsid w:val="00AC240A"/>
    <w:rsid w:val="00AC242D"/>
    <w:rsid w:val="00AC2508"/>
    <w:rsid w:val="00AC31FC"/>
    <w:rsid w:val="00AC337A"/>
    <w:rsid w:val="00AC34DF"/>
    <w:rsid w:val="00AC361A"/>
    <w:rsid w:val="00AC37F5"/>
    <w:rsid w:val="00AC38DC"/>
    <w:rsid w:val="00AC3CBA"/>
    <w:rsid w:val="00AC41F0"/>
    <w:rsid w:val="00AC425E"/>
    <w:rsid w:val="00AC42B0"/>
    <w:rsid w:val="00AC4493"/>
    <w:rsid w:val="00AC4B52"/>
    <w:rsid w:val="00AC4DF6"/>
    <w:rsid w:val="00AC4FCC"/>
    <w:rsid w:val="00AC5102"/>
    <w:rsid w:val="00AC519C"/>
    <w:rsid w:val="00AC572B"/>
    <w:rsid w:val="00AC6230"/>
    <w:rsid w:val="00AC6543"/>
    <w:rsid w:val="00AC6A69"/>
    <w:rsid w:val="00AC6C57"/>
    <w:rsid w:val="00AC710D"/>
    <w:rsid w:val="00AC713B"/>
    <w:rsid w:val="00AC7A85"/>
    <w:rsid w:val="00AC7BEE"/>
    <w:rsid w:val="00AD01AE"/>
    <w:rsid w:val="00AD0206"/>
    <w:rsid w:val="00AD0515"/>
    <w:rsid w:val="00AD0627"/>
    <w:rsid w:val="00AD0721"/>
    <w:rsid w:val="00AD0DAF"/>
    <w:rsid w:val="00AD124E"/>
    <w:rsid w:val="00AD1318"/>
    <w:rsid w:val="00AD2866"/>
    <w:rsid w:val="00AD2E14"/>
    <w:rsid w:val="00AD2EC8"/>
    <w:rsid w:val="00AD2F3D"/>
    <w:rsid w:val="00AD3625"/>
    <w:rsid w:val="00AD40F4"/>
    <w:rsid w:val="00AD4C2B"/>
    <w:rsid w:val="00AD6814"/>
    <w:rsid w:val="00AD6916"/>
    <w:rsid w:val="00AD6C0A"/>
    <w:rsid w:val="00AD762E"/>
    <w:rsid w:val="00AD76CF"/>
    <w:rsid w:val="00AD7AD0"/>
    <w:rsid w:val="00AD7AE4"/>
    <w:rsid w:val="00AD7C68"/>
    <w:rsid w:val="00AE022C"/>
    <w:rsid w:val="00AE1142"/>
    <w:rsid w:val="00AE197E"/>
    <w:rsid w:val="00AE23C4"/>
    <w:rsid w:val="00AE2ED2"/>
    <w:rsid w:val="00AE36DE"/>
    <w:rsid w:val="00AE4312"/>
    <w:rsid w:val="00AE7B81"/>
    <w:rsid w:val="00AE7F58"/>
    <w:rsid w:val="00AF0C73"/>
    <w:rsid w:val="00AF142E"/>
    <w:rsid w:val="00AF15C0"/>
    <w:rsid w:val="00AF186F"/>
    <w:rsid w:val="00AF19B2"/>
    <w:rsid w:val="00AF1B45"/>
    <w:rsid w:val="00AF1FE8"/>
    <w:rsid w:val="00AF2407"/>
    <w:rsid w:val="00AF257C"/>
    <w:rsid w:val="00AF2EA4"/>
    <w:rsid w:val="00AF2F16"/>
    <w:rsid w:val="00AF3379"/>
    <w:rsid w:val="00AF34B8"/>
    <w:rsid w:val="00AF3527"/>
    <w:rsid w:val="00AF4800"/>
    <w:rsid w:val="00AF517F"/>
    <w:rsid w:val="00AF553D"/>
    <w:rsid w:val="00AF58CD"/>
    <w:rsid w:val="00AF594D"/>
    <w:rsid w:val="00AF65F4"/>
    <w:rsid w:val="00AF69F1"/>
    <w:rsid w:val="00AF6BFE"/>
    <w:rsid w:val="00AF6CB6"/>
    <w:rsid w:val="00AF7164"/>
    <w:rsid w:val="00AF7383"/>
    <w:rsid w:val="00AF796E"/>
    <w:rsid w:val="00AF7B45"/>
    <w:rsid w:val="00AF7B5C"/>
    <w:rsid w:val="00AF7B8B"/>
    <w:rsid w:val="00B00C80"/>
    <w:rsid w:val="00B01AE3"/>
    <w:rsid w:val="00B01F29"/>
    <w:rsid w:val="00B02838"/>
    <w:rsid w:val="00B038EA"/>
    <w:rsid w:val="00B03D7C"/>
    <w:rsid w:val="00B044B9"/>
    <w:rsid w:val="00B045A9"/>
    <w:rsid w:val="00B04734"/>
    <w:rsid w:val="00B0494E"/>
    <w:rsid w:val="00B04AA2"/>
    <w:rsid w:val="00B04C3C"/>
    <w:rsid w:val="00B04F62"/>
    <w:rsid w:val="00B05394"/>
    <w:rsid w:val="00B0565F"/>
    <w:rsid w:val="00B05B50"/>
    <w:rsid w:val="00B06E37"/>
    <w:rsid w:val="00B07DC7"/>
    <w:rsid w:val="00B07DD6"/>
    <w:rsid w:val="00B07FAC"/>
    <w:rsid w:val="00B100D2"/>
    <w:rsid w:val="00B10B3B"/>
    <w:rsid w:val="00B111B1"/>
    <w:rsid w:val="00B11DA9"/>
    <w:rsid w:val="00B11DD3"/>
    <w:rsid w:val="00B1297D"/>
    <w:rsid w:val="00B12C03"/>
    <w:rsid w:val="00B134D7"/>
    <w:rsid w:val="00B13E89"/>
    <w:rsid w:val="00B13F15"/>
    <w:rsid w:val="00B13FAF"/>
    <w:rsid w:val="00B144DF"/>
    <w:rsid w:val="00B1457D"/>
    <w:rsid w:val="00B14789"/>
    <w:rsid w:val="00B148B1"/>
    <w:rsid w:val="00B1670D"/>
    <w:rsid w:val="00B16C4C"/>
    <w:rsid w:val="00B173E1"/>
    <w:rsid w:val="00B173E8"/>
    <w:rsid w:val="00B17403"/>
    <w:rsid w:val="00B1760F"/>
    <w:rsid w:val="00B20A3D"/>
    <w:rsid w:val="00B20CF8"/>
    <w:rsid w:val="00B20F2A"/>
    <w:rsid w:val="00B221A8"/>
    <w:rsid w:val="00B221F1"/>
    <w:rsid w:val="00B2281D"/>
    <w:rsid w:val="00B237C1"/>
    <w:rsid w:val="00B248ED"/>
    <w:rsid w:val="00B24E50"/>
    <w:rsid w:val="00B24F71"/>
    <w:rsid w:val="00B2509A"/>
    <w:rsid w:val="00B25310"/>
    <w:rsid w:val="00B2532E"/>
    <w:rsid w:val="00B2545E"/>
    <w:rsid w:val="00B25DF2"/>
    <w:rsid w:val="00B26629"/>
    <w:rsid w:val="00B26DEC"/>
    <w:rsid w:val="00B271AC"/>
    <w:rsid w:val="00B27B6E"/>
    <w:rsid w:val="00B27BD6"/>
    <w:rsid w:val="00B27EE8"/>
    <w:rsid w:val="00B30412"/>
    <w:rsid w:val="00B30F6B"/>
    <w:rsid w:val="00B31142"/>
    <w:rsid w:val="00B311B9"/>
    <w:rsid w:val="00B31355"/>
    <w:rsid w:val="00B33487"/>
    <w:rsid w:val="00B33B3E"/>
    <w:rsid w:val="00B33F5D"/>
    <w:rsid w:val="00B34479"/>
    <w:rsid w:val="00B347D2"/>
    <w:rsid w:val="00B356B4"/>
    <w:rsid w:val="00B371D1"/>
    <w:rsid w:val="00B37873"/>
    <w:rsid w:val="00B379A8"/>
    <w:rsid w:val="00B37CB9"/>
    <w:rsid w:val="00B40830"/>
    <w:rsid w:val="00B40A30"/>
    <w:rsid w:val="00B40B73"/>
    <w:rsid w:val="00B40DF9"/>
    <w:rsid w:val="00B42C46"/>
    <w:rsid w:val="00B42E5A"/>
    <w:rsid w:val="00B42FB4"/>
    <w:rsid w:val="00B440F2"/>
    <w:rsid w:val="00B44410"/>
    <w:rsid w:val="00B44730"/>
    <w:rsid w:val="00B44F3D"/>
    <w:rsid w:val="00B450BC"/>
    <w:rsid w:val="00B453A3"/>
    <w:rsid w:val="00B454D3"/>
    <w:rsid w:val="00B45706"/>
    <w:rsid w:val="00B457EB"/>
    <w:rsid w:val="00B45A87"/>
    <w:rsid w:val="00B463AD"/>
    <w:rsid w:val="00B46BDF"/>
    <w:rsid w:val="00B4700B"/>
    <w:rsid w:val="00B475AA"/>
    <w:rsid w:val="00B47DBA"/>
    <w:rsid w:val="00B50A09"/>
    <w:rsid w:val="00B50BD1"/>
    <w:rsid w:val="00B51642"/>
    <w:rsid w:val="00B5180D"/>
    <w:rsid w:val="00B51971"/>
    <w:rsid w:val="00B52663"/>
    <w:rsid w:val="00B526FE"/>
    <w:rsid w:val="00B5276C"/>
    <w:rsid w:val="00B527E3"/>
    <w:rsid w:val="00B535F6"/>
    <w:rsid w:val="00B54374"/>
    <w:rsid w:val="00B550B1"/>
    <w:rsid w:val="00B5520E"/>
    <w:rsid w:val="00B5685C"/>
    <w:rsid w:val="00B57564"/>
    <w:rsid w:val="00B57A68"/>
    <w:rsid w:val="00B60083"/>
    <w:rsid w:val="00B60426"/>
    <w:rsid w:val="00B605DA"/>
    <w:rsid w:val="00B6074D"/>
    <w:rsid w:val="00B60B90"/>
    <w:rsid w:val="00B60CB8"/>
    <w:rsid w:val="00B613C2"/>
    <w:rsid w:val="00B61A53"/>
    <w:rsid w:val="00B61F57"/>
    <w:rsid w:val="00B62110"/>
    <w:rsid w:val="00B6232C"/>
    <w:rsid w:val="00B62453"/>
    <w:rsid w:val="00B643B4"/>
    <w:rsid w:val="00B65386"/>
    <w:rsid w:val="00B65824"/>
    <w:rsid w:val="00B65890"/>
    <w:rsid w:val="00B65E95"/>
    <w:rsid w:val="00B65FA6"/>
    <w:rsid w:val="00B6644F"/>
    <w:rsid w:val="00B66865"/>
    <w:rsid w:val="00B66A2C"/>
    <w:rsid w:val="00B670B0"/>
    <w:rsid w:val="00B67132"/>
    <w:rsid w:val="00B67639"/>
    <w:rsid w:val="00B6767A"/>
    <w:rsid w:val="00B67A70"/>
    <w:rsid w:val="00B7035E"/>
    <w:rsid w:val="00B706DA"/>
    <w:rsid w:val="00B70ECD"/>
    <w:rsid w:val="00B71464"/>
    <w:rsid w:val="00B71DE3"/>
    <w:rsid w:val="00B71FA1"/>
    <w:rsid w:val="00B727A8"/>
    <w:rsid w:val="00B72809"/>
    <w:rsid w:val="00B72BC8"/>
    <w:rsid w:val="00B73265"/>
    <w:rsid w:val="00B73281"/>
    <w:rsid w:val="00B7328A"/>
    <w:rsid w:val="00B7469F"/>
    <w:rsid w:val="00B75759"/>
    <w:rsid w:val="00B76073"/>
    <w:rsid w:val="00B7674A"/>
    <w:rsid w:val="00B76D5C"/>
    <w:rsid w:val="00B773CA"/>
    <w:rsid w:val="00B7774C"/>
    <w:rsid w:val="00B777C0"/>
    <w:rsid w:val="00B8007E"/>
    <w:rsid w:val="00B806C6"/>
    <w:rsid w:val="00B8083B"/>
    <w:rsid w:val="00B80945"/>
    <w:rsid w:val="00B81182"/>
    <w:rsid w:val="00B81D39"/>
    <w:rsid w:val="00B81E96"/>
    <w:rsid w:val="00B831E3"/>
    <w:rsid w:val="00B838F8"/>
    <w:rsid w:val="00B83FF3"/>
    <w:rsid w:val="00B845D9"/>
    <w:rsid w:val="00B848AF"/>
    <w:rsid w:val="00B84B1B"/>
    <w:rsid w:val="00B85113"/>
    <w:rsid w:val="00B853C2"/>
    <w:rsid w:val="00B85641"/>
    <w:rsid w:val="00B8575C"/>
    <w:rsid w:val="00B86810"/>
    <w:rsid w:val="00B86E1C"/>
    <w:rsid w:val="00B874FB"/>
    <w:rsid w:val="00B875BD"/>
    <w:rsid w:val="00B87B64"/>
    <w:rsid w:val="00B90F7D"/>
    <w:rsid w:val="00B9115B"/>
    <w:rsid w:val="00B91553"/>
    <w:rsid w:val="00B91F0D"/>
    <w:rsid w:val="00B92398"/>
    <w:rsid w:val="00B92963"/>
    <w:rsid w:val="00B929B9"/>
    <w:rsid w:val="00B93012"/>
    <w:rsid w:val="00B9321B"/>
    <w:rsid w:val="00B9341D"/>
    <w:rsid w:val="00B93440"/>
    <w:rsid w:val="00B935B6"/>
    <w:rsid w:val="00B93730"/>
    <w:rsid w:val="00B93EA9"/>
    <w:rsid w:val="00B94C75"/>
    <w:rsid w:val="00B94D2B"/>
    <w:rsid w:val="00B94D46"/>
    <w:rsid w:val="00B95F84"/>
    <w:rsid w:val="00B96871"/>
    <w:rsid w:val="00B9691E"/>
    <w:rsid w:val="00B96EFF"/>
    <w:rsid w:val="00B97300"/>
    <w:rsid w:val="00B9784A"/>
    <w:rsid w:val="00B97AEC"/>
    <w:rsid w:val="00BA2514"/>
    <w:rsid w:val="00BA2768"/>
    <w:rsid w:val="00BA2774"/>
    <w:rsid w:val="00BA2A34"/>
    <w:rsid w:val="00BA3450"/>
    <w:rsid w:val="00BA3DFE"/>
    <w:rsid w:val="00BA3F2B"/>
    <w:rsid w:val="00BA4057"/>
    <w:rsid w:val="00BA40D9"/>
    <w:rsid w:val="00BA4548"/>
    <w:rsid w:val="00BA4E71"/>
    <w:rsid w:val="00BA5232"/>
    <w:rsid w:val="00BA54C9"/>
    <w:rsid w:val="00BA642D"/>
    <w:rsid w:val="00BA7116"/>
    <w:rsid w:val="00BA78B4"/>
    <w:rsid w:val="00BA7944"/>
    <w:rsid w:val="00BA7B8E"/>
    <w:rsid w:val="00BA7FB4"/>
    <w:rsid w:val="00BA7FE4"/>
    <w:rsid w:val="00BB00F8"/>
    <w:rsid w:val="00BB015B"/>
    <w:rsid w:val="00BB10D5"/>
    <w:rsid w:val="00BB132A"/>
    <w:rsid w:val="00BB198F"/>
    <w:rsid w:val="00BB234E"/>
    <w:rsid w:val="00BB35C6"/>
    <w:rsid w:val="00BB37E7"/>
    <w:rsid w:val="00BB43BA"/>
    <w:rsid w:val="00BB4CFE"/>
    <w:rsid w:val="00BB544D"/>
    <w:rsid w:val="00BB5C25"/>
    <w:rsid w:val="00BB6456"/>
    <w:rsid w:val="00BB656E"/>
    <w:rsid w:val="00BB67E8"/>
    <w:rsid w:val="00BB773E"/>
    <w:rsid w:val="00BB7E99"/>
    <w:rsid w:val="00BC03B4"/>
    <w:rsid w:val="00BC0AAB"/>
    <w:rsid w:val="00BC0B1B"/>
    <w:rsid w:val="00BC0D21"/>
    <w:rsid w:val="00BC123C"/>
    <w:rsid w:val="00BC13E9"/>
    <w:rsid w:val="00BC19B2"/>
    <w:rsid w:val="00BC1E09"/>
    <w:rsid w:val="00BC2432"/>
    <w:rsid w:val="00BC251B"/>
    <w:rsid w:val="00BC2646"/>
    <w:rsid w:val="00BC29B5"/>
    <w:rsid w:val="00BC3491"/>
    <w:rsid w:val="00BC34BA"/>
    <w:rsid w:val="00BC359A"/>
    <w:rsid w:val="00BC3C02"/>
    <w:rsid w:val="00BC3EB0"/>
    <w:rsid w:val="00BC41EE"/>
    <w:rsid w:val="00BC4CAE"/>
    <w:rsid w:val="00BC4D99"/>
    <w:rsid w:val="00BC4F5C"/>
    <w:rsid w:val="00BC4FEF"/>
    <w:rsid w:val="00BC5395"/>
    <w:rsid w:val="00BC5AEE"/>
    <w:rsid w:val="00BC65BA"/>
    <w:rsid w:val="00BC6D9D"/>
    <w:rsid w:val="00BC6F88"/>
    <w:rsid w:val="00BC7501"/>
    <w:rsid w:val="00BD002D"/>
    <w:rsid w:val="00BD0499"/>
    <w:rsid w:val="00BD05E4"/>
    <w:rsid w:val="00BD0776"/>
    <w:rsid w:val="00BD1803"/>
    <w:rsid w:val="00BD1986"/>
    <w:rsid w:val="00BD1FA2"/>
    <w:rsid w:val="00BD2408"/>
    <w:rsid w:val="00BD2DDA"/>
    <w:rsid w:val="00BD2E60"/>
    <w:rsid w:val="00BD2E70"/>
    <w:rsid w:val="00BD34B4"/>
    <w:rsid w:val="00BD34E9"/>
    <w:rsid w:val="00BD37ED"/>
    <w:rsid w:val="00BD4CEE"/>
    <w:rsid w:val="00BD4CEF"/>
    <w:rsid w:val="00BD51FC"/>
    <w:rsid w:val="00BD53FD"/>
    <w:rsid w:val="00BD5922"/>
    <w:rsid w:val="00BD62DE"/>
    <w:rsid w:val="00BD6648"/>
    <w:rsid w:val="00BD6E14"/>
    <w:rsid w:val="00BD763D"/>
    <w:rsid w:val="00BE0158"/>
    <w:rsid w:val="00BE04AD"/>
    <w:rsid w:val="00BE0C15"/>
    <w:rsid w:val="00BE123F"/>
    <w:rsid w:val="00BE12FC"/>
    <w:rsid w:val="00BE26BD"/>
    <w:rsid w:val="00BE278A"/>
    <w:rsid w:val="00BE2AB8"/>
    <w:rsid w:val="00BE2D50"/>
    <w:rsid w:val="00BE36AF"/>
    <w:rsid w:val="00BE3D78"/>
    <w:rsid w:val="00BE53F7"/>
    <w:rsid w:val="00BE59C5"/>
    <w:rsid w:val="00BE5B1A"/>
    <w:rsid w:val="00BE5E1B"/>
    <w:rsid w:val="00BE5FE3"/>
    <w:rsid w:val="00BE6386"/>
    <w:rsid w:val="00BE7459"/>
    <w:rsid w:val="00BE7999"/>
    <w:rsid w:val="00BE7F14"/>
    <w:rsid w:val="00BF04E6"/>
    <w:rsid w:val="00BF0503"/>
    <w:rsid w:val="00BF05AF"/>
    <w:rsid w:val="00BF06D4"/>
    <w:rsid w:val="00BF0C24"/>
    <w:rsid w:val="00BF0D61"/>
    <w:rsid w:val="00BF1E96"/>
    <w:rsid w:val="00BF253C"/>
    <w:rsid w:val="00BF2A8F"/>
    <w:rsid w:val="00BF2B40"/>
    <w:rsid w:val="00BF33B8"/>
    <w:rsid w:val="00BF3CB8"/>
    <w:rsid w:val="00BF4818"/>
    <w:rsid w:val="00BF49DD"/>
    <w:rsid w:val="00BF4BA5"/>
    <w:rsid w:val="00BF4F2C"/>
    <w:rsid w:val="00BF538C"/>
    <w:rsid w:val="00BF565D"/>
    <w:rsid w:val="00BF6252"/>
    <w:rsid w:val="00BF69C7"/>
    <w:rsid w:val="00BF6C3A"/>
    <w:rsid w:val="00BF7C53"/>
    <w:rsid w:val="00BF7F0B"/>
    <w:rsid w:val="00C00070"/>
    <w:rsid w:val="00C00E77"/>
    <w:rsid w:val="00C00F27"/>
    <w:rsid w:val="00C00FFB"/>
    <w:rsid w:val="00C018C0"/>
    <w:rsid w:val="00C0222D"/>
    <w:rsid w:val="00C02513"/>
    <w:rsid w:val="00C02CDF"/>
    <w:rsid w:val="00C036D3"/>
    <w:rsid w:val="00C0373B"/>
    <w:rsid w:val="00C03F63"/>
    <w:rsid w:val="00C04B55"/>
    <w:rsid w:val="00C0526F"/>
    <w:rsid w:val="00C05484"/>
    <w:rsid w:val="00C054C3"/>
    <w:rsid w:val="00C05810"/>
    <w:rsid w:val="00C05F56"/>
    <w:rsid w:val="00C060BB"/>
    <w:rsid w:val="00C0619B"/>
    <w:rsid w:val="00C06C7A"/>
    <w:rsid w:val="00C06CB7"/>
    <w:rsid w:val="00C06F7B"/>
    <w:rsid w:val="00C072FD"/>
    <w:rsid w:val="00C07345"/>
    <w:rsid w:val="00C07450"/>
    <w:rsid w:val="00C10566"/>
    <w:rsid w:val="00C10CA4"/>
    <w:rsid w:val="00C11900"/>
    <w:rsid w:val="00C11EDC"/>
    <w:rsid w:val="00C12092"/>
    <w:rsid w:val="00C12666"/>
    <w:rsid w:val="00C12762"/>
    <w:rsid w:val="00C12958"/>
    <w:rsid w:val="00C12CC5"/>
    <w:rsid w:val="00C132EE"/>
    <w:rsid w:val="00C13AE7"/>
    <w:rsid w:val="00C1417B"/>
    <w:rsid w:val="00C14315"/>
    <w:rsid w:val="00C145B1"/>
    <w:rsid w:val="00C148A6"/>
    <w:rsid w:val="00C148FF"/>
    <w:rsid w:val="00C14DBE"/>
    <w:rsid w:val="00C14F71"/>
    <w:rsid w:val="00C15595"/>
    <w:rsid w:val="00C15D3F"/>
    <w:rsid w:val="00C15F43"/>
    <w:rsid w:val="00C16C8B"/>
    <w:rsid w:val="00C16CE6"/>
    <w:rsid w:val="00C16F8B"/>
    <w:rsid w:val="00C17364"/>
    <w:rsid w:val="00C17518"/>
    <w:rsid w:val="00C17E50"/>
    <w:rsid w:val="00C20DC6"/>
    <w:rsid w:val="00C21018"/>
    <w:rsid w:val="00C215A2"/>
    <w:rsid w:val="00C2198F"/>
    <w:rsid w:val="00C21E35"/>
    <w:rsid w:val="00C2250F"/>
    <w:rsid w:val="00C232FE"/>
    <w:rsid w:val="00C235A2"/>
    <w:rsid w:val="00C23AD2"/>
    <w:rsid w:val="00C258B0"/>
    <w:rsid w:val="00C25A11"/>
    <w:rsid w:val="00C25DC3"/>
    <w:rsid w:val="00C25DF6"/>
    <w:rsid w:val="00C2737B"/>
    <w:rsid w:val="00C274FE"/>
    <w:rsid w:val="00C27619"/>
    <w:rsid w:val="00C27974"/>
    <w:rsid w:val="00C3086E"/>
    <w:rsid w:val="00C30CDE"/>
    <w:rsid w:val="00C313F6"/>
    <w:rsid w:val="00C31520"/>
    <w:rsid w:val="00C32127"/>
    <w:rsid w:val="00C32383"/>
    <w:rsid w:val="00C32E1A"/>
    <w:rsid w:val="00C32F53"/>
    <w:rsid w:val="00C334F7"/>
    <w:rsid w:val="00C340EA"/>
    <w:rsid w:val="00C34443"/>
    <w:rsid w:val="00C344AC"/>
    <w:rsid w:val="00C344CD"/>
    <w:rsid w:val="00C35A61"/>
    <w:rsid w:val="00C361F6"/>
    <w:rsid w:val="00C36343"/>
    <w:rsid w:val="00C365AF"/>
    <w:rsid w:val="00C36BF7"/>
    <w:rsid w:val="00C37B09"/>
    <w:rsid w:val="00C37B85"/>
    <w:rsid w:val="00C4096C"/>
    <w:rsid w:val="00C41232"/>
    <w:rsid w:val="00C415E6"/>
    <w:rsid w:val="00C41A80"/>
    <w:rsid w:val="00C41DBD"/>
    <w:rsid w:val="00C41EE1"/>
    <w:rsid w:val="00C421BB"/>
    <w:rsid w:val="00C422AB"/>
    <w:rsid w:val="00C425F1"/>
    <w:rsid w:val="00C426DE"/>
    <w:rsid w:val="00C42A8C"/>
    <w:rsid w:val="00C42B0D"/>
    <w:rsid w:val="00C42CE1"/>
    <w:rsid w:val="00C43021"/>
    <w:rsid w:val="00C43033"/>
    <w:rsid w:val="00C432D6"/>
    <w:rsid w:val="00C43C67"/>
    <w:rsid w:val="00C43F81"/>
    <w:rsid w:val="00C43FAF"/>
    <w:rsid w:val="00C44F22"/>
    <w:rsid w:val="00C4573E"/>
    <w:rsid w:val="00C45FD8"/>
    <w:rsid w:val="00C46E12"/>
    <w:rsid w:val="00C4714A"/>
    <w:rsid w:val="00C472B0"/>
    <w:rsid w:val="00C4730D"/>
    <w:rsid w:val="00C47BF4"/>
    <w:rsid w:val="00C47C05"/>
    <w:rsid w:val="00C505B7"/>
    <w:rsid w:val="00C506F9"/>
    <w:rsid w:val="00C508A9"/>
    <w:rsid w:val="00C512C1"/>
    <w:rsid w:val="00C51756"/>
    <w:rsid w:val="00C52245"/>
    <w:rsid w:val="00C52DE6"/>
    <w:rsid w:val="00C52EB0"/>
    <w:rsid w:val="00C52F52"/>
    <w:rsid w:val="00C5323A"/>
    <w:rsid w:val="00C53CB2"/>
    <w:rsid w:val="00C5596C"/>
    <w:rsid w:val="00C55BD3"/>
    <w:rsid w:val="00C56336"/>
    <w:rsid w:val="00C5645D"/>
    <w:rsid w:val="00C56782"/>
    <w:rsid w:val="00C576B1"/>
    <w:rsid w:val="00C5777A"/>
    <w:rsid w:val="00C57836"/>
    <w:rsid w:val="00C6020C"/>
    <w:rsid w:val="00C60603"/>
    <w:rsid w:val="00C60BED"/>
    <w:rsid w:val="00C62232"/>
    <w:rsid w:val="00C623AE"/>
    <w:rsid w:val="00C62482"/>
    <w:rsid w:val="00C62BD1"/>
    <w:rsid w:val="00C63408"/>
    <w:rsid w:val="00C63B10"/>
    <w:rsid w:val="00C63CC0"/>
    <w:rsid w:val="00C64B6D"/>
    <w:rsid w:val="00C64D89"/>
    <w:rsid w:val="00C650B5"/>
    <w:rsid w:val="00C651E4"/>
    <w:rsid w:val="00C658D7"/>
    <w:rsid w:val="00C6641E"/>
    <w:rsid w:val="00C67019"/>
    <w:rsid w:val="00C6767A"/>
    <w:rsid w:val="00C67E84"/>
    <w:rsid w:val="00C70397"/>
    <w:rsid w:val="00C708E5"/>
    <w:rsid w:val="00C70B1A"/>
    <w:rsid w:val="00C70DD2"/>
    <w:rsid w:val="00C70F1B"/>
    <w:rsid w:val="00C712F7"/>
    <w:rsid w:val="00C715F8"/>
    <w:rsid w:val="00C7177F"/>
    <w:rsid w:val="00C71E57"/>
    <w:rsid w:val="00C72001"/>
    <w:rsid w:val="00C722A0"/>
    <w:rsid w:val="00C72B67"/>
    <w:rsid w:val="00C72F1C"/>
    <w:rsid w:val="00C72FAF"/>
    <w:rsid w:val="00C7339E"/>
    <w:rsid w:val="00C738D3"/>
    <w:rsid w:val="00C73DA5"/>
    <w:rsid w:val="00C73FF5"/>
    <w:rsid w:val="00C74310"/>
    <w:rsid w:val="00C746AF"/>
    <w:rsid w:val="00C74757"/>
    <w:rsid w:val="00C74911"/>
    <w:rsid w:val="00C7493D"/>
    <w:rsid w:val="00C74946"/>
    <w:rsid w:val="00C75528"/>
    <w:rsid w:val="00C75832"/>
    <w:rsid w:val="00C7607A"/>
    <w:rsid w:val="00C76396"/>
    <w:rsid w:val="00C7641C"/>
    <w:rsid w:val="00C765D7"/>
    <w:rsid w:val="00C767D3"/>
    <w:rsid w:val="00C772E5"/>
    <w:rsid w:val="00C7784E"/>
    <w:rsid w:val="00C800C4"/>
    <w:rsid w:val="00C802D0"/>
    <w:rsid w:val="00C807A4"/>
    <w:rsid w:val="00C80805"/>
    <w:rsid w:val="00C80FDD"/>
    <w:rsid w:val="00C813DC"/>
    <w:rsid w:val="00C82728"/>
    <w:rsid w:val="00C829C3"/>
    <w:rsid w:val="00C83641"/>
    <w:rsid w:val="00C83961"/>
    <w:rsid w:val="00C83DF3"/>
    <w:rsid w:val="00C8417A"/>
    <w:rsid w:val="00C8469C"/>
    <w:rsid w:val="00C84A25"/>
    <w:rsid w:val="00C8522D"/>
    <w:rsid w:val="00C852D4"/>
    <w:rsid w:val="00C8548D"/>
    <w:rsid w:val="00C85723"/>
    <w:rsid w:val="00C858BB"/>
    <w:rsid w:val="00C85979"/>
    <w:rsid w:val="00C85C58"/>
    <w:rsid w:val="00C85E8D"/>
    <w:rsid w:val="00C86512"/>
    <w:rsid w:val="00C867A6"/>
    <w:rsid w:val="00C86F78"/>
    <w:rsid w:val="00C8714F"/>
    <w:rsid w:val="00C87277"/>
    <w:rsid w:val="00C874CC"/>
    <w:rsid w:val="00C87D25"/>
    <w:rsid w:val="00C87D77"/>
    <w:rsid w:val="00C87F07"/>
    <w:rsid w:val="00C90B9A"/>
    <w:rsid w:val="00C91157"/>
    <w:rsid w:val="00C912F1"/>
    <w:rsid w:val="00C91865"/>
    <w:rsid w:val="00C91C1C"/>
    <w:rsid w:val="00C92112"/>
    <w:rsid w:val="00C92532"/>
    <w:rsid w:val="00C92A59"/>
    <w:rsid w:val="00C92ACC"/>
    <w:rsid w:val="00C92B82"/>
    <w:rsid w:val="00C9303A"/>
    <w:rsid w:val="00C9367A"/>
    <w:rsid w:val="00C93951"/>
    <w:rsid w:val="00C93CF4"/>
    <w:rsid w:val="00C94279"/>
    <w:rsid w:val="00C94774"/>
    <w:rsid w:val="00C94AED"/>
    <w:rsid w:val="00C95701"/>
    <w:rsid w:val="00C95E07"/>
    <w:rsid w:val="00C95EEC"/>
    <w:rsid w:val="00C9634B"/>
    <w:rsid w:val="00C963E3"/>
    <w:rsid w:val="00C965FF"/>
    <w:rsid w:val="00C9673C"/>
    <w:rsid w:val="00C96B20"/>
    <w:rsid w:val="00C96CE3"/>
    <w:rsid w:val="00C97340"/>
    <w:rsid w:val="00C9782C"/>
    <w:rsid w:val="00C97E82"/>
    <w:rsid w:val="00CA0530"/>
    <w:rsid w:val="00CA0697"/>
    <w:rsid w:val="00CA0EEC"/>
    <w:rsid w:val="00CA116C"/>
    <w:rsid w:val="00CA13AF"/>
    <w:rsid w:val="00CA1642"/>
    <w:rsid w:val="00CA1BE0"/>
    <w:rsid w:val="00CA2201"/>
    <w:rsid w:val="00CA228F"/>
    <w:rsid w:val="00CA2DAB"/>
    <w:rsid w:val="00CA30ED"/>
    <w:rsid w:val="00CA3A02"/>
    <w:rsid w:val="00CA3E2C"/>
    <w:rsid w:val="00CA4444"/>
    <w:rsid w:val="00CA48BD"/>
    <w:rsid w:val="00CA4934"/>
    <w:rsid w:val="00CA4F98"/>
    <w:rsid w:val="00CA5046"/>
    <w:rsid w:val="00CA517F"/>
    <w:rsid w:val="00CA567C"/>
    <w:rsid w:val="00CA5D63"/>
    <w:rsid w:val="00CA5DDD"/>
    <w:rsid w:val="00CA5FC2"/>
    <w:rsid w:val="00CA60B2"/>
    <w:rsid w:val="00CA6490"/>
    <w:rsid w:val="00CA6722"/>
    <w:rsid w:val="00CA7592"/>
    <w:rsid w:val="00CA75FA"/>
    <w:rsid w:val="00CA7610"/>
    <w:rsid w:val="00CB000A"/>
    <w:rsid w:val="00CB02F8"/>
    <w:rsid w:val="00CB0B03"/>
    <w:rsid w:val="00CB0BA3"/>
    <w:rsid w:val="00CB0CBE"/>
    <w:rsid w:val="00CB1397"/>
    <w:rsid w:val="00CB19FA"/>
    <w:rsid w:val="00CB1EAA"/>
    <w:rsid w:val="00CB2B28"/>
    <w:rsid w:val="00CB2E0B"/>
    <w:rsid w:val="00CB2F89"/>
    <w:rsid w:val="00CB3BEA"/>
    <w:rsid w:val="00CB45B7"/>
    <w:rsid w:val="00CB4700"/>
    <w:rsid w:val="00CB480A"/>
    <w:rsid w:val="00CB488D"/>
    <w:rsid w:val="00CB5990"/>
    <w:rsid w:val="00CB635A"/>
    <w:rsid w:val="00CB66E3"/>
    <w:rsid w:val="00CB6927"/>
    <w:rsid w:val="00CB6D3D"/>
    <w:rsid w:val="00CB6F63"/>
    <w:rsid w:val="00CB7555"/>
    <w:rsid w:val="00CB7772"/>
    <w:rsid w:val="00CB79A2"/>
    <w:rsid w:val="00CB7D05"/>
    <w:rsid w:val="00CC01EC"/>
    <w:rsid w:val="00CC060F"/>
    <w:rsid w:val="00CC0880"/>
    <w:rsid w:val="00CC0FC5"/>
    <w:rsid w:val="00CC1260"/>
    <w:rsid w:val="00CC140F"/>
    <w:rsid w:val="00CC18B8"/>
    <w:rsid w:val="00CC1985"/>
    <w:rsid w:val="00CC1A6E"/>
    <w:rsid w:val="00CC3B88"/>
    <w:rsid w:val="00CC42A8"/>
    <w:rsid w:val="00CC4332"/>
    <w:rsid w:val="00CC4F6C"/>
    <w:rsid w:val="00CC53F7"/>
    <w:rsid w:val="00CC5D14"/>
    <w:rsid w:val="00CC5F54"/>
    <w:rsid w:val="00CC6935"/>
    <w:rsid w:val="00CC71F7"/>
    <w:rsid w:val="00CC7A08"/>
    <w:rsid w:val="00CC7D36"/>
    <w:rsid w:val="00CD0172"/>
    <w:rsid w:val="00CD0233"/>
    <w:rsid w:val="00CD1277"/>
    <w:rsid w:val="00CD15A6"/>
    <w:rsid w:val="00CD2C81"/>
    <w:rsid w:val="00CD3063"/>
    <w:rsid w:val="00CD416D"/>
    <w:rsid w:val="00CD4170"/>
    <w:rsid w:val="00CD42C3"/>
    <w:rsid w:val="00CD48DA"/>
    <w:rsid w:val="00CD5843"/>
    <w:rsid w:val="00CD62FA"/>
    <w:rsid w:val="00CD635E"/>
    <w:rsid w:val="00CD661F"/>
    <w:rsid w:val="00CD758B"/>
    <w:rsid w:val="00CD77E4"/>
    <w:rsid w:val="00CE0050"/>
    <w:rsid w:val="00CE07FF"/>
    <w:rsid w:val="00CE0A6E"/>
    <w:rsid w:val="00CE147A"/>
    <w:rsid w:val="00CE1523"/>
    <w:rsid w:val="00CE1714"/>
    <w:rsid w:val="00CE2404"/>
    <w:rsid w:val="00CE274E"/>
    <w:rsid w:val="00CE2AD2"/>
    <w:rsid w:val="00CE4513"/>
    <w:rsid w:val="00CE4CFA"/>
    <w:rsid w:val="00CE5888"/>
    <w:rsid w:val="00CE5AD9"/>
    <w:rsid w:val="00CE5B02"/>
    <w:rsid w:val="00CE5B26"/>
    <w:rsid w:val="00CE5C47"/>
    <w:rsid w:val="00CE63DA"/>
    <w:rsid w:val="00CE6415"/>
    <w:rsid w:val="00CE6546"/>
    <w:rsid w:val="00CE6A02"/>
    <w:rsid w:val="00CE6C54"/>
    <w:rsid w:val="00CE7846"/>
    <w:rsid w:val="00CE7978"/>
    <w:rsid w:val="00CF127D"/>
    <w:rsid w:val="00CF128A"/>
    <w:rsid w:val="00CF13EE"/>
    <w:rsid w:val="00CF150F"/>
    <w:rsid w:val="00CF15EE"/>
    <w:rsid w:val="00CF283C"/>
    <w:rsid w:val="00CF2CFE"/>
    <w:rsid w:val="00CF33A9"/>
    <w:rsid w:val="00CF3D11"/>
    <w:rsid w:val="00CF48BB"/>
    <w:rsid w:val="00CF4DD1"/>
    <w:rsid w:val="00CF4FD9"/>
    <w:rsid w:val="00CF6019"/>
    <w:rsid w:val="00CF62C7"/>
    <w:rsid w:val="00CF71C0"/>
    <w:rsid w:val="00CF7509"/>
    <w:rsid w:val="00CF7657"/>
    <w:rsid w:val="00CF777E"/>
    <w:rsid w:val="00CF7F0C"/>
    <w:rsid w:val="00D00188"/>
    <w:rsid w:val="00D00321"/>
    <w:rsid w:val="00D005DB"/>
    <w:rsid w:val="00D00C5D"/>
    <w:rsid w:val="00D00E36"/>
    <w:rsid w:val="00D010AA"/>
    <w:rsid w:val="00D01125"/>
    <w:rsid w:val="00D011A3"/>
    <w:rsid w:val="00D01366"/>
    <w:rsid w:val="00D015FA"/>
    <w:rsid w:val="00D02657"/>
    <w:rsid w:val="00D02C94"/>
    <w:rsid w:val="00D02D08"/>
    <w:rsid w:val="00D03539"/>
    <w:rsid w:val="00D03926"/>
    <w:rsid w:val="00D04D60"/>
    <w:rsid w:val="00D05AD5"/>
    <w:rsid w:val="00D062DB"/>
    <w:rsid w:val="00D06768"/>
    <w:rsid w:val="00D06A06"/>
    <w:rsid w:val="00D07490"/>
    <w:rsid w:val="00D079BF"/>
    <w:rsid w:val="00D07B1A"/>
    <w:rsid w:val="00D10366"/>
    <w:rsid w:val="00D1128E"/>
    <w:rsid w:val="00D114E3"/>
    <w:rsid w:val="00D11529"/>
    <w:rsid w:val="00D11F3A"/>
    <w:rsid w:val="00D12466"/>
    <w:rsid w:val="00D12EC6"/>
    <w:rsid w:val="00D12F8E"/>
    <w:rsid w:val="00D13727"/>
    <w:rsid w:val="00D14BCA"/>
    <w:rsid w:val="00D14C72"/>
    <w:rsid w:val="00D15E91"/>
    <w:rsid w:val="00D16555"/>
    <w:rsid w:val="00D17068"/>
    <w:rsid w:val="00D17B06"/>
    <w:rsid w:val="00D20802"/>
    <w:rsid w:val="00D20BA9"/>
    <w:rsid w:val="00D21118"/>
    <w:rsid w:val="00D211EB"/>
    <w:rsid w:val="00D2158D"/>
    <w:rsid w:val="00D21827"/>
    <w:rsid w:val="00D21B9A"/>
    <w:rsid w:val="00D21BC7"/>
    <w:rsid w:val="00D22158"/>
    <w:rsid w:val="00D2216F"/>
    <w:rsid w:val="00D22268"/>
    <w:rsid w:val="00D2291F"/>
    <w:rsid w:val="00D22C90"/>
    <w:rsid w:val="00D22D48"/>
    <w:rsid w:val="00D2311C"/>
    <w:rsid w:val="00D23424"/>
    <w:rsid w:val="00D23600"/>
    <w:rsid w:val="00D24067"/>
    <w:rsid w:val="00D24A99"/>
    <w:rsid w:val="00D24B1F"/>
    <w:rsid w:val="00D2506D"/>
    <w:rsid w:val="00D2525B"/>
    <w:rsid w:val="00D2541A"/>
    <w:rsid w:val="00D25CD5"/>
    <w:rsid w:val="00D25DEC"/>
    <w:rsid w:val="00D26033"/>
    <w:rsid w:val="00D26165"/>
    <w:rsid w:val="00D26489"/>
    <w:rsid w:val="00D274FC"/>
    <w:rsid w:val="00D277ED"/>
    <w:rsid w:val="00D27DCA"/>
    <w:rsid w:val="00D27E9F"/>
    <w:rsid w:val="00D30082"/>
    <w:rsid w:val="00D30563"/>
    <w:rsid w:val="00D305D6"/>
    <w:rsid w:val="00D30BD5"/>
    <w:rsid w:val="00D30BEB"/>
    <w:rsid w:val="00D3179A"/>
    <w:rsid w:val="00D3243A"/>
    <w:rsid w:val="00D33281"/>
    <w:rsid w:val="00D33B95"/>
    <w:rsid w:val="00D33BFF"/>
    <w:rsid w:val="00D34185"/>
    <w:rsid w:val="00D349EA"/>
    <w:rsid w:val="00D34EC1"/>
    <w:rsid w:val="00D35306"/>
    <w:rsid w:val="00D35611"/>
    <w:rsid w:val="00D36104"/>
    <w:rsid w:val="00D3640A"/>
    <w:rsid w:val="00D36CFE"/>
    <w:rsid w:val="00D370AA"/>
    <w:rsid w:val="00D371AA"/>
    <w:rsid w:val="00D373CC"/>
    <w:rsid w:val="00D3767F"/>
    <w:rsid w:val="00D3796B"/>
    <w:rsid w:val="00D37DDF"/>
    <w:rsid w:val="00D40F5F"/>
    <w:rsid w:val="00D413F9"/>
    <w:rsid w:val="00D41DAF"/>
    <w:rsid w:val="00D434A6"/>
    <w:rsid w:val="00D43D1E"/>
    <w:rsid w:val="00D442F8"/>
    <w:rsid w:val="00D44574"/>
    <w:rsid w:val="00D447AF"/>
    <w:rsid w:val="00D44F15"/>
    <w:rsid w:val="00D44F7F"/>
    <w:rsid w:val="00D45A17"/>
    <w:rsid w:val="00D45F33"/>
    <w:rsid w:val="00D460C1"/>
    <w:rsid w:val="00D460D7"/>
    <w:rsid w:val="00D4618C"/>
    <w:rsid w:val="00D462F4"/>
    <w:rsid w:val="00D46979"/>
    <w:rsid w:val="00D46994"/>
    <w:rsid w:val="00D469C4"/>
    <w:rsid w:val="00D474DB"/>
    <w:rsid w:val="00D475A2"/>
    <w:rsid w:val="00D476ED"/>
    <w:rsid w:val="00D512E3"/>
    <w:rsid w:val="00D51736"/>
    <w:rsid w:val="00D51F00"/>
    <w:rsid w:val="00D52A63"/>
    <w:rsid w:val="00D5319D"/>
    <w:rsid w:val="00D537BE"/>
    <w:rsid w:val="00D53CCA"/>
    <w:rsid w:val="00D53D1C"/>
    <w:rsid w:val="00D54279"/>
    <w:rsid w:val="00D55029"/>
    <w:rsid w:val="00D551E2"/>
    <w:rsid w:val="00D552D1"/>
    <w:rsid w:val="00D55485"/>
    <w:rsid w:val="00D55C74"/>
    <w:rsid w:val="00D577EF"/>
    <w:rsid w:val="00D600BE"/>
    <w:rsid w:val="00D60703"/>
    <w:rsid w:val="00D60A9F"/>
    <w:rsid w:val="00D61F70"/>
    <w:rsid w:val="00D62687"/>
    <w:rsid w:val="00D62946"/>
    <w:rsid w:val="00D62A7C"/>
    <w:rsid w:val="00D62BAE"/>
    <w:rsid w:val="00D62C9C"/>
    <w:rsid w:val="00D6300C"/>
    <w:rsid w:val="00D63AC1"/>
    <w:rsid w:val="00D64052"/>
    <w:rsid w:val="00D6472D"/>
    <w:rsid w:val="00D64F90"/>
    <w:rsid w:val="00D65E6A"/>
    <w:rsid w:val="00D66229"/>
    <w:rsid w:val="00D66661"/>
    <w:rsid w:val="00D70AAF"/>
    <w:rsid w:val="00D712F4"/>
    <w:rsid w:val="00D719DA"/>
    <w:rsid w:val="00D71DB5"/>
    <w:rsid w:val="00D71EFD"/>
    <w:rsid w:val="00D72686"/>
    <w:rsid w:val="00D72833"/>
    <w:rsid w:val="00D728AC"/>
    <w:rsid w:val="00D72FEB"/>
    <w:rsid w:val="00D73445"/>
    <w:rsid w:val="00D73FC1"/>
    <w:rsid w:val="00D745EE"/>
    <w:rsid w:val="00D747BB"/>
    <w:rsid w:val="00D74C34"/>
    <w:rsid w:val="00D74D3C"/>
    <w:rsid w:val="00D755E9"/>
    <w:rsid w:val="00D75619"/>
    <w:rsid w:val="00D75C02"/>
    <w:rsid w:val="00D766CB"/>
    <w:rsid w:val="00D76B3C"/>
    <w:rsid w:val="00D7724E"/>
    <w:rsid w:val="00D7789F"/>
    <w:rsid w:val="00D77E60"/>
    <w:rsid w:val="00D80065"/>
    <w:rsid w:val="00D80844"/>
    <w:rsid w:val="00D8152F"/>
    <w:rsid w:val="00D81874"/>
    <w:rsid w:val="00D82017"/>
    <w:rsid w:val="00D837FD"/>
    <w:rsid w:val="00D83E27"/>
    <w:rsid w:val="00D8407F"/>
    <w:rsid w:val="00D84D63"/>
    <w:rsid w:val="00D862B5"/>
    <w:rsid w:val="00D86499"/>
    <w:rsid w:val="00D87636"/>
    <w:rsid w:val="00D900C8"/>
    <w:rsid w:val="00D900D3"/>
    <w:rsid w:val="00D91390"/>
    <w:rsid w:val="00D92344"/>
    <w:rsid w:val="00D92798"/>
    <w:rsid w:val="00D928A5"/>
    <w:rsid w:val="00D92AC9"/>
    <w:rsid w:val="00D92C1F"/>
    <w:rsid w:val="00D92CC1"/>
    <w:rsid w:val="00D9301E"/>
    <w:rsid w:val="00D93413"/>
    <w:rsid w:val="00D93A12"/>
    <w:rsid w:val="00D93B3D"/>
    <w:rsid w:val="00D946DF"/>
    <w:rsid w:val="00D94CD8"/>
    <w:rsid w:val="00D9521A"/>
    <w:rsid w:val="00D953AE"/>
    <w:rsid w:val="00D95D7E"/>
    <w:rsid w:val="00D97281"/>
    <w:rsid w:val="00D97303"/>
    <w:rsid w:val="00D97350"/>
    <w:rsid w:val="00D973A3"/>
    <w:rsid w:val="00D9750C"/>
    <w:rsid w:val="00D97B9A"/>
    <w:rsid w:val="00D97C85"/>
    <w:rsid w:val="00D97D44"/>
    <w:rsid w:val="00D97E1B"/>
    <w:rsid w:val="00DA1DBD"/>
    <w:rsid w:val="00DA21C5"/>
    <w:rsid w:val="00DA2869"/>
    <w:rsid w:val="00DA2EC5"/>
    <w:rsid w:val="00DA2EE7"/>
    <w:rsid w:val="00DA30D1"/>
    <w:rsid w:val="00DA40A2"/>
    <w:rsid w:val="00DA438D"/>
    <w:rsid w:val="00DA442A"/>
    <w:rsid w:val="00DA4796"/>
    <w:rsid w:val="00DA4B04"/>
    <w:rsid w:val="00DA4D7A"/>
    <w:rsid w:val="00DA4F71"/>
    <w:rsid w:val="00DA52BA"/>
    <w:rsid w:val="00DA5444"/>
    <w:rsid w:val="00DA5C25"/>
    <w:rsid w:val="00DA614D"/>
    <w:rsid w:val="00DA64E7"/>
    <w:rsid w:val="00DA6690"/>
    <w:rsid w:val="00DA6A61"/>
    <w:rsid w:val="00DA70E0"/>
    <w:rsid w:val="00DA7A4A"/>
    <w:rsid w:val="00DA7A55"/>
    <w:rsid w:val="00DA7D84"/>
    <w:rsid w:val="00DB006A"/>
    <w:rsid w:val="00DB108E"/>
    <w:rsid w:val="00DB1492"/>
    <w:rsid w:val="00DB3023"/>
    <w:rsid w:val="00DB3043"/>
    <w:rsid w:val="00DB304E"/>
    <w:rsid w:val="00DB34A3"/>
    <w:rsid w:val="00DB4B39"/>
    <w:rsid w:val="00DB54F6"/>
    <w:rsid w:val="00DB55FA"/>
    <w:rsid w:val="00DB56AB"/>
    <w:rsid w:val="00DB5833"/>
    <w:rsid w:val="00DB59DC"/>
    <w:rsid w:val="00DB5B95"/>
    <w:rsid w:val="00DB610C"/>
    <w:rsid w:val="00DB625C"/>
    <w:rsid w:val="00DB6499"/>
    <w:rsid w:val="00DB698A"/>
    <w:rsid w:val="00DB6F53"/>
    <w:rsid w:val="00DB7BB1"/>
    <w:rsid w:val="00DC010A"/>
    <w:rsid w:val="00DC0114"/>
    <w:rsid w:val="00DC0CCD"/>
    <w:rsid w:val="00DC0E98"/>
    <w:rsid w:val="00DC0ECC"/>
    <w:rsid w:val="00DC1154"/>
    <w:rsid w:val="00DC292B"/>
    <w:rsid w:val="00DC2A2F"/>
    <w:rsid w:val="00DC3237"/>
    <w:rsid w:val="00DC32F7"/>
    <w:rsid w:val="00DC3479"/>
    <w:rsid w:val="00DC355E"/>
    <w:rsid w:val="00DC42D6"/>
    <w:rsid w:val="00DC4548"/>
    <w:rsid w:val="00DC5951"/>
    <w:rsid w:val="00DC5A0B"/>
    <w:rsid w:val="00DC5D67"/>
    <w:rsid w:val="00DC5ECE"/>
    <w:rsid w:val="00DC63F7"/>
    <w:rsid w:val="00DC6911"/>
    <w:rsid w:val="00DC6E0B"/>
    <w:rsid w:val="00DC7014"/>
    <w:rsid w:val="00DC7034"/>
    <w:rsid w:val="00DC733E"/>
    <w:rsid w:val="00DC73C4"/>
    <w:rsid w:val="00DD07F7"/>
    <w:rsid w:val="00DD0A2F"/>
    <w:rsid w:val="00DD0DDF"/>
    <w:rsid w:val="00DD2250"/>
    <w:rsid w:val="00DD23C1"/>
    <w:rsid w:val="00DD267E"/>
    <w:rsid w:val="00DD292B"/>
    <w:rsid w:val="00DD2E37"/>
    <w:rsid w:val="00DD30F0"/>
    <w:rsid w:val="00DD338C"/>
    <w:rsid w:val="00DD375A"/>
    <w:rsid w:val="00DD45D4"/>
    <w:rsid w:val="00DD464C"/>
    <w:rsid w:val="00DD4858"/>
    <w:rsid w:val="00DD4895"/>
    <w:rsid w:val="00DD54AA"/>
    <w:rsid w:val="00DD572C"/>
    <w:rsid w:val="00DD5DD7"/>
    <w:rsid w:val="00DD7297"/>
    <w:rsid w:val="00DD76BB"/>
    <w:rsid w:val="00DD7ED1"/>
    <w:rsid w:val="00DE035B"/>
    <w:rsid w:val="00DE136F"/>
    <w:rsid w:val="00DE211B"/>
    <w:rsid w:val="00DE27BA"/>
    <w:rsid w:val="00DE28BB"/>
    <w:rsid w:val="00DE333C"/>
    <w:rsid w:val="00DE366E"/>
    <w:rsid w:val="00DE44F8"/>
    <w:rsid w:val="00DE456A"/>
    <w:rsid w:val="00DE45AC"/>
    <w:rsid w:val="00DE493F"/>
    <w:rsid w:val="00DE5651"/>
    <w:rsid w:val="00DE5832"/>
    <w:rsid w:val="00DE61F6"/>
    <w:rsid w:val="00DE6365"/>
    <w:rsid w:val="00DE68CD"/>
    <w:rsid w:val="00DE6A2B"/>
    <w:rsid w:val="00DE72E0"/>
    <w:rsid w:val="00DE75FB"/>
    <w:rsid w:val="00DE7950"/>
    <w:rsid w:val="00DE7B33"/>
    <w:rsid w:val="00DF04ED"/>
    <w:rsid w:val="00DF07BB"/>
    <w:rsid w:val="00DF1676"/>
    <w:rsid w:val="00DF1FFC"/>
    <w:rsid w:val="00DF2C19"/>
    <w:rsid w:val="00DF2F24"/>
    <w:rsid w:val="00DF330B"/>
    <w:rsid w:val="00DF38EB"/>
    <w:rsid w:val="00DF3981"/>
    <w:rsid w:val="00DF407F"/>
    <w:rsid w:val="00DF41BF"/>
    <w:rsid w:val="00DF4B52"/>
    <w:rsid w:val="00DF57E2"/>
    <w:rsid w:val="00DF6186"/>
    <w:rsid w:val="00DF6494"/>
    <w:rsid w:val="00DF782F"/>
    <w:rsid w:val="00DF7852"/>
    <w:rsid w:val="00DF79AD"/>
    <w:rsid w:val="00DF7F2F"/>
    <w:rsid w:val="00E009A6"/>
    <w:rsid w:val="00E00AED"/>
    <w:rsid w:val="00E013CA"/>
    <w:rsid w:val="00E016B8"/>
    <w:rsid w:val="00E019A0"/>
    <w:rsid w:val="00E01B2C"/>
    <w:rsid w:val="00E0302E"/>
    <w:rsid w:val="00E03378"/>
    <w:rsid w:val="00E03637"/>
    <w:rsid w:val="00E03B0E"/>
    <w:rsid w:val="00E04449"/>
    <w:rsid w:val="00E05A29"/>
    <w:rsid w:val="00E05DCC"/>
    <w:rsid w:val="00E064ED"/>
    <w:rsid w:val="00E0687F"/>
    <w:rsid w:val="00E06952"/>
    <w:rsid w:val="00E06B8E"/>
    <w:rsid w:val="00E07A24"/>
    <w:rsid w:val="00E07D9A"/>
    <w:rsid w:val="00E102F0"/>
    <w:rsid w:val="00E10982"/>
    <w:rsid w:val="00E10D06"/>
    <w:rsid w:val="00E112AD"/>
    <w:rsid w:val="00E112E3"/>
    <w:rsid w:val="00E1289C"/>
    <w:rsid w:val="00E12DEE"/>
    <w:rsid w:val="00E131FB"/>
    <w:rsid w:val="00E1344F"/>
    <w:rsid w:val="00E13697"/>
    <w:rsid w:val="00E1369C"/>
    <w:rsid w:val="00E13963"/>
    <w:rsid w:val="00E13CF2"/>
    <w:rsid w:val="00E1435E"/>
    <w:rsid w:val="00E14AFC"/>
    <w:rsid w:val="00E14FEC"/>
    <w:rsid w:val="00E15015"/>
    <w:rsid w:val="00E15CF2"/>
    <w:rsid w:val="00E16109"/>
    <w:rsid w:val="00E166AB"/>
    <w:rsid w:val="00E16822"/>
    <w:rsid w:val="00E16AF1"/>
    <w:rsid w:val="00E16C10"/>
    <w:rsid w:val="00E174DF"/>
    <w:rsid w:val="00E1753F"/>
    <w:rsid w:val="00E207F7"/>
    <w:rsid w:val="00E20808"/>
    <w:rsid w:val="00E21202"/>
    <w:rsid w:val="00E215B0"/>
    <w:rsid w:val="00E21B87"/>
    <w:rsid w:val="00E22A9C"/>
    <w:rsid w:val="00E233BA"/>
    <w:rsid w:val="00E239B2"/>
    <w:rsid w:val="00E242BF"/>
    <w:rsid w:val="00E2465D"/>
    <w:rsid w:val="00E25257"/>
    <w:rsid w:val="00E257B8"/>
    <w:rsid w:val="00E25A03"/>
    <w:rsid w:val="00E25F53"/>
    <w:rsid w:val="00E26950"/>
    <w:rsid w:val="00E27003"/>
    <w:rsid w:val="00E27079"/>
    <w:rsid w:val="00E270DB"/>
    <w:rsid w:val="00E30171"/>
    <w:rsid w:val="00E3079A"/>
    <w:rsid w:val="00E30A29"/>
    <w:rsid w:val="00E30CF9"/>
    <w:rsid w:val="00E31B7E"/>
    <w:rsid w:val="00E31C99"/>
    <w:rsid w:val="00E31D18"/>
    <w:rsid w:val="00E3286E"/>
    <w:rsid w:val="00E32EC3"/>
    <w:rsid w:val="00E330D1"/>
    <w:rsid w:val="00E33E2D"/>
    <w:rsid w:val="00E347E3"/>
    <w:rsid w:val="00E34D8A"/>
    <w:rsid w:val="00E35D65"/>
    <w:rsid w:val="00E35F63"/>
    <w:rsid w:val="00E35FE2"/>
    <w:rsid w:val="00E36512"/>
    <w:rsid w:val="00E36A7C"/>
    <w:rsid w:val="00E36B13"/>
    <w:rsid w:val="00E36D07"/>
    <w:rsid w:val="00E3787D"/>
    <w:rsid w:val="00E378A4"/>
    <w:rsid w:val="00E4158F"/>
    <w:rsid w:val="00E41755"/>
    <w:rsid w:val="00E41BF7"/>
    <w:rsid w:val="00E41BFE"/>
    <w:rsid w:val="00E42158"/>
    <w:rsid w:val="00E422BE"/>
    <w:rsid w:val="00E42AE0"/>
    <w:rsid w:val="00E42B0D"/>
    <w:rsid w:val="00E4302C"/>
    <w:rsid w:val="00E435D8"/>
    <w:rsid w:val="00E43E8D"/>
    <w:rsid w:val="00E43EEE"/>
    <w:rsid w:val="00E44558"/>
    <w:rsid w:val="00E4513B"/>
    <w:rsid w:val="00E457D9"/>
    <w:rsid w:val="00E458FE"/>
    <w:rsid w:val="00E47203"/>
    <w:rsid w:val="00E476EA"/>
    <w:rsid w:val="00E477E6"/>
    <w:rsid w:val="00E50351"/>
    <w:rsid w:val="00E50787"/>
    <w:rsid w:val="00E508D3"/>
    <w:rsid w:val="00E5097D"/>
    <w:rsid w:val="00E50CA8"/>
    <w:rsid w:val="00E5166F"/>
    <w:rsid w:val="00E53A7C"/>
    <w:rsid w:val="00E53CBE"/>
    <w:rsid w:val="00E53CD8"/>
    <w:rsid w:val="00E540BD"/>
    <w:rsid w:val="00E54341"/>
    <w:rsid w:val="00E54C28"/>
    <w:rsid w:val="00E54C71"/>
    <w:rsid w:val="00E54EB8"/>
    <w:rsid w:val="00E55722"/>
    <w:rsid w:val="00E563A0"/>
    <w:rsid w:val="00E564AE"/>
    <w:rsid w:val="00E565A3"/>
    <w:rsid w:val="00E56F1A"/>
    <w:rsid w:val="00E57165"/>
    <w:rsid w:val="00E57AE0"/>
    <w:rsid w:val="00E600D2"/>
    <w:rsid w:val="00E60316"/>
    <w:rsid w:val="00E60575"/>
    <w:rsid w:val="00E605AB"/>
    <w:rsid w:val="00E60FE2"/>
    <w:rsid w:val="00E61047"/>
    <w:rsid w:val="00E613CB"/>
    <w:rsid w:val="00E61E13"/>
    <w:rsid w:val="00E62343"/>
    <w:rsid w:val="00E627B5"/>
    <w:rsid w:val="00E629F5"/>
    <w:rsid w:val="00E62A4F"/>
    <w:rsid w:val="00E62F9E"/>
    <w:rsid w:val="00E634EF"/>
    <w:rsid w:val="00E6351C"/>
    <w:rsid w:val="00E63660"/>
    <w:rsid w:val="00E63BC4"/>
    <w:rsid w:val="00E64D51"/>
    <w:rsid w:val="00E64D58"/>
    <w:rsid w:val="00E657AD"/>
    <w:rsid w:val="00E65C3C"/>
    <w:rsid w:val="00E65D0B"/>
    <w:rsid w:val="00E662C9"/>
    <w:rsid w:val="00E66B31"/>
    <w:rsid w:val="00E676AE"/>
    <w:rsid w:val="00E678ED"/>
    <w:rsid w:val="00E67CA7"/>
    <w:rsid w:val="00E67FB6"/>
    <w:rsid w:val="00E706F7"/>
    <w:rsid w:val="00E70BFA"/>
    <w:rsid w:val="00E70CFB"/>
    <w:rsid w:val="00E70D4A"/>
    <w:rsid w:val="00E70DD4"/>
    <w:rsid w:val="00E7135A"/>
    <w:rsid w:val="00E7141C"/>
    <w:rsid w:val="00E717D7"/>
    <w:rsid w:val="00E718D4"/>
    <w:rsid w:val="00E72202"/>
    <w:rsid w:val="00E7268F"/>
    <w:rsid w:val="00E730E9"/>
    <w:rsid w:val="00E7347B"/>
    <w:rsid w:val="00E7371F"/>
    <w:rsid w:val="00E73E60"/>
    <w:rsid w:val="00E73E87"/>
    <w:rsid w:val="00E74A53"/>
    <w:rsid w:val="00E74DA4"/>
    <w:rsid w:val="00E756DF"/>
    <w:rsid w:val="00E75CB8"/>
    <w:rsid w:val="00E75CDA"/>
    <w:rsid w:val="00E768B3"/>
    <w:rsid w:val="00E769AF"/>
    <w:rsid w:val="00E773FF"/>
    <w:rsid w:val="00E77D45"/>
    <w:rsid w:val="00E80502"/>
    <w:rsid w:val="00E8059C"/>
    <w:rsid w:val="00E80868"/>
    <w:rsid w:val="00E80BBA"/>
    <w:rsid w:val="00E81BB0"/>
    <w:rsid w:val="00E8289D"/>
    <w:rsid w:val="00E832C8"/>
    <w:rsid w:val="00E83468"/>
    <w:rsid w:val="00E83F34"/>
    <w:rsid w:val="00E84705"/>
    <w:rsid w:val="00E84BDD"/>
    <w:rsid w:val="00E84E5E"/>
    <w:rsid w:val="00E858DD"/>
    <w:rsid w:val="00E86435"/>
    <w:rsid w:val="00E864F7"/>
    <w:rsid w:val="00E86B31"/>
    <w:rsid w:val="00E86BA3"/>
    <w:rsid w:val="00E87EBD"/>
    <w:rsid w:val="00E90884"/>
    <w:rsid w:val="00E91682"/>
    <w:rsid w:val="00E91896"/>
    <w:rsid w:val="00E921EF"/>
    <w:rsid w:val="00E92B09"/>
    <w:rsid w:val="00E92F85"/>
    <w:rsid w:val="00E930A0"/>
    <w:rsid w:val="00E937EA"/>
    <w:rsid w:val="00E9396E"/>
    <w:rsid w:val="00E93A7C"/>
    <w:rsid w:val="00E93D71"/>
    <w:rsid w:val="00E94FD0"/>
    <w:rsid w:val="00E95857"/>
    <w:rsid w:val="00E9774C"/>
    <w:rsid w:val="00EA00AF"/>
    <w:rsid w:val="00EA06FB"/>
    <w:rsid w:val="00EA08F6"/>
    <w:rsid w:val="00EA0C22"/>
    <w:rsid w:val="00EA0CF3"/>
    <w:rsid w:val="00EA15D4"/>
    <w:rsid w:val="00EA16CF"/>
    <w:rsid w:val="00EA2E87"/>
    <w:rsid w:val="00EA3382"/>
    <w:rsid w:val="00EA33CF"/>
    <w:rsid w:val="00EA395B"/>
    <w:rsid w:val="00EA3DFA"/>
    <w:rsid w:val="00EA4847"/>
    <w:rsid w:val="00EA4A37"/>
    <w:rsid w:val="00EA4AD0"/>
    <w:rsid w:val="00EA4CD1"/>
    <w:rsid w:val="00EA4EFB"/>
    <w:rsid w:val="00EA4FFF"/>
    <w:rsid w:val="00EA59C3"/>
    <w:rsid w:val="00EA5EDC"/>
    <w:rsid w:val="00EA62F6"/>
    <w:rsid w:val="00EA63EE"/>
    <w:rsid w:val="00EA68F3"/>
    <w:rsid w:val="00EB011E"/>
    <w:rsid w:val="00EB0197"/>
    <w:rsid w:val="00EB0227"/>
    <w:rsid w:val="00EB086E"/>
    <w:rsid w:val="00EB0DCA"/>
    <w:rsid w:val="00EB1F9A"/>
    <w:rsid w:val="00EB225E"/>
    <w:rsid w:val="00EB2786"/>
    <w:rsid w:val="00EB30B4"/>
    <w:rsid w:val="00EB30B6"/>
    <w:rsid w:val="00EB30B8"/>
    <w:rsid w:val="00EB3212"/>
    <w:rsid w:val="00EB3D27"/>
    <w:rsid w:val="00EB3FF1"/>
    <w:rsid w:val="00EB4FBD"/>
    <w:rsid w:val="00EB542F"/>
    <w:rsid w:val="00EB562F"/>
    <w:rsid w:val="00EB5BB8"/>
    <w:rsid w:val="00EB5F0D"/>
    <w:rsid w:val="00EB6500"/>
    <w:rsid w:val="00EB6655"/>
    <w:rsid w:val="00EB6851"/>
    <w:rsid w:val="00EB6C1E"/>
    <w:rsid w:val="00EB76AD"/>
    <w:rsid w:val="00EC013C"/>
    <w:rsid w:val="00EC0A9B"/>
    <w:rsid w:val="00EC0CA9"/>
    <w:rsid w:val="00EC0D96"/>
    <w:rsid w:val="00EC13C0"/>
    <w:rsid w:val="00EC1BAB"/>
    <w:rsid w:val="00EC2004"/>
    <w:rsid w:val="00EC26D6"/>
    <w:rsid w:val="00EC2E27"/>
    <w:rsid w:val="00EC4134"/>
    <w:rsid w:val="00EC4282"/>
    <w:rsid w:val="00EC431B"/>
    <w:rsid w:val="00EC4AB5"/>
    <w:rsid w:val="00EC4C4D"/>
    <w:rsid w:val="00EC5345"/>
    <w:rsid w:val="00EC57B1"/>
    <w:rsid w:val="00EC5B43"/>
    <w:rsid w:val="00EC5FE4"/>
    <w:rsid w:val="00EC61F3"/>
    <w:rsid w:val="00EC765B"/>
    <w:rsid w:val="00EC783A"/>
    <w:rsid w:val="00EC79A3"/>
    <w:rsid w:val="00EC7B3F"/>
    <w:rsid w:val="00EC7D2B"/>
    <w:rsid w:val="00ED0A88"/>
    <w:rsid w:val="00ED1043"/>
    <w:rsid w:val="00ED1210"/>
    <w:rsid w:val="00ED14F6"/>
    <w:rsid w:val="00ED1979"/>
    <w:rsid w:val="00ED19A4"/>
    <w:rsid w:val="00ED1BD1"/>
    <w:rsid w:val="00ED2169"/>
    <w:rsid w:val="00ED21A3"/>
    <w:rsid w:val="00ED25F1"/>
    <w:rsid w:val="00ED25F3"/>
    <w:rsid w:val="00ED2627"/>
    <w:rsid w:val="00ED2DDF"/>
    <w:rsid w:val="00ED3461"/>
    <w:rsid w:val="00ED370E"/>
    <w:rsid w:val="00ED56D9"/>
    <w:rsid w:val="00ED6458"/>
    <w:rsid w:val="00ED7826"/>
    <w:rsid w:val="00ED79B7"/>
    <w:rsid w:val="00EE0256"/>
    <w:rsid w:val="00EE0368"/>
    <w:rsid w:val="00EE1888"/>
    <w:rsid w:val="00EE23B4"/>
    <w:rsid w:val="00EE2C52"/>
    <w:rsid w:val="00EE342D"/>
    <w:rsid w:val="00EE35DD"/>
    <w:rsid w:val="00EE4F02"/>
    <w:rsid w:val="00EE53FE"/>
    <w:rsid w:val="00EE5EE5"/>
    <w:rsid w:val="00EE633B"/>
    <w:rsid w:val="00EE6788"/>
    <w:rsid w:val="00EE6A9D"/>
    <w:rsid w:val="00EE6B2E"/>
    <w:rsid w:val="00EE6C5C"/>
    <w:rsid w:val="00EE6D6D"/>
    <w:rsid w:val="00EE6ED6"/>
    <w:rsid w:val="00EE7221"/>
    <w:rsid w:val="00EE74EB"/>
    <w:rsid w:val="00EE7508"/>
    <w:rsid w:val="00EF06CA"/>
    <w:rsid w:val="00EF0A38"/>
    <w:rsid w:val="00EF13F7"/>
    <w:rsid w:val="00EF1994"/>
    <w:rsid w:val="00EF1DD9"/>
    <w:rsid w:val="00EF26E1"/>
    <w:rsid w:val="00EF296C"/>
    <w:rsid w:val="00EF29B4"/>
    <w:rsid w:val="00EF2A96"/>
    <w:rsid w:val="00EF3B16"/>
    <w:rsid w:val="00EF407A"/>
    <w:rsid w:val="00EF454F"/>
    <w:rsid w:val="00EF473B"/>
    <w:rsid w:val="00EF4B80"/>
    <w:rsid w:val="00EF512D"/>
    <w:rsid w:val="00EF5CC0"/>
    <w:rsid w:val="00EF690F"/>
    <w:rsid w:val="00EF77F9"/>
    <w:rsid w:val="00EF7A02"/>
    <w:rsid w:val="00EF7DD4"/>
    <w:rsid w:val="00F00462"/>
    <w:rsid w:val="00F0059B"/>
    <w:rsid w:val="00F00DFA"/>
    <w:rsid w:val="00F01BE3"/>
    <w:rsid w:val="00F01EAB"/>
    <w:rsid w:val="00F029B2"/>
    <w:rsid w:val="00F030FE"/>
    <w:rsid w:val="00F038C7"/>
    <w:rsid w:val="00F03993"/>
    <w:rsid w:val="00F039E0"/>
    <w:rsid w:val="00F04019"/>
    <w:rsid w:val="00F04257"/>
    <w:rsid w:val="00F0431F"/>
    <w:rsid w:val="00F04B67"/>
    <w:rsid w:val="00F0521D"/>
    <w:rsid w:val="00F0561E"/>
    <w:rsid w:val="00F05908"/>
    <w:rsid w:val="00F05DE9"/>
    <w:rsid w:val="00F05F42"/>
    <w:rsid w:val="00F06066"/>
    <w:rsid w:val="00F069A4"/>
    <w:rsid w:val="00F06FAB"/>
    <w:rsid w:val="00F07108"/>
    <w:rsid w:val="00F07393"/>
    <w:rsid w:val="00F0790E"/>
    <w:rsid w:val="00F106CF"/>
    <w:rsid w:val="00F11822"/>
    <w:rsid w:val="00F129BB"/>
    <w:rsid w:val="00F129BD"/>
    <w:rsid w:val="00F12B31"/>
    <w:rsid w:val="00F14712"/>
    <w:rsid w:val="00F14B10"/>
    <w:rsid w:val="00F14F1E"/>
    <w:rsid w:val="00F15165"/>
    <w:rsid w:val="00F16180"/>
    <w:rsid w:val="00F16E8F"/>
    <w:rsid w:val="00F2032D"/>
    <w:rsid w:val="00F204B5"/>
    <w:rsid w:val="00F20BC1"/>
    <w:rsid w:val="00F212B1"/>
    <w:rsid w:val="00F2148C"/>
    <w:rsid w:val="00F21850"/>
    <w:rsid w:val="00F21923"/>
    <w:rsid w:val="00F21A5B"/>
    <w:rsid w:val="00F227C9"/>
    <w:rsid w:val="00F236AC"/>
    <w:rsid w:val="00F23C2B"/>
    <w:rsid w:val="00F24D09"/>
    <w:rsid w:val="00F251F3"/>
    <w:rsid w:val="00F25872"/>
    <w:rsid w:val="00F25A5C"/>
    <w:rsid w:val="00F25B03"/>
    <w:rsid w:val="00F2670B"/>
    <w:rsid w:val="00F26C7C"/>
    <w:rsid w:val="00F27932"/>
    <w:rsid w:val="00F27B7F"/>
    <w:rsid w:val="00F30EA2"/>
    <w:rsid w:val="00F30ED9"/>
    <w:rsid w:val="00F30F4F"/>
    <w:rsid w:val="00F322ED"/>
    <w:rsid w:val="00F325EC"/>
    <w:rsid w:val="00F32FC5"/>
    <w:rsid w:val="00F32FEB"/>
    <w:rsid w:val="00F33A3F"/>
    <w:rsid w:val="00F34A53"/>
    <w:rsid w:val="00F351F7"/>
    <w:rsid w:val="00F35CF6"/>
    <w:rsid w:val="00F366D3"/>
    <w:rsid w:val="00F37560"/>
    <w:rsid w:val="00F379FD"/>
    <w:rsid w:val="00F37AEA"/>
    <w:rsid w:val="00F40AF2"/>
    <w:rsid w:val="00F40E6C"/>
    <w:rsid w:val="00F419C2"/>
    <w:rsid w:val="00F41A94"/>
    <w:rsid w:val="00F41FB3"/>
    <w:rsid w:val="00F42154"/>
    <w:rsid w:val="00F427EE"/>
    <w:rsid w:val="00F42D76"/>
    <w:rsid w:val="00F43368"/>
    <w:rsid w:val="00F433D0"/>
    <w:rsid w:val="00F435EC"/>
    <w:rsid w:val="00F442DB"/>
    <w:rsid w:val="00F45614"/>
    <w:rsid w:val="00F45FF9"/>
    <w:rsid w:val="00F461A2"/>
    <w:rsid w:val="00F4668B"/>
    <w:rsid w:val="00F46FDF"/>
    <w:rsid w:val="00F470B6"/>
    <w:rsid w:val="00F47444"/>
    <w:rsid w:val="00F506C2"/>
    <w:rsid w:val="00F5098A"/>
    <w:rsid w:val="00F50AE7"/>
    <w:rsid w:val="00F51207"/>
    <w:rsid w:val="00F5160B"/>
    <w:rsid w:val="00F526C8"/>
    <w:rsid w:val="00F527E9"/>
    <w:rsid w:val="00F532F3"/>
    <w:rsid w:val="00F5360C"/>
    <w:rsid w:val="00F5385F"/>
    <w:rsid w:val="00F53B01"/>
    <w:rsid w:val="00F542A8"/>
    <w:rsid w:val="00F5493A"/>
    <w:rsid w:val="00F54A0D"/>
    <w:rsid w:val="00F54B52"/>
    <w:rsid w:val="00F54C19"/>
    <w:rsid w:val="00F55A18"/>
    <w:rsid w:val="00F55FA7"/>
    <w:rsid w:val="00F56640"/>
    <w:rsid w:val="00F576D1"/>
    <w:rsid w:val="00F60022"/>
    <w:rsid w:val="00F6073E"/>
    <w:rsid w:val="00F608B3"/>
    <w:rsid w:val="00F60A03"/>
    <w:rsid w:val="00F60B1C"/>
    <w:rsid w:val="00F61410"/>
    <w:rsid w:val="00F619D9"/>
    <w:rsid w:val="00F61B26"/>
    <w:rsid w:val="00F62BE6"/>
    <w:rsid w:val="00F6307D"/>
    <w:rsid w:val="00F632D4"/>
    <w:rsid w:val="00F6342B"/>
    <w:rsid w:val="00F63604"/>
    <w:rsid w:val="00F636EC"/>
    <w:rsid w:val="00F6393C"/>
    <w:rsid w:val="00F64EBE"/>
    <w:rsid w:val="00F652BC"/>
    <w:rsid w:val="00F6596D"/>
    <w:rsid w:val="00F65984"/>
    <w:rsid w:val="00F66048"/>
    <w:rsid w:val="00F6640F"/>
    <w:rsid w:val="00F66A61"/>
    <w:rsid w:val="00F66CE3"/>
    <w:rsid w:val="00F670E0"/>
    <w:rsid w:val="00F67104"/>
    <w:rsid w:val="00F6716F"/>
    <w:rsid w:val="00F67260"/>
    <w:rsid w:val="00F6737C"/>
    <w:rsid w:val="00F67506"/>
    <w:rsid w:val="00F675F1"/>
    <w:rsid w:val="00F6771E"/>
    <w:rsid w:val="00F701AD"/>
    <w:rsid w:val="00F70B26"/>
    <w:rsid w:val="00F70CA9"/>
    <w:rsid w:val="00F70D6A"/>
    <w:rsid w:val="00F70FC7"/>
    <w:rsid w:val="00F710FB"/>
    <w:rsid w:val="00F712E6"/>
    <w:rsid w:val="00F71990"/>
    <w:rsid w:val="00F71FA5"/>
    <w:rsid w:val="00F72A85"/>
    <w:rsid w:val="00F72B7E"/>
    <w:rsid w:val="00F73941"/>
    <w:rsid w:val="00F74104"/>
    <w:rsid w:val="00F74ADA"/>
    <w:rsid w:val="00F7520E"/>
    <w:rsid w:val="00F75477"/>
    <w:rsid w:val="00F76834"/>
    <w:rsid w:val="00F77943"/>
    <w:rsid w:val="00F77B1E"/>
    <w:rsid w:val="00F77F71"/>
    <w:rsid w:val="00F801F1"/>
    <w:rsid w:val="00F801F7"/>
    <w:rsid w:val="00F803B8"/>
    <w:rsid w:val="00F805D9"/>
    <w:rsid w:val="00F80AD1"/>
    <w:rsid w:val="00F80DF6"/>
    <w:rsid w:val="00F81289"/>
    <w:rsid w:val="00F81C76"/>
    <w:rsid w:val="00F82C0C"/>
    <w:rsid w:val="00F83B1D"/>
    <w:rsid w:val="00F83EF6"/>
    <w:rsid w:val="00F84151"/>
    <w:rsid w:val="00F84653"/>
    <w:rsid w:val="00F84886"/>
    <w:rsid w:val="00F84CA0"/>
    <w:rsid w:val="00F84F29"/>
    <w:rsid w:val="00F852CA"/>
    <w:rsid w:val="00F859A2"/>
    <w:rsid w:val="00F85F7E"/>
    <w:rsid w:val="00F86497"/>
    <w:rsid w:val="00F86695"/>
    <w:rsid w:val="00F86814"/>
    <w:rsid w:val="00F86B1D"/>
    <w:rsid w:val="00F86D53"/>
    <w:rsid w:val="00F86F06"/>
    <w:rsid w:val="00F8704F"/>
    <w:rsid w:val="00F87A41"/>
    <w:rsid w:val="00F87A46"/>
    <w:rsid w:val="00F87E61"/>
    <w:rsid w:val="00F90634"/>
    <w:rsid w:val="00F90946"/>
    <w:rsid w:val="00F91AD6"/>
    <w:rsid w:val="00F91C3B"/>
    <w:rsid w:val="00F9215B"/>
    <w:rsid w:val="00F928AA"/>
    <w:rsid w:val="00F92993"/>
    <w:rsid w:val="00F93846"/>
    <w:rsid w:val="00F93DE4"/>
    <w:rsid w:val="00F9423B"/>
    <w:rsid w:val="00F94367"/>
    <w:rsid w:val="00F9442F"/>
    <w:rsid w:val="00F94431"/>
    <w:rsid w:val="00F9451B"/>
    <w:rsid w:val="00F94DA7"/>
    <w:rsid w:val="00F952DD"/>
    <w:rsid w:val="00F95496"/>
    <w:rsid w:val="00F9592E"/>
    <w:rsid w:val="00F95F81"/>
    <w:rsid w:val="00F96374"/>
    <w:rsid w:val="00F96596"/>
    <w:rsid w:val="00F97299"/>
    <w:rsid w:val="00F974C7"/>
    <w:rsid w:val="00F9757C"/>
    <w:rsid w:val="00F97DD5"/>
    <w:rsid w:val="00F97ED9"/>
    <w:rsid w:val="00F97F0B"/>
    <w:rsid w:val="00FA12FD"/>
    <w:rsid w:val="00FA142E"/>
    <w:rsid w:val="00FA16BD"/>
    <w:rsid w:val="00FA1B24"/>
    <w:rsid w:val="00FA1D41"/>
    <w:rsid w:val="00FA21F2"/>
    <w:rsid w:val="00FA21FB"/>
    <w:rsid w:val="00FA33DB"/>
    <w:rsid w:val="00FA34F3"/>
    <w:rsid w:val="00FA369A"/>
    <w:rsid w:val="00FA377B"/>
    <w:rsid w:val="00FA4B60"/>
    <w:rsid w:val="00FA56E1"/>
    <w:rsid w:val="00FA65A7"/>
    <w:rsid w:val="00FA7841"/>
    <w:rsid w:val="00FB0C58"/>
    <w:rsid w:val="00FB0DBF"/>
    <w:rsid w:val="00FB109D"/>
    <w:rsid w:val="00FB1BA8"/>
    <w:rsid w:val="00FB2346"/>
    <w:rsid w:val="00FB314B"/>
    <w:rsid w:val="00FB358F"/>
    <w:rsid w:val="00FB35B4"/>
    <w:rsid w:val="00FB37FF"/>
    <w:rsid w:val="00FB3AF6"/>
    <w:rsid w:val="00FB41BA"/>
    <w:rsid w:val="00FB4ABC"/>
    <w:rsid w:val="00FB4C14"/>
    <w:rsid w:val="00FB5A7A"/>
    <w:rsid w:val="00FB5C04"/>
    <w:rsid w:val="00FB6494"/>
    <w:rsid w:val="00FB7235"/>
    <w:rsid w:val="00FC02D9"/>
    <w:rsid w:val="00FC03B8"/>
    <w:rsid w:val="00FC03C9"/>
    <w:rsid w:val="00FC0C89"/>
    <w:rsid w:val="00FC0DAB"/>
    <w:rsid w:val="00FC15AB"/>
    <w:rsid w:val="00FC1677"/>
    <w:rsid w:val="00FC2417"/>
    <w:rsid w:val="00FC2682"/>
    <w:rsid w:val="00FC323F"/>
    <w:rsid w:val="00FC3EAF"/>
    <w:rsid w:val="00FC3F47"/>
    <w:rsid w:val="00FC49A7"/>
    <w:rsid w:val="00FC4CCF"/>
    <w:rsid w:val="00FC4D83"/>
    <w:rsid w:val="00FC5024"/>
    <w:rsid w:val="00FC547C"/>
    <w:rsid w:val="00FC6A61"/>
    <w:rsid w:val="00FC6C52"/>
    <w:rsid w:val="00FC6E5D"/>
    <w:rsid w:val="00FC7574"/>
    <w:rsid w:val="00FC76D8"/>
    <w:rsid w:val="00FD00FB"/>
    <w:rsid w:val="00FD02A6"/>
    <w:rsid w:val="00FD089E"/>
    <w:rsid w:val="00FD09DE"/>
    <w:rsid w:val="00FD0BC1"/>
    <w:rsid w:val="00FD12E0"/>
    <w:rsid w:val="00FD1BA3"/>
    <w:rsid w:val="00FD2AC2"/>
    <w:rsid w:val="00FD2CF3"/>
    <w:rsid w:val="00FD3062"/>
    <w:rsid w:val="00FD3BBA"/>
    <w:rsid w:val="00FD44C3"/>
    <w:rsid w:val="00FD4820"/>
    <w:rsid w:val="00FD4F28"/>
    <w:rsid w:val="00FD51F8"/>
    <w:rsid w:val="00FD568A"/>
    <w:rsid w:val="00FD62EB"/>
    <w:rsid w:val="00FD7041"/>
    <w:rsid w:val="00FD7079"/>
    <w:rsid w:val="00FD7386"/>
    <w:rsid w:val="00FD740D"/>
    <w:rsid w:val="00FD774B"/>
    <w:rsid w:val="00FD7763"/>
    <w:rsid w:val="00FD7CCB"/>
    <w:rsid w:val="00FD7D39"/>
    <w:rsid w:val="00FD7D98"/>
    <w:rsid w:val="00FD7E47"/>
    <w:rsid w:val="00FD7F03"/>
    <w:rsid w:val="00FE0342"/>
    <w:rsid w:val="00FE04BA"/>
    <w:rsid w:val="00FE1582"/>
    <w:rsid w:val="00FE1B30"/>
    <w:rsid w:val="00FE1E31"/>
    <w:rsid w:val="00FE24C9"/>
    <w:rsid w:val="00FE24FC"/>
    <w:rsid w:val="00FE275E"/>
    <w:rsid w:val="00FE2896"/>
    <w:rsid w:val="00FE299A"/>
    <w:rsid w:val="00FE2AF5"/>
    <w:rsid w:val="00FE2BFE"/>
    <w:rsid w:val="00FE2E65"/>
    <w:rsid w:val="00FE2FE0"/>
    <w:rsid w:val="00FE3437"/>
    <w:rsid w:val="00FE43CD"/>
    <w:rsid w:val="00FE457A"/>
    <w:rsid w:val="00FE53BB"/>
    <w:rsid w:val="00FE5AA2"/>
    <w:rsid w:val="00FE5CB5"/>
    <w:rsid w:val="00FE5F7A"/>
    <w:rsid w:val="00FE6C1E"/>
    <w:rsid w:val="00FE753D"/>
    <w:rsid w:val="00FE76D4"/>
    <w:rsid w:val="00FE7A4C"/>
    <w:rsid w:val="00FF0CEA"/>
    <w:rsid w:val="00FF0DC9"/>
    <w:rsid w:val="00FF12E4"/>
    <w:rsid w:val="00FF158B"/>
    <w:rsid w:val="00FF18EF"/>
    <w:rsid w:val="00FF1EFF"/>
    <w:rsid w:val="00FF33A2"/>
    <w:rsid w:val="00FF36C9"/>
    <w:rsid w:val="00FF3BA5"/>
    <w:rsid w:val="00FF4119"/>
    <w:rsid w:val="00FF42F5"/>
    <w:rsid w:val="00FF4867"/>
    <w:rsid w:val="00FF4B4E"/>
    <w:rsid w:val="00FF5B8D"/>
    <w:rsid w:val="00FF62CA"/>
    <w:rsid w:val="00FF656B"/>
    <w:rsid w:val="00FF680A"/>
    <w:rsid w:val="00FF7041"/>
    <w:rsid w:val="00FF7183"/>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7CA19"/>
  <w15:docId w15:val="{34C1C308-E581-4BA9-A0D2-C54BFFA4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A0C"/>
    <w:rPr>
      <w:rFonts w:ascii="Times New Roman" w:eastAsia="新細明體" w:hAnsi="Times New Roman" w:cs="Times New Roman"/>
      <w:kern w:val="2"/>
      <w:szCs w:val="24"/>
      <w:lang w:val="en-US"/>
    </w:rPr>
  </w:style>
  <w:style w:type="paragraph" w:styleId="Heading1">
    <w:name w:val="heading 1"/>
    <w:basedOn w:val="Normal"/>
    <w:next w:val="Normal"/>
    <w:link w:val="Heading1Char"/>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Heading3">
    <w:name w:val="heading 3"/>
    <w:basedOn w:val="Normal"/>
    <w:next w:val="Normal"/>
    <w:link w:val="Heading3Char"/>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BAD"/>
    <w:rPr>
      <w:rFonts w:ascii="新細明體"/>
      <w:sz w:val="18"/>
      <w:szCs w:val="18"/>
    </w:rPr>
  </w:style>
  <w:style w:type="character" w:customStyle="1" w:styleId="BalloonTextChar">
    <w:name w:val="Balloon Text Char"/>
    <w:basedOn w:val="DefaultParagraphFont"/>
    <w:link w:val="BalloonText"/>
    <w:uiPriority w:val="99"/>
    <w:semiHidden/>
    <w:rsid w:val="004C1BAD"/>
    <w:rPr>
      <w:rFonts w:ascii="新細明體" w:eastAsia="新細明體" w:hAnsi="Times New Roman" w:cs="Times New Roman"/>
      <w:kern w:val="2"/>
      <w:sz w:val="18"/>
      <w:szCs w:val="18"/>
      <w:lang w:val="en-US"/>
    </w:rPr>
  </w:style>
  <w:style w:type="table" w:styleId="TableGrid">
    <w:name w:val="Table Grid"/>
    <w:basedOn w:val="TableNormal"/>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23A95"/>
    <w:pPr>
      <w:ind w:left="720"/>
      <w:contextualSpacing/>
    </w:pPr>
  </w:style>
  <w:style w:type="paragraph" w:styleId="Header">
    <w:name w:val="header"/>
    <w:basedOn w:val="Normal"/>
    <w:link w:val="HeaderChar"/>
    <w:uiPriority w:val="99"/>
    <w:unhideWhenUsed/>
    <w:rsid w:val="0094585F"/>
    <w:pPr>
      <w:tabs>
        <w:tab w:val="center" w:pos="4153"/>
        <w:tab w:val="right" w:pos="8306"/>
      </w:tabs>
    </w:pPr>
  </w:style>
  <w:style w:type="character" w:customStyle="1" w:styleId="HeaderChar">
    <w:name w:val="Header Char"/>
    <w:basedOn w:val="DefaultParagraphFont"/>
    <w:link w:val="Header"/>
    <w:uiPriority w:val="99"/>
    <w:rsid w:val="0094585F"/>
    <w:rPr>
      <w:rFonts w:ascii="Times New Roman" w:eastAsia="新細明體" w:hAnsi="Times New Roman" w:cs="Times New Roman"/>
      <w:kern w:val="2"/>
      <w:szCs w:val="24"/>
      <w:lang w:val="en-US"/>
    </w:rPr>
  </w:style>
  <w:style w:type="paragraph" w:styleId="Footer">
    <w:name w:val="footer"/>
    <w:basedOn w:val="Normal"/>
    <w:link w:val="FooterChar"/>
    <w:uiPriority w:val="99"/>
    <w:unhideWhenUsed/>
    <w:rsid w:val="0094585F"/>
    <w:pPr>
      <w:tabs>
        <w:tab w:val="center" w:pos="4153"/>
        <w:tab w:val="right" w:pos="8306"/>
      </w:tabs>
    </w:pPr>
  </w:style>
  <w:style w:type="character" w:customStyle="1" w:styleId="FooterChar">
    <w:name w:val="Footer Char"/>
    <w:basedOn w:val="DefaultParagraphFont"/>
    <w:link w:val="Footer"/>
    <w:uiPriority w:val="99"/>
    <w:rsid w:val="0094585F"/>
    <w:rPr>
      <w:rFonts w:ascii="Times New Roman" w:eastAsia="新細明體" w:hAnsi="Times New Roman" w:cs="Times New Roman"/>
      <w:kern w:val="2"/>
      <w:szCs w:val="24"/>
      <w:lang w:val="en-US"/>
    </w:rPr>
  </w:style>
  <w:style w:type="character" w:styleId="Hyperlink">
    <w:name w:val="Hyperlink"/>
    <w:basedOn w:val="DefaultParagraphFont"/>
    <w:uiPriority w:val="99"/>
    <w:unhideWhenUsed/>
    <w:rsid w:val="00E30171"/>
    <w:rPr>
      <w:strike w:val="0"/>
      <w:dstrike w:val="0"/>
      <w:color w:val="2C58A3"/>
      <w:u w:val="none"/>
      <w:effect w:val="none"/>
    </w:rPr>
  </w:style>
  <w:style w:type="table" w:styleId="MediumShading2-Accent3">
    <w:name w:val="Medium Shading 2 Accent 3"/>
    <w:basedOn w:val="TableNormal"/>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rsid w:val="009661B3"/>
    <w:rPr>
      <w:rFonts w:ascii="Arial" w:eastAsia="SimHei" w:hAnsi="Arial" w:cs="Times New Roman"/>
      <w:b/>
      <w:bCs/>
      <w:kern w:val="2"/>
      <w:sz w:val="32"/>
      <w:szCs w:val="32"/>
      <w:lang w:val="en-US" w:eastAsia="zh-CN"/>
    </w:rPr>
  </w:style>
  <w:style w:type="paragraph" w:styleId="FootnoteText">
    <w:name w:val="footnote text"/>
    <w:basedOn w:val="Normal"/>
    <w:link w:val="FootnoteTextChar"/>
    <w:semiHidden/>
    <w:rsid w:val="009661B3"/>
    <w:pPr>
      <w:snapToGrid w:val="0"/>
    </w:pPr>
    <w:rPr>
      <w:rFonts w:ascii="SimSun" w:eastAsia="SimSun" w:hAnsi="SimSun"/>
      <w:sz w:val="18"/>
      <w:szCs w:val="18"/>
      <w:lang w:eastAsia="zh-CN"/>
    </w:rPr>
  </w:style>
  <w:style w:type="character" w:customStyle="1" w:styleId="FootnoteTextChar">
    <w:name w:val="Footnote Text Char"/>
    <w:basedOn w:val="DefaultParagraphFont"/>
    <w:link w:val="FootnoteText"/>
    <w:semiHidden/>
    <w:rsid w:val="009661B3"/>
    <w:rPr>
      <w:rFonts w:ascii="SimSun" w:eastAsia="SimSun" w:hAnsi="SimSun" w:cs="Times New Roman"/>
      <w:kern w:val="2"/>
      <w:sz w:val="18"/>
      <w:szCs w:val="18"/>
      <w:lang w:val="en-US" w:eastAsia="zh-CN"/>
    </w:rPr>
  </w:style>
  <w:style w:type="character" w:styleId="FootnoteReference">
    <w:name w:val="footnote reference"/>
    <w:uiPriority w:val="99"/>
    <w:rsid w:val="009661B3"/>
    <w:rPr>
      <w:vertAlign w:val="superscript"/>
    </w:rPr>
  </w:style>
  <w:style w:type="paragraph" w:customStyle="1" w:styleId="h2">
    <w:name w:val="h2"/>
    <w:basedOn w:val="Normal"/>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Strong">
    <w:name w:val="Strong"/>
    <w:basedOn w:val="DefaultParagraphFont"/>
    <w:uiPriority w:val="22"/>
    <w:qFormat/>
    <w:rsid w:val="00EE5EE5"/>
    <w:rPr>
      <w:b/>
      <w:bCs/>
    </w:rPr>
  </w:style>
  <w:style w:type="character" w:styleId="Emphasis">
    <w:name w:val="Emphasis"/>
    <w:basedOn w:val="DefaultParagraphFont"/>
    <w:uiPriority w:val="20"/>
    <w:qFormat/>
    <w:rsid w:val="00EE5EE5"/>
    <w:rPr>
      <w:i/>
      <w:iCs/>
    </w:rPr>
  </w:style>
  <w:style w:type="character" w:customStyle="1" w:styleId="Heading3Char">
    <w:name w:val="Heading 3 Char"/>
    <w:basedOn w:val="DefaultParagraphFont"/>
    <w:link w:val="Heading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CommentReference">
    <w:name w:val="annotation reference"/>
    <w:basedOn w:val="DefaultParagraphFont"/>
    <w:uiPriority w:val="99"/>
    <w:semiHidden/>
    <w:unhideWhenUsed/>
    <w:rsid w:val="004F240B"/>
    <w:rPr>
      <w:sz w:val="16"/>
      <w:szCs w:val="16"/>
    </w:rPr>
  </w:style>
  <w:style w:type="paragraph" w:styleId="CommentText">
    <w:name w:val="annotation text"/>
    <w:basedOn w:val="Normal"/>
    <w:link w:val="CommentTextChar"/>
    <w:uiPriority w:val="99"/>
    <w:semiHidden/>
    <w:unhideWhenUsed/>
    <w:rsid w:val="004F240B"/>
    <w:rPr>
      <w:sz w:val="20"/>
      <w:szCs w:val="20"/>
    </w:rPr>
  </w:style>
  <w:style w:type="character" w:customStyle="1" w:styleId="CommentTextChar">
    <w:name w:val="Comment Text Char"/>
    <w:basedOn w:val="DefaultParagraphFont"/>
    <w:link w:val="CommentText"/>
    <w:uiPriority w:val="99"/>
    <w:semiHidden/>
    <w:rsid w:val="004F240B"/>
    <w:rPr>
      <w:rFonts w:ascii="Times New Roman" w:eastAsia="新細明體" w:hAnsi="Times New Roman" w:cs="Times New Roman"/>
      <w:kern w:val="2"/>
      <w:sz w:val="20"/>
      <w:szCs w:val="20"/>
      <w:lang w:val="en-US"/>
    </w:rPr>
  </w:style>
  <w:style w:type="paragraph" w:styleId="CommentSubject">
    <w:name w:val="annotation subject"/>
    <w:basedOn w:val="CommentText"/>
    <w:next w:val="CommentText"/>
    <w:link w:val="CommentSubjectChar"/>
    <w:uiPriority w:val="99"/>
    <w:semiHidden/>
    <w:unhideWhenUsed/>
    <w:rsid w:val="004F240B"/>
    <w:rPr>
      <w:b/>
      <w:bCs/>
    </w:rPr>
  </w:style>
  <w:style w:type="character" w:customStyle="1" w:styleId="CommentSubjectChar">
    <w:name w:val="Comment Subject Char"/>
    <w:basedOn w:val="CommentTextChar"/>
    <w:link w:val="CommentSubject"/>
    <w:uiPriority w:val="99"/>
    <w:semiHidden/>
    <w:rsid w:val="004F240B"/>
    <w:rPr>
      <w:rFonts w:ascii="Times New Roman" w:eastAsia="新細明體" w:hAnsi="Times New Roman" w:cs="Times New Roman"/>
      <w:b/>
      <w:bCs/>
      <w:kern w:val="2"/>
      <w:sz w:val="20"/>
      <w:szCs w:val="20"/>
      <w:lang w:val="en-US"/>
    </w:rPr>
  </w:style>
  <w:style w:type="table" w:styleId="MediumShading1-Accent6">
    <w:name w:val="Medium Shading 1 Accent 6"/>
    <w:basedOn w:val="TableNormal"/>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FollowedHyperlink">
    <w:name w:val="FollowedHyperlink"/>
    <w:basedOn w:val="DefaultParagraphFont"/>
    <w:uiPriority w:val="99"/>
    <w:semiHidden/>
    <w:unhideWhenUsed/>
    <w:rsid w:val="006976A3"/>
    <w:rPr>
      <w:color w:val="800080" w:themeColor="followedHyperlink"/>
      <w:u w:val="single"/>
    </w:rPr>
  </w:style>
  <w:style w:type="paragraph" w:styleId="NormalWeb">
    <w:name w:val="Normal (Web)"/>
    <w:basedOn w:val="Normal"/>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DefaultParagraphFont"/>
    <w:rsid w:val="009E007C"/>
  </w:style>
  <w:style w:type="character" w:customStyle="1" w:styleId="Heading1Char">
    <w:name w:val="Heading 1 Char"/>
    <w:basedOn w:val="DefaultParagraphFont"/>
    <w:link w:val="Heading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NoSpacing">
    <w:name w:val="No Spacing"/>
    <w:uiPriority w:val="1"/>
    <w:qFormat/>
    <w:rsid w:val="009C0A2B"/>
    <w:pPr>
      <w:widowControl w:val="0"/>
      <w:ind w:left="0" w:firstLine="0"/>
    </w:pPr>
    <w:rPr>
      <w:kern w:val="2"/>
      <w:lang w:val="en-US"/>
    </w:rPr>
  </w:style>
  <w:style w:type="character" w:styleId="PlaceholderText">
    <w:name w:val="Placeholder Text"/>
    <w:basedOn w:val="DefaultParagraphFont"/>
    <w:uiPriority w:val="99"/>
    <w:semiHidden/>
    <w:rsid w:val="00D21827"/>
    <w:rPr>
      <w:color w:val="808080"/>
    </w:rPr>
  </w:style>
  <w:style w:type="table" w:styleId="GridTable4-Accent5">
    <w:name w:val="Grid Table 4 Accent 5"/>
    <w:basedOn w:val="TableNormal"/>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2">
    <w:name w:val="Grid Table 4 Accent 2"/>
    <w:basedOn w:val="TableNormal"/>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6">
    <w:name w:val="Grid Table 1 Light Accent 6"/>
    <w:basedOn w:val="TableNormal"/>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rsid w:val="00634F3C"/>
    <w:rPr>
      <w:rFonts w:ascii="Times New Roman" w:eastAsia="新細明體" w:hAnsi="Times New Roman" w:cs="Times New Roman"/>
      <w:kern w:val="2"/>
      <w:szCs w:val="24"/>
      <w:lang w:val="en-US"/>
    </w:rPr>
  </w:style>
  <w:style w:type="character" w:customStyle="1" w:styleId="texthd">
    <w:name w:val="text_hd"/>
    <w:basedOn w:val="DefaultParagraphFont"/>
    <w:rsid w:val="00266BEF"/>
  </w:style>
  <w:style w:type="table" w:customStyle="1" w:styleId="1">
    <w:name w:val="表格格線1"/>
    <w:basedOn w:val="TableNormal"/>
    <w:next w:val="TableGrid"/>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TableNormal"/>
    <w:next w:val="TableGrid"/>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無清單1"/>
    <w:next w:val="NoList"/>
    <w:uiPriority w:val="99"/>
    <w:semiHidden/>
    <w:unhideWhenUsed/>
    <w:rsid w:val="00581850"/>
  </w:style>
  <w:style w:type="table" w:customStyle="1" w:styleId="2">
    <w:name w:val="表格格線2"/>
    <w:basedOn w:val="TableNormal"/>
    <w:next w:val="TableGrid"/>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TableNormal"/>
    <w:next w:val="MediumShading2-Accent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TableNormal"/>
    <w:next w:val="MediumShading1-Accent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TableNormal"/>
    <w:next w:val="GridTable4-Accent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TableNormal"/>
    <w:next w:val="GridTable5Dark-Accent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TableNormal"/>
    <w:next w:val="GridTable4-Accent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TableNormal"/>
    <w:next w:val="GridTable4-Accent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TableNormal"/>
    <w:next w:val="GridTable1Light-Accent6"/>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TableNormal"/>
    <w:next w:val="GridTable1Light-Accent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
    <w:name w:val="表格格線11"/>
    <w:basedOn w:val="TableNormal"/>
    <w:next w:val="TableGrid"/>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TableNormal"/>
    <w:next w:val="TableGrid"/>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無清單2"/>
    <w:next w:val="NoList"/>
    <w:uiPriority w:val="99"/>
    <w:semiHidden/>
    <w:unhideWhenUsed/>
    <w:rsid w:val="008B49A0"/>
  </w:style>
  <w:style w:type="paragraph" w:customStyle="1" w:styleId="msonormal0">
    <w:name w:val="msonormal"/>
    <w:basedOn w:val="Normal"/>
    <w:rsid w:val="008B49A0"/>
    <w:pPr>
      <w:spacing w:before="100" w:beforeAutospacing="1" w:after="100" w:afterAutospacing="1"/>
      <w:ind w:left="0" w:firstLine="0"/>
    </w:pPr>
    <w:rPr>
      <w:rFonts w:eastAsia="Times New Roman"/>
      <w:kern w:val="0"/>
    </w:rPr>
  </w:style>
  <w:style w:type="paragraph" w:styleId="Date">
    <w:name w:val="Date"/>
    <w:basedOn w:val="Normal"/>
    <w:next w:val="Normal"/>
    <w:link w:val="DateChar"/>
    <w:uiPriority w:val="99"/>
    <w:semiHidden/>
    <w:unhideWhenUsed/>
    <w:rsid w:val="00502F11"/>
  </w:style>
  <w:style w:type="character" w:customStyle="1" w:styleId="DateChar">
    <w:name w:val="Date Char"/>
    <w:basedOn w:val="DefaultParagraphFont"/>
    <w:link w:val="Date"/>
    <w:uiPriority w:val="99"/>
    <w:semiHidden/>
    <w:rsid w:val="00502F11"/>
    <w:rPr>
      <w:rFonts w:ascii="Times New Roman" w:eastAsia="新細明體" w:hAnsi="Times New Roman" w:cs="Times New Roman"/>
      <w:kern w:val="2"/>
      <w:szCs w:val="24"/>
      <w:lang w:val="en-US"/>
    </w:rPr>
  </w:style>
  <w:style w:type="table" w:customStyle="1" w:styleId="TableGrid3">
    <w:name w:val="Table Grid3"/>
    <w:basedOn w:val="TableNormal"/>
    <w:next w:val="TableGrid"/>
    <w:uiPriority w:val="39"/>
    <w:rsid w:val="00305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3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D3063"/>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B28EA"/>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501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9B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33777615">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sChild>
    </w:div>
    <w:div w:id="265699342">
      <w:bodyDiv w:val="1"/>
      <w:marLeft w:val="0"/>
      <w:marRight w:val="0"/>
      <w:marTop w:val="0"/>
      <w:marBottom w:val="0"/>
      <w:divBdr>
        <w:top w:val="none" w:sz="0" w:space="0" w:color="auto"/>
        <w:left w:val="none" w:sz="0" w:space="0" w:color="auto"/>
        <w:bottom w:val="none" w:sz="0" w:space="0" w:color="auto"/>
        <w:right w:val="none" w:sz="0" w:space="0" w:color="auto"/>
      </w:divBdr>
    </w:div>
    <w:div w:id="268201984">
      <w:bodyDiv w:val="1"/>
      <w:marLeft w:val="0"/>
      <w:marRight w:val="0"/>
      <w:marTop w:val="0"/>
      <w:marBottom w:val="0"/>
      <w:divBdr>
        <w:top w:val="none" w:sz="0" w:space="0" w:color="auto"/>
        <w:left w:val="none" w:sz="0" w:space="0" w:color="auto"/>
        <w:bottom w:val="none" w:sz="0" w:space="0" w:color="auto"/>
        <w:right w:val="none" w:sz="0" w:space="0" w:color="auto"/>
      </w:divBdr>
      <w:divsChild>
        <w:div w:id="256988512">
          <w:marLeft w:val="0"/>
          <w:marRight w:val="0"/>
          <w:marTop w:val="480"/>
          <w:marBottom w:val="0"/>
          <w:divBdr>
            <w:top w:val="none" w:sz="0" w:space="0" w:color="auto"/>
            <w:left w:val="none" w:sz="0" w:space="0" w:color="auto"/>
            <w:bottom w:val="none" w:sz="0" w:space="0" w:color="auto"/>
            <w:right w:val="none" w:sz="0" w:space="0" w:color="auto"/>
          </w:divBdr>
        </w:div>
        <w:div w:id="1519923817">
          <w:marLeft w:val="0"/>
          <w:marRight w:val="0"/>
          <w:marTop w:val="27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17392705">
      <w:bodyDiv w:val="1"/>
      <w:marLeft w:val="0"/>
      <w:marRight w:val="0"/>
      <w:marTop w:val="0"/>
      <w:marBottom w:val="0"/>
      <w:divBdr>
        <w:top w:val="none" w:sz="0" w:space="0" w:color="auto"/>
        <w:left w:val="none" w:sz="0" w:space="0" w:color="auto"/>
        <w:bottom w:val="none" w:sz="0" w:space="0" w:color="auto"/>
        <w:right w:val="none" w:sz="0" w:space="0" w:color="auto"/>
      </w:divBdr>
    </w:div>
    <w:div w:id="322664442">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132">
      <w:bodyDiv w:val="1"/>
      <w:marLeft w:val="0"/>
      <w:marRight w:val="0"/>
      <w:marTop w:val="0"/>
      <w:marBottom w:val="0"/>
      <w:divBdr>
        <w:top w:val="none" w:sz="0" w:space="0" w:color="auto"/>
        <w:left w:val="none" w:sz="0" w:space="0" w:color="auto"/>
        <w:bottom w:val="none" w:sz="0" w:space="0" w:color="auto"/>
        <w:right w:val="none" w:sz="0" w:space="0" w:color="auto"/>
      </w:divBdr>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876644">
      <w:bodyDiv w:val="1"/>
      <w:marLeft w:val="0"/>
      <w:marRight w:val="0"/>
      <w:marTop w:val="0"/>
      <w:marBottom w:val="0"/>
      <w:divBdr>
        <w:top w:val="none" w:sz="0" w:space="0" w:color="auto"/>
        <w:left w:val="none" w:sz="0" w:space="0" w:color="auto"/>
        <w:bottom w:val="none" w:sz="0" w:space="0" w:color="auto"/>
        <w:right w:val="none" w:sz="0" w:space="0" w:color="auto"/>
      </w:divBdr>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12286449">
          <w:marLeft w:val="0"/>
          <w:marRight w:val="0"/>
          <w:marTop w:val="0"/>
          <w:marBottom w:val="225"/>
          <w:divBdr>
            <w:top w:val="none" w:sz="0" w:space="0" w:color="auto"/>
            <w:left w:val="none" w:sz="0" w:space="0" w:color="auto"/>
            <w:bottom w:val="none" w:sz="0" w:space="0" w:color="auto"/>
            <w:right w:val="none" w:sz="0" w:space="0" w:color="auto"/>
          </w:divBdr>
        </w:div>
        <w:div w:id="194083076">
          <w:marLeft w:val="0"/>
          <w:marRight w:val="0"/>
          <w:marTop w:val="0"/>
          <w:marBottom w:val="0"/>
          <w:divBdr>
            <w:top w:val="none" w:sz="0" w:space="0" w:color="auto"/>
            <w:left w:val="none" w:sz="0" w:space="0" w:color="auto"/>
            <w:bottom w:val="none" w:sz="0" w:space="0" w:color="auto"/>
            <w:right w:val="none" w:sz="0" w:space="0" w:color="auto"/>
          </w:divBdr>
          <w:divsChild>
            <w:div w:id="106434154">
              <w:marLeft w:val="0"/>
              <w:marRight w:val="0"/>
              <w:marTop w:val="0"/>
              <w:marBottom w:val="0"/>
              <w:divBdr>
                <w:top w:val="none" w:sz="0" w:space="0" w:color="auto"/>
                <w:left w:val="none" w:sz="0" w:space="0" w:color="auto"/>
                <w:bottom w:val="none" w:sz="0" w:space="0" w:color="auto"/>
                <w:right w:val="none" w:sz="0" w:space="0" w:color="auto"/>
              </w:divBdr>
            </w:div>
            <w:div w:id="1258514252">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07139212">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68646783">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1951349352">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46859815">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2291">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02699698">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367412615">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357424">
      <w:bodyDiv w:val="1"/>
      <w:marLeft w:val="0"/>
      <w:marRight w:val="0"/>
      <w:marTop w:val="0"/>
      <w:marBottom w:val="0"/>
      <w:divBdr>
        <w:top w:val="none" w:sz="0" w:space="0" w:color="auto"/>
        <w:left w:val="none" w:sz="0" w:space="0" w:color="auto"/>
        <w:bottom w:val="none" w:sz="0" w:space="0" w:color="auto"/>
        <w:right w:val="none" w:sz="0" w:space="0" w:color="auto"/>
      </w:divBdr>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2370">
      <w:bodyDiv w:val="1"/>
      <w:marLeft w:val="0"/>
      <w:marRight w:val="0"/>
      <w:marTop w:val="0"/>
      <w:marBottom w:val="0"/>
      <w:divBdr>
        <w:top w:val="none" w:sz="0" w:space="0" w:color="auto"/>
        <w:left w:val="none" w:sz="0" w:space="0" w:color="auto"/>
        <w:bottom w:val="none" w:sz="0" w:space="0" w:color="auto"/>
        <w:right w:val="none" w:sz="0" w:space="0" w:color="auto"/>
      </w:divBdr>
    </w:div>
    <w:div w:id="1033074246">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1660">
      <w:bodyDiv w:val="1"/>
      <w:marLeft w:val="0"/>
      <w:marRight w:val="0"/>
      <w:marTop w:val="0"/>
      <w:marBottom w:val="0"/>
      <w:divBdr>
        <w:top w:val="none" w:sz="0" w:space="0" w:color="auto"/>
        <w:left w:val="none" w:sz="0" w:space="0" w:color="auto"/>
        <w:bottom w:val="none" w:sz="0" w:space="0" w:color="auto"/>
        <w:right w:val="none" w:sz="0" w:space="0" w:color="auto"/>
      </w:divBdr>
    </w:div>
    <w:div w:id="1096361066">
      <w:bodyDiv w:val="1"/>
      <w:marLeft w:val="0"/>
      <w:marRight w:val="0"/>
      <w:marTop w:val="0"/>
      <w:marBottom w:val="0"/>
      <w:divBdr>
        <w:top w:val="none" w:sz="0" w:space="0" w:color="auto"/>
        <w:left w:val="none" w:sz="0" w:space="0" w:color="auto"/>
        <w:bottom w:val="none" w:sz="0" w:space="0" w:color="auto"/>
        <w:right w:val="none" w:sz="0" w:space="0" w:color="auto"/>
      </w:divBdr>
    </w:div>
    <w:div w:id="1151869227">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03782862">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1144544968">
                  <w:marLeft w:val="0"/>
                  <w:marRight w:val="0"/>
                  <w:marTop w:val="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2052531262">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538318640">
                          <w:marLeft w:val="0"/>
                          <w:marRight w:val="0"/>
                          <w:marTop w:val="0"/>
                          <w:marBottom w:val="80"/>
                          <w:divBdr>
                            <w:top w:val="none" w:sz="0" w:space="0" w:color="auto"/>
                            <w:left w:val="none" w:sz="0" w:space="0" w:color="auto"/>
                            <w:bottom w:val="none" w:sz="0" w:space="0" w:color="auto"/>
                            <w:right w:val="none" w:sz="0" w:space="0" w:color="auto"/>
                          </w:divBdr>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108">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sChild>
    </w:div>
    <w:div w:id="1215116469">
      <w:bodyDiv w:val="1"/>
      <w:marLeft w:val="0"/>
      <w:marRight w:val="0"/>
      <w:marTop w:val="0"/>
      <w:marBottom w:val="0"/>
      <w:divBdr>
        <w:top w:val="none" w:sz="0" w:space="0" w:color="auto"/>
        <w:left w:val="none" w:sz="0" w:space="0" w:color="auto"/>
        <w:bottom w:val="none" w:sz="0" w:space="0" w:color="auto"/>
        <w:right w:val="none" w:sz="0" w:space="0" w:color="auto"/>
      </w:divBdr>
    </w:div>
    <w:div w:id="1238369330">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92249525">
      <w:bodyDiv w:val="1"/>
      <w:marLeft w:val="0"/>
      <w:marRight w:val="0"/>
      <w:marTop w:val="0"/>
      <w:marBottom w:val="0"/>
      <w:divBdr>
        <w:top w:val="none" w:sz="0" w:space="0" w:color="auto"/>
        <w:left w:val="none" w:sz="0" w:space="0" w:color="auto"/>
        <w:bottom w:val="none" w:sz="0" w:space="0" w:color="auto"/>
        <w:right w:val="none" w:sz="0" w:space="0" w:color="auto"/>
      </w:divBdr>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67453276">
          <w:marLeft w:val="0"/>
          <w:marRight w:val="0"/>
          <w:marTop w:val="0"/>
          <w:marBottom w:val="0"/>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1975405360">
          <w:marLeft w:val="0"/>
          <w:marRight w:val="0"/>
          <w:marTop w:val="0"/>
          <w:marBottom w:val="0"/>
          <w:divBdr>
            <w:top w:val="none" w:sz="0" w:space="0" w:color="auto"/>
            <w:left w:val="none" w:sz="0" w:space="0" w:color="auto"/>
            <w:bottom w:val="none" w:sz="0" w:space="0" w:color="auto"/>
            <w:right w:val="none" w:sz="0" w:space="0" w:color="auto"/>
          </w:divBdr>
          <w:divsChild>
            <w:div w:id="1291352312">
              <w:marLeft w:val="0"/>
              <w:marRight w:val="0"/>
              <w:marTop w:val="0"/>
              <w:marBottom w:val="0"/>
              <w:divBdr>
                <w:top w:val="none" w:sz="0" w:space="0" w:color="auto"/>
                <w:left w:val="none" w:sz="0" w:space="0" w:color="auto"/>
                <w:bottom w:val="none" w:sz="0" w:space="0" w:color="auto"/>
                <w:right w:val="none" w:sz="0" w:space="0" w:color="auto"/>
              </w:divBdr>
            </w:div>
            <w:div w:id="16507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766">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934022">
                      <w:marLeft w:val="0"/>
                      <w:marRight w:val="0"/>
                      <w:marTop w:val="0"/>
                      <w:marBottom w:val="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20305275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021005617">
              <w:marLeft w:val="0"/>
              <w:marRight w:val="0"/>
              <w:marTop w:val="0"/>
              <w:marBottom w:val="0"/>
              <w:divBdr>
                <w:top w:val="none" w:sz="0" w:space="0" w:color="auto"/>
                <w:left w:val="none" w:sz="0" w:space="0" w:color="auto"/>
                <w:bottom w:val="none" w:sz="0" w:space="0" w:color="auto"/>
                <w:right w:val="none" w:sz="0" w:space="0" w:color="auto"/>
              </w:divBdr>
            </w:div>
          </w:divsChild>
        </w:div>
        <w:div w:id="1300382834">
          <w:marLeft w:val="0"/>
          <w:marRight w:val="0"/>
          <w:marTop w:val="0"/>
          <w:marBottom w:val="0"/>
          <w:divBdr>
            <w:top w:val="none" w:sz="0" w:space="0" w:color="auto"/>
            <w:left w:val="none" w:sz="0" w:space="0" w:color="auto"/>
            <w:bottom w:val="none" w:sz="0" w:space="0" w:color="auto"/>
            <w:right w:val="none" w:sz="0" w:space="0" w:color="auto"/>
          </w:divBdr>
          <w:divsChild>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6964697">
              <w:marLeft w:val="0"/>
              <w:marRight w:val="0"/>
              <w:marTop w:val="0"/>
              <w:marBottom w:val="180"/>
              <w:divBdr>
                <w:top w:val="none" w:sz="0" w:space="0" w:color="auto"/>
                <w:left w:val="none" w:sz="0" w:space="0" w:color="auto"/>
                <w:bottom w:val="none" w:sz="0" w:space="0" w:color="auto"/>
                <w:right w:val="none" w:sz="0" w:space="0" w:color="auto"/>
              </w:divBdr>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439223629">
                      <w:marLeft w:val="0"/>
                      <w:marRight w:val="0"/>
                      <w:marTop w:val="0"/>
                      <w:marBottom w:val="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689602079">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59135627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1887371883">
          <w:marLeft w:val="446"/>
          <w:marRight w:val="0"/>
          <w:marTop w:val="0"/>
          <w:marBottom w:val="0"/>
          <w:divBdr>
            <w:top w:val="none" w:sz="0" w:space="0" w:color="auto"/>
            <w:left w:val="none" w:sz="0" w:space="0" w:color="auto"/>
            <w:bottom w:val="none" w:sz="0" w:space="0" w:color="auto"/>
            <w:right w:val="none" w:sz="0" w:space="0" w:color="auto"/>
          </w:divBdr>
        </w:div>
      </w:divsChild>
    </w:div>
    <w:div w:id="1554656025">
      <w:bodyDiv w:val="1"/>
      <w:marLeft w:val="0"/>
      <w:marRight w:val="0"/>
      <w:marTop w:val="0"/>
      <w:marBottom w:val="0"/>
      <w:divBdr>
        <w:top w:val="none" w:sz="0" w:space="0" w:color="auto"/>
        <w:left w:val="none" w:sz="0" w:space="0" w:color="auto"/>
        <w:bottom w:val="none" w:sz="0" w:space="0" w:color="auto"/>
        <w:right w:val="none" w:sz="0" w:space="0" w:color="auto"/>
      </w:divBdr>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720373002">
                              <w:marLeft w:val="0"/>
                              <w:marRight w:val="0"/>
                              <w:marTop w:val="75"/>
                              <w:marBottom w:val="75"/>
                              <w:divBdr>
                                <w:top w:val="single" w:sz="6" w:space="4" w:color="CCCCCC"/>
                                <w:left w:val="none" w:sz="0" w:space="0" w:color="auto"/>
                                <w:bottom w:val="single" w:sz="6" w:space="4" w:color="CCCCCC"/>
                                <w:right w:val="none" w:sz="0" w:space="0" w:color="auto"/>
                              </w:divBdr>
                            </w:div>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63843204">
                                  <w:marLeft w:val="0"/>
                                  <w:marRight w:val="0"/>
                                  <w:marTop w:val="0"/>
                                  <w:marBottom w:val="0"/>
                                  <w:divBdr>
                                    <w:top w:val="none" w:sz="0" w:space="0" w:color="auto"/>
                                    <w:left w:val="none" w:sz="0" w:space="0" w:color="auto"/>
                                    <w:bottom w:val="none" w:sz="0" w:space="0" w:color="auto"/>
                                    <w:right w:val="none" w:sz="0" w:space="0" w:color="auto"/>
                                  </w:divBdr>
                                </w:div>
                                <w:div w:id="126244905">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sChild>
    </w:div>
    <w:div w:id="1626308252">
      <w:bodyDiv w:val="1"/>
      <w:marLeft w:val="0"/>
      <w:marRight w:val="0"/>
      <w:marTop w:val="0"/>
      <w:marBottom w:val="0"/>
      <w:divBdr>
        <w:top w:val="none" w:sz="0" w:space="0" w:color="auto"/>
        <w:left w:val="none" w:sz="0" w:space="0" w:color="auto"/>
        <w:bottom w:val="none" w:sz="0" w:space="0" w:color="auto"/>
        <w:right w:val="none" w:sz="0" w:space="0" w:color="auto"/>
      </w:divBdr>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52054366">
      <w:bodyDiv w:val="1"/>
      <w:marLeft w:val="0"/>
      <w:marRight w:val="0"/>
      <w:marTop w:val="0"/>
      <w:marBottom w:val="0"/>
      <w:divBdr>
        <w:top w:val="none" w:sz="0" w:space="0" w:color="auto"/>
        <w:left w:val="none" w:sz="0" w:space="0" w:color="auto"/>
        <w:bottom w:val="none" w:sz="0" w:space="0" w:color="auto"/>
        <w:right w:val="none" w:sz="0" w:space="0" w:color="auto"/>
      </w:divBdr>
    </w:div>
    <w:div w:id="1656494006">
      <w:bodyDiv w:val="1"/>
      <w:marLeft w:val="0"/>
      <w:marRight w:val="0"/>
      <w:marTop w:val="0"/>
      <w:marBottom w:val="0"/>
      <w:divBdr>
        <w:top w:val="none" w:sz="0" w:space="0" w:color="auto"/>
        <w:left w:val="none" w:sz="0" w:space="0" w:color="auto"/>
        <w:bottom w:val="none" w:sz="0" w:space="0" w:color="auto"/>
        <w:right w:val="none" w:sz="0" w:space="0" w:color="auto"/>
      </w:divBdr>
    </w:div>
    <w:div w:id="1697777269">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76508489">
                  <w:marLeft w:val="480"/>
                  <w:marRight w:val="0"/>
                  <w:marTop w:val="0"/>
                  <w:marBottom w:val="80"/>
                  <w:divBdr>
                    <w:top w:val="none" w:sz="0" w:space="0" w:color="auto"/>
                    <w:left w:val="none" w:sz="0" w:space="0" w:color="auto"/>
                    <w:bottom w:val="none" w:sz="0" w:space="0" w:color="auto"/>
                    <w:right w:val="none" w:sz="0" w:space="0" w:color="auto"/>
                  </w:divBdr>
                  <w:divsChild>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81304313">
                      <w:marLeft w:val="0"/>
                      <w:marRight w:val="0"/>
                      <w:marTop w:val="0"/>
                      <w:marBottom w:val="80"/>
                      <w:divBdr>
                        <w:top w:val="none" w:sz="0" w:space="0" w:color="auto"/>
                        <w:left w:val="none" w:sz="0" w:space="0" w:color="auto"/>
                        <w:bottom w:val="none" w:sz="0" w:space="0" w:color="auto"/>
                        <w:right w:val="none" w:sz="0" w:space="0" w:color="auto"/>
                      </w:divBdr>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276904887">
                          <w:marLeft w:val="0"/>
                          <w:marRight w:val="0"/>
                          <w:marTop w:val="0"/>
                          <w:marBottom w:val="80"/>
                          <w:divBdr>
                            <w:top w:val="none" w:sz="0" w:space="0" w:color="auto"/>
                            <w:left w:val="none" w:sz="0" w:space="0" w:color="auto"/>
                            <w:bottom w:val="none" w:sz="0" w:space="0" w:color="auto"/>
                            <w:right w:val="none" w:sz="0" w:space="0" w:color="auto"/>
                          </w:divBdr>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7539">
                  <w:marLeft w:val="0"/>
                  <w:marRight w:val="0"/>
                  <w:marTop w:val="240"/>
                  <w:marBottom w:val="80"/>
                  <w:divBdr>
                    <w:top w:val="none" w:sz="0" w:space="0" w:color="auto"/>
                    <w:left w:val="none" w:sz="0" w:space="0" w:color="auto"/>
                    <w:bottom w:val="none" w:sz="0" w:space="0" w:color="auto"/>
                    <w:right w:val="none" w:sz="0" w:space="0" w:color="auto"/>
                  </w:divBdr>
                </w:div>
                <w:div w:id="1646398713">
                  <w:marLeft w:val="0"/>
                  <w:marRight w:val="0"/>
                  <w:marTop w:val="240"/>
                  <w:marBottom w:val="80"/>
                  <w:divBdr>
                    <w:top w:val="none" w:sz="0" w:space="0" w:color="auto"/>
                    <w:left w:val="none" w:sz="0" w:space="0" w:color="auto"/>
                    <w:bottom w:val="none" w:sz="0" w:space="0" w:color="auto"/>
                    <w:right w:val="none" w:sz="0" w:space="0" w:color="auto"/>
                  </w:divBdr>
                </w:div>
              </w:divsChild>
            </w:div>
          </w:divsChild>
        </w:div>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2416067">
                  <w:marLeft w:val="0"/>
                  <w:marRight w:val="0"/>
                  <w:marTop w:val="240"/>
                  <w:marBottom w:val="80"/>
                  <w:divBdr>
                    <w:top w:val="none" w:sz="0" w:space="0" w:color="auto"/>
                    <w:left w:val="none" w:sz="0" w:space="0" w:color="auto"/>
                    <w:bottom w:val="none" w:sz="0" w:space="0" w:color="auto"/>
                    <w:right w:val="none" w:sz="0" w:space="0" w:color="auto"/>
                  </w:divBdr>
                </w:div>
                <w:div w:id="1170218570">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674">
      <w:bodyDiv w:val="1"/>
      <w:marLeft w:val="0"/>
      <w:marRight w:val="0"/>
      <w:marTop w:val="0"/>
      <w:marBottom w:val="0"/>
      <w:divBdr>
        <w:top w:val="none" w:sz="0" w:space="0" w:color="auto"/>
        <w:left w:val="none" w:sz="0" w:space="0" w:color="auto"/>
        <w:bottom w:val="none" w:sz="0" w:space="0" w:color="auto"/>
        <w:right w:val="none" w:sz="0" w:space="0" w:color="auto"/>
      </w:divBdr>
    </w:div>
    <w:div w:id="1739088080">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52778005">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15254">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4323">
      <w:bodyDiv w:val="1"/>
      <w:marLeft w:val="0"/>
      <w:marRight w:val="0"/>
      <w:marTop w:val="0"/>
      <w:marBottom w:val="0"/>
      <w:divBdr>
        <w:top w:val="none" w:sz="0" w:space="0" w:color="auto"/>
        <w:left w:val="none" w:sz="0" w:space="0" w:color="auto"/>
        <w:bottom w:val="none" w:sz="0" w:space="0" w:color="auto"/>
        <w:right w:val="none" w:sz="0" w:space="0" w:color="auto"/>
      </w:divBdr>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566956524">
              <w:marLeft w:val="0"/>
              <w:marRight w:val="0"/>
              <w:marTop w:val="0"/>
              <w:marBottom w:val="0"/>
              <w:divBdr>
                <w:top w:val="none" w:sz="0" w:space="0" w:color="auto"/>
                <w:left w:val="none" w:sz="0" w:space="0" w:color="auto"/>
                <w:bottom w:val="none" w:sz="0" w:space="0" w:color="auto"/>
                <w:right w:val="none" w:sz="0" w:space="0" w:color="auto"/>
              </w:divBdr>
            </w:div>
            <w:div w:id="1005977778">
              <w:marLeft w:val="0"/>
              <w:marRight w:val="0"/>
              <w:marTop w:val="0"/>
              <w:marBottom w:val="0"/>
              <w:divBdr>
                <w:top w:val="none" w:sz="0" w:space="0" w:color="auto"/>
                <w:left w:val="none" w:sz="0" w:space="0" w:color="auto"/>
                <w:bottom w:val="none" w:sz="0" w:space="0" w:color="auto"/>
                <w:right w:val="none" w:sz="0" w:space="0" w:color="auto"/>
              </w:divBdr>
            </w:div>
          </w:divsChild>
        </w:div>
        <w:div w:id="397828272">
          <w:marLeft w:val="0"/>
          <w:marRight w:val="0"/>
          <w:marTop w:val="0"/>
          <w:marBottom w:val="225"/>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1566188047">
          <w:marLeft w:val="0"/>
          <w:marRight w:val="0"/>
          <w:marTop w:val="0"/>
          <w:marBottom w:val="0"/>
          <w:divBdr>
            <w:top w:val="none" w:sz="0" w:space="0" w:color="auto"/>
            <w:left w:val="none" w:sz="0" w:space="0" w:color="auto"/>
            <w:bottom w:val="none" w:sz="0" w:space="0" w:color="auto"/>
            <w:right w:val="none" w:sz="0" w:space="0" w:color="auto"/>
          </w:divBdr>
        </w:div>
      </w:divsChild>
    </w:div>
    <w:div w:id="1994722823">
      <w:bodyDiv w:val="1"/>
      <w:marLeft w:val="0"/>
      <w:marRight w:val="0"/>
      <w:marTop w:val="0"/>
      <w:marBottom w:val="0"/>
      <w:divBdr>
        <w:top w:val="none" w:sz="0" w:space="0" w:color="auto"/>
        <w:left w:val="none" w:sz="0" w:space="0" w:color="auto"/>
        <w:bottom w:val="none" w:sz="0" w:space="0" w:color="auto"/>
        <w:right w:val="none" w:sz="0" w:space="0" w:color="auto"/>
      </w:divBdr>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5567">
      <w:bodyDiv w:val="1"/>
      <w:marLeft w:val="0"/>
      <w:marRight w:val="0"/>
      <w:marTop w:val="0"/>
      <w:marBottom w:val="0"/>
      <w:divBdr>
        <w:top w:val="none" w:sz="0" w:space="0" w:color="auto"/>
        <w:left w:val="none" w:sz="0" w:space="0" w:color="auto"/>
        <w:bottom w:val="none" w:sz="0" w:space="0" w:color="auto"/>
        <w:right w:val="none" w:sz="0" w:space="0" w:color="auto"/>
      </w:divBdr>
    </w:div>
    <w:div w:id="2051568397">
      <w:bodyDiv w:val="1"/>
      <w:marLeft w:val="0"/>
      <w:marRight w:val="0"/>
      <w:marTop w:val="0"/>
      <w:marBottom w:val="0"/>
      <w:divBdr>
        <w:top w:val="none" w:sz="0" w:space="0" w:color="auto"/>
        <w:left w:val="none" w:sz="0" w:space="0" w:color="auto"/>
        <w:bottom w:val="none" w:sz="0" w:space="0" w:color="auto"/>
        <w:right w:val="none" w:sz="0" w:space="0" w:color="auto"/>
      </w:divBdr>
      <w:divsChild>
        <w:div w:id="353654562">
          <w:marLeft w:val="0"/>
          <w:marRight w:val="0"/>
          <w:marTop w:val="450"/>
          <w:marBottom w:val="0"/>
          <w:divBdr>
            <w:top w:val="none" w:sz="0" w:space="0" w:color="auto"/>
            <w:left w:val="none" w:sz="0" w:space="0" w:color="auto"/>
            <w:bottom w:val="none" w:sz="0" w:space="0" w:color="auto"/>
            <w:right w:val="none" w:sz="0" w:space="0" w:color="auto"/>
          </w:divBdr>
        </w:div>
        <w:div w:id="1292248293">
          <w:marLeft w:val="0"/>
          <w:marRight w:val="0"/>
          <w:marTop w:val="0"/>
          <w:marBottom w:val="0"/>
          <w:divBdr>
            <w:top w:val="none" w:sz="0" w:space="0" w:color="auto"/>
            <w:left w:val="none" w:sz="0" w:space="0" w:color="auto"/>
            <w:bottom w:val="none" w:sz="0" w:space="0" w:color="auto"/>
            <w:right w:val="none" w:sz="0" w:space="0" w:color="auto"/>
          </w:divBdr>
        </w:div>
      </w:divsChild>
    </w:div>
    <w:div w:id="2103256304">
      <w:bodyDiv w:val="1"/>
      <w:marLeft w:val="0"/>
      <w:marRight w:val="0"/>
      <w:marTop w:val="0"/>
      <w:marBottom w:val="0"/>
      <w:divBdr>
        <w:top w:val="none" w:sz="0" w:space="0" w:color="auto"/>
        <w:left w:val="none" w:sz="0" w:space="0" w:color="auto"/>
        <w:bottom w:val="none" w:sz="0" w:space="0" w:color="auto"/>
        <w:right w:val="none" w:sz="0" w:space="0" w:color="auto"/>
      </w:divBdr>
    </w:div>
    <w:div w:id="21092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4.png"/><Relationship Id="rId39" Type="http://schemas.openxmlformats.org/officeDocument/2006/relationships/footer" Target="footer2.xml"/><Relationship Id="rId21" Type="http://schemas.microsoft.com/office/2007/relationships/diagramDrawing" Target="diagrams/drawing2.xml"/><Relationship Id="rId34" Type="http://schemas.microsoft.com/office/2007/relationships/diagramDrawing" Target="diagrams/drawing3.xml"/><Relationship Id="rId42" Type="http://schemas.openxmlformats.org/officeDocument/2006/relationships/hyperlink" Target="https://politics.cntv.cn/leaders/person/lizhanshu/index.shtml" TargetMode="Externa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image" Target="media/image13.png"/><Relationship Id="rId63" Type="http://schemas.microsoft.com/office/2007/relationships/diagramDrawing" Target="diagrams/drawing6.xml"/><Relationship Id="rId68" Type="http://schemas.microsoft.com/office/2007/relationships/diagramDrawing" Target="diagrams/drawing7.xml"/><Relationship Id="rId76" Type="http://schemas.openxmlformats.org/officeDocument/2006/relationships/image" Target="media/image19.jpeg"/><Relationship Id="rId89"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diagramQuickStyle" Target="diagrams/quickStyle1.xml"/><Relationship Id="rId24" Type="http://schemas.openxmlformats.org/officeDocument/2006/relationships/image" Target="media/image3.png"/><Relationship Id="rId32" Type="http://schemas.openxmlformats.org/officeDocument/2006/relationships/diagramQuickStyle" Target="diagrams/quickStyle3.xml"/><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oleObject" Target="embeddings/oleObject4.bin"/><Relationship Id="rId66" Type="http://schemas.openxmlformats.org/officeDocument/2006/relationships/diagramQuickStyle" Target="diagrams/quickStyle7.xml"/><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diagramQuickStyle" Target="diagrams/quickStyle6.xml"/><Relationship Id="rId82" Type="http://schemas.openxmlformats.org/officeDocument/2006/relationships/image" Target="media/image25.png"/><Relationship Id="rId90" Type="http://schemas.openxmlformats.org/officeDocument/2006/relationships/oleObject" Target="embeddings/oleObject8.bin"/><Relationship Id="rId95" Type="http://schemas.openxmlformats.org/officeDocument/2006/relationships/fontTable" Target="fontTable.xml"/><Relationship Id="rId19" Type="http://schemas.openxmlformats.org/officeDocument/2006/relationships/diagramQuickStyle" Target="diagrams/quickStyle2.xml"/><Relationship Id="rId14" Type="http://schemas.openxmlformats.org/officeDocument/2006/relationships/hyperlink" Target="https://www.basiclaw.gov.hk/tc/constitution/chapter3.html" TargetMode="External"/><Relationship Id="rId22" Type="http://schemas.openxmlformats.org/officeDocument/2006/relationships/image" Target="media/image2.png"/><Relationship Id="rId27" Type="http://schemas.openxmlformats.org/officeDocument/2006/relationships/oleObject" Target="embeddings/oleObject2.bin"/><Relationship Id="rId30" Type="http://schemas.openxmlformats.org/officeDocument/2006/relationships/diagramData" Target="diagrams/data3.xml"/><Relationship Id="rId35" Type="http://schemas.openxmlformats.org/officeDocument/2006/relationships/image" Target="media/image7.png"/><Relationship Id="rId43" Type="http://schemas.openxmlformats.org/officeDocument/2006/relationships/image" Target="media/image11.png"/><Relationship Id="rId48" Type="http://schemas.microsoft.com/office/2007/relationships/diagramDrawing" Target="diagrams/drawing4.xml"/><Relationship Id="rId56" Type="http://schemas.openxmlformats.org/officeDocument/2006/relationships/oleObject" Target="embeddings/oleObject3.bin"/><Relationship Id="rId64" Type="http://schemas.openxmlformats.org/officeDocument/2006/relationships/diagramData" Target="diagrams/data7.xml"/><Relationship Id="rId69" Type="http://schemas.openxmlformats.org/officeDocument/2006/relationships/image" Target="media/image15.png"/><Relationship Id="rId77" Type="http://schemas.openxmlformats.org/officeDocument/2006/relationships/image" Target="media/image20.png"/><Relationship Id="rId8" Type="http://schemas.openxmlformats.org/officeDocument/2006/relationships/image" Target="media/image1.jpg"/><Relationship Id="rId51" Type="http://schemas.openxmlformats.org/officeDocument/2006/relationships/diagramLayout" Target="diagrams/layout5.xml"/><Relationship Id="rId72" Type="http://schemas.openxmlformats.org/officeDocument/2006/relationships/oleObject" Target="embeddings/oleObject6.bin"/><Relationship Id="rId80" Type="http://schemas.openxmlformats.org/officeDocument/2006/relationships/image" Target="media/image23.jpeg"/><Relationship Id="rId85" Type="http://schemas.openxmlformats.org/officeDocument/2006/relationships/image" Target="media/image250.png"/><Relationship Id="rId93"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hyperlink" Target="https://chinacurrent.com/education/article/2022/09/23968.html" TargetMode="External"/><Relationship Id="rId33" Type="http://schemas.openxmlformats.org/officeDocument/2006/relationships/diagramColors" Target="diagrams/colors3.xml"/><Relationship Id="rId38" Type="http://schemas.openxmlformats.org/officeDocument/2006/relationships/header" Target="header2.xml"/><Relationship Id="rId46" Type="http://schemas.openxmlformats.org/officeDocument/2006/relationships/diagramQuickStyle" Target="diagrams/quickStyle4.xml"/><Relationship Id="rId59" Type="http://schemas.openxmlformats.org/officeDocument/2006/relationships/diagramData" Target="diagrams/data6.xml"/><Relationship Id="rId67" Type="http://schemas.openxmlformats.org/officeDocument/2006/relationships/diagramColors" Target="diagrams/colors7.xml"/><Relationship Id="rId20" Type="http://schemas.openxmlformats.org/officeDocument/2006/relationships/diagramColors" Target="diagrams/colors2.xml"/><Relationship Id="rId41" Type="http://schemas.openxmlformats.org/officeDocument/2006/relationships/hyperlink" Target="http://www.locpg.gov.cn/jsdt/2021-" TargetMode="External"/><Relationship Id="rId54" Type="http://schemas.microsoft.com/office/2007/relationships/diagramDrawing" Target="diagrams/drawing5.xml"/><Relationship Id="rId62" Type="http://schemas.openxmlformats.org/officeDocument/2006/relationships/diagramColors" Target="diagrams/colors6.xml"/><Relationship Id="rId70" Type="http://schemas.openxmlformats.org/officeDocument/2006/relationships/oleObject" Target="embeddings/oleObject5.bin"/><Relationship Id="rId75" Type="http://schemas.openxmlformats.org/officeDocument/2006/relationships/image" Target="media/image18.jpeg"/><Relationship Id="rId83" Type="http://schemas.openxmlformats.org/officeDocument/2006/relationships/oleObject" Target="embeddings/oleObject7.bin"/><Relationship Id="rId88" Type="http://schemas.openxmlformats.org/officeDocument/2006/relationships/image" Target="media/image28.jpeg"/><Relationship Id="rId91" Type="http://schemas.openxmlformats.org/officeDocument/2006/relationships/image" Target="media/image30.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8.jpg"/><Relationship Id="rId49" Type="http://schemas.openxmlformats.org/officeDocument/2006/relationships/image" Target="media/image12.png"/><Relationship Id="rId57" Type="http://schemas.openxmlformats.org/officeDocument/2006/relationships/image" Target="media/image14.png"/><Relationship Id="rId10" Type="http://schemas.openxmlformats.org/officeDocument/2006/relationships/diagramLayout" Target="diagrams/layout1.xml"/><Relationship Id="rId31" Type="http://schemas.openxmlformats.org/officeDocument/2006/relationships/diagramLayout" Target="diagrams/layout3.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openxmlformats.org/officeDocument/2006/relationships/hyperlink" Target="https://news.rthk.hk/rthk/ch/component/k2/1689409-20230224.htm" TargetMode="External"/><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image" Target="media/image26.jpeg"/><Relationship Id="rId9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54F55-5BE7-4077-AF5E-99A3CF9977C6}"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en-US"/>
        </a:p>
      </dgm:t>
    </dgm:pt>
    <dgm:pt modelId="{4A88CB2A-0E25-48EB-B5EB-E3E35C6BF2A1}">
      <dgm:prSet phldrT="[Text]"/>
      <dgm:spPr/>
      <dgm:t>
        <a:bodyPr/>
        <a:lstStyle/>
        <a:p>
          <a:r>
            <a:rPr lang="zh-TW" altLang="en-US" b="0" i="1" u="heavy" baseline="0">
              <a:solidFill>
                <a:srgbClr val="FF0000"/>
              </a:solidFill>
            </a:rPr>
            <a:t>省</a:t>
          </a:r>
          <a:endParaRPr lang="en-US" altLang="zh-TW" b="0" i="1" u="heavy" baseline="0">
            <a:solidFill>
              <a:srgbClr val="FF0000"/>
            </a:solidFill>
          </a:endParaRPr>
        </a:p>
        <a:p>
          <a:r>
            <a:rPr lang="zh-HK"/>
            <a:t>代</a:t>
          </a:r>
          <a:r>
            <a:rPr lang="zh-TW"/>
            <a:t>表</a:t>
          </a:r>
          <a:endParaRPr lang="en-US" i="1" u="heavy" baseline="0">
            <a:solidFill>
              <a:srgbClr val="FF0000"/>
            </a:solidFill>
          </a:endParaRPr>
        </a:p>
      </dgm:t>
    </dgm:pt>
    <dgm:pt modelId="{890FFDB2-5CFA-4EF8-9BBC-F0AC00FFE03E}" type="parTrans" cxnId="{BD154252-796C-41EC-97AF-0816DADE4816}">
      <dgm:prSet/>
      <dgm:spPr/>
      <dgm:t>
        <a:bodyPr/>
        <a:lstStyle/>
        <a:p>
          <a:endParaRPr lang="en-US"/>
        </a:p>
      </dgm:t>
    </dgm:pt>
    <dgm:pt modelId="{4DA3F598-1294-46E6-BBAE-DFE8B987CFB7}" type="sibTrans" cxnId="{BD154252-796C-41EC-97AF-0816DADE4816}">
      <dgm:prSet/>
      <dgm:spPr/>
      <dgm:t>
        <a:bodyPr/>
        <a:lstStyle/>
        <a:p>
          <a:endParaRPr lang="en-US"/>
        </a:p>
      </dgm:t>
    </dgm:pt>
    <dgm:pt modelId="{DA648089-B445-4809-8FEE-B79BE58A5958}">
      <dgm:prSet phldrT="[Text]"/>
      <dgm:spPr/>
      <dgm:t>
        <a:bodyPr/>
        <a:lstStyle/>
        <a:p>
          <a:r>
            <a:rPr lang="zh-TW" altLang="en-US" b="0" i="0" u="none" baseline="0">
              <a:solidFill>
                <a:sysClr val="windowText" lastClr="000000"/>
              </a:solidFill>
            </a:rPr>
            <a:t>自治區</a:t>
          </a:r>
          <a:endParaRPr lang="en-US" altLang="zh-TW" b="0" i="0" u="none" baseline="0">
            <a:solidFill>
              <a:sysClr val="windowText" lastClr="000000"/>
            </a:solidFill>
          </a:endParaRPr>
        </a:p>
        <a:p>
          <a:r>
            <a:rPr lang="zh-HK"/>
            <a:t>代</a:t>
          </a:r>
          <a:r>
            <a:rPr lang="zh-TW"/>
            <a:t>表</a:t>
          </a:r>
          <a:endParaRPr lang="en-US" i="0" u="none" baseline="0">
            <a:solidFill>
              <a:sysClr val="windowText" lastClr="000000"/>
            </a:solidFill>
          </a:endParaRPr>
        </a:p>
      </dgm:t>
    </dgm:pt>
    <dgm:pt modelId="{90FEC565-AA0E-4ACD-9434-297AADC31432}" type="parTrans" cxnId="{2D425F97-0EF9-435B-96DA-889EC1DDD106}">
      <dgm:prSet/>
      <dgm:spPr/>
      <dgm:t>
        <a:bodyPr/>
        <a:lstStyle/>
        <a:p>
          <a:endParaRPr lang="en-US"/>
        </a:p>
      </dgm:t>
    </dgm:pt>
    <dgm:pt modelId="{E55D806B-57B3-4567-8D46-FEAF998E34AE}" type="sibTrans" cxnId="{2D425F97-0EF9-435B-96DA-889EC1DDD106}">
      <dgm:prSet/>
      <dgm:spPr/>
      <dgm:t>
        <a:bodyPr/>
        <a:lstStyle/>
        <a:p>
          <a:endParaRPr lang="en-US"/>
        </a:p>
      </dgm:t>
    </dgm:pt>
    <dgm:pt modelId="{8EE79AD7-DE51-4594-A34F-9D8BE1F47094}">
      <dgm:prSet phldrT="[Text]"/>
      <dgm:spPr/>
      <dgm:t>
        <a:bodyPr/>
        <a:lstStyle/>
        <a:p>
          <a:r>
            <a:rPr lang="zh-TW" altLang="en-US" b="0" i="0"/>
            <a:t>直轄市</a:t>
          </a:r>
          <a:endParaRPr lang="en-US" altLang="zh-TW" b="0" i="0"/>
        </a:p>
        <a:p>
          <a:r>
            <a:rPr lang="zh-HK"/>
            <a:t>代</a:t>
          </a:r>
          <a:r>
            <a:rPr lang="zh-TW"/>
            <a:t>表</a:t>
          </a:r>
          <a:endParaRPr lang="en-US"/>
        </a:p>
      </dgm:t>
    </dgm:pt>
    <dgm:pt modelId="{0C4DA5BA-7972-4057-98F7-B933BC3E4292}" type="parTrans" cxnId="{F5084546-3EBE-49DD-A798-EAA212A7FAC6}">
      <dgm:prSet/>
      <dgm:spPr/>
      <dgm:t>
        <a:bodyPr/>
        <a:lstStyle/>
        <a:p>
          <a:endParaRPr lang="en-US"/>
        </a:p>
      </dgm:t>
    </dgm:pt>
    <dgm:pt modelId="{071BD538-A368-4696-9452-A382761560A6}" type="sibTrans" cxnId="{F5084546-3EBE-49DD-A798-EAA212A7FAC6}">
      <dgm:prSet/>
      <dgm:spPr/>
      <dgm:t>
        <a:bodyPr/>
        <a:lstStyle/>
        <a:p>
          <a:endParaRPr lang="en-US"/>
        </a:p>
      </dgm:t>
    </dgm:pt>
    <dgm:pt modelId="{5145264D-B0A0-42B2-B374-8D8AA56EB60F}">
      <dgm:prSet phldrT="[Text]"/>
      <dgm:spPr/>
      <dgm:t>
        <a:bodyPr/>
        <a:lstStyle/>
        <a:p>
          <a:r>
            <a:rPr lang="zh-TW" altLang="en-US" b="0" i="0"/>
            <a:t>人民解放軍</a:t>
          </a:r>
          <a:r>
            <a:rPr lang="zh-HK"/>
            <a:t>代</a:t>
          </a:r>
          <a:r>
            <a:rPr lang="zh-TW"/>
            <a:t>表</a:t>
          </a:r>
          <a:endParaRPr lang="en-US"/>
        </a:p>
      </dgm:t>
    </dgm:pt>
    <dgm:pt modelId="{E362B1D4-8143-4489-A38C-C19FD9AA22CA}" type="parTrans" cxnId="{5CF98461-9A90-4731-B12D-1232605CFF13}">
      <dgm:prSet/>
      <dgm:spPr/>
      <dgm:t>
        <a:bodyPr/>
        <a:lstStyle/>
        <a:p>
          <a:endParaRPr lang="en-US"/>
        </a:p>
      </dgm:t>
    </dgm:pt>
    <dgm:pt modelId="{0209D178-4B43-4D4A-BB24-0106C4668D63}" type="sibTrans" cxnId="{5CF98461-9A90-4731-B12D-1232605CFF13}">
      <dgm:prSet/>
      <dgm:spPr/>
      <dgm:t>
        <a:bodyPr/>
        <a:lstStyle/>
        <a:p>
          <a:endParaRPr lang="en-US"/>
        </a:p>
      </dgm:t>
    </dgm:pt>
    <dgm:pt modelId="{CDE08023-363D-4E1F-B1BA-E206003C66A5}">
      <dgm:prSet phldrT="[Text]"/>
      <dgm:spPr/>
      <dgm:t>
        <a:bodyPr/>
        <a:lstStyle/>
        <a:p>
          <a:r>
            <a:rPr lang="zh-TW" altLang="en-US" b="0" i="1" u="sng">
              <a:solidFill>
                <a:srgbClr val="FF0000"/>
              </a:solidFill>
            </a:rPr>
            <a:t>特別行政區</a:t>
          </a:r>
          <a:endParaRPr lang="en-US" altLang="zh-TW" b="0" i="1" u="sng">
            <a:solidFill>
              <a:srgbClr val="FF0000"/>
            </a:solidFill>
          </a:endParaRPr>
        </a:p>
        <a:p>
          <a:r>
            <a:rPr lang="zh-HK"/>
            <a:t>代</a:t>
          </a:r>
          <a:r>
            <a:rPr lang="zh-TW"/>
            <a:t>表</a:t>
          </a:r>
          <a:endParaRPr lang="en-US" i="1" u="sng">
            <a:solidFill>
              <a:srgbClr val="FF0000"/>
            </a:solidFill>
          </a:endParaRPr>
        </a:p>
      </dgm:t>
    </dgm:pt>
    <dgm:pt modelId="{4C41303B-1A1A-4CCC-82FD-4A1BE4476A15}" type="parTrans" cxnId="{22C16294-49C4-4A5A-9AD8-8928D1586C95}">
      <dgm:prSet/>
      <dgm:spPr/>
      <dgm:t>
        <a:bodyPr/>
        <a:lstStyle/>
        <a:p>
          <a:endParaRPr lang="en-US"/>
        </a:p>
      </dgm:t>
    </dgm:pt>
    <dgm:pt modelId="{E3B08CC8-C622-4E69-A1C7-6E63C5A7130A}" type="sibTrans" cxnId="{22C16294-49C4-4A5A-9AD8-8928D1586C95}">
      <dgm:prSet/>
      <dgm:spPr/>
      <dgm:t>
        <a:bodyPr/>
        <a:lstStyle/>
        <a:p>
          <a:endParaRPr lang="en-US"/>
        </a:p>
      </dgm:t>
    </dgm:pt>
    <dgm:pt modelId="{DA0B2A5C-667D-49BF-985C-2C7A49A1D980}">
      <dgm:prSet phldrT="[Text]"/>
      <dgm:spPr/>
      <dgm:t>
        <a:bodyPr/>
        <a:lstStyle/>
        <a:p>
          <a:r>
            <a:rPr lang="zh-TW" altLang="en-US" b="0" i="1" u="sng">
              <a:solidFill>
                <a:srgbClr val="FF0000"/>
              </a:solidFill>
            </a:rPr>
            <a:t>少數</a:t>
          </a:r>
          <a:r>
            <a:rPr lang="zh-TW" i="1" u="sng">
              <a:solidFill>
                <a:srgbClr val="FF0000"/>
              </a:solidFill>
            </a:rPr>
            <a:t>民族</a:t>
          </a:r>
          <a:endParaRPr lang="en-US" altLang="zh-TW" i="1" u="sng">
            <a:solidFill>
              <a:srgbClr val="FF0000"/>
            </a:solidFill>
          </a:endParaRPr>
        </a:p>
        <a:p>
          <a:r>
            <a:rPr lang="zh-HK"/>
            <a:t>代</a:t>
          </a:r>
          <a:r>
            <a:rPr lang="zh-TW"/>
            <a:t>表</a:t>
          </a:r>
          <a:endParaRPr lang="en-US" i="1" u="sng">
            <a:solidFill>
              <a:srgbClr val="FF0000"/>
            </a:solidFill>
          </a:endParaRPr>
        </a:p>
      </dgm:t>
    </dgm:pt>
    <dgm:pt modelId="{DC4F014E-4A22-45B4-A6B2-2B74A0773186}" type="parTrans" cxnId="{09E046D0-698F-4EE6-9D08-650F4AD0960B}">
      <dgm:prSet/>
      <dgm:spPr/>
      <dgm:t>
        <a:bodyPr/>
        <a:lstStyle/>
        <a:p>
          <a:endParaRPr lang="en-US"/>
        </a:p>
      </dgm:t>
    </dgm:pt>
    <dgm:pt modelId="{9430B08B-4055-4D4B-9057-77552EC11DB1}" type="sibTrans" cxnId="{09E046D0-698F-4EE6-9D08-650F4AD0960B}">
      <dgm:prSet/>
      <dgm:spPr/>
      <dgm:t>
        <a:bodyPr/>
        <a:lstStyle/>
        <a:p>
          <a:endParaRPr lang="en-US"/>
        </a:p>
      </dgm:t>
    </dgm:pt>
    <dgm:pt modelId="{C2EDA6C1-C1CA-416E-878A-FB4EB054F504}">
      <dgm:prSet phldrT="[Text]"/>
      <dgm:spPr/>
      <dgm:t>
        <a:bodyPr/>
        <a:lstStyle/>
        <a:p>
          <a:r>
            <a:rPr lang="zh-TW"/>
            <a:t>全國人民</a:t>
          </a:r>
          <a:r>
            <a:rPr lang="zh-HK"/>
            <a:t>代</a:t>
          </a:r>
          <a:r>
            <a:rPr lang="zh-TW">
              <a:solidFill>
                <a:sysClr val="windowText" lastClr="000000"/>
              </a:solidFill>
            </a:rPr>
            <a:t>表大會</a:t>
          </a:r>
          <a:r>
            <a:rPr lang="zh-TW" altLang="en-US">
              <a:solidFill>
                <a:sysClr val="windowText" lastClr="000000"/>
              </a:solidFill>
            </a:rPr>
            <a:t>代表</a:t>
          </a:r>
          <a:endParaRPr lang="en-US">
            <a:solidFill>
              <a:sysClr val="windowText" lastClr="000000"/>
            </a:solidFill>
          </a:endParaRPr>
        </a:p>
      </dgm:t>
    </dgm:pt>
    <dgm:pt modelId="{65BF67B8-D367-46D1-8ADF-0CEC1EED5172}" type="sibTrans" cxnId="{E5DF1557-366D-4D17-9230-5A371121ECD0}">
      <dgm:prSet/>
      <dgm:spPr/>
      <dgm:t>
        <a:bodyPr/>
        <a:lstStyle/>
        <a:p>
          <a:endParaRPr lang="en-US"/>
        </a:p>
      </dgm:t>
    </dgm:pt>
    <dgm:pt modelId="{78887741-46A3-4357-809C-5B2F746A7F9A}" type="parTrans" cxnId="{E5DF1557-366D-4D17-9230-5A371121ECD0}">
      <dgm:prSet/>
      <dgm:spPr/>
      <dgm:t>
        <a:bodyPr/>
        <a:lstStyle/>
        <a:p>
          <a:endParaRPr lang="en-US"/>
        </a:p>
      </dgm:t>
    </dgm:pt>
    <dgm:pt modelId="{30227445-77DB-47B3-96EC-179A7019A3C2}" type="pres">
      <dgm:prSet presAssocID="{F5C54F55-5BE7-4077-AF5E-99A3CF9977C6}" presName="cycle" presStyleCnt="0">
        <dgm:presLayoutVars>
          <dgm:chMax val="1"/>
          <dgm:dir/>
          <dgm:animLvl val="ctr"/>
          <dgm:resizeHandles val="exact"/>
        </dgm:presLayoutVars>
      </dgm:prSet>
      <dgm:spPr/>
      <dgm:t>
        <a:bodyPr/>
        <a:lstStyle/>
        <a:p>
          <a:endParaRPr lang="en-US"/>
        </a:p>
      </dgm:t>
    </dgm:pt>
    <dgm:pt modelId="{49B927E8-4EDD-4007-99CE-6F26BF6A7F15}" type="pres">
      <dgm:prSet presAssocID="{C2EDA6C1-C1CA-416E-878A-FB4EB054F504}" presName="centerShape" presStyleLbl="node0" presStyleIdx="0" presStyleCnt="1"/>
      <dgm:spPr/>
      <dgm:t>
        <a:bodyPr/>
        <a:lstStyle/>
        <a:p>
          <a:endParaRPr lang="en-US"/>
        </a:p>
      </dgm:t>
    </dgm:pt>
    <dgm:pt modelId="{67AF33DC-E756-4878-8746-412214817DBE}" type="pres">
      <dgm:prSet presAssocID="{890FFDB2-5CFA-4EF8-9BBC-F0AC00FFE03E}" presName="Name9" presStyleLbl="parChTrans1D2" presStyleIdx="0" presStyleCnt="6"/>
      <dgm:spPr/>
      <dgm:t>
        <a:bodyPr/>
        <a:lstStyle/>
        <a:p>
          <a:endParaRPr lang="en-US"/>
        </a:p>
      </dgm:t>
    </dgm:pt>
    <dgm:pt modelId="{A4116181-ED9A-45E3-A8EE-20C8F996D565}" type="pres">
      <dgm:prSet presAssocID="{890FFDB2-5CFA-4EF8-9BBC-F0AC00FFE03E}" presName="connTx" presStyleLbl="parChTrans1D2" presStyleIdx="0" presStyleCnt="6"/>
      <dgm:spPr/>
      <dgm:t>
        <a:bodyPr/>
        <a:lstStyle/>
        <a:p>
          <a:endParaRPr lang="en-US"/>
        </a:p>
      </dgm:t>
    </dgm:pt>
    <dgm:pt modelId="{85106649-8F74-4424-A5C5-EFC62346D456}" type="pres">
      <dgm:prSet presAssocID="{4A88CB2A-0E25-48EB-B5EB-E3E35C6BF2A1}" presName="node" presStyleLbl="node1" presStyleIdx="0" presStyleCnt="6">
        <dgm:presLayoutVars>
          <dgm:bulletEnabled val="1"/>
        </dgm:presLayoutVars>
      </dgm:prSet>
      <dgm:spPr/>
      <dgm:t>
        <a:bodyPr/>
        <a:lstStyle/>
        <a:p>
          <a:endParaRPr lang="en-US"/>
        </a:p>
      </dgm:t>
    </dgm:pt>
    <dgm:pt modelId="{F02E1CFA-AF14-4C76-B24C-14A67AAD36F8}" type="pres">
      <dgm:prSet presAssocID="{90FEC565-AA0E-4ACD-9434-297AADC31432}" presName="Name9" presStyleLbl="parChTrans1D2" presStyleIdx="1" presStyleCnt="6"/>
      <dgm:spPr/>
      <dgm:t>
        <a:bodyPr/>
        <a:lstStyle/>
        <a:p>
          <a:endParaRPr lang="en-US"/>
        </a:p>
      </dgm:t>
    </dgm:pt>
    <dgm:pt modelId="{AF4F7B65-57E9-4EA6-A2C7-E69E75C62994}" type="pres">
      <dgm:prSet presAssocID="{90FEC565-AA0E-4ACD-9434-297AADC31432}" presName="connTx" presStyleLbl="parChTrans1D2" presStyleIdx="1" presStyleCnt="6"/>
      <dgm:spPr/>
      <dgm:t>
        <a:bodyPr/>
        <a:lstStyle/>
        <a:p>
          <a:endParaRPr lang="en-US"/>
        </a:p>
      </dgm:t>
    </dgm:pt>
    <dgm:pt modelId="{CE085B8B-118C-4D7D-8DFE-48BD1C0BCA90}" type="pres">
      <dgm:prSet presAssocID="{DA648089-B445-4809-8FEE-B79BE58A5958}" presName="node" presStyleLbl="node1" presStyleIdx="1" presStyleCnt="6">
        <dgm:presLayoutVars>
          <dgm:bulletEnabled val="1"/>
        </dgm:presLayoutVars>
      </dgm:prSet>
      <dgm:spPr/>
      <dgm:t>
        <a:bodyPr/>
        <a:lstStyle/>
        <a:p>
          <a:endParaRPr lang="en-US"/>
        </a:p>
      </dgm:t>
    </dgm:pt>
    <dgm:pt modelId="{A58F077D-6948-4B78-B639-F09B3E772F9C}" type="pres">
      <dgm:prSet presAssocID="{0C4DA5BA-7972-4057-98F7-B933BC3E4292}" presName="Name9" presStyleLbl="parChTrans1D2" presStyleIdx="2" presStyleCnt="6"/>
      <dgm:spPr/>
      <dgm:t>
        <a:bodyPr/>
        <a:lstStyle/>
        <a:p>
          <a:endParaRPr lang="en-US"/>
        </a:p>
      </dgm:t>
    </dgm:pt>
    <dgm:pt modelId="{BDAA13A9-C4DE-4401-8C1D-A9FDAD8FD50F}" type="pres">
      <dgm:prSet presAssocID="{0C4DA5BA-7972-4057-98F7-B933BC3E4292}" presName="connTx" presStyleLbl="parChTrans1D2" presStyleIdx="2" presStyleCnt="6"/>
      <dgm:spPr/>
      <dgm:t>
        <a:bodyPr/>
        <a:lstStyle/>
        <a:p>
          <a:endParaRPr lang="en-US"/>
        </a:p>
      </dgm:t>
    </dgm:pt>
    <dgm:pt modelId="{B9755DF6-BBC1-4074-80DE-DB71F49DAF1B}" type="pres">
      <dgm:prSet presAssocID="{8EE79AD7-DE51-4594-A34F-9D8BE1F47094}" presName="node" presStyleLbl="node1" presStyleIdx="2" presStyleCnt="6">
        <dgm:presLayoutVars>
          <dgm:bulletEnabled val="1"/>
        </dgm:presLayoutVars>
      </dgm:prSet>
      <dgm:spPr/>
      <dgm:t>
        <a:bodyPr/>
        <a:lstStyle/>
        <a:p>
          <a:endParaRPr lang="en-US"/>
        </a:p>
      </dgm:t>
    </dgm:pt>
    <dgm:pt modelId="{B8C84A94-7955-4E68-9891-4BD6E01A1291}" type="pres">
      <dgm:prSet presAssocID="{4C41303B-1A1A-4CCC-82FD-4A1BE4476A15}" presName="Name9" presStyleLbl="parChTrans1D2" presStyleIdx="3" presStyleCnt="6"/>
      <dgm:spPr/>
      <dgm:t>
        <a:bodyPr/>
        <a:lstStyle/>
        <a:p>
          <a:endParaRPr lang="en-US"/>
        </a:p>
      </dgm:t>
    </dgm:pt>
    <dgm:pt modelId="{DA1BA45E-BDBE-486A-BFE7-BC9EFA1F51B5}" type="pres">
      <dgm:prSet presAssocID="{4C41303B-1A1A-4CCC-82FD-4A1BE4476A15}" presName="connTx" presStyleLbl="parChTrans1D2" presStyleIdx="3" presStyleCnt="6"/>
      <dgm:spPr/>
      <dgm:t>
        <a:bodyPr/>
        <a:lstStyle/>
        <a:p>
          <a:endParaRPr lang="en-US"/>
        </a:p>
      </dgm:t>
    </dgm:pt>
    <dgm:pt modelId="{2645DF70-F15F-4EB0-907A-DE791E3797FE}" type="pres">
      <dgm:prSet presAssocID="{CDE08023-363D-4E1F-B1BA-E206003C66A5}" presName="node" presStyleLbl="node1" presStyleIdx="3" presStyleCnt="6" custScaleX="99934" custScaleY="99934">
        <dgm:presLayoutVars>
          <dgm:bulletEnabled val="1"/>
        </dgm:presLayoutVars>
      </dgm:prSet>
      <dgm:spPr/>
      <dgm:t>
        <a:bodyPr/>
        <a:lstStyle/>
        <a:p>
          <a:endParaRPr lang="en-US"/>
        </a:p>
      </dgm:t>
    </dgm:pt>
    <dgm:pt modelId="{1DB82C7E-F795-413C-9F8C-051E16057A7B}" type="pres">
      <dgm:prSet presAssocID="{E362B1D4-8143-4489-A38C-C19FD9AA22CA}" presName="Name9" presStyleLbl="parChTrans1D2" presStyleIdx="4" presStyleCnt="6"/>
      <dgm:spPr/>
      <dgm:t>
        <a:bodyPr/>
        <a:lstStyle/>
        <a:p>
          <a:endParaRPr lang="en-US"/>
        </a:p>
      </dgm:t>
    </dgm:pt>
    <dgm:pt modelId="{394E2A9F-4657-4119-A868-A0AE6AD82850}" type="pres">
      <dgm:prSet presAssocID="{E362B1D4-8143-4489-A38C-C19FD9AA22CA}" presName="connTx" presStyleLbl="parChTrans1D2" presStyleIdx="4" presStyleCnt="6"/>
      <dgm:spPr/>
      <dgm:t>
        <a:bodyPr/>
        <a:lstStyle/>
        <a:p>
          <a:endParaRPr lang="en-US"/>
        </a:p>
      </dgm:t>
    </dgm:pt>
    <dgm:pt modelId="{1F88119A-E96B-4B86-98B9-01E7045CBB3D}" type="pres">
      <dgm:prSet presAssocID="{5145264D-B0A0-42B2-B374-8D8AA56EB60F}" presName="node" presStyleLbl="node1" presStyleIdx="4" presStyleCnt="6">
        <dgm:presLayoutVars>
          <dgm:bulletEnabled val="1"/>
        </dgm:presLayoutVars>
      </dgm:prSet>
      <dgm:spPr/>
      <dgm:t>
        <a:bodyPr/>
        <a:lstStyle/>
        <a:p>
          <a:endParaRPr lang="en-US"/>
        </a:p>
      </dgm:t>
    </dgm:pt>
    <dgm:pt modelId="{FE7DCD09-E1B1-4246-A243-1C5DF55567FA}" type="pres">
      <dgm:prSet presAssocID="{DC4F014E-4A22-45B4-A6B2-2B74A0773186}" presName="Name9" presStyleLbl="parChTrans1D2" presStyleIdx="5" presStyleCnt="6"/>
      <dgm:spPr/>
      <dgm:t>
        <a:bodyPr/>
        <a:lstStyle/>
        <a:p>
          <a:endParaRPr lang="en-US"/>
        </a:p>
      </dgm:t>
    </dgm:pt>
    <dgm:pt modelId="{97E869C3-800B-42E7-B2B6-34705688A87D}" type="pres">
      <dgm:prSet presAssocID="{DC4F014E-4A22-45B4-A6B2-2B74A0773186}" presName="connTx" presStyleLbl="parChTrans1D2" presStyleIdx="5" presStyleCnt="6"/>
      <dgm:spPr/>
      <dgm:t>
        <a:bodyPr/>
        <a:lstStyle/>
        <a:p>
          <a:endParaRPr lang="en-US"/>
        </a:p>
      </dgm:t>
    </dgm:pt>
    <dgm:pt modelId="{94841989-26D6-42F2-A67F-359176BAC11E}" type="pres">
      <dgm:prSet presAssocID="{DA0B2A5C-667D-49BF-985C-2C7A49A1D980}" presName="node" presStyleLbl="node1" presStyleIdx="5" presStyleCnt="6">
        <dgm:presLayoutVars>
          <dgm:bulletEnabled val="1"/>
        </dgm:presLayoutVars>
      </dgm:prSet>
      <dgm:spPr/>
      <dgm:t>
        <a:bodyPr/>
        <a:lstStyle/>
        <a:p>
          <a:endParaRPr lang="en-US"/>
        </a:p>
      </dgm:t>
    </dgm:pt>
  </dgm:ptLst>
  <dgm:cxnLst>
    <dgm:cxn modelId="{0D740186-1BFB-4B65-9F84-E1247DB0F7CF}" type="presOf" srcId="{8EE79AD7-DE51-4594-A34F-9D8BE1F47094}" destId="{B9755DF6-BBC1-4074-80DE-DB71F49DAF1B}" srcOrd="0" destOrd="0" presId="urn:microsoft.com/office/officeart/2005/8/layout/radial1"/>
    <dgm:cxn modelId="{3615E98E-AF01-4FB8-9FD6-4A88851E8B72}" type="presOf" srcId="{DC4F014E-4A22-45B4-A6B2-2B74A0773186}" destId="{FE7DCD09-E1B1-4246-A243-1C5DF55567FA}" srcOrd="0" destOrd="0" presId="urn:microsoft.com/office/officeart/2005/8/layout/radial1"/>
    <dgm:cxn modelId="{B9BB7B71-EDDD-40B3-8E5F-78E4C74222FC}" type="presOf" srcId="{4C41303B-1A1A-4CCC-82FD-4A1BE4476A15}" destId="{B8C84A94-7955-4E68-9891-4BD6E01A1291}" srcOrd="0" destOrd="0" presId="urn:microsoft.com/office/officeart/2005/8/layout/radial1"/>
    <dgm:cxn modelId="{BEAD9F15-1151-4711-883C-241973C80CD9}" type="presOf" srcId="{0C4DA5BA-7972-4057-98F7-B933BC3E4292}" destId="{BDAA13A9-C4DE-4401-8C1D-A9FDAD8FD50F}" srcOrd="1" destOrd="0" presId="urn:microsoft.com/office/officeart/2005/8/layout/radial1"/>
    <dgm:cxn modelId="{E5985ADD-AE30-42A9-A1E3-01E1A3FFB301}" type="presOf" srcId="{C2EDA6C1-C1CA-416E-878A-FB4EB054F504}" destId="{49B927E8-4EDD-4007-99CE-6F26BF6A7F15}" srcOrd="0" destOrd="0" presId="urn:microsoft.com/office/officeart/2005/8/layout/radial1"/>
    <dgm:cxn modelId="{10BF8874-14C0-4FD0-B099-F414272BB5B6}" type="presOf" srcId="{5145264D-B0A0-42B2-B374-8D8AA56EB60F}" destId="{1F88119A-E96B-4B86-98B9-01E7045CBB3D}" srcOrd="0" destOrd="0" presId="urn:microsoft.com/office/officeart/2005/8/layout/radial1"/>
    <dgm:cxn modelId="{09E046D0-698F-4EE6-9D08-650F4AD0960B}" srcId="{C2EDA6C1-C1CA-416E-878A-FB4EB054F504}" destId="{DA0B2A5C-667D-49BF-985C-2C7A49A1D980}" srcOrd="5" destOrd="0" parTransId="{DC4F014E-4A22-45B4-A6B2-2B74A0773186}" sibTransId="{9430B08B-4055-4D4B-9057-77552EC11DB1}"/>
    <dgm:cxn modelId="{2D425F97-0EF9-435B-96DA-889EC1DDD106}" srcId="{C2EDA6C1-C1CA-416E-878A-FB4EB054F504}" destId="{DA648089-B445-4809-8FEE-B79BE58A5958}" srcOrd="1" destOrd="0" parTransId="{90FEC565-AA0E-4ACD-9434-297AADC31432}" sibTransId="{E55D806B-57B3-4567-8D46-FEAF998E34AE}"/>
    <dgm:cxn modelId="{F5084546-3EBE-49DD-A798-EAA212A7FAC6}" srcId="{C2EDA6C1-C1CA-416E-878A-FB4EB054F504}" destId="{8EE79AD7-DE51-4594-A34F-9D8BE1F47094}" srcOrd="2" destOrd="0" parTransId="{0C4DA5BA-7972-4057-98F7-B933BC3E4292}" sibTransId="{071BD538-A368-4696-9452-A382761560A6}"/>
    <dgm:cxn modelId="{6EF1FFC6-9C8C-4BCD-A8FD-05E9B3F4E6ED}" type="presOf" srcId="{DC4F014E-4A22-45B4-A6B2-2B74A0773186}" destId="{97E869C3-800B-42E7-B2B6-34705688A87D}" srcOrd="1" destOrd="0" presId="urn:microsoft.com/office/officeart/2005/8/layout/radial1"/>
    <dgm:cxn modelId="{741188B0-B0AE-4903-9B24-E3340D62C059}" type="presOf" srcId="{DA648089-B445-4809-8FEE-B79BE58A5958}" destId="{CE085B8B-118C-4D7D-8DFE-48BD1C0BCA90}" srcOrd="0" destOrd="0" presId="urn:microsoft.com/office/officeart/2005/8/layout/radial1"/>
    <dgm:cxn modelId="{22C16294-49C4-4A5A-9AD8-8928D1586C95}" srcId="{C2EDA6C1-C1CA-416E-878A-FB4EB054F504}" destId="{CDE08023-363D-4E1F-B1BA-E206003C66A5}" srcOrd="3" destOrd="0" parTransId="{4C41303B-1A1A-4CCC-82FD-4A1BE4476A15}" sibTransId="{E3B08CC8-C622-4E69-A1C7-6E63C5A7130A}"/>
    <dgm:cxn modelId="{663748DD-564D-48BF-82D5-C63ADC1792C6}" type="presOf" srcId="{E362B1D4-8143-4489-A38C-C19FD9AA22CA}" destId="{394E2A9F-4657-4119-A868-A0AE6AD82850}" srcOrd="1" destOrd="0" presId="urn:microsoft.com/office/officeart/2005/8/layout/radial1"/>
    <dgm:cxn modelId="{BD154252-796C-41EC-97AF-0816DADE4816}" srcId="{C2EDA6C1-C1CA-416E-878A-FB4EB054F504}" destId="{4A88CB2A-0E25-48EB-B5EB-E3E35C6BF2A1}" srcOrd="0" destOrd="0" parTransId="{890FFDB2-5CFA-4EF8-9BBC-F0AC00FFE03E}" sibTransId="{4DA3F598-1294-46E6-BBAE-DFE8B987CFB7}"/>
    <dgm:cxn modelId="{9CBFB7DB-97B4-46D5-9CDE-137646BF1A66}" type="presOf" srcId="{F5C54F55-5BE7-4077-AF5E-99A3CF9977C6}" destId="{30227445-77DB-47B3-96EC-179A7019A3C2}" srcOrd="0" destOrd="0" presId="urn:microsoft.com/office/officeart/2005/8/layout/radial1"/>
    <dgm:cxn modelId="{E5DF1557-366D-4D17-9230-5A371121ECD0}" srcId="{F5C54F55-5BE7-4077-AF5E-99A3CF9977C6}" destId="{C2EDA6C1-C1CA-416E-878A-FB4EB054F504}" srcOrd="0" destOrd="0" parTransId="{78887741-46A3-4357-809C-5B2F746A7F9A}" sibTransId="{65BF67B8-D367-46D1-8ADF-0CEC1EED5172}"/>
    <dgm:cxn modelId="{E69E9A2B-03DB-4921-8FF1-0E855EE7445F}" type="presOf" srcId="{0C4DA5BA-7972-4057-98F7-B933BC3E4292}" destId="{A58F077D-6948-4B78-B639-F09B3E772F9C}" srcOrd="0" destOrd="0" presId="urn:microsoft.com/office/officeart/2005/8/layout/radial1"/>
    <dgm:cxn modelId="{C6F5133D-0884-4E13-9B76-C66C24445261}" type="presOf" srcId="{90FEC565-AA0E-4ACD-9434-297AADC31432}" destId="{AF4F7B65-57E9-4EA6-A2C7-E69E75C62994}" srcOrd="1" destOrd="0" presId="urn:microsoft.com/office/officeart/2005/8/layout/radial1"/>
    <dgm:cxn modelId="{B2EBBE96-F28C-4CC8-8F7F-6DEB9E1AA0E1}" type="presOf" srcId="{4C41303B-1A1A-4CCC-82FD-4A1BE4476A15}" destId="{DA1BA45E-BDBE-486A-BFE7-BC9EFA1F51B5}" srcOrd="1" destOrd="0" presId="urn:microsoft.com/office/officeart/2005/8/layout/radial1"/>
    <dgm:cxn modelId="{6577FDD0-7E8F-4E7B-B58F-9602DB042CFD}" type="presOf" srcId="{CDE08023-363D-4E1F-B1BA-E206003C66A5}" destId="{2645DF70-F15F-4EB0-907A-DE791E3797FE}" srcOrd="0" destOrd="0" presId="urn:microsoft.com/office/officeart/2005/8/layout/radial1"/>
    <dgm:cxn modelId="{5251E3CA-DB42-4851-9635-E1302A5FBB93}" type="presOf" srcId="{890FFDB2-5CFA-4EF8-9BBC-F0AC00FFE03E}" destId="{A4116181-ED9A-45E3-A8EE-20C8F996D565}" srcOrd="1" destOrd="0" presId="urn:microsoft.com/office/officeart/2005/8/layout/radial1"/>
    <dgm:cxn modelId="{98666289-52E9-492E-AEB5-A7F028EDFE9D}" type="presOf" srcId="{4A88CB2A-0E25-48EB-B5EB-E3E35C6BF2A1}" destId="{85106649-8F74-4424-A5C5-EFC62346D456}" srcOrd="0" destOrd="0" presId="urn:microsoft.com/office/officeart/2005/8/layout/radial1"/>
    <dgm:cxn modelId="{6DD9D90C-A5F9-46D9-A522-4D7AC7C90A61}" type="presOf" srcId="{E362B1D4-8143-4489-A38C-C19FD9AA22CA}" destId="{1DB82C7E-F795-413C-9F8C-051E16057A7B}" srcOrd="0" destOrd="0" presId="urn:microsoft.com/office/officeart/2005/8/layout/radial1"/>
    <dgm:cxn modelId="{50F76927-78F5-43E7-96BA-471FCC32F09F}" type="presOf" srcId="{890FFDB2-5CFA-4EF8-9BBC-F0AC00FFE03E}" destId="{67AF33DC-E756-4878-8746-412214817DBE}" srcOrd="0" destOrd="0" presId="urn:microsoft.com/office/officeart/2005/8/layout/radial1"/>
    <dgm:cxn modelId="{BC1945FC-D5E1-4A9F-8EE9-8D811EDEB013}" type="presOf" srcId="{90FEC565-AA0E-4ACD-9434-297AADC31432}" destId="{F02E1CFA-AF14-4C76-B24C-14A67AAD36F8}" srcOrd="0" destOrd="0" presId="urn:microsoft.com/office/officeart/2005/8/layout/radial1"/>
    <dgm:cxn modelId="{5CF98461-9A90-4731-B12D-1232605CFF13}" srcId="{C2EDA6C1-C1CA-416E-878A-FB4EB054F504}" destId="{5145264D-B0A0-42B2-B374-8D8AA56EB60F}" srcOrd="4" destOrd="0" parTransId="{E362B1D4-8143-4489-A38C-C19FD9AA22CA}" sibTransId="{0209D178-4B43-4D4A-BB24-0106C4668D63}"/>
    <dgm:cxn modelId="{F20DED0F-D648-4805-890C-5CB5D8772C73}" type="presOf" srcId="{DA0B2A5C-667D-49BF-985C-2C7A49A1D980}" destId="{94841989-26D6-42F2-A67F-359176BAC11E}" srcOrd="0" destOrd="0" presId="urn:microsoft.com/office/officeart/2005/8/layout/radial1"/>
    <dgm:cxn modelId="{3E308C2B-0DEC-48BB-8BD1-C94BD1D6FDC6}" type="presParOf" srcId="{30227445-77DB-47B3-96EC-179A7019A3C2}" destId="{49B927E8-4EDD-4007-99CE-6F26BF6A7F15}" srcOrd="0" destOrd="0" presId="urn:microsoft.com/office/officeart/2005/8/layout/radial1"/>
    <dgm:cxn modelId="{6A605031-991E-4E47-95B3-F6D3AC9C8E22}" type="presParOf" srcId="{30227445-77DB-47B3-96EC-179A7019A3C2}" destId="{67AF33DC-E756-4878-8746-412214817DBE}" srcOrd="1" destOrd="0" presId="urn:microsoft.com/office/officeart/2005/8/layout/radial1"/>
    <dgm:cxn modelId="{2BF7334A-FDB5-47CF-80F1-0A9D7083EA08}" type="presParOf" srcId="{67AF33DC-E756-4878-8746-412214817DBE}" destId="{A4116181-ED9A-45E3-A8EE-20C8F996D565}" srcOrd="0" destOrd="0" presId="urn:microsoft.com/office/officeart/2005/8/layout/radial1"/>
    <dgm:cxn modelId="{D439F6EB-D18B-4B41-8471-DE2D3C792687}" type="presParOf" srcId="{30227445-77DB-47B3-96EC-179A7019A3C2}" destId="{85106649-8F74-4424-A5C5-EFC62346D456}" srcOrd="2" destOrd="0" presId="urn:microsoft.com/office/officeart/2005/8/layout/radial1"/>
    <dgm:cxn modelId="{C95645DB-08E0-43E4-B1E6-772C42CBFFE3}" type="presParOf" srcId="{30227445-77DB-47B3-96EC-179A7019A3C2}" destId="{F02E1CFA-AF14-4C76-B24C-14A67AAD36F8}" srcOrd="3" destOrd="0" presId="urn:microsoft.com/office/officeart/2005/8/layout/radial1"/>
    <dgm:cxn modelId="{619E3287-ED41-4C49-BC7F-141007811F9E}" type="presParOf" srcId="{F02E1CFA-AF14-4C76-B24C-14A67AAD36F8}" destId="{AF4F7B65-57E9-4EA6-A2C7-E69E75C62994}" srcOrd="0" destOrd="0" presId="urn:microsoft.com/office/officeart/2005/8/layout/radial1"/>
    <dgm:cxn modelId="{BEA337E1-73DE-4CC9-9001-06EAAFCBDD81}" type="presParOf" srcId="{30227445-77DB-47B3-96EC-179A7019A3C2}" destId="{CE085B8B-118C-4D7D-8DFE-48BD1C0BCA90}" srcOrd="4" destOrd="0" presId="urn:microsoft.com/office/officeart/2005/8/layout/radial1"/>
    <dgm:cxn modelId="{59BD376D-75D0-4E2E-8691-752819175FBE}" type="presParOf" srcId="{30227445-77DB-47B3-96EC-179A7019A3C2}" destId="{A58F077D-6948-4B78-B639-F09B3E772F9C}" srcOrd="5" destOrd="0" presId="urn:microsoft.com/office/officeart/2005/8/layout/radial1"/>
    <dgm:cxn modelId="{92310A07-EF57-4D3E-BF7D-A0277E433969}" type="presParOf" srcId="{A58F077D-6948-4B78-B639-F09B3E772F9C}" destId="{BDAA13A9-C4DE-4401-8C1D-A9FDAD8FD50F}" srcOrd="0" destOrd="0" presId="urn:microsoft.com/office/officeart/2005/8/layout/radial1"/>
    <dgm:cxn modelId="{7744599E-3B8B-4212-B3A6-8086C88CE162}" type="presParOf" srcId="{30227445-77DB-47B3-96EC-179A7019A3C2}" destId="{B9755DF6-BBC1-4074-80DE-DB71F49DAF1B}" srcOrd="6" destOrd="0" presId="urn:microsoft.com/office/officeart/2005/8/layout/radial1"/>
    <dgm:cxn modelId="{39F3E9A5-9838-49EB-B5FC-23E7E6393323}" type="presParOf" srcId="{30227445-77DB-47B3-96EC-179A7019A3C2}" destId="{B8C84A94-7955-4E68-9891-4BD6E01A1291}" srcOrd="7" destOrd="0" presId="urn:microsoft.com/office/officeart/2005/8/layout/radial1"/>
    <dgm:cxn modelId="{450A8AA7-A6E6-4EE9-8DA4-B7740A3FC847}" type="presParOf" srcId="{B8C84A94-7955-4E68-9891-4BD6E01A1291}" destId="{DA1BA45E-BDBE-486A-BFE7-BC9EFA1F51B5}" srcOrd="0" destOrd="0" presId="urn:microsoft.com/office/officeart/2005/8/layout/radial1"/>
    <dgm:cxn modelId="{33DD9AAE-FB5F-4EDD-A92A-24F47B25BAD7}" type="presParOf" srcId="{30227445-77DB-47B3-96EC-179A7019A3C2}" destId="{2645DF70-F15F-4EB0-907A-DE791E3797FE}" srcOrd="8" destOrd="0" presId="urn:microsoft.com/office/officeart/2005/8/layout/radial1"/>
    <dgm:cxn modelId="{44DF7831-C2D6-4560-BD4D-842691F53754}" type="presParOf" srcId="{30227445-77DB-47B3-96EC-179A7019A3C2}" destId="{1DB82C7E-F795-413C-9F8C-051E16057A7B}" srcOrd="9" destOrd="0" presId="urn:microsoft.com/office/officeart/2005/8/layout/radial1"/>
    <dgm:cxn modelId="{6574A203-E326-4193-AFE1-5228BD19A8C3}" type="presParOf" srcId="{1DB82C7E-F795-413C-9F8C-051E16057A7B}" destId="{394E2A9F-4657-4119-A868-A0AE6AD82850}" srcOrd="0" destOrd="0" presId="urn:microsoft.com/office/officeart/2005/8/layout/radial1"/>
    <dgm:cxn modelId="{E26653F2-B857-48F3-AF7C-C63325BAFE88}" type="presParOf" srcId="{30227445-77DB-47B3-96EC-179A7019A3C2}" destId="{1F88119A-E96B-4B86-98B9-01E7045CBB3D}" srcOrd="10" destOrd="0" presId="urn:microsoft.com/office/officeart/2005/8/layout/radial1"/>
    <dgm:cxn modelId="{6F48A160-A418-494B-A433-FDB1B7F774E6}" type="presParOf" srcId="{30227445-77DB-47B3-96EC-179A7019A3C2}" destId="{FE7DCD09-E1B1-4246-A243-1C5DF55567FA}" srcOrd="11" destOrd="0" presId="urn:microsoft.com/office/officeart/2005/8/layout/radial1"/>
    <dgm:cxn modelId="{816D552B-45D7-4E54-B994-57E21E948D60}" type="presParOf" srcId="{FE7DCD09-E1B1-4246-A243-1C5DF55567FA}" destId="{97E869C3-800B-42E7-B2B6-34705688A87D}" srcOrd="0" destOrd="0" presId="urn:microsoft.com/office/officeart/2005/8/layout/radial1"/>
    <dgm:cxn modelId="{6520D50C-0128-486E-890F-49ABE83D80D9}" type="presParOf" srcId="{30227445-77DB-47B3-96EC-179A7019A3C2}" destId="{94841989-26D6-42F2-A67F-359176BAC11E}" srcOrd="12"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endParaRPr lang="zh-TW" altLang="en-US" sz="1400">
            <a:solidFill>
              <a:sysClr val="windowText" lastClr="000000"/>
            </a:solidFill>
            <a:latin typeface="標楷體" panose="03000509000000000000" pitchFamily="65" charset="-120"/>
            <a:ea typeface="標楷體" panose="03000509000000000000" pitchFamily="65" charset="-120"/>
          </a:endParaRP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endParaRPr lang="zh-TW" altLang="en-US" sz="1400">
            <a:latin typeface="標楷體" panose="03000509000000000000" pitchFamily="65" charset="-120"/>
            <a:ea typeface="標楷體" panose="03000509000000000000" pitchFamily="65" charset="-120"/>
          </a:endParaRP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t>
        <a:bodyPr/>
        <a:lstStyle/>
        <a:p>
          <a:endParaRPr lang="en-US"/>
        </a:p>
      </dgm:t>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21256" custLinFactNeighborY="3684"/>
      <dgm:spPr>
        <a:solidFill>
          <a:srgbClr val="FFC000"/>
        </a:solidFill>
      </dgm:spPr>
      <dgm:t>
        <a:bodyPr/>
        <a:lstStyle/>
        <a:p>
          <a:endParaRPr lang="en-US"/>
        </a:p>
      </dgm:t>
    </dgm:pt>
    <dgm:pt modelId="{49D1E8CB-190B-45F9-A326-499257E8EEDC}" type="pres">
      <dgm:prSet presAssocID="{5E3E04AC-BA77-43BA-8DDA-FDC30A8D1EC4}" presName="Name25" presStyleLbl="parChTrans1D1" presStyleIdx="0" presStyleCnt="2"/>
      <dgm:spPr/>
      <dgm:t>
        <a:bodyPr/>
        <a:lstStyle/>
        <a:p>
          <a:endParaRPr lang="en-US"/>
        </a:p>
      </dgm:t>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78409" custScaleY="106825" custLinFactX="34967" custLinFactNeighborX="100000" custLinFactNeighborY="3949">
        <dgm:presLayoutVars>
          <dgm:chMax val="1"/>
          <dgm:bulletEnabled val="1"/>
        </dgm:presLayoutVars>
      </dgm:prSet>
      <dgm:spPr>
        <a:prstGeom prst="rect">
          <a:avLst/>
        </a:prstGeom>
      </dgm:spPr>
      <dgm:t>
        <a:bodyPr/>
        <a:lstStyle/>
        <a:p>
          <a:endParaRPr lang="en-US"/>
        </a:p>
      </dgm:t>
    </dgm:pt>
    <dgm:pt modelId="{1A9FA9F7-DECA-46BE-A9E4-DA14028ABBE6}" type="pres">
      <dgm:prSet presAssocID="{FA90BF55-C3FD-4F59-90FB-B81EC87C23CB}" presName="childNode" presStyleLbl="revTx" presStyleIdx="0" presStyleCnt="1">
        <dgm:presLayoutVars>
          <dgm:bulletEnabled val="1"/>
        </dgm:presLayoutVars>
      </dgm:prSet>
      <dgm:spPr/>
      <dgm:t>
        <a:bodyPr/>
        <a:lstStyle/>
        <a:p>
          <a:endParaRPr lang="en-US"/>
        </a:p>
      </dgm:t>
    </dgm:pt>
    <dgm:pt modelId="{C4248E7E-B3FF-4CDE-A07B-B25ADBCDA8AA}" type="pres">
      <dgm:prSet presAssocID="{8F077146-5920-41A8-BE55-D042292CE025}" presName="Name25" presStyleLbl="parChTrans1D1" presStyleIdx="1" presStyleCnt="2"/>
      <dgm:spPr/>
      <dgm:t>
        <a:bodyPr/>
        <a:lstStyle/>
        <a:p>
          <a:endParaRPr lang="en-US"/>
        </a:p>
      </dgm:t>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85939" custScaleY="140253" custLinFactX="35572" custLinFactNeighborX="100000" custLinFactNeighborY="-8102">
        <dgm:presLayoutVars>
          <dgm:chMax val="1"/>
          <dgm:bulletEnabled val="1"/>
        </dgm:presLayoutVars>
      </dgm:prSet>
      <dgm:spPr>
        <a:prstGeom prst="rect">
          <a:avLst/>
        </a:prstGeom>
      </dgm:spPr>
      <dgm:t>
        <a:bodyPr/>
        <a:lstStyle/>
        <a:p>
          <a:endParaRPr lang="en-US"/>
        </a:p>
      </dgm:t>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B208E12A-6763-42E6-AC2C-C47F17D6A433}" srcId="{647605FC-F579-4EC5-8A35-F58D596FEC50}" destId="{BE9A7B80-482E-4578-8CAC-16F4F691AA11}" srcOrd="1" destOrd="0" parTransId="{8F077146-5920-41A8-BE55-D042292CE025}" sibTransId="{2AABBF05-28B8-4CBA-B74A-0B6D8D6EF360}"/>
    <dgm:cxn modelId="{49CBD29B-49BD-4A83-A3DA-81890F703D75}" srcId="{FA90BF55-C3FD-4F59-90FB-B81EC87C23CB}" destId="{B850954F-EC3C-4B69-853B-26952905BCDC}" srcOrd="0" destOrd="0" parTransId="{DBD90030-A538-4C0D-951F-BA09F22E897E}" sibTransId="{D62E36A3-013A-471E-B54F-786A3591DA54}"/>
    <dgm:cxn modelId="{41F34802-3532-4DB4-A7F4-ADEC9D5A4BC6}" srcId="{647605FC-F579-4EC5-8A35-F58D596FEC50}" destId="{FA90BF55-C3FD-4F59-90FB-B81EC87C23CB}" srcOrd="0" destOrd="0" parTransId="{5E3E04AC-BA77-43BA-8DDA-FDC30A8D1EC4}" sibTransId="{B97DF001-4747-41E3-91FC-1D45AE9BBE1A}"/>
    <dgm:cxn modelId="{ADC287A8-3EFD-4F0C-929B-682B34684641}" type="presOf" srcId="{8F077146-5920-41A8-BE55-D042292CE025}" destId="{C4248E7E-B3FF-4CDE-A07B-B25ADBCDA8AA}" srcOrd="0" destOrd="0" presId="urn:microsoft.com/office/officeart/2005/8/layout/radial2"/>
    <dgm:cxn modelId="{CB8423C9-D5CD-4CE2-A5E1-AB5E340D38D7}" type="presOf" srcId="{B850954F-EC3C-4B69-853B-26952905BCDC}" destId="{1A9FA9F7-DECA-46BE-A9E4-DA14028ABBE6}" srcOrd="0" destOrd="0" presId="urn:microsoft.com/office/officeart/2005/8/layout/radial2"/>
    <dgm:cxn modelId="{C231C0DD-4952-4969-9D12-AEE6B8D92A9A}" type="presOf" srcId="{BE9A7B80-482E-4578-8CAC-16F4F691AA11}" destId="{E2B81D93-913E-4283-A5E7-3934FD40EE9B}" srcOrd="0" destOrd="0" presId="urn:microsoft.com/office/officeart/2005/8/layout/radial2"/>
    <dgm:cxn modelId="{9CF3975F-E340-41C1-8AF3-F43F4C12B922}" type="presOf" srcId="{FA90BF55-C3FD-4F59-90FB-B81EC87C23CB}" destId="{D46BD87B-9371-4BEB-9DD8-35A4E418F5C1}" srcOrd="0" destOrd="0" presId="urn:microsoft.com/office/officeart/2005/8/layout/radial2"/>
    <dgm:cxn modelId="{50F78AB8-4800-4B01-B878-5733E5C3BA32}" type="presOf" srcId="{647605FC-F579-4EC5-8A35-F58D596FEC50}" destId="{589BBC0C-BD01-448C-9B41-A4A66C6016F6}" srcOrd="0" destOrd="0" presId="urn:microsoft.com/office/officeart/2005/8/layout/radial2"/>
    <dgm:cxn modelId="{49656D0A-AFE8-47E9-822D-B6410339C2E3}" type="presOf" srcId="{5E3E04AC-BA77-43BA-8DDA-FDC30A8D1EC4}" destId="{49D1E8CB-190B-45F9-A326-499257E8EEDC}" srcOrd="0" destOrd="0" presId="urn:microsoft.com/office/officeart/2005/8/layout/radial2"/>
    <dgm:cxn modelId="{A576BDB6-94B3-455D-8BA3-3583FF3A8976}" type="presParOf" srcId="{589BBC0C-BD01-448C-9B41-A4A66C6016F6}" destId="{4CE6A426-48F3-4D42-90CE-8857F506B4C8}" srcOrd="0" destOrd="0" presId="urn:microsoft.com/office/officeart/2005/8/layout/radial2"/>
    <dgm:cxn modelId="{565EA2E1-241F-4BBC-A8E4-AB4C85CF9980}" type="presParOf" srcId="{4CE6A426-48F3-4D42-90CE-8857F506B4C8}" destId="{472EF5EC-CAFB-4726-A6B4-5621DF99348F}" srcOrd="0" destOrd="0" presId="urn:microsoft.com/office/officeart/2005/8/layout/radial2"/>
    <dgm:cxn modelId="{A37D9751-6A7D-4767-8783-08C3AF5507C8}" type="presParOf" srcId="{472EF5EC-CAFB-4726-A6B4-5621DF99348F}" destId="{14B00B93-CFE1-4103-970E-73CAEF16D3A6}" srcOrd="0" destOrd="0" presId="urn:microsoft.com/office/officeart/2005/8/layout/radial2"/>
    <dgm:cxn modelId="{67089609-D750-4A1B-A895-0ABBE6B1C464}" type="presParOf" srcId="{472EF5EC-CAFB-4726-A6B4-5621DF99348F}" destId="{EB3B9256-8609-427B-B90C-406B378168FB}" srcOrd="1" destOrd="0" presId="urn:microsoft.com/office/officeart/2005/8/layout/radial2"/>
    <dgm:cxn modelId="{33F0EA20-E0A1-473C-8383-1001F19B1143}" type="presParOf" srcId="{4CE6A426-48F3-4D42-90CE-8857F506B4C8}" destId="{49D1E8CB-190B-45F9-A326-499257E8EEDC}" srcOrd="1" destOrd="0" presId="urn:microsoft.com/office/officeart/2005/8/layout/radial2"/>
    <dgm:cxn modelId="{4CBB0902-7F5F-42F6-A34E-7E26B257B1EB}" type="presParOf" srcId="{4CE6A426-48F3-4D42-90CE-8857F506B4C8}" destId="{CB73D80D-AF99-4DF5-B65D-8C44E8B27667}" srcOrd="2" destOrd="0" presId="urn:microsoft.com/office/officeart/2005/8/layout/radial2"/>
    <dgm:cxn modelId="{7FDC3FD2-BD6A-4F8D-998A-47B56A2D22BB}" type="presParOf" srcId="{CB73D80D-AF99-4DF5-B65D-8C44E8B27667}" destId="{D46BD87B-9371-4BEB-9DD8-35A4E418F5C1}" srcOrd="0" destOrd="0" presId="urn:microsoft.com/office/officeart/2005/8/layout/radial2"/>
    <dgm:cxn modelId="{680096A8-04BD-4F90-B112-9245380C5BC3}" type="presParOf" srcId="{CB73D80D-AF99-4DF5-B65D-8C44E8B27667}" destId="{1A9FA9F7-DECA-46BE-A9E4-DA14028ABBE6}" srcOrd="1" destOrd="0" presId="urn:microsoft.com/office/officeart/2005/8/layout/radial2"/>
    <dgm:cxn modelId="{54DEC439-6E6E-4B0E-9125-CC6E0C928863}" type="presParOf" srcId="{4CE6A426-48F3-4D42-90CE-8857F506B4C8}" destId="{C4248E7E-B3FF-4CDE-A07B-B25ADBCDA8AA}" srcOrd="3" destOrd="0" presId="urn:microsoft.com/office/officeart/2005/8/layout/radial2"/>
    <dgm:cxn modelId="{C56F902D-3F60-4F3D-BD54-41A9936A0E45}" type="presParOf" srcId="{4CE6A426-48F3-4D42-90CE-8857F506B4C8}" destId="{66FAF4EF-4516-42B8-8420-71632596D5BD}" srcOrd="4" destOrd="0" presId="urn:microsoft.com/office/officeart/2005/8/layout/radial2"/>
    <dgm:cxn modelId="{03971142-1A4F-48D9-BC24-DE4C4FE82E3C}" type="presParOf" srcId="{66FAF4EF-4516-42B8-8420-71632596D5BD}" destId="{E2B81D93-913E-4283-A5E7-3934FD40EE9B}" srcOrd="0" destOrd="0" presId="urn:microsoft.com/office/officeart/2005/8/layout/radial2"/>
    <dgm:cxn modelId="{8F9F916A-EFA0-41C5-8EF5-B6E0F447E93C}"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334C99-58D9-46C1-A1C5-87D24226AB68}"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7AF92E8D-0779-4BE4-BE12-ADBAC5E1D3CE}">
      <dgm:prSet phldrT="[Text]"/>
      <dgm:spPr>
        <a:noFill/>
      </dgm:spPr>
      <dgm:t>
        <a:bodyPr/>
        <a:lstStyle/>
        <a:p>
          <a:pPr algn="ctr"/>
          <a:r>
            <a:rPr lang="zh-HK"/>
            <a:t>國家監察</a:t>
          </a:r>
          <a:endParaRPr lang="zh-TW"/>
        </a:p>
        <a:p>
          <a:pPr algn="ctr"/>
          <a:r>
            <a:rPr lang="zh-HK"/>
            <a:t>委員會</a:t>
          </a:r>
          <a:endParaRPr lang="en-US"/>
        </a:p>
      </dgm:t>
    </dgm:pt>
    <dgm:pt modelId="{8FD67FC9-EF8A-4E4F-8F93-07DB022B3FAD}" type="parTrans" cxnId="{23AE412C-8B27-40F7-8924-D0F4BEF3A2A5}">
      <dgm:prSet/>
      <dgm:spPr/>
      <dgm:t>
        <a:bodyPr/>
        <a:lstStyle/>
        <a:p>
          <a:endParaRPr lang="en-US"/>
        </a:p>
      </dgm:t>
    </dgm:pt>
    <dgm:pt modelId="{350F7E38-BE80-4D31-BA57-E46728DC19C4}" type="sibTrans" cxnId="{23AE412C-8B27-40F7-8924-D0F4BEF3A2A5}">
      <dgm:prSet/>
      <dgm:spPr/>
      <dgm:t>
        <a:bodyPr/>
        <a:lstStyle/>
        <a:p>
          <a:endParaRPr lang="en-US"/>
        </a:p>
      </dgm:t>
    </dgm:pt>
    <dgm:pt modelId="{53578369-A4A3-45E0-BB9D-771E2E35C58B}">
      <dgm:prSet phldrT="[Text]"/>
      <dgm:spPr>
        <a:noFill/>
      </dgm:spPr>
      <dgm:t>
        <a:bodyPr/>
        <a:lstStyle/>
        <a:p>
          <a:r>
            <a:rPr lang="zh-TW" altLang="en-US"/>
            <a:t>最高</a:t>
          </a:r>
          <a:r>
            <a:rPr lang="zh-TW" altLang="en-US" i="1" u="sng">
              <a:solidFill>
                <a:srgbClr val="FF0000"/>
              </a:solidFill>
            </a:rPr>
            <a:t>監察</a:t>
          </a:r>
          <a:r>
            <a:rPr lang="zh-TW" altLang="en-US"/>
            <a:t>機關</a:t>
          </a:r>
          <a:endParaRPr lang="en-US"/>
        </a:p>
      </dgm:t>
    </dgm:pt>
    <dgm:pt modelId="{F4AE9355-C83F-4E02-AE67-17046F2FF0CD}" type="parTrans" cxnId="{3077C716-AF13-4E6D-A75D-97131C22FB44}">
      <dgm:prSet/>
      <dgm:spPr/>
      <dgm:t>
        <a:bodyPr/>
        <a:lstStyle/>
        <a:p>
          <a:endParaRPr lang="en-US"/>
        </a:p>
      </dgm:t>
    </dgm:pt>
    <dgm:pt modelId="{A16F193C-79E0-4569-9281-621E6A8365BA}" type="sibTrans" cxnId="{3077C716-AF13-4E6D-A75D-97131C22FB44}">
      <dgm:prSet/>
      <dgm:spPr/>
      <dgm:t>
        <a:bodyPr/>
        <a:lstStyle/>
        <a:p>
          <a:endParaRPr lang="en-US"/>
        </a:p>
      </dgm:t>
    </dgm:pt>
    <dgm:pt modelId="{8376F251-A8CE-476A-A142-1AC14242A7BD}">
      <dgm:prSet phldrT="[Text]"/>
      <dgm:spPr>
        <a:noFill/>
      </dgm:spPr>
      <dgm:t>
        <a:bodyPr/>
        <a:lstStyle/>
        <a:p>
          <a:r>
            <a:rPr lang="zh-TW"/>
            <a:t>最高人民檢察院</a:t>
          </a:r>
          <a:endParaRPr lang="en-US"/>
        </a:p>
      </dgm:t>
    </dgm:pt>
    <dgm:pt modelId="{DC0210A4-6044-4C9D-BCED-E042A0424EB5}" type="parTrans" cxnId="{EF9B7F24-D691-4CD5-A308-DDA09F64C531}">
      <dgm:prSet/>
      <dgm:spPr/>
      <dgm:t>
        <a:bodyPr/>
        <a:lstStyle/>
        <a:p>
          <a:endParaRPr lang="en-US"/>
        </a:p>
      </dgm:t>
    </dgm:pt>
    <dgm:pt modelId="{98A5EC73-BD3B-4EEC-B853-D6D9A4F58714}" type="sibTrans" cxnId="{EF9B7F24-D691-4CD5-A308-DDA09F64C531}">
      <dgm:prSet/>
      <dgm:spPr/>
      <dgm:t>
        <a:bodyPr/>
        <a:lstStyle/>
        <a:p>
          <a:endParaRPr lang="en-US"/>
        </a:p>
      </dgm:t>
    </dgm:pt>
    <dgm:pt modelId="{4B386BDF-FD3D-41E5-B3AD-CFE003C52337}">
      <dgm:prSet phldrT="[Text]"/>
      <dgm:spPr>
        <a:noFill/>
      </dgm:spPr>
      <dgm:t>
        <a:bodyPr/>
        <a:lstStyle/>
        <a:p>
          <a:r>
            <a:rPr lang="zh-TW" i="0"/>
            <a:t>最高</a:t>
          </a:r>
          <a:r>
            <a:rPr lang="zh-TW" i="1" u="sng">
              <a:solidFill>
                <a:srgbClr val="FF0000"/>
              </a:solidFill>
            </a:rPr>
            <a:t>檢察</a:t>
          </a:r>
          <a:r>
            <a:rPr lang="zh-TW" i="0"/>
            <a:t>機關</a:t>
          </a:r>
          <a:endParaRPr lang="en-US" i="0"/>
        </a:p>
      </dgm:t>
    </dgm:pt>
    <dgm:pt modelId="{C08DCDFC-190F-41D4-9909-67044C14B138}" type="parTrans" cxnId="{B3395BFC-F041-4889-9DAC-2D7A50C1225F}">
      <dgm:prSet/>
      <dgm:spPr/>
      <dgm:t>
        <a:bodyPr/>
        <a:lstStyle/>
        <a:p>
          <a:endParaRPr lang="en-US"/>
        </a:p>
      </dgm:t>
    </dgm:pt>
    <dgm:pt modelId="{A815E52D-E261-4D79-BD89-DB59AFB07277}" type="sibTrans" cxnId="{B3395BFC-F041-4889-9DAC-2D7A50C1225F}">
      <dgm:prSet/>
      <dgm:spPr/>
      <dgm:t>
        <a:bodyPr/>
        <a:lstStyle/>
        <a:p>
          <a:endParaRPr lang="en-US"/>
        </a:p>
      </dgm:t>
    </dgm:pt>
    <dgm:pt modelId="{B06833CF-D3D8-4EBD-9E6D-1A9CE1E27241}">
      <dgm:prSet/>
      <dgm:spPr>
        <a:noFill/>
      </dgm:spPr>
      <dgm:t>
        <a:bodyPr/>
        <a:lstStyle/>
        <a:p>
          <a:r>
            <a:rPr lang="zh-TW"/>
            <a:t>最高人民法院</a:t>
          </a:r>
          <a:endParaRPr lang="en-US"/>
        </a:p>
      </dgm:t>
    </dgm:pt>
    <dgm:pt modelId="{B8393371-21FA-4A47-9A28-71C622DF814F}" type="parTrans" cxnId="{F893AF6E-CB3E-4DE6-984E-D6F80A160D87}">
      <dgm:prSet/>
      <dgm:spPr/>
      <dgm:t>
        <a:bodyPr/>
        <a:lstStyle/>
        <a:p>
          <a:endParaRPr lang="en-US"/>
        </a:p>
      </dgm:t>
    </dgm:pt>
    <dgm:pt modelId="{8900F133-1B72-463A-BBC3-86F63F923DEA}" type="sibTrans" cxnId="{F893AF6E-CB3E-4DE6-984E-D6F80A160D87}">
      <dgm:prSet/>
      <dgm:spPr/>
      <dgm:t>
        <a:bodyPr/>
        <a:lstStyle/>
        <a:p>
          <a:endParaRPr lang="en-US"/>
        </a:p>
      </dgm:t>
    </dgm:pt>
    <dgm:pt modelId="{C4CE5621-01B8-4FE7-B66E-A947A258B522}">
      <dgm:prSet/>
      <dgm:spPr>
        <a:noFill/>
      </dgm:spPr>
      <dgm:t>
        <a:bodyPr/>
        <a:lstStyle/>
        <a:p>
          <a:r>
            <a:rPr lang="zh-TW" i="0"/>
            <a:t>最高</a:t>
          </a:r>
          <a:r>
            <a:rPr lang="zh-TW" i="1" u="sng">
              <a:solidFill>
                <a:srgbClr val="FF0000"/>
              </a:solidFill>
            </a:rPr>
            <a:t>審判</a:t>
          </a:r>
          <a:r>
            <a:rPr lang="zh-TW" i="0"/>
            <a:t>機關</a:t>
          </a:r>
          <a:endParaRPr lang="en-US" i="0"/>
        </a:p>
      </dgm:t>
    </dgm:pt>
    <dgm:pt modelId="{D9E7583C-8CC9-48DC-A4FC-C50D775D2FC5}" type="parTrans" cxnId="{F7FBF7CC-8279-497B-A48A-EF5DCFCCE7A5}">
      <dgm:prSet/>
      <dgm:spPr/>
      <dgm:t>
        <a:bodyPr/>
        <a:lstStyle/>
        <a:p>
          <a:endParaRPr lang="en-US"/>
        </a:p>
      </dgm:t>
    </dgm:pt>
    <dgm:pt modelId="{1FFD486A-3025-4E9A-96C9-0006EAB9F097}" type="sibTrans" cxnId="{F7FBF7CC-8279-497B-A48A-EF5DCFCCE7A5}">
      <dgm:prSet/>
      <dgm:spPr/>
      <dgm:t>
        <a:bodyPr/>
        <a:lstStyle/>
        <a:p>
          <a:endParaRPr lang="en-US"/>
        </a:p>
      </dgm:t>
    </dgm:pt>
    <dgm:pt modelId="{83338746-9B27-4679-A72F-9FAD593CE927}" type="pres">
      <dgm:prSet presAssocID="{BA334C99-58D9-46C1-A1C5-87D24226AB68}" presName="Name0" presStyleCnt="0">
        <dgm:presLayoutVars>
          <dgm:dir/>
          <dgm:animLvl val="lvl"/>
          <dgm:resizeHandles val="exact"/>
        </dgm:presLayoutVars>
      </dgm:prSet>
      <dgm:spPr/>
      <dgm:t>
        <a:bodyPr/>
        <a:lstStyle/>
        <a:p>
          <a:endParaRPr lang="en-US"/>
        </a:p>
      </dgm:t>
    </dgm:pt>
    <dgm:pt modelId="{5117905D-2507-47E4-BFAD-D150B11723EF}" type="pres">
      <dgm:prSet presAssocID="{7AF92E8D-0779-4BE4-BE12-ADBAC5E1D3CE}" presName="composite" presStyleCnt="0"/>
      <dgm:spPr/>
    </dgm:pt>
    <dgm:pt modelId="{9F6B795E-5221-4B9E-B8C2-69BD2646C465}" type="pres">
      <dgm:prSet presAssocID="{7AF92E8D-0779-4BE4-BE12-ADBAC5E1D3CE}" presName="parTx" presStyleLbl="alignNode1" presStyleIdx="0" presStyleCnt="3">
        <dgm:presLayoutVars>
          <dgm:chMax val="0"/>
          <dgm:chPref val="0"/>
          <dgm:bulletEnabled val="1"/>
        </dgm:presLayoutVars>
      </dgm:prSet>
      <dgm:spPr/>
      <dgm:t>
        <a:bodyPr/>
        <a:lstStyle/>
        <a:p>
          <a:endParaRPr lang="en-US"/>
        </a:p>
      </dgm:t>
    </dgm:pt>
    <dgm:pt modelId="{3C28D65A-01E9-4761-B399-16A9E30AEA9B}" type="pres">
      <dgm:prSet presAssocID="{7AF92E8D-0779-4BE4-BE12-ADBAC5E1D3CE}" presName="desTx" presStyleLbl="alignAccFollowNode1" presStyleIdx="0" presStyleCnt="3">
        <dgm:presLayoutVars>
          <dgm:bulletEnabled val="1"/>
        </dgm:presLayoutVars>
      </dgm:prSet>
      <dgm:spPr/>
      <dgm:t>
        <a:bodyPr/>
        <a:lstStyle/>
        <a:p>
          <a:endParaRPr lang="en-US"/>
        </a:p>
      </dgm:t>
    </dgm:pt>
    <dgm:pt modelId="{4453BD39-9DEA-457A-8758-2C5DDD8BCF8C}" type="pres">
      <dgm:prSet presAssocID="{350F7E38-BE80-4D31-BA57-E46728DC19C4}" presName="space" presStyleCnt="0"/>
      <dgm:spPr/>
    </dgm:pt>
    <dgm:pt modelId="{F8BB1BDF-BD7E-446C-9EF2-A242BE2E16DE}" type="pres">
      <dgm:prSet presAssocID="{B06833CF-D3D8-4EBD-9E6D-1A9CE1E27241}" presName="composite" presStyleCnt="0"/>
      <dgm:spPr/>
    </dgm:pt>
    <dgm:pt modelId="{98A95B8A-2284-42DC-8249-7797AE693911}" type="pres">
      <dgm:prSet presAssocID="{B06833CF-D3D8-4EBD-9E6D-1A9CE1E27241}" presName="parTx" presStyleLbl="alignNode1" presStyleIdx="1" presStyleCnt="3">
        <dgm:presLayoutVars>
          <dgm:chMax val="0"/>
          <dgm:chPref val="0"/>
          <dgm:bulletEnabled val="1"/>
        </dgm:presLayoutVars>
      </dgm:prSet>
      <dgm:spPr/>
      <dgm:t>
        <a:bodyPr/>
        <a:lstStyle/>
        <a:p>
          <a:endParaRPr lang="en-US"/>
        </a:p>
      </dgm:t>
    </dgm:pt>
    <dgm:pt modelId="{68EA1641-6E6C-4E3F-98D7-41493534084C}" type="pres">
      <dgm:prSet presAssocID="{B06833CF-D3D8-4EBD-9E6D-1A9CE1E27241}" presName="desTx" presStyleLbl="alignAccFollowNode1" presStyleIdx="1" presStyleCnt="3">
        <dgm:presLayoutVars>
          <dgm:bulletEnabled val="1"/>
        </dgm:presLayoutVars>
      </dgm:prSet>
      <dgm:spPr/>
      <dgm:t>
        <a:bodyPr/>
        <a:lstStyle/>
        <a:p>
          <a:endParaRPr lang="en-US"/>
        </a:p>
      </dgm:t>
    </dgm:pt>
    <dgm:pt modelId="{DCE72773-99E9-4391-9583-82CD6A1C9039}" type="pres">
      <dgm:prSet presAssocID="{8900F133-1B72-463A-BBC3-86F63F923DEA}" presName="space" presStyleCnt="0"/>
      <dgm:spPr/>
    </dgm:pt>
    <dgm:pt modelId="{E806D600-838C-4E3F-9A94-61EE4F6B0D09}" type="pres">
      <dgm:prSet presAssocID="{8376F251-A8CE-476A-A142-1AC14242A7BD}" presName="composite" presStyleCnt="0"/>
      <dgm:spPr/>
    </dgm:pt>
    <dgm:pt modelId="{D2BAF946-58D9-4090-BE53-EE0268FAFECB}" type="pres">
      <dgm:prSet presAssocID="{8376F251-A8CE-476A-A142-1AC14242A7BD}" presName="parTx" presStyleLbl="alignNode1" presStyleIdx="2" presStyleCnt="3">
        <dgm:presLayoutVars>
          <dgm:chMax val="0"/>
          <dgm:chPref val="0"/>
          <dgm:bulletEnabled val="1"/>
        </dgm:presLayoutVars>
      </dgm:prSet>
      <dgm:spPr/>
      <dgm:t>
        <a:bodyPr/>
        <a:lstStyle/>
        <a:p>
          <a:endParaRPr lang="en-US"/>
        </a:p>
      </dgm:t>
    </dgm:pt>
    <dgm:pt modelId="{1F319556-00FF-41E0-94DE-D0E57112DA71}" type="pres">
      <dgm:prSet presAssocID="{8376F251-A8CE-476A-A142-1AC14242A7BD}" presName="desTx" presStyleLbl="alignAccFollowNode1" presStyleIdx="2" presStyleCnt="3">
        <dgm:presLayoutVars>
          <dgm:bulletEnabled val="1"/>
        </dgm:presLayoutVars>
      </dgm:prSet>
      <dgm:spPr/>
      <dgm:t>
        <a:bodyPr/>
        <a:lstStyle/>
        <a:p>
          <a:endParaRPr lang="en-US"/>
        </a:p>
      </dgm:t>
    </dgm:pt>
  </dgm:ptLst>
  <dgm:cxnLst>
    <dgm:cxn modelId="{4B5D40CF-91E2-4D92-9023-C8EB92E0FC8C}" type="presOf" srcId="{7AF92E8D-0779-4BE4-BE12-ADBAC5E1D3CE}" destId="{9F6B795E-5221-4B9E-B8C2-69BD2646C465}" srcOrd="0" destOrd="0" presId="urn:microsoft.com/office/officeart/2005/8/layout/hList1"/>
    <dgm:cxn modelId="{3077C716-AF13-4E6D-A75D-97131C22FB44}" srcId="{7AF92E8D-0779-4BE4-BE12-ADBAC5E1D3CE}" destId="{53578369-A4A3-45E0-BB9D-771E2E35C58B}" srcOrd="0" destOrd="0" parTransId="{F4AE9355-C83F-4E02-AE67-17046F2FF0CD}" sibTransId="{A16F193C-79E0-4569-9281-621E6A8365BA}"/>
    <dgm:cxn modelId="{F7FBF7CC-8279-497B-A48A-EF5DCFCCE7A5}" srcId="{B06833CF-D3D8-4EBD-9E6D-1A9CE1E27241}" destId="{C4CE5621-01B8-4FE7-B66E-A947A258B522}" srcOrd="0" destOrd="0" parTransId="{D9E7583C-8CC9-48DC-A4FC-C50D775D2FC5}" sibTransId="{1FFD486A-3025-4E9A-96C9-0006EAB9F097}"/>
    <dgm:cxn modelId="{83347731-B005-4320-A15F-0963D8A02E37}" type="presOf" srcId="{C4CE5621-01B8-4FE7-B66E-A947A258B522}" destId="{68EA1641-6E6C-4E3F-98D7-41493534084C}" srcOrd="0" destOrd="0" presId="urn:microsoft.com/office/officeart/2005/8/layout/hList1"/>
    <dgm:cxn modelId="{F893AF6E-CB3E-4DE6-984E-D6F80A160D87}" srcId="{BA334C99-58D9-46C1-A1C5-87D24226AB68}" destId="{B06833CF-D3D8-4EBD-9E6D-1A9CE1E27241}" srcOrd="1" destOrd="0" parTransId="{B8393371-21FA-4A47-9A28-71C622DF814F}" sibTransId="{8900F133-1B72-463A-BBC3-86F63F923DEA}"/>
    <dgm:cxn modelId="{612B37AC-E943-4696-928D-862AC8AC56E4}" type="presOf" srcId="{BA334C99-58D9-46C1-A1C5-87D24226AB68}" destId="{83338746-9B27-4679-A72F-9FAD593CE927}" srcOrd="0" destOrd="0" presId="urn:microsoft.com/office/officeart/2005/8/layout/hList1"/>
    <dgm:cxn modelId="{23AE412C-8B27-40F7-8924-D0F4BEF3A2A5}" srcId="{BA334C99-58D9-46C1-A1C5-87D24226AB68}" destId="{7AF92E8D-0779-4BE4-BE12-ADBAC5E1D3CE}" srcOrd="0" destOrd="0" parTransId="{8FD67FC9-EF8A-4E4F-8F93-07DB022B3FAD}" sibTransId="{350F7E38-BE80-4D31-BA57-E46728DC19C4}"/>
    <dgm:cxn modelId="{C6D9B70C-076A-4A4A-A242-4418298A9DAD}" type="presOf" srcId="{4B386BDF-FD3D-41E5-B3AD-CFE003C52337}" destId="{1F319556-00FF-41E0-94DE-D0E57112DA71}" srcOrd="0" destOrd="0" presId="urn:microsoft.com/office/officeart/2005/8/layout/hList1"/>
    <dgm:cxn modelId="{B3395BFC-F041-4889-9DAC-2D7A50C1225F}" srcId="{8376F251-A8CE-476A-A142-1AC14242A7BD}" destId="{4B386BDF-FD3D-41E5-B3AD-CFE003C52337}" srcOrd="0" destOrd="0" parTransId="{C08DCDFC-190F-41D4-9909-67044C14B138}" sibTransId="{A815E52D-E261-4D79-BD89-DB59AFB07277}"/>
    <dgm:cxn modelId="{BAEBE2C5-6815-4831-BD11-3C8970928E1E}" type="presOf" srcId="{8376F251-A8CE-476A-A142-1AC14242A7BD}" destId="{D2BAF946-58D9-4090-BE53-EE0268FAFECB}" srcOrd="0" destOrd="0" presId="urn:microsoft.com/office/officeart/2005/8/layout/hList1"/>
    <dgm:cxn modelId="{95DA770F-98E9-4231-A787-85408157975E}" type="presOf" srcId="{53578369-A4A3-45E0-BB9D-771E2E35C58B}" destId="{3C28D65A-01E9-4761-B399-16A9E30AEA9B}" srcOrd="0" destOrd="0" presId="urn:microsoft.com/office/officeart/2005/8/layout/hList1"/>
    <dgm:cxn modelId="{EF9B7F24-D691-4CD5-A308-DDA09F64C531}" srcId="{BA334C99-58D9-46C1-A1C5-87D24226AB68}" destId="{8376F251-A8CE-476A-A142-1AC14242A7BD}" srcOrd="2" destOrd="0" parTransId="{DC0210A4-6044-4C9D-BCED-E042A0424EB5}" sibTransId="{98A5EC73-BD3B-4EEC-B853-D6D9A4F58714}"/>
    <dgm:cxn modelId="{F1449552-D307-48E3-9CAA-1838E0E9ABA8}" type="presOf" srcId="{B06833CF-D3D8-4EBD-9E6D-1A9CE1E27241}" destId="{98A95B8A-2284-42DC-8249-7797AE693911}" srcOrd="0" destOrd="0" presId="urn:microsoft.com/office/officeart/2005/8/layout/hList1"/>
    <dgm:cxn modelId="{96C85A0C-DCD7-49BD-B8ED-0CA7E73338B1}" type="presParOf" srcId="{83338746-9B27-4679-A72F-9FAD593CE927}" destId="{5117905D-2507-47E4-BFAD-D150B11723EF}" srcOrd="0" destOrd="0" presId="urn:microsoft.com/office/officeart/2005/8/layout/hList1"/>
    <dgm:cxn modelId="{8F9F1179-73DE-4085-9722-D73AF6D6631A}" type="presParOf" srcId="{5117905D-2507-47E4-BFAD-D150B11723EF}" destId="{9F6B795E-5221-4B9E-B8C2-69BD2646C465}" srcOrd="0" destOrd="0" presId="urn:microsoft.com/office/officeart/2005/8/layout/hList1"/>
    <dgm:cxn modelId="{BD2B74DD-5FB1-4AA6-BD33-05B64DC2A0C0}" type="presParOf" srcId="{5117905D-2507-47E4-BFAD-D150B11723EF}" destId="{3C28D65A-01E9-4761-B399-16A9E30AEA9B}" srcOrd="1" destOrd="0" presId="urn:microsoft.com/office/officeart/2005/8/layout/hList1"/>
    <dgm:cxn modelId="{AB1AC5E0-3536-41DF-860F-B9D9E3922BE9}" type="presParOf" srcId="{83338746-9B27-4679-A72F-9FAD593CE927}" destId="{4453BD39-9DEA-457A-8758-2C5DDD8BCF8C}" srcOrd="1" destOrd="0" presId="urn:microsoft.com/office/officeart/2005/8/layout/hList1"/>
    <dgm:cxn modelId="{380548B4-8DAE-49F3-BF38-602236C6FB64}" type="presParOf" srcId="{83338746-9B27-4679-A72F-9FAD593CE927}" destId="{F8BB1BDF-BD7E-446C-9EF2-A242BE2E16DE}" srcOrd="2" destOrd="0" presId="urn:microsoft.com/office/officeart/2005/8/layout/hList1"/>
    <dgm:cxn modelId="{521FAC26-A3CF-4F58-AD20-EDDFA5DD4087}" type="presParOf" srcId="{F8BB1BDF-BD7E-446C-9EF2-A242BE2E16DE}" destId="{98A95B8A-2284-42DC-8249-7797AE693911}" srcOrd="0" destOrd="0" presId="urn:microsoft.com/office/officeart/2005/8/layout/hList1"/>
    <dgm:cxn modelId="{28D2C436-35D0-435A-8A26-871E368A2ECB}" type="presParOf" srcId="{F8BB1BDF-BD7E-446C-9EF2-A242BE2E16DE}" destId="{68EA1641-6E6C-4E3F-98D7-41493534084C}" srcOrd="1" destOrd="0" presId="urn:microsoft.com/office/officeart/2005/8/layout/hList1"/>
    <dgm:cxn modelId="{00E95E7D-D37D-4C49-9964-856C2053508F}" type="presParOf" srcId="{83338746-9B27-4679-A72F-9FAD593CE927}" destId="{DCE72773-99E9-4391-9583-82CD6A1C9039}" srcOrd="3" destOrd="0" presId="urn:microsoft.com/office/officeart/2005/8/layout/hList1"/>
    <dgm:cxn modelId="{20D22984-A58D-4CBF-9FBE-449D1055064C}" type="presParOf" srcId="{83338746-9B27-4679-A72F-9FAD593CE927}" destId="{E806D600-838C-4E3F-9A94-61EE4F6B0D09}" srcOrd="4" destOrd="0" presId="urn:microsoft.com/office/officeart/2005/8/layout/hList1"/>
    <dgm:cxn modelId="{E20B2958-3726-45FE-B807-9237EAC79F52}" type="presParOf" srcId="{E806D600-838C-4E3F-9A94-61EE4F6B0D09}" destId="{D2BAF946-58D9-4090-BE53-EE0268FAFECB}" srcOrd="0" destOrd="0" presId="urn:microsoft.com/office/officeart/2005/8/layout/hList1"/>
    <dgm:cxn modelId="{58EA32C5-EBFC-4EF3-B4AA-C0CB6FA2198F}" type="presParOf" srcId="{E806D600-838C-4E3F-9A94-61EE4F6B0D09}" destId="{1F319556-00FF-41E0-94DE-D0E57112DA71}"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3C3822-7449-4D44-AA16-56E6977EEEBC}" type="doc">
      <dgm:prSet loTypeId="urn:microsoft.com/office/officeart/2005/8/layout/vList6" loCatId="list" qsTypeId="urn:microsoft.com/office/officeart/2005/8/quickstyle/simple1" qsCatId="simple" csTypeId="urn:microsoft.com/office/officeart/2005/8/colors/accent0_3" csCatId="mainScheme" phldr="1"/>
      <dgm:spPr/>
      <dgm:t>
        <a:bodyPr/>
        <a:lstStyle/>
        <a:p>
          <a:endParaRPr lang="en-US"/>
        </a:p>
      </dgm:t>
    </dgm:pt>
    <dgm:pt modelId="{CCCDDB6B-B9D7-46E8-8291-EC7F22F035E6}">
      <dgm:prSet phldrT="[Text]" custT="1"/>
      <dgm:spPr/>
      <dgm:t>
        <a:bodyPr/>
        <a:lstStyle/>
        <a:p>
          <a:r>
            <a:rPr lang="en-US" altLang="zh-TW" sz="1800">
              <a:latin typeface="微軟正黑體" panose="020B0604030504040204" pitchFamily="34" charset="-120"/>
              <a:ea typeface="微軟正黑體" panose="020B0604030504040204" pitchFamily="34" charset="-120"/>
            </a:rPr>
            <a:t>1988</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1EB7CADE-43F7-4F7E-BAE4-6E92D8E8457E}" type="parTrans" cxnId="{987CD007-29D6-4E6F-AEAC-C7950CA5DAA0}">
      <dgm:prSet/>
      <dgm:spPr/>
      <dgm:t>
        <a:bodyPr/>
        <a:lstStyle/>
        <a:p>
          <a:endParaRPr lang="en-US"/>
        </a:p>
      </dgm:t>
    </dgm:pt>
    <dgm:pt modelId="{9D43DD5B-5235-483E-80B9-7BA5868A6E97}" type="sibTrans" cxnId="{987CD007-29D6-4E6F-AEAC-C7950CA5DAA0}">
      <dgm:prSet/>
      <dgm:spPr/>
      <dgm:t>
        <a:bodyPr/>
        <a:lstStyle/>
        <a:p>
          <a:endParaRPr lang="en-US"/>
        </a:p>
      </dgm:t>
    </dgm:pt>
    <dgm:pt modelId="{5DBD4C76-22A4-4DE0-A368-611C76E91BE0}">
      <dgm:prSet phldrT="[Text]" custT="1"/>
      <dgm:spPr>
        <a:solidFill>
          <a:srgbClr val="FFFF00">
            <a:alpha val="90000"/>
          </a:srgbClr>
        </a:solidFill>
      </dgm:spPr>
      <dgm:t>
        <a:bodyPr/>
        <a:lstStyle/>
        <a:p>
          <a:r>
            <a:rPr lang="zh-TW" altLang="en-US" sz="1300"/>
            <a:t>增加了「國家允許</a:t>
          </a:r>
          <a:r>
            <a:rPr lang="zh-TW" altLang="en-US" sz="1300" i="1" u="sng">
              <a:solidFill>
                <a:srgbClr val="FF0000"/>
              </a:solidFill>
            </a:rPr>
            <a:t>私營經濟</a:t>
          </a:r>
          <a:r>
            <a:rPr lang="zh-TW" altLang="en-US" sz="1300"/>
            <a:t>在法律的範圍內存在和發展」的內容</a:t>
          </a:r>
          <a:endParaRPr lang="en-US" sz="1300"/>
        </a:p>
      </dgm:t>
    </dgm:pt>
    <dgm:pt modelId="{299E24DC-B59D-4F8B-BE1F-B6D88AD79E65}" type="parTrans" cxnId="{6C0D53FE-777D-4AB1-8443-413D1BB857B3}">
      <dgm:prSet/>
      <dgm:spPr/>
      <dgm:t>
        <a:bodyPr/>
        <a:lstStyle/>
        <a:p>
          <a:endParaRPr lang="en-US"/>
        </a:p>
      </dgm:t>
    </dgm:pt>
    <dgm:pt modelId="{147BEFF8-308E-45CD-AE8E-46E4AEF85DE9}" type="sibTrans" cxnId="{6C0D53FE-777D-4AB1-8443-413D1BB857B3}">
      <dgm:prSet/>
      <dgm:spPr/>
      <dgm:t>
        <a:bodyPr/>
        <a:lstStyle/>
        <a:p>
          <a:endParaRPr lang="en-US"/>
        </a:p>
      </dgm:t>
    </dgm:pt>
    <dgm:pt modelId="{5DF8A91C-8FAE-4D3B-9464-934015CBA39D}">
      <dgm:prSet phldrT="[Text]" custT="1"/>
      <dgm:spPr/>
      <dgm:t>
        <a:bodyPr/>
        <a:lstStyle/>
        <a:p>
          <a:r>
            <a:rPr lang="en-US" altLang="zh-TW" sz="1800">
              <a:latin typeface="微軟正黑體" panose="020B0604030504040204" pitchFamily="34" charset="-120"/>
              <a:ea typeface="微軟正黑體" panose="020B0604030504040204" pitchFamily="34" charset="-120"/>
            </a:rPr>
            <a:t>1993</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1FFE639-4552-46D4-9B7C-CE93B1899C19}" type="parTrans" cxnId="{6F6F4356-40FB-4C0C-B119-3CF690126ABC}">
      <dgm:prSet/>
      <dgm:spPr/>
      <dgm:t>
        <a:bodyPr/>
        <a:lstStyle/>
        <a:p>
          <a:endParaRPr lang="en-US"/>
        </a:p>
      </dgm:t>
    </dgm:pt>
    <dgm:pt modelId="{8E528715-ED53-486A-872C-DB7C1A7F63B9}" type="sibTrans" cxnId="{6F6F4356-40FB-4C0C-B119-3CF690126ABC}">
      <dgm:prSet/>
      <dgm:spPr/>
      <dgm:t>
        <a:bodyPr/>
        <a:lstStyle/>
        <a:p>
          <a:endParaRPr lang="en-US"/>
        </a:p>
      </dgm:t>
    </dgm:pt>
    <dgm:pt modelId="{997CA232-D207-426D-A981-0B611E953CDB}">
      <dgm:prSet phldrT="[Text]" custT="1"/>
      <dgm:spPr/>
      <dgm:t>
        <a:bodyPr/>
        <a:lstStyle/>
        <a:p>
          <a:r>
            <a:rPr lang="en-US" altLang="zh-TW" sz="1800">
              <a:latin typeface="微軟正黑體" panose="020B0604030504040204" pitchFamily="34" charset="-120"/>
              <a:ea typeface="微軟正黑體" panose="020B0604030504040204" pitchFamily="34" charset="-120"/>
            </a:rPr>
            <a:t>1999</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8E9E08FF-B3F3-4C9E-92C2-F24096E3D0A4}" type="parTrans" cxnId="{96B22360-18FA-41AE-B8E3-9585F352F4E4}">
      <dgm:prSet/>
      <dgm:spPr/>
      <dgm:t>
        <a:bodyPr/>
        <a:lstStyle/>
        <a:p>
          <a:endParaRPr lang="en-US"/>
        </a:p>
      </dgm:t>
    </dgm:pt>
    <dgm:pt modelId="{EAB921D3-F706-4ED8-9C60-ECC7414C80DC}" type="sibTrans" cxnId="{96B22360-18FA-41AE-B8E3-9585F352F4E4}">
      <dgm:prSet/>
      <dgm:spPr/>
      <dgm:t>
        <a:bodyPr/>
        <a:lstStyle/>
        <a:p>
          <a:endParaRPr lang="en-US"/>
        </a:p>
      </dgm:t>
    </dgm:pt>
    <dgm:pt modelId="{BB844DB4-8846-4D8F-AFFF-9E30F93196B8}">
      <dgm:prSet phldrT="[Text]" custT="1"/>
      <dgm:spPr/>
      <dgm:t>
        <a:bodyPr/>
        <a:lstStyle/>
        <a:p>
          <a:r>
            <a:rPr lang="en-US" altLang="zh-TW" sz="1800">
              <a:latin typeface="微軟正黑體" panose="020B0604030504040204" pitchFamily="34" charset="-120"/>
              <a:ea typeface="微軟正黑體" panose="020B0604030504040204" pitchFamily="34" charset="-120"/>
            </a:rPr>
            <a:t>2004</a:t>
          </a:r>
          <a:r>
            <a:rPr lang="zh-TW" altLang="en-US" sz="1800">
              <a:latin typeface="微軟正黑體" panose="020B0604030504040204" pitchFamily="34" charset="-120"/>
              <a:ea typeface="微軟正黑體" panose="020B0604030504040204" pitchFamily="34" charset="-120"/>
            </a:rPr>
            <a:t>年修正案</a:t>
          </a:r>
          <a:endParaRPr lang="en-US" sz="1800">
            <a:latin typeface="微軟正黑體" panose="020B0604030504040204" pitchFamily="34" charset="-120"/>
            <a:ea typeface="微軟正黑體" panose="020B0604030504040204" pitchFamily="34" charset="-120"/>
          </a:endParaRPr>
        </a:p>
      </dgm:t>
    </dgm:pt>
    <dgm:pt modelId="{5FB10110-476C-4B09-8C16-48EB67678780}" type="parTrans" cxnId="{C5FC2649-F40F-4AF6-A680-81AD8BF5952E}">
      <dgm:prSet/>
      <dgm:spPr/>
      <dgm:t>
        <a:bodyPr/>
        <a:lstStyle/>
        <a:p>
          <a:endParaRPr lang="en-US"/>
        </a:p>
      </dgm:t>
    </dgm:pt>
    <dgm:pt modelId="{1C2A5689-633D-4416-BB35-95FE32948BD8}" type="sibTrans" cxnId="{C5FC2649-F40F-4AF6-A680-81AD8BF5952E}">
      <dgm:prSet/>
      <dgm:spPr/>
      <dgm:t>
        <a:bodyPr/>
        <a:lstStyle/>
        <a:p>
          <a:endParaRPr lang="en-US"/>
        </a:p>
      </dgm:t>
    </dgm:pt>
    <dgm:pt modelId="{D8751E94-44A6-4305-8227-74B38F9326A6}">
      <dgm:prSet custT="1"/>
      <dgm:spPr/>
      <dgm:t>
        <a:bodyPr/>
        <a:lstStyle/>
        <a:p>
          <a:r>
            <a:rPr lang="en-US" altLang="zh-TW" sz="1800" i="0" u="none">
              <a:solidFill>
                <a:schemeClr val="bg1"/>
              </a:solidFill>
              <a:latin typeface="微軟正黑體" panose="020B0604030504040204" pitchFamily="34" charset="-120"/>
              <a:ea typeface="微軟正黑體" panose="020B0604030504040204" pitchFamily="34" charset="-120"/>
            </a:rPr>
            <a:t>2018</a:t>
          </a:r>
          <a:r>
            <a:rPr lang="zh-TW" altLang="en-US" sz="1800" i="0" u="none">
              <a:solidFill>
                <a:schemeClr val="bg1"/>
              </a:solidFill>
              <a:latin typeface="微軟正黑體" panose="020B0604030504040204" pitchFamily="34" charset="-120"/>
              <a:ea typeface="微軟正黑體" panose="020B0604030504040204" pitchFamily="34" charset="-120"/>
            </a:rPr>
            <a:t>年</a:t>
          </a:r>
          <a:r>
            <a:rPr lang="zh-TW" altLang="en-US" sz="1800">
              <a:latin typeface="微軟正黑體" panose="020B0604030504040204" pitchFamily="34" charset="-120"/>
              <a:ea typeface="微軟正黑體" panose="020B0604030504040204" pitchFamily="34" charset="-120"/>
            </a:rPr>
            <a:t>修正案</a:t>
          </a:r>
          <a:endParaRPr lang="en-US" sz="1800">
            <a:latin typeface="微軟正黑體" panose="020B0604030504040204" pitchFamily="34" charset="-120"/>
            <a:ea typeface="微軟正黑體" panose="020B0604030504040204" pitchFamily="34" charset="-120"/>
          </a:endParaRPr>
        </a:p>
      </dgm:t>
    </dgm:pt>
    <dgm:pt modelId="{0484E9C7-A72E-4BD2-911A-A70F336D2332}" type="parTrans" cxnId="{B71666BE-C28A-49A5-BC9E-D7EE4026BD1D}">
      <dgm:prSet/>
      <dgm:spPr/>
      <dgm:t>
        <a:bodyPr/>
        <a:lstStyle/>
        <a:p>
          <a:endParaRPr lang="en-US"/>
        </a:p>
      </dgm:t>
    </dgm:pt>
    <dgm:pt modelId="{BE39A0A1-6D21-454B-9735-3E164C00312E}" type="sibTrans" cxnId="{B71666BE-C28A-49A5-BC9E-D7EE4026BD1D}">
      <dgm:prSet/>
      <dgm:spPr/>
      <dgm:t>
        <a:bodyPr/>
        <a:lstStyle/>
        <a:p>
          <a:endParaRPr lang="en-US"/>
        </a:p>
      </dgm:t>
    </dgm:pt>
    <dgm:pt modelId="{6F97B6D8-BB3E-4669-A83A-782796C04B2C}">
      <dgm:prSet custT="1"/>
      <dgm:spPr>
        <a:solidFill>
          <a:srgbClr val="FFFF00">
            <a:alpha val="90000"/>
          </a:srgbClr>
        </a:solidFill>
      </dgm:spPr>
      <dgm:t>
        <a:bodyPr/>
        <a:lstStyle/>
        <a:p>
          <a:r>
            <a:rPr lang="zh-TW" altLang="en-US" sz="1300" i="1" u="sng">
              <a:solidFill>
                <a:srgbClr val="FF0000"/>
              </a:solidFill>
            </a:rPr>
            <a:t>社會主義市場經濟</a:t>
          </a:r>
          <a:r>
            <a:rPr lang="zh-TW" altLang="en-US" sz="1300"/>
            <a:t>取代計劃經濟</a:t>
          </a:r>
          <a:endParaRPr lang="en-US" sz="1300"/>
        </a:p>
      </dgm:t>
    </dgm:pt>
    <dgm:pt modelId="{CEF3DE80-312A-4F20-8838-9CE8C81907F7}" type="parTrans" cxnId="{2A515F43-ECE3-4585-827B-B2052C8E9693}">
      <dgm:prSet/>
      <dgm:spPr/>
      <dgm:t>
        <a:bodyPr/>
        <a:lstStyle/>
        <a:p>
          <a:endParaRPr lang="en-US"/>
        </a:p>
      </dgm:t>
    </dgm:pt>
    <dgm:pt modelId="{DF301049-CEF5-435B-BDEF-2E6FDA61CFD6}" type="sibTrans" cxnId="{2A515F43-ECE3-4585-827B-B2052C8E9693}">
      <dgm:prSet/>
      <dgm:spPr/>
      <dgm:t>
        <a:bodyPr/>
        <a:lstStyle/>
        <a:p>
          <a:endParaRPr lang="en-US"/>
        </a:p>
      </dgm:t>
    </dgm:pt>
    <dgm:pt modelId="{E6C812CD-2242-4BBC-A087-3EEB1B651A43}">
      <dgm:prSet custT="1"/>
      <dgm:spPr>
        <a:solidFill>
          <a:srgbClr val="FFFF00">
            <a:alpha val="90000"/>
          </a:srgbClr>
        </a:solidFill>
      </dgm:spPr>
      <dgm:t>
        <a:bodyPr/>
        <a:lstStyle/>
        <a:p>
          <a:r>
            <a:rPr lang="zh-TW" altLang="en-US" sz="1300"/>
            <a:t>增加了「中華人民共和國實行</a:t>
          </a:r>
          <a:r>
            <a:rPr lang="zh-TW" altLang="en-US" sz="1300" i="1" u="sng">
              <a:solidFill>
                <a:srgbClr val="FF0000"/>
              </a:solidFill>
            </a:rPr>
            <a:t>依法治國</a:t>
          </a:r>
          <a:r>
            <a:rPr lang="zh-TW" altLang="en-US" sz="1300"/>
            <a:t>，建設社會主義法治國家」的內容</a:t>
          </a:r>
          <a:endParaRPr lang="en-US" sz="1300"/>
        </a:p>
      </dgm:t>
    </dgm:pt>
    <dgm:pt modelId="{48AF822E-EE7F-41C7-8A23-A7943A71D3AA}" type="parTrans" cxnId="{71159D2F-28B0-4FE5-82DD-BB3C6A1EE176}">
      <dgm:prSet/>
      <dgm:spPr/>
      <dgm:t>
        <a:bodyPr/>
        <a:lstStyle/>
        <a:p>
          <a:endParaRPr lang="en-US"/>
        </a:p>
      </dgm:t>
    </dgm:pt>
    <dgm:pt modelId="{43E52F1D-1A0B-4465-A08C-A5A4BFE17D0E}" type="sibTrans" cxnId="{71159D2F-28B0-4FE5-82DD-BB3C6A1EE176}">
      <dgm:prSet/>
      <dgm:spPr/>
      <dgm:t>
        <a:bodyPr/>
        <a:lstStyle/>
        <a:p>
          <a:endParaRPr lang="en-US"/>
        </a:p>
      </dgm:t>
    </dgm:pt>
    <dgm:pt modelId="{8341D50C-811D-41EE-BF41-AD085EFA64A6}">
      <dgm:prSet custT="1"/>
      <dgm:spPr>
        <a:solidFill>
          <a:srgbClr val="FFFF00">
            <a:alpha val="90000"/>
          </a:srgbClr>
        </a:solidFill>
      </dgm:spPr>
      <dgm:t>
        <a:bodyPr/>
        <a:lstStyle/>
        <a:p>
          <a:r>
            <a:rPr lang="zh-TW" altLang="en-US" sz="1300"/>
            <a:t>增加尊重和保護</a:t>
          </a:r>
          <a:r>
            <a:rPr lang="zh-TW" altLang="en-US" sz="1300" i="1" u="sng">
              <a:solidFill>
                <a:srgbClr val="FF0000"/>
              </a:solidFill>
            </a:rPr>
            <a:t>人權</a:t>
          </a:r>
          <a:r>
            <a:rPr lang="zh-TW" altLang="en-US" sz="1300"/>
            <a:t>的內容</a:t>
          </a:r>
          <a:endParaRPr lang="en-US" sz="1300"/>
        </a:p>
      </dgm:t>
    </dgm:pt>
    <dgm:pt modelId="{3806242E-9A46-4210-AF46-7A47C9F9DF16}" type="parTrans" cxnId="{9D98A9F2-4506-49F7-B7D7-3F794201773E}">
      <dgm:prSet/>
      <dgm:spPr/>
      <dgm:t>
        <a:bodyPr/>
        <a:lstStyle/>
        <a:p>
          <a:endParaRPr lang="en-US"/>
        </a:p>
      </dgm:t>
    </dgm:pt>
    <dgm:pt modelId="{89735927-DF68-4257-80FD-2A0DF44B5F9C}" type="sibTrans" cxnId="{9D98A9F2-4506-49F7-B7D7-3F794201773E}">
      <dgm:prSet/>
      <dgm:spPr/>
      <dgm:t>
        <a:bodyPr/>
        <a:lstStyle/>
        <a:p>
          <a:endParaRPr lang="en-US"/>
        </a:p>
      </dgm:t>
    </dgm:pt>
    <dgm:pt modelId="{5F10909D-8277-46A7-AD23-43EF0D35EE35}">
      <dgm:prSet custT="1"/>
      <dgm:spPr>
        <a:solidFill>
          <a:srgbClr val="FFFF00">
            <a:alpha val="90000"/>
          </a:srgbClr>
        </a:solidFill>
      </dgm:spPr>
      <dgm:t>
        <a:bodyPr/>
        <a:lstStyle/>
        <a:p>
          <a:r>
            <a:rPr lang="zh-TW" altLang="en-US" sz="1300" spc="-30" baseline="0"/>
            <a:t>國有經濟和國有企業取代國營經濟和國營企業</a:t>
          </a:r>
          <a:endParaRPr lang="en-US" sz="1300" spc="-30" baseline="0"/>
        </a:p>
      </dgm:t>
    </dgm:pt>
    <dgm:pt modelId="{E1FF53FF-58CB-4BF3-94B5-801E3EBCBC6E}" type="parTrans" cxnId="{255EA821-43B1-411B-BB5E-66AF3E1FEEC7}">
      <dgm:prSet/>
      <dgm:spPr/>
      <dgm:t>
        <a:bodyPr/>
        <a:lstStyle/>
        <a:p>
          <a:endParaRPr lang="en-US"/>
        </a:p>
      </dgm:t>
    </dgm:pt>
    <dgm:pt modelId="{2F823DCB-DBB1-4D53-BBAB-17AE3017E84D}" type="sibTrans" cxnId="{255EA821-43B1-411B-BB5E-66AF3E1FEEC7}">
      <dgm:prSet/>
      <dgm:spPr/>
      <dgm:t>
        <a:bodyPr/>
        <a:lstStyle/>
        <a:p>
          <a:endParaRPr lang="en-US"/>
        </a:p>
      </dgm:t>
    </dgm:pt>
    <dgm:pt modelId="{96724C4B-99E2-4BE9-920A-731DDE67F2E4}">
      <dgm:prSet custT="1"/>
      <dgm:spPr>
        <a:solidFill>
          <a:srgbClr val="FFFF00">
            <a:alpha val="90000"/>
          </a:srgbClr>
        </a:solidFill>
      </dgm:spPr>
      <dgm:t>
        <a:bodyPr/>
        <a:lstStyle/>
        <a:p>
          <a:r>
            <a:rPr lang="zh-TW" altLang="en-US" sz="1300"/>
            <a:t>增加了習近平新時代中國特色社會主義思想</a:t>
          </a:r>
          <a:endParaRPr lang="en-US" sz="1300"/>
        </a:p>
      </dgm:t>
    </dgm:pt>
    <dgm:pt modelId="{142BF69E-3CA4-4932-AFB1-39B63BFB8B86}" type="parTrans" cxnId="{D067CD4F-E5AA-48EB-B9C7-06D0935C2AF3}">
      <dgm:prSet/>
      <dgm:spPr/>
      <dgm:t>
        <a:bodyPr/>
        <a:lstStyle/>
        <a:p>
          <a:endParaRPr lang="zh-TW" altLang="en-US"/>
        </a:p>
      </dgm:t>
    </dgm:pt>
    <dgm:pt modelId="{DF1CA76B-8743-4B45-963B-E0ED697D2EB3}" type="sibTrans" cxnId="{D067CD4F-E5AA-48EB-B9C7-06D0935C2AF3}">
      <dgm:prSet/>
      <dgm:spPr/>
      <dgm:t>
        <a:bodyPr/>
        <a:lstStyle/>
        <a:p>
          <a:endParaRPr lang="zh-TW" altLang="en-US"/>
        </a:p>
      </dgm:t>
    </dgm:pt>
    <dgm:pt modelId="{AD45BA5A-24B1-4944-87AA-21D16F4D685F}">
      <dgm:prSet custT="1"/>
      <dgm:spPr>
        <a:solidFill>
          <a:srgbClr val="FFFF00">
            <a:alpha val="90000"/>
          </a:srgbClr>
        </a:solidFill>
      </dgm:spPr>
      <dgm:t>
        <a:bodyPr/>
        <a:lstStyle/>
        <a:p>
          <a:r>
            <a:rPr lang="zh-TW" altLang="en-US" sz="1300"/>
            <a:t>將保護</a:t>
          </a:r>
          <a:r>
            <a:rPr lang="zh-TW" altLang="en-US" sz="1300" i="1" u="sng">
              <a:solidFill>
                <a:srgbClr val="FF0000"/>
              </a:solidFill>
            </a:rPr>
            <a:t>公民</a:t>
          </a:r>
          <a:r>
            <a:rPr lang="zh-TW" altLang="en-US" sz="1300"/>
            <a:t>的私有財產加入憲法當中</a:t>
          </a:r>
          <a:endParaRPr lang="en-US" sz="1300"/>
        </a:p>
      </dgm:t>
    </dgm:pt>
    <dgm:pt modelId="{DF124064-12C8-4379-88BD-512E0816E264}" type="parTrans" cxnId="{0567D9B2-4942-45F1-9769-655FED8270F1}">
      <dgm:prSet/>
      <dgm:spPr/>
      <dgm:t>
        <a:bodyPr/>
        <a:lstStyle/>
        <a:p>
          <a:endParaRPr lang="zh-TW" altLang="en-US"/>
        </a:p>
      </dgm:t>
    </dgm:pt>
    <dgm:pt modelId="{92A34031-2615-420A-9611-CFE34A2EAA1B}" type="sibTrans" cxnId="{0567D9B2-4942-45F1-9769-655FED8270F1}">
      <dgm:prSet/>
      <dgm:spPr/>
      <dgm:t>
        <a:bodyPr/>
        <a:lstStyle/>
        <a:p>
          <a:endParaRPr lang="zh-TW" altLang="en-US"/>
        </a:p>
      </dgm:t>
    </dgm:pt>
    <dgm:pt modelId="{B3D99A02-F3B4-407F-9BDC-59810745EC51}" type="pres">
      <dgm:prSet presAssocID="{0D3C3822-7449-4D44-AA16-56E6977EEEBC}" presName="Name0" presStyleCnt="0">
        <dgm:presLayoutVars>
          <dgm:dir/>
          <dgm:animLvl val="lvl"/>
          <dgm:resizeHandles/>
        </dgm:presLayoutVars>
      </dgm:prSet>
      <dgm:spPr/>
      <dgm:t>
        <a:bodyPr/>
        <a:lstStyle/>
        <a:p>
          <a:endParaRPr lang="en-US"/>
        </a:p>
      </dgm:t>
    </dgm:pt>
    <dgm:pt modelId="{E9F8B1AC-CD07-4809-8B2F-F5003FEAE17E}" type="pres">
      <dgm:prSet presAssocID="{CCCDDB6B-B9D7-46E8-8291-EC7F22F035E6}" presName="linNode" presStyleCnt="0"/>
      <dgm:spPr/>
    </dgm:pt>
    <dgm:pt modelId="{7BB49D5A-8DD8-4292-AF51-E86F4099E2F3}" type="pres">
      <dgm:prSet presAssocID="{CCCDDB6B-B9D7-46E8-8291-EC7F22F035E6}" presName="parentShp" presStyleLbl="node1" presStyleIdx="0" presStyleCnt="5" custScaleX="81315" custLinFactNeighborX="-1089" custLinFactNeighborY="-185">
        <dgm:presLayoutVars>
          <dgm:bulletEnabled val="1"/>
        </dgm:presLayoutVars>
      </dgm:prSet>
      <dgm:spPr/>
      <dgm:t>
        <a:bodyPr/>
        <a:lstStyle/>
        <a:p>
          <a:endParaRPr lang="en-US"/>
        </a:p>
      </dgm:t>
    </dgm:pt>
    <dgm:pt modelId="{61F72D71-401B-49B4-AF19-B03F15508C0C}" type="pres">
      <dgm:prSet presAssocID="{CCCDDB6B-B9D7-46E8-8291-EC7F22F035E6}" presName="childShp" presStyleLbl="bgAccFollowNode1" presStyleIdx="0" presStyleCnt="5" custScaleX="113921">
        <dgm:presLayoutVars>
          <dgm:bulletEnabled val="1"/>
        </dgm:presLayoutVars>
      </dgm:prSet>
      <dgm:spPr/>
      <dgm:t>
        <a:bodyPr/>
        <a:lstStyle/>
        <a:p>
          <a:endParaRPr lang="en-US"/>
        </a:p>
      </dgm:t>
    </dgm:pt>
    <dgm:pt modelId="{BFF573E7-BAC5-4519-957C-63BFE7A4BD68}" type="pres">
      <dgm:prSet presAssocID="{9D43DD5B-5235-483E-80B9-7BA5868A6E97}" presName="spacing" presStyleCnt="0"/>
      <dgm:spPr/>
    </dgm:pt>
    <dgm:pt modelId="{77A6C486-FB4F-44B9-95DD-71429024FE4B}" type="pres">
      <dgm:prSet presAssocID="{5DF8A91C-8FAE-4D3B-9464-934015CBA39D}" presName="linNode" presStyleCnt="0"/>
      <dgm:spPr/>
    </dgm:pt>
    <dgm:pt modelId="{B6654EE4-763F-4EDF-94E4-934880F88700}" type="pres">
      <dgm:prSet presAssocID="{5DF8A91C-8FAE-4D3B-9464-934015CBA39D}" presName="parentShp" presStyleLbl="node1" presStyleIdx="1" presStyleCnt="5" custScaleX="84586" custScaleY="86546" custLinFactNeighborX="-5138" custLinFactNeighborY="-2206">
        <dgm:presLayoutVars>
          <dgm:bulletEnabled val="1"/>
        </dgm:presLayoutVars>
      </dgm:prSet>
      <dgm:spPr/>
      <dgm:t>
        <a:bodyPr/>
        <a:lstStyle/>
        <a:p>
          <a:endParaRPr lang="en-US"/>
        </a:p>
      </dgm:t>
    </dgm:pt>
    <dgm:pt modelId="{08942329-29C1-463F-A7D9-877D7E2EAA26}" type="pres">
      <dgm:prSet presAssocID="{5DF8A91C-8FAE-4D3B-9464-934015CBA39D}" presName="childShp" presStyleLbl="bgAccFollowNode1" presStyleIdx="1" presStyleCnt="5" custScaleX="118605">
        <dgm:presLayoutVars>
          <dgm:bulletEnabled val="1"/>
        </dgm:presLayoutVars>
      </dgm:prSet>
      <dgm:spPr/>
      <dgm:t>
        <a:bodyPr/>
        <a:lstStyle/>
        <a:p>
          <a:endParaRPr lang="en-US"/>
        </a:p>
      </dgm:t>
    </dgm:pt>
    <dgm:pt modelId="{F03E17A5-353F-4C36-ABE3-E1199E3817D9}" type="pres">
      <dgm:prSet presAssocID="{8E528715-ED53-486A-872C-DB7C1A7F63B9}" presName="spacing" presStyleCnt="0"/>
      <dgm:spPr/>
    </dgm:pt>
    <dgm:pt modelId="{F50B3A0C-0CBC-4536-9DBF-3510DEDCF0EA}" type="pres">
      <dgm:prSet presAssocID="{997CA232-D207-426D-A981-0B611E953CDB}" presName="linNode" presStyleCnt="0"/>
      <dgm:spPr/>
    </dgm:pt>
    <dgm:pt modelId="{2BB31AF9-B8F0-4578-91BD-B8FC2D00E19D}" type="pres">
      <dgm:prSet presAssocID="{997CA232-D207-426D-A981-0B611E953CDB}" presName="parentShp" presStyleLbl="node1" presStyleIdx="2" presStyleCnt="5" custScaleX="81315" custLinFactNeighborX="-6228" custLinFactNeighborY="1103">
        <dgm:presLayoutVars>
          <dgm:bulletEnabled val="1"/>
        </dgm:presLayoutVars>
      </dgm:prSet>
      <dgm:spPr/>
      <dgm:t>
        <a:bodyPr/>
        <a:lstStyle/>
        <a:p>
          <a:endParaRPr lang="en-US"/>
        </a:p>
      </dgm:t>
    </dgm:pt>
    <dgm:pt modelId="{3F708C9B-F24E-4C19-AAEC-EDB90AC0073A}" type="pres">
      <dgm:prSet presAssocID="{997CA232-D207-426D-A981-0B611E953CDB}" presName="childShp" presStyleLbl="bgAccFollowNode1" presStyleIdx="2" presStyleCnt="5" custScaleX="113921" custLinFactNeighborX="96" custLinFactNeighborY="4412">
        <dgm:presLayoutVars>
          <dgm:bulletEnabled val="1"/>
        </dgm:presLayoutVars>
      </dgm:prSet>
      <dgm:spPr/>
      <dgm:t>
        <a:bodyPr/>
        <a:lstStyle/>
        <a:p>
          <a:endParaRPr lang="en-US"/>
        </a:p>
      </dgm:t>
    </dgm:pt>
    <dgm:pt modelId="{D2DF178B-80AA-4894-A234-9A39370E586B}" type="pres">
      <dgm:prSet presAssocID="{EAB921D3-F706-4ED8-9C60-ECC7414C80DC}" presName="spacing" presStyleCnt="0"/>
      <dgm:spPr/>
    </dgm:pt>
    <dgm:pt modelId="{B0600867-2627-4AD9-A600-307E900926B5}" type="pres">
      <dgm:prSet presAssocID="{BB844DB4-8846-4D8F-AFFF-9E30F93196B8}" presName="linNode" presStyleCnt="0"/>
      <dgm:spPr/>
    </dgm:pt>
    <dgm:pt modelId="{CDF5BC5E-4008-43DD-821A-078853AF2438}" type="pres">
      <dgm:prSet presAssocID="{BB844DB4-8846-4D8F-AFFF-9E30F93196B8}" presName="parentShp" presStyleLbl="node1" presStyleIdx="3" presStyleCnt="5" custScaleX="81315" custLinFactNeighborX="-6228" custLinFactNeighborY="1103">
        <dgm:presLayoutVars>
          <dgm:bulletEnabled val="1"/>
        </dgm:presLayoutVars>
      </dgm:prSet>
      <dgm:spPr/>
      <dgm:t>
        <a:bodyPr/>
        <a:lstStyle/>
        <a:p>
          <a:endParaRPr lang="en-US"/>
        </a:p>
      </dgm:t>
    </dgm:pt>
    <dgm:pt modelId="{FC9D6D61-5795-4DF4-B043-5294CEB3EB69}" type="pres">
      <dgm:prSet presAssocID="{BB844DB4-8846-4D8F-AFFF-9E30F93196B8}" presName="childShp" presStyleLbl="bgAccFollowNode1" presStyleIdx="3" presStyleCnt="5" custScaleX="114034" custLinFactNeighborX="5594" custLinFactNeighborY="5515">
        <dgm:presLayoutVars>
          <dgm:bulletEnabled val="1"/>
        </dgm:presLayoutVars>
      </dgm:prSet>
      <dgm:spPr/>
      <dgm:t>
        <a:bodyPr/>
        <a:lstStyle/>
        <a:p>
          <a:endParaRPr lang="en-US"/>
        </a:p>
      </dgm:t>
    </dgm:pt>
    <dgm:pt modelId="{B5ACE5AE-B681-4438-8689-F3993015A09D}" type="pres">
      <dgm:prSet presAssocID="{1C2A5689-633D-4416-BB35-95FE32948BD8}" presName="spacing" presStyleCnt="0"/>
      <dgm:spPr/>
    </dgm:pt>
    <dgm:pt modelId="{0932C62B-F8C2-4C8F-9BC0-41853C2FF5D3}" type="pres">
      <dgm:prSet presAssocID="{D8751E94-44A6-4305-8227-74B38F9326A6}" presName="linNode" presStyleCnt="0"/>
      <dgm:spPr/>
    </dgm:pt>
    <dgm:pt modelId="{D42F1B10-9348-451E-B7F0-54C3D1EC3347}" type="pres">
      <dgm:prSet presAssocID="{D8751E94-44A6-4305-8227-74B38F9326A6}" presName="parentShp" presStyleLbl="node1" presStyleIdx="4" presStyleCnt="5" custScaleX="81315" custLinFactNeighborX="-6228" custLinFactNeighborY="185">
        <dgm:presLayoutVars>
          <dgm:bulletEnabled val="1"/>
        </dgm:presLayoutVars>
      </dgm:prSet>
      <dgm:spPr/>
      <dgm:t>
        <a:bodyPr/>
        <a:lstStyle/>
        <a:p>
          <a:endParaRPr lang="en-US"/>
        </a:p>
      </dgm:t>
    </dgm:pt>
    <dgm:pt modelId="{A000C10B-7C76-4F84-88C5-78250F61DD62}" type="pres">
      <dgm:prSet presAssocID="{D8751E94-44A6-4305-8227-74B38F9326A6}" presName="childShp" presStyleLbl="bgAccFollowNode1" presStyleIdx="4" presStyleCnt="5" custScaleX="114053" custLinFactNeighborX="95" custLinFactNeighborY="240">
        <dgm:presLayoutVars>
          <dgm:bulletEnabled val="1"/>
        </dgm:presLayoutVars>
      </dgm:prSet>
      <dgm:spPr/>
      <dgm:t>
        <a:bodyPr/>
        <a:lstStyle/>
        <a:p>
          <a:endParaRPr lang="en-US"/>
        </a:p>
      </dgm:t>
    </dgm:pt>
  </dgm:ptLst>
  <dgm:cxnLst>
    <dgm:cxn modelId="{2A36A08E-2DA7-470B-BBC3-46E4F3ED0CC1}" type="presOf" srcId="{0D3C3822-7449-4D44-AA16-56E6977EEEBC}" destId="{B3D99A02-F3B4-407F-9BDC-59810745EC51}" srcOrd="0" destOrd="0" presId="urn:microsoft.com/office/officeart/2005/8/layout/vList6"/>
    <dgm:cxn modelId="{95B7B0AE-6994-4C94-A45B-F4F3F3FA2B37}" type="presOf" srcId="{5DF8A91C-8FAE-4D3B-9464-934015CBA39D}" destId="{B6654EE4-763F-4EDF-94E4-934880F88700}" srcOrd="0" destOrd="0" presId="urn:microsoft.com/office/officeart/2005/8/layout/vList6"/>
    <dgm:cxn modelId="{6C0D53FE-777D-4AB1-8443-413D1BB857B3}" srcId="{CCCDDB6B-B9D7-46E8-8291-EC7F22F035E6}" destId="{5DBD4C76-22A4-4DE0-A368-611C76E91BE0}" srcOrd="0" destOrd="0" parTransId="{299E24DC-B59D-4F8B-BE1F-B6D88AD79E65}" sibTransId="{147BEFF8-308E-45CD-AE8E-46E4AEF85DE9}"/>
    <dgm:cxn modelId="{D067CD4F-E5AA-48EB-B9C7-06D0935C2AF3}" srcId="{D8751E94-44A6-4305-8227-74B38F9326A6}" destId="{96724C4B-99E2-4BE9-920A-731DDE67F2E4}" srcOrd="0" destOrd="0" parTransId="{142BF69E-3CA4-4932-AFB1-39B63BFB8B86}" sibTransId="{DF1CA76B-8743-4B45-963B-E0ED697D2EB3}"/>
    <dgm:cxn modelId="{5E8B0D3C-3405-497A-92E0-05EAB42F8701}" type="presOf" srcId="{6F97B6D8-BB3E-4669-A83A-782796C04B2C}" destId="{08942329-29C1-463F-A7D9-877D7E2EAA26}" srcOrd="0" destOrd="0" presId="urn:microsoft.com/office/officeart/2005/8/layout/vList6"/>
    <dgm:cxn modelId="{96B22360-18FA-41AE-B8E3-9585F352F4E4}" srcId="{0D3C3822-7449-4D44-AA16-56E6977EEEBC}" destId="{997CA232-D207-426D-A981-0B611E953CDB}" srcOrd="2" destOrd="0" parTransId="{8E9E08FF-B3F3-4C9E-92C2-F24096E3D0A4}" sibTransId="{EAB921D3-F706-4ED8-9C60-ECC7414C80DC}"/>
    <dgm:cxn modelId="{E30D6559-728B-4BBE-BE22-53E55DF9C494}" type="presOf" srcId="{8341D50C-811D-41EE-BF41-AD085EFA64A6}" destId="{FC9D6D61-5795-4DF4-B043-5294CEB3EB69}" srcOrd="0" destOrd="1" presId="urn:microsoft.com/office/officeart/2005/8/layout/vList6"/>
    <dgm:cxn modelId="{1CB0F9CD-C740-413C-97C6-A35D68761A11}" type="presOf" srcId="{D8751E94-44A6-4305-8227-74B38F9326A6}" destId="{D42F1B10-9348-451E-B7F0-54C3D1EC3347}" srcOrd="0" destOrd="0" presId="urn:microsoft.com/office/officeart/2005/8/layout/vList6"/>
    <dgm:cxn modelId="{CC892236-B2F4-4CC7-9A9C-5893BE085848}" type="presOf" srcId="{5F10909D-8277-46A7-AD23-43EF0D35EE35}" destId="{08942329-29C1-463F-A7D9-877D7E2EAA26}" srcOrd="0" destOrd="1" presId="urn:microsoft.com/office/officeart/2005/8/layout/vList6"/>
    <dgm:cxn modelId="{52BA591B-808D-4B1C-877C-A7D4F8FD2C98}" type="presOf" srcId="{BB844DB4-8846-4D8F-AFFF-9E30F93196B8}" destId="{CDF5BC5E-4008-43DD-821A-078853AF2438}" srcOrd="0" destOrd="0" presId="urn:microsoft.com/office/officeart/2005/8/layout/vList6"/>
    <dgm:cxn modelId="{6F6F4356-40FB-4C0C-B119-3CF690126ABC}" srcId="{0D3C3822-7449-4D44-AA16-56E6977EEEBC}" destId="{5DF8A91C-8FAE-4D3B-9464-934015CBA39D}" srcOrd="1" destOrd="0" parTransId="{81FFE639-4552-46D4-9B7C-CE93B1899C19}" sibTransId="{8E528715-ED53-486A-872C-DB7C1A7F63B9}"/>
    <dgm:cxn modelId="{F42A2C33-9880-4142-8187-538A11563A94}" type="presOf" srcId="{5DBD4C76-22A4-4DE0-A368-611C76E91BE0}" destId="{61F72D71-401B-49B4-AF19-B03F15508C0C}" srcOrd="0" destOrd="0" presId="urn:microsoft.com/office/officeart/2005/8/layout/vList6"/>
    <dgm:cxn modelId="{3773988C-EF93-4711-B8FA-47AD4FD882E9}" type="presOf" srcId="{AD45BA5A-24B1-4944-87AA-21D16F4D685F}" destId="{FC9D6D61-5795-4DF4-B043-5294CEB3EB69}" srcOrd="0" destOrd="0" presId="urn:microsoft.com/office/officeart/2005/8/layout/vList6"/>
    <dgm:cxn modelId="{B71666BE-C28A-49A5-BC9E-D7EE4026BD1D}" srcId="{0D3C3822-7449-4D44-AA16-56E6977EEEBC}" destId="{D8751E94-44A6-4305-8227-74B38F9326A6}" srcOrd="4" destOrd="0" parTransId="{0484E9C7-A72E-4BD2-911A-A70F336D2332}" sibTransId="{BE39A0A1-6D21-454B-9735-3E164C00312E}"/>
    <dgm:cxn modelId="{83BBCF8D-2D91-4873-8688-AF3E1E54C188}" type="presOf" srcId="{E6C812CD-2242-4BBC-A087-3EEB1B651A43}" destId="{3F708C9B-F24E-4C19-AAEC-EDB90AC0073A}" srcOrd="0" destOrd="0" presId="urn:microsoft.com/office/officeart/2005/8/layout/vList6"/>
    <dgm:cxn modelId="{0567D9B2-4942-45F1-9769-655FED8270F1}" srcId="{BB844DB4-8846-4D8F-AFFF-9E30F93196B8}" destId="{AD45BA5A-24B1-4944-87AA-21D16F4D685F}" srcOrd="0" destOrd="0" parTransId="{DF124064-12C8-4379-88BD-512E0816E264}" sibTransId="{92A34031-2615-420A-9611-CFE34A2EAA1B}"/>
    <dgm:cxn modelId="{9D98A9F2-4506-49F7-B7D7-3F794201773E}" srcId="{BB844DB4-8846-4D8F-AFFF-9E30F93196B8}" destId="{8341D50C-811D-41EE-BF41-AD085EFA64A6}" srcOrd="1" destOrd="0" parTransId="{3806242E-9A46-4210-AF46-7A47C9F9DF16}" sibTransId="{89735927-DF68-4257-80FD-2A0DF44B5F9C}"/>
    <dgm:cxn modelId="{71159D2F-28B0-4FE5-82DD-BB3C6A1EE176}" srcId="{997CA232-D207-426D-A981-0B611E953CDB}" destId="{E6C812CD-2242-4BBC-A087-3EEB1B651A43}" srcOrd="0" destOrd="0" parTransId="{48AF822E-EE7F-41C7-8A23-A7943A71D3AA}" sibTransId="{43E52F1D-1A0B-4465-A08C-A5A4BFE17D0E}"/>
    <dgm:cxn modelId="{C5FC2649-F40F-4AF6-A680-81AD8BF5952E}" srcId="{0D3C3822-7449-4D44-AA16-56E6977EEEBC}" destId="{BB844DB4-8846-4D8F-AFFF-9E30F93196B8}" srcOrd="3" destOrd="0" parTransId="{5FB10110-476C-4B09-8C16-48EB67678780}" sibTransId="{1C2A5689-633D-4416-BB35-95FE32948BD8}"/>
    <dgm:cxn modelId="{987CD007-29D6-4E6F-AEAC-C7950CA5DAA0}" srcId="{0D3C3822-7449-4D44-AA16-56E6977EEEBC}" destId="{CCCDDB6B-B9D7-46E8-8291-EC7F22F035E6}" srcOrd="0" destOrd="0" parTransId="{1EB7CADE-43F7-4F7E-BAE4-6E92D8E8457E}" sibTransId="{9D43DD5B-5235-483E-80B9-7BA5868A6E97}"/>
    <dgm:cxn modelId="{255EA821-43B1-411B-BB5E-66AF3E1FEEC7}" srcId="{5DF8A91C-8FAE-4D3B-9464-934015CBA39D}" destId="{5F10909D-8277-46A7-AD23-43EF0D35EE35}" srcOrd="1" destOrd="0" parTransId="{E1FF53FF-58CB-4BF3-94B5-801E3EBCBC6E}" sibTransId="{2F823DCB-DBB1-4D53-BBAB-17AE3017E84D}"/>
    <dgm:cxn modelId="{966BFC16-307A-4A99-86F8-F89BBC94351A}" type="presOf" srcId="{CCCDDB6B-B9D7-46E8-8291-EC7F22F035E6}" destId="{7BB49D5A-8DD8-4292-AF51-E86F4099E2F3}" srcOrd="0" destOrd="0" presId="urn:microsoft.com/office/officeart/2005/8/layout/vList6"/>
    <dgm:cxn modelId="{2A515F43-ECE3-4585-827B-B2052C8E9693}" srcId="{5DF8A91C-8FAE-4D3B-9464-934015CBA39D}" destId="{6F97B6D8-BB3E-4669-A83A-782796C04B2C}" srcOrd="0" destOrd="0" parTransId="{CEF3DE80-312A-4F20-8838-9CE8C81907F7}" sibTransId="{DF301049-CEF5-435B-BDEF-2E6FDA61CFD6}"/>
    <dgm:cxn modelId="{12CA859C-36E8-4ABC-A5A2-5909E03443D6}" type="presOf" srcId="{997CA232-D207-426D-A981-0B611E953CDB}" destId="{2BB31AF9-B8F0-4578-91BD-B8FC2D00E19D}" srcOrd="0" destOrd="0" presId="urn:microsoft.com/office/officeart/2005/8/layout/vList6"/>
    <dgm:cxn modelId="{AA953FC9-CEC5-4E72-890E-7A1A488F24AD}" type="presOf" srcId="{96724C4B-99E2-4BE9-920A-731DDE67F2E4}" destId="{A000C10B-7C76-4F84-88C5-78250F61DD62}" srcOrd="0" destOrd="0" presId="urn:microsoft.com/office/officeart/2005/8/layout/vList6"/>
    <dgm:cxn modelId="{0E5F37EC-7930-48A0-AB1A-F41EA4664C92}" type="presParOf" srcId="{B3D99A02-F3B4-407F-9BDC-59810745EC51}" destId="{E9F8B1AC-CD07-4809-8B2F-F5003FEAE17E}" srcOrd="0" destOrd="0" presId="urn:microsoft.com/office/officeart/2005/8/layout/vList6"/>
    <dgm:cxn modelId="{9A126A83-3C80-49C2-AFD9-8A890B06DF43}" type="presParOf" srcId="{E9F8B1AC-CD07-4809-8B2F-F5003FEAE17E}" destId="{7BB49D5A-8DD8-4292-AF51-E86F4099E2F3}" srcOrd="0" destOrd="0" presId="urn:microsoft.com/office/officeart/2005/8/layout/vList6"/>
    <dgm:cxn modelId="{7DF9E431-80BC-44C6-9F7A-F2CF59468C63}" type="presParOf" srcId="{E9F8B1AC-CD07-4809-8B2F-F5003FEAE17E}" destId="{61F72D71-401B-49B4-AF19-B03F15508C0C}" srcOrd="1" destOrd="0" presId="urn:microsoft.com/office/officeart/2005/8/layout/vList6"/>
    <dgm:cxn modelId="{C4CB1DB3-0FDD-449E-8C60-19B90A8E1D2B}" type="presParOf" srcId="{B3D99A02-F3B4-407F-9BDC-59810745EC51}" destId="{BFF573E7-BAC5-4519-957C-63BFE7A4BD68}" srcOrd="1" destOrd="0" presId="urn:microsoft.com/office/officeart/2005/8/layout/vList6"/>
    <dgm:cxn modelId="{6C2FA770-1A8B-4CA3-A126-9DF78FB9C975}" type="presParOf" srcId="{B3D99A02-F3B4-407F-9BDC-59810745EC51}" destId="{77A6C486-FB4F-44B9-95DD-71429024FE4B}" srcOrd="2" destOrd="0" presId="urn:microsoft.com/office/officeart/2005/8/layout/vList6"/>
    <dgm:cxn modelId="{492687B5-2128-4AD0-A555-6142AC2DF9EB}" type="presParOf" srcId="{77A6C486-FB4F-44B9-95DD-71429024FE4B}" destId="{B6654EE4-763F-4EDF-94E4-934880F88700}" srcOrd="0" destOrd="0" presId="urn:microsoft.com/office/officeart/2005/8/layout/vList6"/>
    <dgm:cxn modelId="{0117589D-D871-4018-8C21-6DA38E9DDA60}" type="presParOf" srcId="{77A6C486-FB4F-44B9-95DD-71429024FE4B}" destId="{08942329-29C1-463F-A7D9-877D7E2EAA26}" srcOrd="1" destOrd="0" presId="urn:microsoft.com/office/officeart/2005/8/layout/vList6"/>
    <dgm:cxn modelId="{B534110B-3076-4690-889B-AE20C460DAD6}" type="presParOf" srcId="{B3D99A02-F3B4-407F-9BDC-59810745EC51}" destId="{F03E17A5-353F-4C36-ABE3-E1199E3817D9}" srcOrd="3" destOrd="0" presId="urn:microsoft.com/office/officeart/2005/8/layout/vList6"/>
    <dgm:cxn modelId="{58724973-9CC2-4590-89E8-E9EABBEBC2D8}" type="presParOf" srcId="{B3D99A02-F3B4-407F-9BDC-59810745EC51}" destId="{F50B3A0C-0CBC-4536-9DBF-3510DEDCF0EA}" srcOrd="4" destOrd="0" presId="urn:microsoft.com/office/officeart/2005/8/layout/vList6"/>
    <dgm:cxn modelId="{99D8E6F6-A436-4339-96F1-1FF937CA30D5}" type="presParOf" srcId="{F50B3A0C-0CBC-4536-9DBF-3510DEDCF0EA}" destId="{2BB31AF9-B8F0-4578-91BD-B8FC2D00E19D}" srcOrd="0" destOrd="0" presId="urn:microsoft.com/office/officeart/2005/8/layout/vList6"/>
    <dgm:cxn modelId="{707AF44A-4A03-403F-8BE7-429F5A1FD988}" type="presParOf" srcId="{F50B3A0C-0CBC-4536-9DBF-3510DEDCF0EA}" destId="{3F708C9B-F24E-4C19-AAEC-EDB90AC0073A}" srcOrd="1" destOrd="0" presId="urn:microsoft.com/office/officeart/2005/8/layout/vList6"/>
    <dgm:cxn modelId="{369CC1D0-9E45-4A03-AE32-8F98E0F48636}" type="presParOf" srcId="{B3D99A02-F3B4-407F-9BDC-59810745EC51}" destId="{D2DF178B-80AA-4894-A234-9A39370E586B}" srcOrd="5" destOrd="0" presId="urn:microsoft.com/office/officeart/2005/8/layout/vList6"/>
    <dgm:cxn modelId="{3178DC50-AEE6-457F-9289-7CA7652D69C6}" type="presParOf" srcId="{B3D99A02-F3B4-407F-9BDC-59810745EC51}" destId="{B0600867-2627-4AD9-A600-307E900926B5}" srcOrd="6" destOrd="0" presId="urn:microsoft.com/office/officeart/2005/8/layout/vList6"/>
    <dgm:cxn modelId="{64ECA6F1-1B24-4D7E-A34D-7A09D9DB4F98}" type="presParOf" srcId="{B0600867-2627-4AD9-A600-307E900926B5}" destId="{CDF5BC5E-4008-43DD-821A-078853AF2438}" srcOrd="0" destOrd="0" presId="urn:microsoft.com/office/officeart/2005/8/layout/vList6"/>
    <dgm:cxn modelId="{B72D22B6-5ED9-4EB5-8CE0-A0D82A895EBB}" type="presParOf" srcId="{B0600867-2627-4AD9-A600-307E900926B5}" destId="{FC9D6D61-5795-4DF4-B043-5294CEB3EB69}" srcOrd="1" destOrd="0" presId="urn:microsoft.com/office/officeart/2005/8/layout/vList6"/>
    <dgm:cxn modelId="{237E9F44-E8B4-4C2C-816D-3CC696D740B4}" type="presParOf" srcId="{B3D99A02-F3B4-407F-9BDC-59810745EC51}" destId="{B5ACE5AE-B681-4438-8689-F3993015A09D}" srcOrd="7" destOrd="0" presId="urn:microsoft.com/office/officeart/2005/8/layout/vList6"/>
    <dgm:cxn modelId="{2B6DD054-FEE0-4222-926B-2BAC34B954F4}" type="presParOf" srcId="{B3D99A02-F3B4-407F-9BDC-59810745EC51}" destId="{0932C62B-F8C2-4C8F-9BC0-41853C2FF5D3}" srcOrd="8" destOrd="0" presId="urn:microsoft.com/office/officeart/2005/8/layout/vList6"/>
    <dgm:cxn modelId="{297B2CF4-0536-425B-B189-5EBA5AF2702F}" type="presParOf" srcId="{0932C62B-F8C2-4C8F-9BC0-41853C2FF5D3}" destId="{D42F1B10-9348-451E-B7F0-54C3D1EC3347}" srcOrd="0" destOrd="0" presId="urn:microsoft.com/office/officeart/2005/8/layout/vList6"/>
    <dgm:cxn modelId="{22D44705-3A60-48E3-86D1-AEDB501A98F2}" type="presParOf" srcId="{0932C62B-F8C2-4C8F-9BC0-41853C2FF5D3}" destId="{A000C10B-7C76-4F84-88C5-78250F61DD62}"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529861-7789-44A7-A891-B1ED2EAF33EC}"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US"/>
        </a:p>
      </dgm:t>
    </dgm:pt>
    <dgm:pt modelId="{521BA227-0721-4B8D-9F06-E3C680A86246}">
      <dgm:prSet phldrT="[Text]" custT="1"/>
      <dgm:spPr/>
      <dgm:t>
        <a:bodyPr/>
        <a:lstStyle/>
        <a:p>
          <a:r>
            <a:rPr lang="en-US" sz="1400">
              <a:latin typeface="微軟正黑體" panose="020B0604030504040204" pitchFamily="34" charset="-120"/>
              <a:ea typeface="微軟正黑體" panose="020B0604030504040204" pitchFamily="34" charset="-120"/>
            </a:rPr>
            <a:t>2017</a:t>
          </a:r>
          <a:r>
            <a:rPr lang="zh-TW" sz="1400">
              <a:latin typeface="微軟正黑體" panose="020B0604030504040204" pitchFamily="34" charset="-120"/>
              <a:ea typeface="微軟正黑體" panose="020B0604030504040204" pitchFamily="34" charset="-120"/>
            </a:rPr>
            <a:t>年</a:t>
          </a:r>
          <a:r>
            <a:rPr lang="en-US" sz="1400">
              <a:latin typeface="微軟正黑體" panose="020B0604030504040204" pitchFamily="34" charset="-120"/>
              <a:ea typeface="微軟正黑體" panose="020B0604030504040204" pitchFamily="34" charset="-120"/>
            </a:rPr>
            <a:t>9</a:t>
          </a:r>
          <a:r>
            <a:rPr lang="zh-HK" sz="1400">
              <a:latin typeface="微軟正黑體" panose="020B0604030504040204" pitchFamily="34" charset="-120"/>
              <a:ea typeface="微軟正黑體" panose="020B0604030504040204" pitchFamily="34" charset="-120"/>
            </a:rPr>
            <a:t>月</a:t>
          </a:r>
          <a:endParaRPr lang="en-US" sz="1400">
            <a:latin typeface="微軟正黑體" panose="020B0604030504040204" pitchFamily="34" charset="-120"/>
            <a:ea typeface="微軟正黑體" panose="020B0604030504040204" pitchFamily="34" charset="-120"/>
          </a:endParaRPr>
        </a:p>
      </dgm:t>
    </dgm:pt>
    <dgm:pt modelId="{BDB75652-9E36-4247-8029-2FD1C6FC1BA0}" type="parTrans" cxnId="{3AE6E39C-53E7-4AA5-AE40-CE8174E87D99}">
      <dgm:prSet/>
      <dgm:spPr/>
      <dgm:t>
        <a:bodyPr/>
        <a:lstStyle/>
        <a:p>
          <a:endParaRPr lang="en-US"/>
        </a:p>
      </dgm:t>
    </dgm:pt>
    <dgm:pt modelId="{A1920E55-7E65-4448-B0C6-907AE0A0DE04}" type="sibTrans" cxnId="{3AE6E39C-53E7-4AA5-AE40-CE8174E87D99}">
      <dgm:prSet/>
      <dgm:spPr/>
      <dgm:t>
        <a:bodyPr/>
        <a:lstStyle/>
        <a:p>
          <a:endParaRPr lang="en-US"/>
        </a:p>
      </dgm:t>
    </dgm:pt>
    <dgm:pt modelId="{7C4AE037-3205-4C67-A1FA-E83AB83A2CA0}">
      <dgm:prSet phldrT="[Text]" custT="1"/>
      <dgm:spPr/>
      <dgm:t>
        <a:bodyPr/>
        <a:lstStyle/>
        <a:p>
          <a:r>
            <a:rPr lang="zh-TW" altLang="en-US" sz="1400">
              <a:latin typeface="微軟正黑體" panose="020B0604030504040204" pitchFamily="34" charset="-120"/>
              <a:ea typeface="微軟正黑體" panose="020B0604030504040204" pitchFamily="34" charset="-120"/>
            </a:rPr>
            <a:t>由中共中央決定啓動憲法修改工作。黨中央發出徵求對修改憲法部分內容意見的通知</a:t>
          </a:r>
          <a:endParaRPr lang="en-US" sz="1400">
            <a:latin typeface="微軟正黑體" panose="020B0604030504040204" pitchFamily="34" charset="-120"/>
            <a:ea typeface="微軟正黑體" panose="020B0604030504040204" pitchFamily="34" charset="-120"/>
          </a:endParaRPr>
        </a:p>
      </dgm:t>
    </dgm:pt>
    <dgm:pt modelId="{4B56FDAA-645F-422B-B293-4914DB0E7FA4}" type="parTrans" cxnId="{0271E9B4-D962-4075-A36D-8BE499DAF17C}">
      <dgm:prSet/>
      <dgm:spPr/>
      <dgm:t>
        <a:bodyPr/>
        <a:lstStyle/>
        <a:p>
          <a:endParaRPr lang="en-US"/>
        </a:p>
      </dgm:t>
    </dgm:pt>
    <dgm:pt modelId="{10768D01-294D-4259-B0E6-F5E76CE0BD82}" type="sibTrans" cxnId="{0271E9B4-D962-4075-A36D-8BE499DAF17C}">
      <dgm:prSet/>
      <dgm:spPr/>
      <dgm:t>
        <a:bodyPr/>
        <a:lstStyle/>
        <a:p>
          <a:endParaRPr lang="en-US"/>
        </a:p>
      </dgm:t>
    </dgm:pt>
    <dgm:pt modelId="{6DFA200C-6242-4872-A010-34266FE9A036}">
      <dgm:prSet phldrT="[Text]" custT="1"/>
      <dgm:spPr/>
      <dgm:t>
        <a:bodyPr/>
        <a:lstStyle/>
        <a:p>
          <a:r>
            <a:rPr lang="en-US" sz="1300" spc="-30" baseline="0">
              <a:latin typeface="微軟正黑體" panose="020B0604030504040204" pitchFamily="34" charset="-120"/>
              <a:ea typeface="微軟正黑體" panose="020B0604030504040204" pitchFamily="34" charset="-120"/>
            </a:rPr>
            <a:t>2017</a:t>
          </a:r>
          <a:r>
            <a:rPr lang="zh-TW" sz="1300" spc="-30" baseline="0">
              <a:latin typeface="微軟正黑體" panose="020B0604030504040204" pitchFamily="34" charset="-120"/>
              <a:ea typeface="微軟正黑體" panose="020B0604030504040204" pitchFamily="34" charset="-120"/>
            </a:rPr>
            <a:t>年</a:t>
          </a:r>
          <a:r>
            <a:rPr lang="en-US" sz="1300" spc="-30" baseline="0">
              <a:latin typeface="微軟正黑體" panose="020B0604030504040204" pitchFamily="34" charset="-120"/>
              <a:ea typeface="微軟正黑體" panose="020B0604030504040204" pitchFamily="34" charset="-120"/>
            </a:rPr>
            <a:t>11</a:t>
          </a:r>
          <a:r>
            <a:rPr lang="zh-TW" sz="1300" spc="-30" baseline="0">
              <a:latin typeface="微軟正黑體" panose="020B0604030504040204" pitchFamily="34" charset="-120"/>
              <a:ea typeface="微軟正黑體" panose="020B0604030504040204" pitchFamily="34" charset="-120"/>
            </a:rPr>
            <a:t>月</a:t>
          </a:r>
          <a:endParaRPr lang="en-US" sz="1300" spc="-30" baseline="0">
            <a:latin typeface="微軟正黑體" panose="020B0604030504040204" pitchFamily="34" charset="-120"/>
            <a:ea typeface="微軟正黑體" panose="020B0604030504040204" pitchFamily="34" charset="-120"/>
          </a:endParaRPr>
        </a:p>
      </dgm:t>
    </dgm:pt>
    <dgm:pt modelId="{1332646E-61B8-45D1-BECA-E1C469271D2F}" type="parTrans" cxnId="{37187951-D401-4630-B193-FC6C6EC33AB8}">
      <dgm:prSet/>
      <dgm:spPr/>
      <dgm:t>
        <a:bodyPr/>
        <a:lstStyle/>
        <a:p>
          <a:endParaRPr lang="en-US"/>
        </a:p>
      </dgm:t>
    </dgm:pt>
    <dgm:pt modelId="{28E8A699-7F29-49E5-B0B2-2E01E3022DC4}" type="sibTrans" cxnId="{37187951-D401-4630-B193-FC6C6EC33AB8}">
      <dgm:prSet/>
      <dgm:spPr/>
      <dgm:t>
        <a:bodyPr/>
        <a:lstStyle/>
        <a:p>
          <a:endParaRPr lang="en-US"/>
        </a:p>
      </dgm:t>
    </dgm:pt>
    <dgm:pt modelId="{DC2CF468-575F-4C13-A6C9-09AF150A47F3}">
      <dgm:prSet phldrT="[Text]" custT="1"/>
      <dgm:spPr/>
      <dgm:t>
        <a:bodyPr/>
        <a:lstStyle/>
        <a:p>
          <a:r>
            <a:rPr lang="zh-TW" altLang="en-US" sz="1400">
              <a:latin typeface="微軟正黑體" panose="020B0604030504040204" pitchFamily="34" charset="-120"/>
              <a:ea typeface="微軟正黑體" panose="020B0604030504040204" pitchFamily="34" charset="-120"/>
            </a:rPr>
            <a:t>中國共産黨第十九屆中央委員會第二次全體會議審議並通過了</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中共中央關於修改憲法部分內容的建議</a:t>
          </a:r>
          <a:r>
            <a:rPr lang="en-US" altLang="zh-TW" sz="1400">
              <a:latin typeface="微軟正黑體" panose="020B0604030504040204" pitchFamily="34" charset="-120"/>
              <a:ea typeface="微軟正黑體" panose="020B0604030504040204" pitchFamily="34" charset="-120"/>
            </a:rPr>
            <a:t>》</a:t>
          </a:r>
          <a:endParaRPr lang="en-US" sz="1400">
            <a:latin typeface="微軟正黑體" panose="020B0604030504040204" pitchFamily="34" charset="-120"/>
            <a:ea typeface="微軟正黑體" panose="020B0604030504040204" pitchFamily="34" charset="-120"/>
          </a:endParaRPr>
        </a:p>
      </dgm:t>
    </dgm:pt>
    <dgm:pt modelId="{DE10D796-632D-4757-9CD1-DADFCE4C64AC}" type="parTrans" cxnId="{9497CBC4-229C-4D0F-AF5F-C3BF449BE1D9}">
      <dgm:prSet/>
      <dgm:spPr/>
      <dgm:t>
        <a:bodyPr/>
        <a:lstStyle/>
        <a:p>
          <a:endParaRPr lang="en-US"/>
        </a:p>
      </dgm:t>
    </dgm:pt>
    <dgm:pt modelId="{24192866-06F3-40CE-B9F5-E56B1F4A68A7}" type="sibTrans" cxnId="{9497CBC4-229C-4D0F-AF5F-C3BF449BE1D9}">
      <dgm:prSet/>
      <dgm:spPr/>
      <dgm:t>
        <a:bodyPr/>
        <a:lstStyle/>
        <a:p>
          <a:endParaRPr lang="en-US"/>
        </a:p>
      </dgm:t>
    </dgm:pt>
    <dgm:pt modelId="{23F27C0B-64CC-4EF0-8A75-3F8F659F8C8D}">
      <dgm:prSet phldrT="[Text]"/>
      <dgm:spPr/>
      <dgm:t>
        <a:bodyPr/>
        <a:lstStyle/>
        <a:p>
          <a:r>
            <a:rPr lang="en-US">
              <a:latin typeface="微軟正黑體" panose="020B0604030504040204" pitchFamily="34" charset="-120"/>
              <a:ea typeface="微軟正黑體" panose="020B0604030504040204" pitchFamily="34" charset="-120"/>
            </a:rPr>
            <a:t>2018</a:t>
          </a:r>
          <a:r>
            <a:rPr lang="zh-TW">
              <a:latin typeface="微軟正黑體" panose="020B0604030504040204" pitchFamily="34" charset="-120"/>
              <a:ea typeface="微軟正黑體" panose="020B0604030504040204" pitchFamily="34" charset="-120"/>
            </a:rPr>
            <a:t>年</a:t>
          </a:r>
          <a:r>
            <a:rPr lang="en-US">
              <a:latin typeface="微軟正黑體" panose="020B0604030504040204" pitchFamily="34" charset="-120"/>
              <a:ea typeface="微軟正黑體" panose="020B0604030504040204" pitchFamily="34" charset="-120"/>
            </a:rPr>
            <a:t>1</a:t>
          </a:r>
          <a:r>
            <a:rPr lang="zh-HK">
              <a:latin typeface="微軟正黑體" panose="020B0604030504040204" pitchFamily="34" charset="-120"/>
              <a:ea typeface="微軟正黑體" panose="020B0604030504040204" pitchFamily="34" charset="-120"/>
            </a:rPr>
            <a:t>月</a:t>
          </a:r>
          <a:endParaRPr lang="en-US">
            <a:latin typeface="微軟正黑體" panose="020B0604030504040204" pitchFamily="34" charset="-120"/>
            <a:ea typeface="微軟正黑體" panose="020B0604030504040204" pitchFamily="34" charset="-120"/>
          </a:endParaRPr>
        </a:p>
      </dgm:t>
    </dgm:pt>
    <dgm:pt modelId="{09FEBBDC-3BF6-48C4-BAD3-D7DBFD176212}" type="parTrans" cxnId="{BB5BDBEC-6A3B-4686-8AA4-C28EA84D4F7E}">
      <dgm:prSet/>
      <dgm:spPr/>
      <dgm:t>
        <a:bodyPr/>
        <a:lstStyle/>
        <a:p>
          <a:endParaRPr lang="en-US"/>
        </a:p>
      </dgm:t>
    </dgm:pt>
    <dgm:pt modelId="{3C53F4C0-F7EE-453B-9492-417807BF2EAF}" type="sibTrans" cxnId="{BB5BDBEC-6A3B-4686-8AA4-C28EA84D4F7E}">
      <dgm:prSet/>
      <dgm:spPr/>
      <dgm:t>
        <a:bodyPr/>
        <a:lstStyle/>
        <a:p>
          <a:endParaRPr lang="en-US"/>
        </a:p>
      </dgm:t>
    </dgm:pt>
    <dgm:pt modelId="{061FFFA2-68C1-4BF2-B49D-2BE3E5AC05FB}">
      <dgm:prSet custT="1"/>
      <dgm:spPr/>
      <dgm:t>
        <a:bodyPr/>
        <a:lstStyle/>
        <a:p>
          <a:r>
            <a:rPr lang="en-US" sz="1350">
              <a:latin typeface="微軟正黑體" panose="020B0604030504040204" pitchFamily="34" charset="-120"/>
              <a:ea typeface="微軟正黑體" panose="020B0604030504040204" pitchFamily="34" charset="-120"/>
            </a:rPr>
            <a:t>2018</a:t>
          </a:r>
          <a:r>
            <a:rPr lang="zh-TW" sz="1350">
              <a:latin typeface="微軟正黑體" panose="020B0604030504040204" pitchFamily="34" charset="-120"/>
              <a:ea typeface="微軟正黑體" panose="020B0604030504040204" pitchFamily="34" charset="-120"/>
            </a:rPr>
            <a:t>年</a:t>
          </a:r>
          <a:r>
            <a:rPr lang="en-US" altLang="zh-TW" sz="1350">
              <a:latin typeface="微軟正黑體" panose="020B0604030504040204" pitchFamily="34" charset="-120"/>
              <a:ea typeface="微軟正黑體" panose="020B0604030504040204" pitchFamily="34" charset="-120"/>
            </a:rPr>
            <a:t>3</a:t>
          </a:r>
          <a:r>
            <a:rPr lang="en-US" sz="1350">
              <a:latin typeface="微軟正黑體" panose="020B0604030504040204" pitchFamily="34" charset="-120"/>
              <a:ea typeface="微軟正黑體" panose="020B0604030504040204" pitchFamily="34" charset="-120"/>
            </a:rPr>
            <a:t> </a:t>
          </a:r>
          <a:r>
            <a:rPr lang="zh-HK" sz="1350">
              <a:latin typeface="微軟正黑體" panose="020B0604030504040204" pitchFamily="34" charset="-120"/>
              <a:ea typeface="微軟正黑體" panose="020B0604030504040204" pitchFamily="34" charset="-120"/>
            </a:rPr>
            <a:t>月</a:t>
          </a:r>
          <a:endParaRPr lang="en-US" sz="1350">
            <a:latin typeface="微軟正黑體" panose="020B0604030504040204" pitchFamily="34" charset="-120"/>
            <a:ea typeface="微軟正黑體" panose="020B0604030504040204" pitchFamily="34" charset="-120"/>
          </a:endParaRPr>
        </a:p>
      </dgm:t>
    </dgm:pt>
    <dgm:pt modelId="{B82229BD-5CC2-4BE9-BA61-82A47EEA48DA}" type="sibTrans" cxnId="{3D49E0EF-0811-48B8-A313-3FA52532369A}">
      <dgm:prSet/>
      <dgm:spPr/>
      <dgm:t>
        <a:bodyPr/>
        <a:lstStyle/>
        <a:p>
          <a:endParaRPr lang="en-US"/>
        </a:p>
      </dgm:t>
    </dgm:pt>
    <dgm:pt modelId="{D5788F41-3263-4FBC-BEF3-76004347FE67}" type="parTrans" cxnId="{3D49E0EF-0811-48B8-A313-3FA52532369A}">
      <dgm:prSet/>
      <dgm:spPr/>
      <dgm:t>
        <a:bodyPr/>
        <a:lstStyle/>
        <a:p>
          <a:endParaRPr lang="en-US"/>
        </a:p>
      </dgm:t>
    </dgm:pt>
    <dgm:pt modelId="{B27E007A-BF6F-4721-9336-B39818DC48E6}">
      <dgm:prSet custT="1"/>
      <dgm:spPr/>
      <dgm:t>
        <a:bodyPr/>
        <a:lstStyle/>
        <a:p>
          <a:r>
            <a:rPr lang="en-US" altLang="zh-TW" sz="1200"/>
            <a:t> </a:t>
          </a:r>
          <a:r>
            <a:rPr lang="zh-TW" altLang="en-US" sz="1400">
              <a:latin typeface="微軟正黑體" panose="020B0604030504040204" pitchFamily="34" charset="-120"/>
              <a:ea typeface="微軟正黑體" panose="020B0604030504040204" pitchFamily="34" charset="-120"/>
            </a:rPr>
            <a:t>全國人大常委會法制工作委員會擬訂了</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中華人民共和國憲法修正案（草案）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和</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全國人民代表大會常務委員會關於提請審議</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中華人民共和國憲法修正案（草案）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的議案</a:t>
          </a:r>
          <a:r>
            <a:rPr lang="en-US" altLang="zh-TW" sz="1400">
              <a:latin typeface="微軟正黑體" panose="020B0604030504040204" pitchFamily="34" charset="-120"/>
              <a:ea typeface="微軟正黑體" panose="020B0604030504040204" pitchFamily="34" charset="-120"/>
            </a:rPr>
            <a:t>》</a:t>
          </a:r>
          <a:endParaRPr lang="en-US" sz="1400">
            <a:latin typeface="微軟正黑體" panose="020B0604030504040204" pitchFamily="34" charset="-120"/>
            <a:ea typeface="微軟正黑體" panose="020B0604030504040204" pitchFamily="34" charset="-120"/>
          </a:endParaRPr>
        </a:p>
      </dgm:t>
    </dgm:pt>
    <dgm:pt modelId="{E0F79CA7-09AD-4467-AEA5-1DD87AC22B02}" type="parTrans" cxnId="{CDC25B83-4269-4A87-A234-09E467B2297D}">
      <dgm:prSet/>
      <dgm:spPr/>
      <dgm:t>
        <a:bodyPr/>
        <a:lstStyle/>
        <a:p>
          <a:endParaRPr lang="zh-TW" altLang="en-US"/>
        </a:p>
      </dgm:t>
    </dgm:pt>
    <dgm:pt modelId="{37902881-834D-4F6B-ADE9-1C92976B9CCD}" type="sibTrans" cxnId="{CDC25B83-4269-4A87-A234-09E467B2297D}">
      <dgm:prSet/>
      <dgm:spPr/>
      <dgm:t>
        <a:bodyPr/>
        <a:lstStyle/>
        <a:p>
          <a:endParaRPr lang="zh-TW" altLang="en-US"/>
        </a:p>
      </dgm:t>
    </dgm:pt>
    <dgm:pt modelId="{9B97A9BD-96D4-43ED-B1B1-A0FAD446330A}">
      <dgm:prSet custT="1"/>
      <dgm:spPr/>
      <dgm:t>
        <a:bodyPr/>
        <a:lstStyle/>
        <a:p>
          <a:r>
            <a:rPr lang="zh-TW" altLang="en-US" sz="1400">
              <a:latin typeface="微軟正黑體" panose="020B0604030504040204" pitchFamily="34" charset="-120"/>
              <a:ea typeface="微軟正黑體" panose="020B0604030504040204" pitchFamily="34" charset="-120"/>
            </a:rPr>
            <a:t>全國人大會議通過</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中華人民共和國憲法修正案</a:t>
          </a:r>
          <a:r>
            <a:rPr lang="en-US" altLang="zh-TW" sz="1400">
              <a:latin typeface="微軟正黑體" panose="020B0604030504040204" pitchFamily="34" charset="-120"/>
              <a:ea typeface="微軟正黑體" panose="020B0604030504040204" pitchFamily="34" charset="-120"/>
            </a:rPr>
            <a:t>》</a:t>
          </a:r>
          <a:r>
            <a:rPr lang="zh-TW" altLang="en-US" sz="1400">
              <a:latin typeface="微軟正黑體" panose="020B0604030504040204" pitchFamily="34" charset="-120"/>
              <a:ea typeface="微軟正黑體" panose="020B0604030504040204" pitchFamily="34" charset="-120"/>
            </a:rPr>
            <a:t>（</a:t>
          </a:r>
          <a:r>
            <a:rPr lang="en-US" altLang="zh-TW" sz="1400">
              <a:latin typeface="微軟正黑體" panose="020B0604030504040204" pitchFamily="34" charset="-120"/>
              <a:ea typeface="微軟正黑體" panose="020B0604030504040204" pitchFamily="34" charset="-120"/>
            </a:rPr>
            <a:t>2018</a:t>
          </a:r>
          <a:r>
            <a:rPr lang="zh-TW" altLang="en-US" sz="1400">
              <a:latin typeface="微軟正黑體" panose="020B0604030504040204" pitchFamily="34" charset="-120"/>
              <a:ea typeface="微軟正黑體" panose="020B0604030504040204" pitchFamily="34" charset="-120"/>
            </a:rPr>
            <a:t>年）</a:t>
          </a:r>
          <a:endParaRPr lang="en-US" sz="1400">
            <a:latin typeface="微軟正黑體" panose="020B0604030504040204" pitchFamily="34" charset="-120"/>
            <a:ea typeface="微軟正黑體" panose="020B0604030504040204" pitchFamily="34" charset="-120"/>
          </a:endParaRPr>
        </a:p>
      </dgm:t>
    </dgm:pt>
    <dgm:pt modelId="{294CF202-48B2-44CD-A99F-6C618E31402E}" type="parTrans" cxnId="{1E133FA9-D325-4A73-8F24-CB3123CADAB6}">
      <dgm:prSet/>
      <dgm:spPr/>
      <dgm:t>
        <a:bodyPr/>
        <a:lstStyle/>
        <a:p>
          <a:endParaRPr lang="zh-TW" altLang="en-US"/>
        </a:p>
      </dgm:t>
    </dgm:pt>
    <dgm:pt modelId="{0FA9E98D-4DAA-4792-9BA7-D902E23E3A64}" type="sibTrans" cxnId="{1E133FA9-D325-4A73-8F24-CB3123CADAB6}">
      <dgm:prSet/>
      <dgm:spPr/>
      <dgm:t>
        <a:bodyPr/>
        <a:lstStyle/>
        <a:p>
          <a:endParaRPr lang="zh-TW" altLang="en-US"/>
        </a:p>
      </dgm:t>
    </dgm:pt>
    <dgm:pt modelId="{9ADAAFD0-9805-4FD9-96C0-9B5559040BC2}" type="pres">
      <dgm:prSet presAssocID="{C9529861-7789-44A7-A891-B1ED2EAF33EC}" presName="linearFlow" presStyleCnt="0">
        <dgm:presLayoutVars>
          <dgm:dir/>
          <dgm:animLvl val="lvl"/>
          <dgm:resizeHandles val="exact"/>
        </dgm:presLayoutVars>
      </dgm:prSet>
      <dgm:spPr/>
      <dgm:t>
        <a:bodyPr/>
        <a:lstStyle/>
        <a:p>
          <a:endParaRPr lang="zh-TW" altLang="en-US"/>
        </a:p>
      </dgm:t>
    </dgm:pt>
    <dgm:pt modelId="{4FC97AD4-91E5-4EAD-9AF0-81F0A4DCC541}" type="pres">
      <dgm:prSet presAssocID="{521BA227-0721-4B8D-9F06-E3C680A86246}" presName="composite" presStyleCnt="0"/>
      <dgm:spPr/>
    </dgm:pt>
    <dgm:pt modelId="{D2861612-B40E-4A25-A37A-DC8EB8FB9D8C}" type="pres">
      <dgm:prSet presAssocID="{521BA227-0721-4B8D-9F06-E3C680A86246}" presName="parentText" presStyleLbl="alignNode1" presStyleIdx="0" presStyleCnt="4">
        <dgm:presLayoutVars>
          <dgm:chMax val="1"/>
          <dgm:bulletEnabled val="1"/>
        </dgm:presLayoutVars>
      </dgm:prSet>
      <dgm:spPr/>
      <dgm:t>
        <a:bodyPr/>
        <a:lstStyle/>
        <a:p>
          <a:endParaRPr lang="en-US"/>
        </a:p>
      </dgm:t>
    </dgm:pt>
    <dgm:pt modelId="{1261EEF9-1B75-4143-9194-2514DE5D7E59}" type="pres">
      <dgm:prSet presAssocID="{521BA227-0721-4B8D-9F06-E3C680A86246}" presName="descendantText" presStyleLbl="alignAcc1" presStyleIdx="0" presStyleCnt="4">
        <dgm:presLayoutVars>
          <dgm:bulletEnabled val="1"/>
        </dgm:presLayoutVars>
      </dgm:prSet>
      <dgm:spPr/>
      <dgm:t>
        <a:bodyPr/>
        <a:lstStyle/>
        <a:p>
          <a:endParaRPr lang="en-US"/>
        </a:p>
      </dgm:t>
    </dgm:pt>
    <dgm:pt modelId="{38ADFA2B-83C0-4D61-B970-A67F9B655E44}" type="pres">
      <dgm:prSet presAssocID="{A1920E55-7E65-4448-B0C6-907AE0A0DE04}" presName="sp" presStyleCnt="0"/>
      <dgm:spPr/>
    </dgm:pt>
    <dgm:pt modelId="{6F87BFF8-DC5B-4D5B-AB03-FADFE354732D}" type="pres">
      <dgm:prSet presAssocID="{6DFA200C-6242-4872-A010-34266FE9A036}" presName="composite" presStyleCnt="0"/>
      <dgm:spPr/>
    </dgm:pt>
    <dgm:pt modelId="{950B915B-FD6D-424F-B84D-BB45660DF744}" type="pres">
      <dgm:prSet presAssocID="{6DFA200C-6242-4872-A010-34266FE9A036}" presName="parentText" presStyleLbl="alignNode1" presStyleIdx="1" presStyleCnt="4">
        <dgm:presLayoutVars>
          <dgm:chMax val="1"/>
          <dgm:bulletEnabled val="1"/>
        </dgm:presLayoutVars>
      </dgm:prSet>
      <dgm:spPr/>
      <dgm:t>
        <a:bodyPr/>
        <a:lstStyle/>
        <a:p>
          <a:endParaRPr lang="en-US"/>
        </a:p>
      </dgm:t>
    </dgm:pt>
    <dgm:pt modelId="{C0B58C1E-3267-4329-AEB4-0B0CED9CF9D9}" type="pres">
      <dgm:prSet presAssocID="{6DFA200C-6242-4872-A010-34266FE9A036}" presName="descendantText" presStyleLbl="alignAcc1" presStyleIdx="1" presStyleCnt="4">
        <dgm:presLayoutVars>
          <dgm:bulletEnabled val="1"/>
        </dgm:presLayoutVars>
      </dgm:prSet>
      <dgm:spPr/>
      <dgm:t>
        <a:bodyPr/>
        <a:lstStyle/>
        <a:p>
          <a:endParaRPr lang="en-US"/>
        </a:p>
      </dgm:t>
    </dgm:pt>
    <dgm:pt modelId="{F89197BA-F975-4D25-8031-A7B903A4F0F5}" type="pres">
      <dgm:prSet presAssocID="{28E8A699-7F29-49E5-B0B2-2E01E3022DC4}" presName="sp" presStyleCnt="0"/>
      <dgm:spPr/>
    </dgm:pt>
    <dgm:pt modelId="{7C56A0E2-7204-46F8-AA9B-83F154F50085}" type="pres">
      <dgm:prSet presAssocID="{23F27C0B-64CC-4EF0-8A75-3F8F659F8C8D}" presName="composite" presStyleCnt="0"/>
      <dgm:spPr/>
    </dgm:pt>
    <dgm:pt modelId="{C792EEA7-E48F-4CD5-973C-B2D407B8CBE5}" type="pres">
      <dgm:prSet presAssocID="{23F27C0B-64CC-4EF0-8A75-3F8F659F8C8D}" presName="parentText" presStyleLbl="alignNode1" presStyleIdx="2" presStyleCnt="4">
        <dgm:presLayoutVars>
          <dgm:chMax val="1"/>
          <dgm:bulletEnabled val="1"/>
        </dgm:presLayoutVars>
      </dgm:prSet>
      <dgm:spPr/>
      <dgm:t>
        <a:bodyPr/>
        <a:lstStyle/>
        <a:p>
          <a:endParaRPr lang="en-US"/>
        </a:p>
      </dgm:t>
    </dgm:pt>
    <dgm:pt modelId="{C9F5C84B-350A-434E-B82A-D1105F34EE9A}" type="pres">
      <dgm:prSet presAssocID="{23F27C0B-64CC-4EF0-8A75-3F8F659F8C8D}" presName="descendantText" presStyleLbl="alignAcc1" presStyleIdx="2" presStyleCnt="4">
        <dgm:presLayoutVars>
          <dgm:bulletEnabled val="1"/>
        </dgm:presLayoutVars>
      </dgm:prSet>
      <dgm:spPr/>
      <dgm:t>
        <a:bodyPr/>
        <a:lstStyle/>
        <a:p>
          <a:endParaRPr lang="en-US"/>
        </a:p>
      </dgm:t>
    </dgm:pt>
    <dgm:pt modelId="{2AA57919-AC5C-4115-9359-1FD4F650ACF6}" type="pres">
      <dgm:prSet presAssocID="{3C53F4C0-F7EE-453B-9492-417807BF2EAF}" presName="sp" presStyleCnt="0"/>
      <dgm:spPr/>
    </dgm:pt>
    <dgm:pt modelId="{32B89141-F0BA-4FEF-9524-EC77793B811A}" type="pres">
      <dgm:prSet presAssocID="{061FFFA2-68C1-4BF2-B49D-2BE3E5AC05FB}" presName="composite" presStyleCnt="0"/>
      <dgm:spPr/>
    </dgm:pt>
    <dgm:pt modelId="{DBDD763B-BCEE-4B2F-B242-9B7563BDEF40}" type="pres">
      <dgm:prSet presAssocID="{061FFFA2-68C1-4BF2-B49D-2BE3E5AC05FB}" presName="parentText" presStyleLbl="alignNode1" presStyleIdx="3" presStyleCnt="4">
        <dgm:presLayoutVars>
          <dgm:chMax val="1"/>
          <dgm:bulletEnabled val="1"/>
        </dgm:presLayoutVars>
      </dgm:prSet>
      <dgm:spPr/>
      <dgm:t>
        <a:bodyPr/>
        <a:lstStyle/>
        <a:p>
          <a:endParaRPr lang="en-US"/>
        </a:p>
      </dgm:t>
    </dgm:pt>
    <dgm:pt modelId="{D05A4995-1ACC-4FE4-961A-528B764BB8DD}" type="pres">
      <dgm:prSet presAssocID="{061FFFA2-68C1-4BF2-B49D-2BE3E5AC05FB}" presName="descendantText" presStyleLbl="alignAcc1" presStyleIdx="3" presStyleCnt="4">
        <dgm:presLayoutVars>
          <dgm:bulletEnabled val="1"/>
        </dgm:presLayoutVars>
      </dgm:prSet>
      <dgm:spPr/>
      <dgm:t>
        <a:bodyPr/>
        <a:lstStyle/>
        <a:p>
          <a:endParaRPr lang="en-US"/>
        </a:p>
      </dgm:t>
    </dgm:pt>
  </dgm:ptLst>
  <dgm:cxnLst>
    <dgm:cxn modelId="{E0960785-2C2A-447D-A655-10B921A268C2}" type="presOf" srcId="{23F27C0B-64CC-4EF0-8A75-3F8F659F8C8D}" destId="{C792EEA7-E48F-4CD5-973C-B2D407B8CBE5}" srcOrd="0" destOrd="0" presId="urn:microsoft.com/office/officeart/2005/8/layout/chevron2"/>
    <dgm:cxn modelId="{1E133FA9-D325-4A73-8F24-CB3123CADAB6}" srcId="{061FFFA2-68C1-4BF2-B49D-2BE3E5AC05FB}" destId="{9B97A9BD-96D4-43ED-B1B1-A0FAD446330A}" srcOrd="0" destOrd="0" parTransId="{294CF202-48B2-44CD-A99F-6C618E31402E}" sibTransId="{0FA9E98D-4DAA-4792-9BA7-D902E23E3A64}"/>
    <dgm:cxn modelId="{8EE573C9-201F-4038-80F1-0407B9228608}" type="presOf" srcId="{B27E007A-BF6F-4721-9336-B39818DC48E6}" destId="{C9F5C84B-350A-434E-B82A-D1105F34EE9A}" srcOrd="0" destOrd="0" presId="urn:microsoft.com/office/officeart/2005/8/layout/chevron2"/>
    <dgm:cxn modelId="{AE2DF1C7-C071-4506-91C6-87C716428E71}" type="presOf" srcId="{C9529861-7789-44A7-A891-B1ED2EAF33EC}" destId="{9ADAAFD0-9805-4FD9-96C0-9B5559040BC2}" srcOrd="0" destOrd="0" presId="urn:microsoft.com/office/officeart/2005/8/layout/chevron2"/>
    <dgm:cxn modelId="{37187951-D401-4630-B193-FC6C6EC33AB8}" srcId="{C9529861-7789-44A7-A891-B1ED2EAF33EC}" destId="{6DFA200C-6242-4872-A010-34266FE9A036}" srcOrd="1" destOrd="0" parTransId="{1332646E-61B8-45D1-BECA-E1C469271D2F}" sibTransId="{28E8A699-7F29-49E5-B0B2-2E01E3022DC4}"/>
    <dgm:cxn modelId="{E82364A9-BF40-46F8-868D-4F62801760F1}" type="presOf" srcId="{9B97A9BD-96D4-43ED-B1B1-A0FAD446330A}" destId="{D05A4995-1ACC-4FE4-961A-528B764BB8DD}" srcOrd="0" destOrd="0" presId="urn:microsoft.com/office/officeart/2005/8/layout/chevron2"/>
    <dgm:cxn modelId="{0CCC6F52-D670-4ED7-ABFB-A1AA58EB687B}" type="presOf" srcId="{7C4AE037-3205-4C67-A1FA-E83AB83A2CA0}" destId="{1261EEF9-1B75-4143-9194-2514DE5D7E59}" srcOrd="0" destOrd="0" presId="urn:microsoft.com/office/officeart/2005/8/layout/chevron2"/>
    <dgm:cxn modelId="{0271E9B4-D962-4075-A36D-8BE499DAF17C}" srcId="{521BA227-0721-4B8D-9F06-E3C680A86246}" destId="{7C4AE037-3205-4C67-A1FA-E83AB83A2CA0}" srcOrd="0" destOrd="0" parTransId="{4B56FDAA-645F-422B-B293-4914DB0E7FA4}" sibTransId="{10768D01-294D-4259-B0E6-F5E76CE0BD82}"/>
    <dgm:cxn modelId="{FC8AEA6A-579C-46E2-997A-95D5E326C40E}" type="presOf" srcId="{521BA227-0721-4B8D-9F06-E3C680A86246}" destId="{D2861612-B40E-4A25-A37A-DC8EB8FB9D8C}" srcOrd="0" destOrd="0" presId="urn:microsoft.com/office/officeart/2005/8/layout/chevron2"/>
    <dgm:cxn modelId="{D40D2719-E898-4998-AB50-BC0F87B8F970}" type="presOf" srcId="{061FFFA2-68C1-4BF2-B49D-2BE3E5AC05FB}" destId="{DBDD763B-BCEE-4B2F-B242-9B7563BDEF40}" srcOrd="0" destOrd="0" presId="urn:microsoft.com/office/officeart/2005/8/layout/chevron2"/>
    <dgm:cxn modelId="{3D49E0EF-0811-48B8-A313-3FA52532369A}" srcId="{C9529861-7789-44A7-A891-B1ED2EAF33EC}" destId="{061FFFA2-68C1-4BF2-B49D-2BE3E5AC05FB}" srcOrd="3" destOrd="0" parTransId="{D5788F41-3263-4FBC-BEF3-76004347FE67}" sibTransId="{B82229BD-5CC2-4BE9-BA61-82A47EEA48DA}"/>
    <dgm:cxn modelId="{9497CBC4-229C-4D0F-AF5F-C3BF449BE1D9}" srcId="{6DFA200C-6242-4872-A010-34266FE9A036}" destId="{DC2CF468-575F-4C13-A6C9-09AF150A47F3}" srcOrd="0" destOrd="0" parTransId="{DE10D796-632D-4757-9CD1-DADFCE4C64AC}" sibTransId="{24192866-06F3-40CE-B9F5-E56B1F4A68A7}"/>
    <dgm:cxn modelId="{3AE6E39C-53E7-4AA5-AE40-CE8174E87D99}" srcId="{C9529861-7789-44A7-A891-B1ED2EAF33EC}" destId="{521BA227-0721-4B8D-9F06-E3C680A86246}" srcOrd="0" destOrd="0" parTransId="{BDB75652-9E36-4247-8029-2FD1C6FC1BA0}" sibTransId="{A1920E55-7E65-4448-B0C6-907AE0A0DE04}"/>
    <dgm:cxn modelId="{CDC25B83-4269-4A87-A234-09E467B2297D}" srcId="{23F27C0B-64CC-4EF0-8A75-3F8F659F8C8D}" destId="{B27E007A-BF6F-4721-9336-B39818DC48E6}" srcOrd="0" destOrd="0" parTransId="{E0F79CA7-09AD-4467-AEA5-1DD87AC22B02}" sibTransId="{37902881-834D-4F6B-ADE9-1C92976B9CCD}"/>
    <dgm:cxn modelId="{FEEB2047-3002-4E6D-A162-F6E81BD686EC}" type="presOf" srcId="{6DFA200C-6242-4872-A010-34266FE9A036}" destId="{950B915B-FD6D-424F-B84D-BB45660DF744}" srcOrd="0" destOrd="0" presId="urn:microsoft.com/office/officeart/2005/8/layout/chevron2"/>
    <dgm:cxn modelId="{ADD2F4A7-C90D-41C8-9768-7A288F3EF38C}" type="presOf" srcId="{DC2CF468-575F-4C13-A6C9-09AF150A47F3}" destId="{C0B58C1E-3267-4329-AEB4-0B0CED9CF9D9}" srcOrd="0" destOrd="0" presId="urn:microsoft.com/office/officeart/2005/8/layout/chevron2"/>
    <dgm:cxn modelId="{BB5BDBEC-6A3B-4686-8AA4-C28EA84D4F7E}" srcId="{C9529861-7789-44A7-A891-B1ED2EAF33EC}" destId="{23F27C0B-64CC-4EF0-8A75-3F8F659F8C8D}" srcOrd="2" destOrd="0" parTransId="{09FEBBDC-3BF6-48C4-BAD3-D7DBFD176212}" sibTransId="{3C53F4C0-F7EE-453B-9492-417807BF2EAF}"/>
    <dgm:cxn modelId="{8B8A9FAF-ED46-471A-AEAC-CB40E6E62637}" type="presParOf" srcId="{9ADAAFD0-9805-4FD9-96C0-9B5559040BC2}" destId="{4FC97AD4-91E5-4EAD-9AF0-81F0A4DCC541}" srcOrd="0" destOrd="0" presId="urn:microsoft.com/office/officeart/2005/8/layout/chevron2"/>
    <dgm:cxn modelId="{2E70DC54-B868-49B3-B6D2-9C8DFFB0406D}" type="presParOf" srcId="{4FC97AD4-91E5-4EAD-9AF0-81F0A4DCC541}" destId="{D2861612-B40E-4A25-A37A-DC8EB8FB9D8C}" srcOrd="0" destOrd="0" presId="urn:microsoft.com/office/officeart/2005/8/layout/chevron2"/>
    <dgm:cxn modelId="{0DE21319-F585-474C-96EF-75D982D66558}" type="presParOf" srcId="{4FC97AD4-91E5-4EAD-9AF0-81F0A4DCC541}" destId="{1261EEF9-1B75-4143-9194-2514DE5D7E59}" srcOrd="1" destOrd="0" presId="urn:microsoft.com/office/officeart/2005/8/layout/chevron2"/>
    <dgm:cxn modelId="{1812A9DC-0FEB-4D67-A537-370A2A70E2F4}" type="presParOf" srcId="{9ADAAFD0-9805-4FD9-96C0-9B5559040BC2}" destId="{38ADFA2B-83C0-4D61-B970-A67F9B655E44}" srcOrd="1" destOrd="0" presId="urn:microsoft.com/office/officeart/2005/8/layout/chevron2"/>
    <dgm:cxn modelId="{5B1DC4E0-AB93-41BA-9913-A85C9D589593}" type="presParOf" srcId="{9ADAAFD0-9805-4FD9-96C0-9B5559040BC2}" destId="{6F87BFF8-DC5B-4D5B-AB03-FADFE354732D}" srcOrd="2" destOrd="0" presId="urn:microsoft.com/office/officeart/2005/8/layout/chevron2"/>
    <dgm:cxn modelId="{37C35C46-D290-4D25-8D42-02840B64ADA9}" type="presParOf" srcId="{6F87BFF8-DC5B-4D5B-AB03-FADFE354732D}" destId="{950B915B-FD6D-424F-B84D-BB45660DF744}" srcOrd="0" destOrd="0" presId="urn:microsoft.com/office/officeart/2005/8/layout/chevron2"/>
    <dgm:cxn modelId="{6FA66286-FFB8-4F8B-80BA-8DAE7B7E4702}" type="presParOf" srcId="{6F87BFF8-DC5B-4D5B-AB03-FADFE354732D}" destId="{C0B58C1E-3267-4329-AEB4-0B0CED9CF9D9}" srcOrd="1" destOrd="0" presId="urn:microsoft.com/office/officeart/2005/8/layout/chevron2"/>
    <dgm:cxn modelId="{EA39D9F7-A420-435C-8447-0CC945D4E012}" type="presParOf" srcId="{9ADAAFD0-9805-4FD9-96C0-9B5559040BC2}" destId="{F89197BA-F975-4D25-8031-A7B903A4F0F5}" srcOrd="3" destOrd="0" presId="urn:microsoft.com/office/officeart/2005/8/layout/chevron2"/>
    <dgm:cxn modelId="{CC4B5D75-D1FD-416A-B659-BD1DB60145E9}" type="presParOf" srcId="{9ADAAFD0-9805-4FD9-96C0-9B5559040BC2}" destId="{7C56A0E2-7204-46F8-AA9B-83F154F50085}" srcOrd="4" destOrd="0" presId="urn:microsoft.com/office/officeart/2005/8/layout/chevron2"/>
    <dgm:cxn modelId="{CBCB6AB2-F0B4-4747-99A5-A2EE3FFE4617}" type="presParOf" srcId="{7C56A0E2-7204-46F8-AA9B-83F154F50085}" destId="{C792EEA7-E48F-4CD5-973C-B2D407B8CBE5}" srcOrd="0" destOrd="0" presId="urn:microsoft.com/office/officeart/2005/8/layout/chevron2"/>
    <dgm:cxn modelId="{C9401506-01FF-40F9-B45B-A2C42170D451}" type="presParOf" srcId="{7C56A0E2-7204-46F8-AA9B-83F154F50085}" destId="{C9F5C84B-350A-434E-B82A-D1105F34EE9A}" srcOrd="1" destOrd="0" presId="urn:microsoft.com/office/officeart/2005/8/layout/chevron2"/>
    <dgm:cxn modelId="{664B5368-381B-4E25-BCB8-FA2A8F18855D}" type="presParOf" srcId="{9ADAAFD0-9805-4FD9-96C0-9B5559040BC2}" destId="{2AA57919-AC5C-4115-9359-1FD4F650ACF6}" srcOrd="5" destOrd="0" presId="urn:microsoft.com/office/officeart/2005/8/layout/chevron2"/>
    <dgm:cxn modelId="{E249C9E6-2843-4F45-8BB8-BE5FB7D6EE82}" type="presParOf" srcId="{9ADAAFD0-9805-4FD9-96C0-9B5559040BC2}" destId="{32B89141-F0BA-4FEF-9524-EC77793B811A}" srcOrd="6" destOrd="0" presId="urn:microsoft.com/office/officeart/2005/8/layout/chevron2"/>
    <dgm:cxn modelId="{CD3E524B-A88A-47A4-BCEB-D717302E4234}" type="presParOf" srcId="{32B89141-F0BA-4FEF-9524-EC77793B811A}" destId="{DBDD763B-BCEE-4B2F-B242-9B7563BDEF40}" srcOrd="0" destOrd="0" presId="urn:microsoft.com/office/officeart/2005/8/layout/chevron2"/>
    <dgm:cxn modelId="{F97E4C79-F7FD-42B7-A9BD-2DC36E7AF378}" type="presParOf" srcId="{32B89141-F0BA-4FEF-9524-EC77793B811A}" destId="{D05A4995-1ACC-4FE4-961A-528B764BB8DD}"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D6D8D8-6828-42E6-BBE7-9B1F13B6E485}"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zh-TW" altLang="en-US"/>
        </a:p>
      </dgm:t>
    </dgm:pt>
    <dgm:pt modelId="{FCEEB1DF-A70F-4C3F-9D31-DE895F7EA032}">
      <dgm:prSet phldrT="[文字]" custT="1"/>
      <dgm:spPr/>
      <dgm:t>
        <a:bodyPr/>
        <a:lstStyle/>
        <a:p>
          <a:r>
            <a:rPr lang="zh-TW" altLang="en-US" sz="1800"/>
            <a:t>政協成員</a:t>
          </a:r>
        </a:p>
      </dgm:t>
    </dgm:pt>
    <dgm:pt modelId="{5AB053CD-B23F-4DEC-B3FC-9682C5FE5C74}" type="parTrans" cxnId="{378E0CF0-F0F4-44A2-A221-04C2CA2E5283}">
      <dgm:prSet/>
      <dgm:spPr/>
      <dgm:t>
        <a:bodyPr/>
        <a:lstStyle/>
        <a:p>
          <a:endParaRPr lang="zh-TW" altLang="en-US"/>
        </a:p>
      </dgm:t>
    </dgm:pt>
    <dgm:pt modelId="{4CE059A8-AEAD-461C-A735-8E50DBE77E77}" type="sibTrans" cxnId="{378E0CF0-F0F4-44A2-A221-04C2CA2E5283}">
      <dgm:prSet/>
      <dgm:spPr/>
      <dgm:t>
        <a:bodyPr/>
        <a:lstStyle/>
        <a:p>
          <a:endParaRPr lang="zh-TW" altLang="en-US"/>
        </a:p>
      </dgm:t>
    </dgm:pt>
    <dgm:pt modelId="{49FAB8A6-53F5-4A69-998D-6184FA43C1F9}">
      <dgm:prSet phldrT="[文字]"/>
      <dgm:spPr>
        <a:solidFill>
          <a:schemeClr val="accent1">
            <a:lumMod val="40000"/>
            <a:lumOff val="60000"/>
            <a:alpha val="50000"/>
          </a:schemeClr>
        </a:solidFill>
      </dgm:spPr>
      <dgm:t>
        <a:bodyPr/>
        <a:lstStyle/>
        <a:p>
          <a:r>
            <a:rPr lang="zh-TW" altLang="en-US" u="none"/>
            <a:t>中國共產黨黨員</a:t>
          </a:r>
        </a:p>
      </dgm:t>
    </dgm:pt>
    <dgm:pt modelId="{B1D0E001-CAC3-4616-9C18-916283E6B01B}" type="parTrans" cxnId="{1F6800BA-D636-402A-8356-3476E2C148D4}">
      <dgm:prSet/>
      <dgm:spPr/>
      <dgm:t>
        <a:bodyPr/>
        <a:lstStyle/>
        <a:p>
          <a:endParaRPr lang="zh-TW" altLang="en-US"/>
        </a:p>
      </dgm:t>
    </dgm:pt>
    <dgm:pt modelId="{09D44EF5-DE55-44D7-A041-D0F82024AE2C}" type="sibTrans" cxnId="{1F6800BA-D636-402A-8356-3476E2C148D4}">
      <dgm:prSet/>
      <dgm:spPr/>
      <dgm:t>
        <a:bodyPr/>
        <a:lstStyle/>
        <a:p>
          <a:endParaRPr lang="zh-TW" altLang="en-US"/>
        </a:p>
      </dgm:t>
    </dgm:pt>
    <dgm:pt modelId="{C4AA9C00-E322-4E84-B489-9623EE6217A9}">
      <dgm:prSet phldrT="[文字]"/>
      <dgm:spPr>
        <a:solidFill>
          <a:schemeClr val="accent1">
            <a:lumMod val="40000"/>
            <a:lumOff val="60000"/>
            <a:alpha val="50000"/>
          </a:schemeClr>
        </a:solidFill>
      </dgm:spPr>
      <dgm:t>
        <a:bodyPr/>
        <a:lstStyle/>
        <a:p>
          <a:r>
            <a:rPr lang="zh-TW" altLang="en-US" u="none"/>
            <a:t>各民主黨派黨員</a:t>
          </a:r>
        </a:p>
      </dgm:t>
    </dgm:pt>
    <dgm:pt modelId="{FDC570DD-2617-47D1-9A46-6676CC1927FA}" type="parTrans" cxnId="{28B29D4F-2FD0-4D03-A90F-96D084477B0E}">
      <dgm:prSet/>
      <dgm:spPr/>
      <dgm:t>
        <a:bodyPr/>
        <a:lstStyle/>
        <a:p>
          <a:endParaRPr lang="zh-TW" altLang="en-US"/>
        </a:p>
      </dgm:t>
    </dgm:pt>
    <dgm:pt modelId="{96B3DA24-25A5-4B96-99A4-FF3343755520}" type="sibTrans" cxnId="{28B29D4F-2FD0-4D03-A90F-96D084477B0E}">
      <dgm:prSet/>
      <dgm:spPr/>
      <dgm:t>
        <a:bodyPr/>
        <a:lstStyle/>
        <a:p>
          <a:endParaRPr lang="zh-TW" altLang="en-US"/>
        </a:p>
      </dgm:t>
    </dgm:pt>
    <dgm:pt modelId="{4A686634-962A-444E-B059-940FEB8A4170}">
      <dgm:prSet phldrT="[文字]"/>
      <dgm:spPr>
        <a:solidFill>
          <a:schemeClr val="accent1">
            <a:lumMod val="40000"/>
            <a:lumOff val="60000"/>
            <a:alpha val="50000"/>
          </a:schemeClr>
        </a:solidFill>
      </dgm:spPr>
      <dgm:t>
        <a:bodyPr/>
        <a:lstStyle/>
        <a:p>
          <a:r>
            <a:rPr lang="zh-HK" i="1" u="sng">
              <a:solidFill>
                <a:srgbClr val="FF0000"/>
              </a:solidFill>
            </a:rPr>
            <a:t>人民團</a:t>
          </a:r>
          <a:r>
            <a:rPr lang="zh-TW" i="1" u="sng">
              <a:solidFill>
                <a:srgbClr val="FF0000"/>
              </a:solidFill>
            </a:rPr>
            <a:t>體</a:t>
          </a:r>
          <a:endParaRPr lang="zh-TW" altLang="en-US" i="1" u="sng">
            <a:solidFill>
              <a:srgbClr val="FF0000"/>
            </a:solidFill>
          </a:endParaRPr>
        </a:p>
      </dgm:t>
    </dgm:pt>
    <dgm:pt modelId="{6C9A7CEC-D8A1-491D-955D-4616BCF00221}" type="parTrans" cxnId="{7626F849-F8F1-4330-A1AC-7FD34EE24156}">
      <dgm:prSet/>
      <dgm:spPr/>
      <dgm:t>
        <a:bodyPr/>
        <a:lstStyle/>
        <a:p>
          <a:endParaRPr lang="zh-TW" altLang="en-US"/>
        </a:p>
      </dgm:t>
    </dgm:pt>
    <dgm:pt modelId="{692855F2-649A-40AA-96FA-B7886E8FFEA7}" type="sibTrans" cxnId="{7626F849-F8F1-4330-A1AC-7FD34EE24156}">
      <dgm:prSet/>
      <dgm:spPr/>
      <dgm:t>
        <a:bodyPr/>
        <a:lstStyle/>
        <a:p>
          <a:endParaRPr lang="zh-TW" altLang="en-US"/>
        </a:p>
      </dgm:t>
    </dgm:pt>
    <dgm:pt modelId="{FC90B455-0D74-4C2F-B7D7-4F4FBFFE2DBD}">
      <dgm:prSet phldrT="[文字]"/>
      <dgm:spPr>
        <a:solidFill>
          <a:schemeClr val="accent1">
            <a:lumMod val="40000"/>
            <a:lumOff val="60000"/>
            <a:alpha val="50000"/>
          </a:schemeClr>
        </a:solidFill>
      </dgm:spPr>
      <dgm:t>
        <a:bodyPr/>
        <a:lstStyle/>
        <a:p>
          <a:r>
            <a:rPr lang="zh-TW" altLang="en-US" i="1" u="sng">
              <a:solidFill>
                <a:srgbClr val="FF0000"/>
              </a:solidFill>
            </a:rPr>
            <a:t>各少數民族的代表</a:t>
          </a:r>
        </a:p>
      </dgm:t>
    </dgm:pt>
    <dgm:pt modelId="{83808DE5-6C8B-4F42-828C-21383BA30287}" type="parTrans" cxnId="{04841AC3-3F69-4180-86F7-A7336872983A}">
      <dgm:prSet/>
      <dgm:spPr/>
      <dgm:t>
        <a:bodyPr/>
        <a:lstStyle/>
        <a:p>
          <a:endParaRPr lang="zh-TW" altLang="en-US"/>
        </a:p>
      </dgm:t>
    </dgm:pt>
    <dgm:pt modelId="{0694101B-8E2F-4BDC-BC80-C580059E02E9}" type="sibTrans" cxnId="{04841AC3-3F69-4180-86F7-A7336872983A}">
      <dgm:prSet/>
      <dgm:spPr/>
      <dgm:t>
        <a:bodyPr/>
        <a:lstStyle/>
        <a:p>
          <a:endParaRPr lang="zh-TW" altLang="en-US"/>
        </a:p>
      </dgm:t>
    </dgm:pt>
    <dgm:pt modelId="{A3E4D761-DD1F-4DC1-A897-2685F50240CC}">
      <dgm:prSet phldrT="[文字]"/>
      <dgm:spPr>
        <a:solidFill>
          <a:schemeClr val="accent1">
            <a:lumMod val="40000"/>
            <a:lumOff val="60000"/>
            <a:alpha val="50000"/>
          </a:schemeClr>
        </a:solidFill>
      </dgm:spPr>
      <dgm:t>
        <a:bodyPr/>
        <a:lstStyle/>
        <a:p>
          <a:r>
            <a:rPr lang="zh-HK" i="0" u="none">
              <a:solidFill>
                <a:schemeClr val="tx1"/>
              </a:solidFill>
            </a:rPr>
            <a:t>各界的代</a:t>
          </a:r>
          <a:r>
            <a:rPr lang="zh-TW" i="0" u="none">
              <a:solidFill>
                <a:schemeClr val="tx1"/>
              </a:solidFill>
            </a:rPr>
            <a:t>表</a:t>
          </a:r>
          <a:endParaRPr lang="zh-TW" altLang="en-US" i="0" u="none">
            <a:solidFill>
              <a:schemeClr val="tx1"/>
            </a:solidFill>
          </a:endParaRPr>
        </a:p>
      </dgm:t>
    </dgm:pt>
    <dgm:pt modelId="{BF2B3E7E-AFAE-49B6-9BC5-4927EA7E46DE}" type="parTrans" cxnId="{AAAA881F-BF1A-4B34-A11F-A20D57965305}">
      <dgm:prSet/>
      <dgm:spPr/>
      <dgm:t>
        <a:bodyPr/>
        <a:lstStyle/>
        <a:p>
          <a:endParaRPr lang="zh-TW" altLang="en-US"/>
        </a:p>
      </dgm:t>
    </dgm:pt>
    <dgm:pt modelId="{4E8A8A86-8D1D-45B8-BCBA-F3CE368EC98D}" type="sibTrans" cxnId="{AAAA881F-BF1A-4B34-A11F-A20D57965305}">
      <dgm:prSet/>
      <dgm:spPr/>
      <dgm:t>
        <a:bodyPr/>
        <a:lstStyle/>
        <a:p>
          <a:endParaRPr lang="zh-TW" altLang="en-US"/>
        </a:p>
      </dgm:t>
    </dgm:pt>
    <dgm:pt modelId="{90F674AF-397A-4491-B48C-484996DFF5BE}">
      <dgm:prSet phldrT="[文字]"/>
      <dgm:spPr>
        <a:solidFill>
          <a:schemeClr val="accent1">
            <a:lumMod val="40000"/>
            <a:lumOff val="60000"/>
            <a:alpha val="50000"/>
          </a:schemeClr>
        </a:solidFill>
      </dgm:spPr>
      <dgm:t>
        <a:bodyPr/>
        <a:lstStyle/>
        <a:p>
          <a:r>
            <a:rPr lang="zh-HK" i="1" u="sng">
              <a:solidFill>
                <a:srgbClr val="FF0000"/>
              </a:solidFill>
            </a:rPr>
            <a:t>港澳台同胞</a:t>
          </a:r>
          <a:endParaRPr lang="zh-TW" altLang="en-US" i="1" u="sng">
            <a:solidFill>
              <a:srgbClr val="FF0000"/>
            </a:solidFill>
          </a:endParaRPr>
        </a:p>
      </dgm:t>
    </dgm:pt>
    <dgm:pt modelId="{F893AE81-D4E1-4611-9482-8ABC0CBCCC36}" type="parTrans" cxnId="{4C4FE866-1EFC-4219-A02C-12A048CB852C}">
      <dgm:prSet/>
      <dgm:spPr/>
      <dgm:t>
        <a:bodyPr/>
        <a:lstStyle/>
        <a:p>
          <a:endParaRPr lang="zh-TW" altLang="en-US"/>
        </a:p>
      </dgm:t>
    </dgm:pt>
    <dgm:pt modelId="{1EB80B59-2AE2-4BC7-BC48-0E8CA0899367}" type="sibTrans" cxnId="{4C4FE866-1EFC-4219-A02C-12A048CB852C}">
      <dgm:prSet/>
      <dgm:spPr/>
      <dgm:t>
        <a:bodyPr/>
        <a:lstStyle/>
        <a:p>
          <a:endParaRPr lang="zh-TW" altLang="en-US"/>
        </a:p>
      </dgm:t>
    </dgm:pt>
    <dgm:pt modelId="{25B12845-4431-4AC7-849D-F24DA47A4F61}">
      <dgm:prSet phldrT="[文字]"/>
      <dgm:spPr>
        <a:solidFill>
          <a:schemeClr val="accent1">
            <a:lumMod val="40000"/>
            <a:lumOff val="60000"/>
            <a:alpha val="50000"/>
          </a:schemeClr>
        </a:solidFill>
      </dgm:spPr>
      <dgm:t>
        <a:bodyPr/>
        <a:lstStyle/>
        <a:p>
          <a:r>
            <a:rPr lang="zh-HK" i="1" u="sng">
              <a:solidFill>
                <a:srgbClr val="FF0000"/>
              </a:solidFill>
            </a:rPr>
            <a:t>歸國僑胞</a:t>
          </a:r>
          <a:endParaRPr lang="zh-TW" altLang="en-US" i="1" u="sng">
            <a:solidFill>
              <a:srgbClr val="FF0000"/>
            </a:solidFill>
          </a:endParaRPr>
        </a:p>
      </dgm:t>
    </dgm:pt>
    <dgm:pt modelId="{9151590A-1383-485E-9364-79865452482D}" type="parTrans" cxnId="{BD7D6C06-0E14-4E44-842A-EA8BAF71F054}">
      <dgm:prSet/>
      <dgm:spPr/>
      <dgm:t>
        <a:bodyPr/>
        <a:lstStyle/>
        <a:p>
          <a:endParaRPr lang="zh-TW" altLang="en-US"/>
        </a:p>
      </dgm:t>
    </dgm:pt>
    <dgm:pt modelId="{5B649881-E17B-4B42-BEDD-BA84D52B88E0}" type="sibTrans" cxnId="{BD7D6C06-0E14-4E44-842A-EA8BAF71F054}">
      <dgm:prSet/>
      <dgm:spPr/>
      <dgm:t>
        <a:bodyPr/>
        <a:lstStyle/>
        <a:p>
          <a:endParaRPr lang="zh-TW" altLang="en-US"/>
        </a:p>
      </dgm:t>
    </dgm:pt>
    <dgm:pt modelId="{010AF9B2-D55D-44F4-9777-332E4CE62D7E}">
      <dgm:prSet phldrT="[文字]"/>
      <dgm:spPr>
        <a:solidFill>
          <a:schemeClr val="accent1">
            <a:lumMod val="40000"/>
            <a:lumOff val="60000"/>
            <a:alpha val="50000"/>
          </a:schemeClr>
        </a:solidFill>
      </dgm:spPr>
      <dgm:t>
        <a:bodyPr/>
        <a:lstStyle/>
        <a:p>
          <a:r>
            <a:rPr lang="zh-HK"/>
            <a:t>特別邀請人士</a:t>
          </a:r>
          <a:endParaRPr lang="zh-TW" altLang="en-US"/>
        </a:p>
      </dgm:t>
    </dgm:pt>
    <dgm:pt modelId="{C0B2B812-3089-43CD-B51F-08F639D343BF}" type="parTrans" cxnId="{97792A03-8799-485A-91FC-294ACE098A1D}">
      <dgm:prSet/>
      <dgm:spPr/>
      <dgm:t>
        <a:bodyPr/>
        <a:lstStyle/>
        <a:p>
          <a:endParaRPr lang="zh-TW" altLang="en-US"/>
        </a:p>
      </dgm:t>
    </dgm:pt>
    <dgm:pt modelId="{B4242DB3-862D-4047-A45C-8C41AF681147}" type="sibTrans" cxnId="{97792A03-8799-485A-91FC-294ACE098A1D}">
      <dgm:prSet/>
      <dgm:spPr/>
      <dgm:t>
        <a:bodyPr/>
        <a:lstStyle/>
        <a:p>
          <a:endParaRPr lang="zh-TW" altLang="en-US"/>
        </a:p>
      </dgm:t>
    </dgm:pt>
    <dgm:pt modelId="{71B50F09-3C6D-40F8-9B5E-6E46E6E23D17}">
      <dgm:prSet phldrT="[文字]"/>
      <dgm:spPr>
        <a:solidFill>
          <a:schemeClr val="accent1">
            <a:lumMod val="40000"/>
            <a:lumOff val="60000"/>
            <a:alpha val="50000"/>
          </a:schemeClr>
        </a:solidFill>
      </dgm:spPr>
      <dgm:t>
        <a:bodyPr/>
        <a:lstStyle/>
        <a:p>
          <a:endParaRPr lang="zh-TW" altLang="en-US"/>
        </a:p>
      </dgm:t>
    </dgm:pt>
    <dgm:pt modelId="{C2AF4F1A-AD8B-46D7-8152-1DF273F07996}" type="parTrans" cxnId="{EA899564-E0E1-4758-95D1-12A78FE08992}">
      <dgm:prSet/>
      <dgm:spPr/>
      <dgm:t>
        <a:bodyPr/>
        <a:lstStyle/>
        <a:p>
          <a:endParaRPr lang="zh-TW" altLang="en-US"/>
        </a:p>
      </dgm:t>
    </dgm:pt>
    <dgm:pt modelId="{15EE9175-1CF0-4290-A8AB-2526EA97CB74}" type="sibTrans" cxnId="{EA899564-E0E1-4758-95D1-12A78FE08992}">
      <dgm:prSet/>
      <dgm:spPr/>
      <dgm:t>
        <a:bodyPr/>
        <a:lstStyle/>
        <a:p>
          <a:endParaRPr lang="zh-TW" altLang="en-US"/>
        </a:p>
      </dgm:t>
    </dgm:pt>
    <dgm:pt modelId="{6F6AC2D9-A64D-48FD-9D67-EE24DEFB07A8}">
      <dgm:prSet phldrT="[文字]"/>
      <dgm:spPr>
        <a:solidFill>
          <a:schemeClr val="accent1">
            <a:lumMod val="40000"/>
            <a:lumOff val="60000"/>
            <a:alpha val="50000"/>
          </a:schemeClr>
        </a:solidFill>
      </dgm:spPr>
      <dgm:t>
        <a:bodyPr/>
        <a:lstStyle/>
        <a:p>
          <a:r>
            <a:rPr lang="zh-TW" altLang="en-US" i="1" u="sng">
              <a:solidFill>
                <a:srgbClr val="FF0000"/>
              </a:solidFill>
            </a:rPr>
            <a:t>無黨派人士</a:t>
          </a:r>
        </a:p>
      </dgm:t>
    </dgm:pt>
    <dgm:pt modelId="{4C4DBC6B-7AFD-4A4E-B3CD-9D4200960C71}" type="parTrans" cxnId="{815FD7FF-2610-4E09-9ADF-4F053D5B8069}">
      <dgm:prSet/>
      <dgm:spPr/>
      <dgm:t>
        <a:bodyPr/>
        <a:lstStyle/>
        <a:p>
          <a:endParaRPr lang="zh-TW" altLang="en-US"/>
        </a:p>
      </dgm:t>
    </dgm:pt>
    <dgm:pt modelId="{CBA5D79C-4CE8-43D1-8D04-2CAE65F01E00}" type="sibTrans" cxnId="{815FD7FF-2610-4E09-9ADF-4F053D5B8069}">
      <dgm:prSet/>
      <dgm:spPr/>
      <dgm:t>
        <a:bodyPr/>
        <a:lstStyle/>
        <a:p>
          <a:endParaRPr lang="zh-TW" altLang="en-US"/>
        </a:p>
      </dgm:t>
    </dgm:pt>
    <dgm:pt modelId="{1B1CB0A1-40F8-4DE2-932B-82C1E101552E}" type="pres">
      <dgm:prSet presAssocID="{E7D6D8D8-6828-42E6-BBE7-9B1F13B6E485}" presName="composite" presStyleCnt="0">
        <dgm:presLayoutVars>
          <dgm:chMax val="1"/>
          <dgm:dir/>
          <dgm:resizeHandles val="exact"/>
        </dgm:presLayoutVars>
      </dgm:prSet>
      <dgm:spPr/>
      <dgm:t>
        <a:bodyPr/>
        <a:lstStyle/>
        <a:p>
          <a:endParaRPr lang="zh-TW" altLang="en-US"/>
        </a:p>
      </dgm:t>
    </dgm:pt>
    <dgm:pt modelId="{F908D5F3-E2AA-4762-A123-545AC2139680}" type="pres">
      <dgm:prSet presAssocID="{E7D6D8D8-6828-42E6-BBE7-9B1F13B6E485}" presName="radial" presStyleCnt="0">
        <dgm:presLayoutVars>
          <dgm:animLvl val="ctr"/>
        </dgm:presLayoutVars>
      </dgm:prSet>
      <dgm:spPr/>
    </dgm:pt>
    <dgm:pt modelId="{4FDE9F04-253C-44D5-BABA-BBE7A39BA446}" type="pres">
      <dgm:prSet presAssocID="{FCEEB1DF-A70F-4C3F-9D31-DE895F7EA032}" presName="centerShape" presStyleLbl="vennNode1" presStyleIdx="0" presStyleCnt="10"/>
      <dgm:spPr/>
      <dgm:t>
        <a:bodyPr/>
        <a:lstStyle/>
        <a:p>
          <a:endParaRPr lang="zh-TW" altLang="en-US"/>
        </a:p>
      </dgm:t>
    </dgm:pt>
    <dgm:pt modelId="{CF6C820C-E9CB-425C-92AF-B3AAF1A4844F}" type="pres">
      <dgm:prSet presAssocID="{49FAB8A6-53F5-4A69-998D-6184FA43C1F9}" presName="node" presStyleLbl="vennNode1" presStyleIdx="1" presStyleCnt="10">
        <dgm:presLayoutVars>
          <dgm:bulletEnabled val="1"/>
        </dgm:presLayoutVars>
      </dgm:prSet>
      <dgm:spPr/>
      <dgm:t>
        <a:bodyPr/>
        <a:lstStyle/>
        <a:p>
          <a:endParaRPr lang="zh-TW" altLang="en-US"/>
        </a:p>
      </dgm:t>
    </dgm:pt>
    <dgm:pt modelId="{9C6EBAE0-9CD7-4A2F-A433-56AB3368EB8B}" type="pres">
      <dgm:prSet presAssocID="{C4AA9C00-E322-4E84-B489-9623EE6217A9}" presName="node" presStyleLbl="vennNode1" presStyleIdx="2" presStyleCnt="10">
        <dgm:presLayoutVars>
          <dgm:bulletEnabled val="1"/>
        </dgm:presLayoutVars>
      </dgm:prSet>
      <dgm:spPr/>
      <dgm:t>
        <a:bodyPr/>
        <a:lstStyle/>
        <a:p>
          <a:endParaRPr lang="zh-TW" altLang="en-US"/>
        </a:p>
      </dgm:t>
    </dgm:pt>
    <dgm:pt modelId="{D21126D6-DDBB-4F66-B764-ACEC86066C78}" type="pres">
      <dgm:prSet presAssocID="{6F6AC2D9-A64D-48FD-9D67-EE24DEFB07A8}" presName="node" presStyleLbl="vennNode1" presStyleIdx="3" presStyleCnt="10">
        <dgm:presLayoutVars>
          <dgm:bulletEnabled val="1"/>
        </dgm:presLayoutVars>
      </dgm:prSet>
      <dgm:spPr/>
      <dgm:t>
        <a:bodyPr/>
        <a:lstStyle/>
        <a:p>
          <a:endParaRPr lang="zh-TW" altLang="en-US"/>
        </a:p>
      </dgm:t>
    </dgm:pt>
    <dgm:pt modelId="{C16FB5A0-8C1D-4FD5-958C-E7BFBF01BCA7}" type="pres">
      <dgm:prSet presAssocID="{4A686634-962A-444E-B059-940FEB8A4170}" presName="node" presStyleLbl="vennNode1" presStyleIdx="4" presStyleCnt="10">
        <dgm:presLayoutVars>
          <dgm:bulletEnabled val="1"/>
        </dgm:presLayoutVars>
      </dgm:prSet>
      <dgm:spPr/>
      <dgm:t>
        <a:bodyPr/>
        <a:lstStyle/>
        <a:p>
          <a:endParaRPr lang="zh-TW" altLang="en-US"/>
        </a:p>
      </dgm:t>
    </dgm:pt>
    <dgm:pt modelId="{8D3774FC-49FE-4D1C-A68F-75490285C7E2}" type="pres">
      <dgm:prSet presAssocID="{FC90B455-0D74-4C2F-B7D7-4F4FBFFE2DBD}" presName="node" presStyleLbl="vennNode1" presStyleIdx="5" presStyleCnt="10">
        <dgm:presLayoutVars>
          <dgm:bulletEnabled val="1"/>
        </dgm:presLayoutVars>
      </dgm:prSet>
      <dgm:spPr/>
      <dgm:t>
        <a:bodyPr/>
        <a:lstStyle/>
        <a:p>
          <a:endParaRPr lang="zh-TW" altLang="en-US"/>
        </a:p>
      </dgm:t>
    </dgm:pt>
    <dgm:pt modelId="{941D5EAF-9008-4E3D-946E-844893616CB8}" type="pres">
      <dgm:prSet presAssocID="{A3E4D761-DD1F-4DC1-A897-2685F50240CC}" presName="node" presStyleLbl="vennNode1" presStyleIdx="6" presStyleCnt="10">
        <dgm:presLayoutVars>
          <dgm:bulletEnabled val="1"/>
        </dgm:presLayoutVars>
      </dgm:prSet>
      <dgm:spPr/>
      <dgm:t>
        <a:bodyPr/>
        <a:lstStyle/>
        <a:p>
          <a:endParaRPr lang="zh-TW" altLang="en-US"/>
        </a:p>
      </dgm:t>
    </dgm:pt>
    <dgm:pt modelId="{F8CF2A5D-00CD-4A0D-980E-B24E223E5C41}" type="pres">
      <dgm:prSet presAssocID="{90F674AF-397A-4491-B48C-484996DFF5BE}" presName="node" presStyleLbl="vennNode1" presStyleIdx="7" presStyleCnt="10">
        <dgm:presLayoutVars>
          <dgm:bulletEnabled val="1"/>
        </dgm:presLayoutVars>
      </dgm:prSet>
      <dgm:spPr/>
      <dgm:t>
        <a:bodyPr/>
        <a:lstStyle/>
        <a:p>
          <a:endParaRPr lang="zh-TW" altLang="en-US"/>
        </a:p>
      </dgm:t>
    </dgm:pt>
    <dgm:pt modelId="{09EE865D-5646-4E9C-8048-E1EAAADA576B}" type="pres">
      <dgm:prSet presAssocID="{25B12845-4431-4AC7-849D-F24DA47A4F61}" presName="node" presStyleLbl="vennNode1" presStyleIdx="8" presStyleCnt="10">
        <dgm:presLayoutVars>
          <dgm:bulletEnabled val="1"/>
        </dgm:presLayoutVars>
      </dgm:prSet>
      <dgm:spPr/>
      <dgm:t>
        <a:bodyPr/>
        <a:lstStyle/>
        <a:p>
          <a:endParaRPr lang="zh-TW" altLang="en-US"/>
        </a:p>
      </dgm:t>
    </dgm:pt>
    <dgm:pt modelId="{DEE078D2-6730-40DB-9CA7-EFD5977D9DCC}" type="pres">
      <dgm:prSet presAssocID="{010AF9B2-D55D-44F4-9777-332E4CE62D7E}" presName="node" presStyleLbl="vennNode1" presStyleIdx="9" presStyleCnt="10">
        <dgm:presLayoutVars>
          <dgm:bulletEnabled val="1"/>
        </dgm:presLayoutVars>
      </dgm:prSet>
      <dgm:spPr/>
      <dgm:t>
        <a:bodyPr/>
        <a:lstStyle/>
        <a:p>
          <a:endParaRPr lang="zh-TW" altLang="en-US"/>
        </a:p>
      </dgm:t>
    </dgm:pt>
  </dgm:ptLst>
  <dgm:cxnLst>
    <dgm:cxn modelId="{378E0CF0-F0F4-44A2-A221-04C2CA2E5283}" srcId="{E7D6D8D8-6828-42E6-BBE7-9B1F13B6E485}" destId="{FCEEB1DF-A70F-4C3F-9D31-DE895F7EA032}" srcOrd="0" destOrd="0" parTransId="{5AB053CD-B23F-4DEC-B3FC-9682C5FE5C74}" sibTransId="{4CE059A8-AEAD-461C-A735-8E50DBE77E77}"/>
    <dgm:cxn modelId="{0C0E76EC-97EE-4655-9245-89A811EF5090}" type="presOf" srcId="{010AF9B2-D55D-44F4-9777-332E4CE62D7E}" destId="{DEE078D2-6730-40DB-9CA7-EFD5977D9DCC}" srcOrd="0" destOrd="0" presId="urn:microsoft.com/office/officeart/2005/8/layout/radial3"/>
    <dgm:cxn modelId="{591379C3-3CE7-4652-9D65-6C25FD6F5E52}" type="presOf" srcId="{49FAB8A6-53F5-4A69-998D-6184FA43C1F9}" destId="{CF6C820C-E9CB-425C-92AF-B3AAF1A4844F}" srcOrd="0" destOrd="0" presId="urn:microsoft.com/office/officeart/2005/8/layout/radial3"/>
    <dgm:cxn modelId="{3FD4E2CA-820D-4159-B46B-F97B6EBF2F61}" type="presOf" srcId="{A3E4D761-DD1F-4DC1-A897-2685F50240CC}" destId="{941D5EAF-9008-4E3D-946E-844893616CB8}" srcOrd="0" destOrd="0" presId="urn:microsoft.com/office/officeart/2005/8/layout/radial3"/>
    <dgm:cxn modelId="{2352789E-95F3-46D4-A914-AE1F513AB837}" type="presOf" srcId="{FC90B455-0D74-4C2F-B7D7-4F4FBFFE2DBD}" destId="{8D3774FC-49FE-4D1C-A68F-75490285C7E2}" srcOrd="0" destOrd="0" presId="urn:microsoft.com/office/officeart/2005/8/layout/radial3"/>
    <dgm:cxn modelId="{1F6800BA-D636-402A-8356-3476E2C148D4}" srcId="{FCEEB1DF-A70F-4C3F-9D31-DE895F7EA032}" destId="{49FAB8A6-53F5-4A69-998D-6184FA43C1F9}" srcOrd="0" destOrd="0" parTransId="{B1D0E001-CAC3-4616-9C18-916283E6B01B}" sibTransId="{09D44EF5-DE55-44D7-A041-D0F82024AE2C}"/>
    <dgm:cxn modelId="{97792A03-8799-485A-91FC-294ACE098A1D}" srcId="{FCEEB1DF-A70F-4C3F-9D31-DE895F7EA032}" destId="{010AF9B2-D55D-44F4-9777-332E4CE62D7E}" srcOrd="8" destOrd="0" parTransId="{C0B2B812-3089-43CD-B51F-08F639D343BF}" sibTransId="{B4242DB3-862D-4047-A45C-8C41AF681147}"/>
    <dgm:cxn modelId="{867C76B7-4025-4421-9B53-1A1F8C515D81}" type="presOf" srcId="{C4AA9C00-E322-4E84-B489-9623EE6217A9}" destId="{9C6EBAE0-9CD7-4A2F-A433-56AB3368EB8B}" srcOrd="0" destOrd="0" presId="urn:microsoft.com/office/officeart/2005/8/layout/radial3"/>
    <dgm:cxn modelId="{A0BA195B-A8E8-4C37-B98D-32D3D49CB1E3}" type="presOf" srcId="{25B12845-4431-4AC7-849D-F24DA47A4F61}" destId="{09EE865D-5646-4E9C-8048-E1EAAADA576B}" srcOrd="0" destOrd="0" presId="urn:microsoft.com/office/officeart/2005/8/layout/radial3"/>
    <dgm:cxn modelId="{AAAA881F-BF1A-4B34-A11F-A20D57965305}" srcId="{FCEEB1DF-A70F-4C3F-9D31-DE895F7EA032}" destId="{A3E4D761-DD1F-4DC1-A897-2685F50240CC}" srcOrd="5" destOrd="0" parTransId="{BF2B3E7E-AFAE-49B6-9BC5-4927EA7E46DE}" sibTransId="{4E8A8A86-8D1D-45B8-BCBA-F3CE368EC98D}"/>
    <dgm:cxn modelId="{2AF1EA7B-DB8A-4CD8-9DA6-F8824F7C3298}" type="presOf" srcId="{4A686634-962A-444E-B059-940FEB8A4170}" destId="{C16FB5A0-8C1D-4FD5-958C-E7BFBF01BCA7}" srcOrd="0" destOrd="0" presId="urn:microsoft.com/office/officeart/2005/8/layout/radial3"/>
    <dgm:cxn modelId="{20527CF4-01EA-4B5C-9454-68B6DFE85BFF}" type="presOf" srcId="{90F674AF-397A-4491-B48C-484996DFF5BE}" destId="{F8CF2A5D-00CD-4A0D-980E-B24E223E5C41}" srcOrd="0" destOrd="0" presId="urn:microsoft.com/office/officeart/2005/8/layout/radial3"/>
    <dgm:cxn modelId="{BD7D6C06-0E14-4E44-842A-EA8BAF71F054}" srcId="{FCEEB1DF-A70F-4C3F-9D31-DE895F7EA032}" destId="{25B12845-4431-4AC7-849D-F24DA47A4F61}" srcOrd="7" destOrd="0" parTransId="{9151590A-1383-485E-9364-79865452482D}" sibTransId="{5B649881-E17B-4B42-BEDD-BA84D52B88E0}"/>
    <dgm:cxn modelId="{EA899564-E0E1-4758-95D1-12A78FE08992}" srcId="{E7D6D8D8-6828-42E6-BBE7-9B1F13B6E485}" destId="{71B50F09-3C6D-40F8-9B5E-6E46E6E23D17}" srcOrd="1" destOrd="0" parTransId="{C2AF4F1A-AD8B-46D7-8152-1DF273F07996}" sibTransId="{15EE9175-1CF0-4290-A8AB-2526EA97CB74}"/>
    <dgm:cxn modelId="{28B29D4F-2FD0-4D03-A90F-96D084477B0E}" srcId="{FCEEB1DF-A70F-4C3F-9D31-DE895F7EA032}" destId="{C4AA9C00-E322-4E84-B489-9623EE6217A9}" srcOrd="1" destOrd="0" parTransId="{FDC570DD-2617-47D1-9A46-6676CC1927FA}" sibTransId="{96B3DA24-25A5-4B96-99A4-FF3343755520}"/>
    <dgm:cxn modelId="{0F70AC2F-6ACB-42F9-A835-8B209C8FC663}" type="presOf" srcId="{6F6AC2D9-A64D-48FD-9D67-EE24DEFB07A8}" destId="{D21126D6-DDBB-4F66-B764-ACEC86066C78}" srcOrd="0" destOrd="0" presId="urn:microsoft.com/office/officeart/2005/8/layout/radial3"/>
    <dgm:cxn modelId="{3B669281-AE0A-42B7-AB51-ED8FEDDFBC16}" type="presOf" srcId="{FCEEB1DF-A70F-4C3F-9D31-DE895F7EA032}" destId="{4FDE9F04-253C-44D5-BABA-BBE7A39BA446}" srcOrd="0" destOrd="0" presId="urn:microsoft.com/office/officeart/2005/8/layout/radial3"/>
    <dgm:cxn modelId="{107166AA-1667-4476-8035-3606D637EFE3}" type="presOf" srcId="{E7D6D8D8-6828-42E6-BBE7-9B1F13B6E485}" destId="{1B1CB0A1-40F8-4DE2-932B-82C1E101552E}" srcOrd="0" destOrd="0" presId="urn:microsoft.com/office/officeart/2005/8/layout/radial3"/>
    <dgm:cxn modelId="{7626F849-F8F1-4330-A1AC-7FD34EE24156}" srcId="{FCEEB1DF-A70F-4C3F-9D31-DE895F7EA032}" destId="{4A686634-962A-444E-B059-940FEB8A4170}" srcOrd="3" destOrd="0" parTransId="{6C9A7CEC-D8A1-491D-955D-4616BCF00221}" sibTransId="{692855F2-649A-40AA-96FA-B7886E8FFEA7}"/>
    <dgm:cxn modelId="{815FD7FF-2610-4E09-9ADF-4F053D5B8069}" srcId="{FCEEB1DF-A70F-4C3F-9D31-DE895F7EA032}" destId="{6F6AC2D9-A64D-48FD-9D67-EE24DEFB07A8}" srcOrd="2" destOrd="0" parTransId="{4C4DBC6B-7AFD-4A4E-B3CD-9D4200960C71}" sibTransId="{CBA5D79C-4CE8-43D1-8D04-2CAE65F01E00}"/>
    <dgm:cxn modelId="{4C4FE866-1EFC-4219-A02C-12A048CB852C}" srcId="{FCEEB1DF-A70F-4C3F-9D31-DE895F7EA032}" destId="{90F674AF-397A-4491-B48C-484996DFF5BE}" srcOrd="6" destOrd="0" parTransId="{F893AE81-D4E1-4611-9482-8ABC0CBCCC36}" sibTransId="{1EB80B59-2AE2-4BC7-BC48-0E8CA0899367}"/>
    <dgm:cxn modelId="{04841AC3-3F69-4180-86F7-A7336872983A}" srcId="{FCEEB1DF-A70F-4C3F-9D31-DE895F7EA032}" destId="{FC90B455-0D74-4C2F-B7D7-4F4FBFFE2DBD}" srcOrd="4" destOrd="0" parTransId="{83808DE5-6C8B-4F42-828C-21383BA30287}" sibTransId="{0694101B-8E2F-4BDC-BC80-C580059E02E9}"/>
    <dgm:cxn modelId="{D29625E1-F06C-4570-B1D2-67CFE48CD304}" type="presParOf" srcId="{1B1CB0A1-40F8-4DE2-932B-82C1E101552E}" destId="{F908D5F3-E2AA-4762-A123-545AC2139680}" srcOrd="0" destOrd="0" presId="urn:microsoft.com/office/officeart/2005/8/layout/radial3"/>
    <dgm:cxn modelId="{30DB1FF2-E9CC-4886-93BF-197F6F01DE5C}" type="presParOf" srcId="{F908D5F3-E2AA-4762-A123-545AC2139680}" destId="{4FDE9F04-253C-44D5-BABA-BBE7A39BA446}" srcOrd="0" destOrd="0" presId="urn:microsoft.com/office/officeart/2005/8/layout/radial3"/>
    <dgm:cxn modelId="{8C5F0413-C25B-4669-9F29-9FC6DE8C8000}" type="presParOf" srcId="{F908D5F3-E2AA-4762-A123-545AC2139680}" destId="{CF6C820C-E9CB-425C-92AF-B3AAF1A4844F}" srcOrd="1" destOrd="0" presId="urn:microsoft.com/office/officeart/2005/8/layout/radial3"/>
    <dgm:cxn modelId="{8439056C-E2C2-4AF9-B714-D9F2D663B710}" type="presParOf" srcId="{F908D5F3-E2AA-4762-A123-545AC2139680}" destId="{9C6EBAE0-9CD7-4A2F-A433-56AB3368EB8B}" srcOrd="2" destOrd="0" presId="urn:microsoft.com/office/officeart/2005/8/layout/radial3"/>
    <dgm:cxn modelId="{6AADFAE9-8A98-4890-AF56-B4D039CAC531}" type="presParOf" srcId="{F908D5F3-E2AA-4762-A123-545AC2139680}" destId="{D21126D6-DDBB-4F66-B764-ACEC86066C78}" srcOrd="3" destOrd="0" presId="urn:microsoft.com/office/officeart/2005/8/layout/radial3"/>
    <dgm:cxn modelId="{6184FFA9-90F5-4538-96B8-7B2271573C4A}" type="presParOf" srcId="{F908D5F3-E2AA-4762-A123-545AC2139680}" destId="{C16FB5A0-8C1D-4FD5-958C-E7BFBF01BCA7}" srcOrd="4" destOrd="0" presId="urn:microsoft.com/office/officeart/2005/8/layout/radial3"/>
    <dgm:cxn modelId="{CFF10A53-6072-44E9-9990-0F293C026BC4}" type="presParOf" srcId="{F908D5F3-E2AA-4762-A123-545AC2139680}" destId="{8D3774FC-49FE-4D1C-A68F-75490285C7E2}" srcOrd="5" destOrd="0" presId="urn:microsoft.com/office/officeart/2005/8/layout/radial3"/>
    <dgm:cxn modelId="{6082B080-C796-4F83-926E-AA04B718F7D9}" type="presParOf" srcId="{F908D5F3-E2AA-4762-A123-545AC2139680}" destId="{941D5EAF-9008-4E3D-946E-844893616CB8}" srcOrd="6" destOrd="0" presId="urn:microsoft.com/office/officeart/2005/8/layout/radial3"/>
    <dgm:cxn modelId="{34C47F58-A662-429D-9EB9-5C2DB0D97F0A}" type="presParOf" srcId="{F908D5F3-E2AA-4762-A123-545AC2139680}" destId="{F8CF2A5D-00CD-4A0D-980E-B24E223E5C41}" srcOrd="7" destOrd="0" presId="urn:microsoft.com/office/officeart/2005/8/layout/radial3"/>
    <dgm:cxn modelId="{5C985FF3-58E8-4A3E-85C9-93DCACFA74C1}" type="presParOf" srcId="{F908D5F3-E2AA-4762-A123-545AC2139680}" destId="{09EE865D-5646-4E9C-8048-E1EAAADA576B}" srcOrd="8" destOrd="0" presId="urn:microsoft.com/office/officeart/2005/8/layout/radial3"/>
    <dgm:cxn modelId="{97D7E8B5-C858-42F3-898F-65AEB295B765}" type="presParOf" srcId="{F908D5F3-E2AA-4762-A123-545AC2139680}" destId="{DEE078D2-6730-40DB-9CA7-EFD5977D9DCC}" srcOrd="9" destOrd="0" presId="urn:microsoft.com/office/officeart/2005/8/layout/radial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CE5D848-1857-4BCC-A20F-52E9B3E298D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TW" altLang="en-US"/>
        </a:p>
      </dgm:t>
    </dgm:pt>
    <dgm:pt modelId="{E93A5786-6970-4C00-9C88-FBF8895CF390}">
      <dgm:prSet phldrT="[文字]" custT="1"/>
      <dgm:spPr>
        <a:solidFill>
          <a:schemeClr val="accent1">
            <a:lumMod val="20000"/>
            <a:lumOff val="80000"/>
          </a:schemeClr>
        </a:solidFill>
        <a:ln w="12700">
          <a:solidFill>
            <a:srgbClr val="0070C0"/>
          </a:solidFill>
        </a:ln>
      </dgm:spPr>
      <dgm:t>
        <a:bodyPr/>
        <a:lstStyle/>
        <a:p>
          <a:pPr algn="ctr"/>
          <a:r>
            <a:rPr lang="en-US" altLang="zh-HK" sz="1600" b="0">
              <a:solidFill>
                <a:sysClr val="windowText" lastClr="000000"/>
              </a:solidFill>
            </a:rPr>
            <a:t> </a:t>
          </a:r>
          <a:r>
            <a:rPr lang="zh-HK" sz="1600" b="0">
              <a:solidFill>
                <a:sysClr val="windowText" lastClr="000000"/>
              </a:solidFill>
            </a:rPr>
            <a:t>八個民主黨派</a:t>
          </a:r>
          <a:r>
            <a:rPr lang="zh-TW" altLang="en-US" sz="1800" b="0">
              <a:solidFill>
                <a:sysClr val="windowText" lastClr="000000"/>
              </a:solidFill>
            </a:rPr>
            <a:t>：</a:t>
          </a:r>
          <a:endParaRPr lang="zh-TW" altLang="en-US" sz="1800" b="0">
            <a:solidFill>
              <a:sysClr val="windowText" lastClr="000000"/>
            </a:solidFill>
            <a:latin typeface="微軟正黑體" panose="020B0604030504040204" pitchFamily="34" charset="-120"/>
            <a:ea typeface="微軟正黑體" panose="020B0604030504040204" pitchFamily="34" charset="-120"/>
          </a:endParaRPr>
        </a:p>
      </dgm:t>
    </dgm:pt>
    <dgm:pt modelId="{6982CB5C-808F-41AC-A8A2-61C1F11B05FC}" type="parTrans" cxnId="{BD406E01-1B75-43A7-82F2-066F064DD212}">
      <dgm:prSet/>
      <dgm:spPr/>
      <dgm:t>
        <a:bodyPr/>
        <a:lstStyle/>
        <a:p>
          <a:endParaRPr lang="zh-TW" altLang="en-US"/>
        </a:p>
      </dgm:t>
    </dgm:pt>
    <dgm:pt modelId="{BD18ECC0-A5AC-4AC0-88B1-7B8F6CFBBBFA}" type="sibTrans" cxnId="{BD406E01-1B75-43A7-82F2-066F064DD212}">
      <dgm:prSet/>
      <dgm:spPr/>
      <dgm:t>
        <a:bodyPr/>
        <a:lstStyle/>
        <a:p>
          <a:endParaRPr lang="zh-TW" altLang="en-US"/>
        </a:p>
      </dgm:t>
    </dgm:pt>
    <dgm:pt modelId="{31E82805-E4C3-44DE-9A05-CF8332E3F7EA}">
      <dgm:prSet phldrT="[文字]" custT="1"/>
      <dgm:spPr>
        <a:solidFill>
          <a:schemeClr val="accent1">
            <a:lumMod val="20000"/>
            <a:lumOff val="80000"/>
          </a:schemeClr>
        </a:solidFill>
        <a:ln w="6350">
          <a:solidFill>
            <a:srgbClr val="0070C0"/>
          </a:solidFill>
        </a:ln>
      </dgm:spPr>
      <dgm:t>
        <a:bodyPr/>
        <a:lstStyle/>
        <a:p>
          <a:pPr algn="l"/>
          <a:r>
            <a:rPr lang="zh-TW" altLang="en-US" sz="1400" b="1" i="0">
              <a:solidFill>
                <a:schemeClr val="tx1"/>
              </a:solidFill>
            </a:rPr>
            <a:t>中國國民黨革命委員會</a:t>
          </a:r>
          <a:endParaRPr lang="zh-TW" altLang="en-US" sz="1400" b="1" i="0" strike="sngStrike">
            <a:solidFill>
              <a:schemeClr val="tx1"/>
            </a:solidFill>
          </a:endParaRPr>
        </a:p>
      </dgm:t>
    </dgm:pt>
    <dgm:pt modelId="{B1B5FEC3-9AA7-464B-B079-ADDC11D8FD97}" type="parTrans" cxnId="{CA07E986-F0E2-4617-9983-5EBF8EA3741F}">
      <dgm:prSet/>
      <dgm:spPr/>
      <dgm:t>
        <a:bodyPr/>
        <a:lstStyle/>
        <a:p>
          <a:endParaRPr lang="zh-TW" altLang="en-US"/>
        </a:p>
      </dgm:t>
    </dgm:pt>
    <dgm:pt modelId="{024B7286-433C-4E58-8A54-D54A4CB8EEE4}" type="sibTrans" cxnId="{CA07E986-F0E2-4617-9983-5EBF8EA3741F}">
      <dgm:prSet/>
      <dgm:spPr/>
      <dgm:t>
        <a:bodyPr/>
        <a:lstStyle/>
        <a:p>
          <a:endParaRPr lang="zh-TW" altLang="en-US"/>
        </a:p>
      </dgm:t>
    </dgm:pt>
    <dgm:pt modelId="{7A5EF8E9-E42B-4A1B-B58D-FDFC6522F3A2}">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中國民主同盟</a:t>
          </a:r>
          <a:endParaRPr lang="zh-TW" altLang="en-US" sz="1600" b="1" i="0" strike="sngStrike">
            <a:solidFill>
              <a:schemeClr val="tx1"/>
            </a:solidFill>
          </a:endParaRPr>
        </a:p>
      </dgm:t>
    </dgm:pt>
    <dgm:pt modelId="{1EA7B40A-9E7A-4C3E-957A-891D24A0304B}" type="parTrans" cxnId="{C6768A0C-9A14-4640-B7C7-B52A9A415775}">
      <dgm:prSet/>
      <dgm:spPr/>
      <dgm:t>
        <a:bodyPr/>
        <a:lstStyle/>
        <a:p>
          <a:endParaRPr lang="zh-TW" altLang="en-US"/>
        </a:p>
      </dgm:t>
    </dgm:pt>
    <dgm:pt modelId="{C175C284-A5E7-4CBD-A187-7847FE1967D4}" type="sibTrans" cxnId="{C6768A0C-9A14-4640-B7C7-B52A9A415775}">
      <dgm:prSet/>
      <dgm:spPr/>
      <dgm:t>
        <a:bodyPr/>
        <a:lstStyle/>
        <a:p>
          <a:endParaRPr lang="zh-TW" altLang="en-US"/>
        </a:p>
      </dgm:t>
    </dgm:pt>
    <dgm:pt modelId="{C7652089-ADB8-478F-B44C-7420DDDD4569}">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中國民主建國會</a:t>
          </a:r>
          <a:endParaRPr lang="zh-TW" altLang="en-US" sz="1400" b="1" i="0" strike="sngStrike">
            <a:solidFill>
              <a:schemeClr val="tx1"/>
            </a:solidFill>
          </a:endParaRPr>
        </a:p>
      </dgm:t>
    </dgm:pt>
    <dgm:pt modelId="{96386F8B-75A1-4E12-AECA-982598ECA708}" type="parTrans" cxnId="{76C56D57-5368-4B80-9FDE-71D750E7C21A}">
      <dgm:prSet/>
      <dgm:spPr/>
      <dgm:t>
        <a:bodyPr/>
        <a:lstStyle/>
        <a:p>
          <a:endParaRPr lang="zh-TW" altLang="en-US"/>
        </a:p>
      </dgm:t>
    </dgm:pt>
    <dgm:pt modelId="{05BBE1ED-B62D-4830-881D-E18089769E55}" type="sibTrans" cxnId="{76C56D57-5368-4B80-9FDE-71D750E7C21A}">
      <dgm:prSet/>
      <dgm:spPr/>
      <dgm:t>
        <a:bodyPr/>
        <a:lstStyle/>
        <a:p>
          <a:endParaRPr lang="zh-TW" altLang="en-US"/>
        </a:p>
      </dgm:t>
    </dgm:pt>
    <dgm:pt modelId="{2338CF3E-D50F-408B-9965-580CBAF2BFFE}">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中國民主促進會</a:t>
          </a:r>
          <a:endParaRPr lang="zh-TW" altLang="en-US" sz="1400" b="1" i="0" strike="sngStrike">
            <a:solidFill>
              <a:schemeClr val="tx1"/>
            </a:solidFill>
          </a:endParaRPr>
        </a:p>
      </dgm:t>
    </dgm:pt>
    <dgm:pt modelId="{217BFD37-ACDA-4F67-8140-D2CBFC2E449A}" type="parTrans" cxnId="{D8FAD5B4-5F6D-45E3-9541-050800D92EB3}">
      <dgm:prSet/>
      <dgm:spPr/>
      <dgm:t>
        <a:bodyPr/>
        <a:lstStyle/>
        <a:p>
          <a:endParaRPr lang="zh-TW" altLang="en-US"/>
        </a:p>
      </dgm:t>
    </dgm:pt>
    <dgm:pt modelId="{21F09497-22A1-40F0-8A8B-F04C9EDFF0A7}" type="sibTrans" cxnId="{D8FAD5B4-5F6D-45E3-9541-050800D92EB3}">
      <dgm:prSet/>
      <dgm:spPr/>
      <dgm:t>
        <a:bodyPr/>
        <a:lstStyle/>
        <a:p>
          <a:endParaRPr lang="zh-TW" altLang="en-US"/>
        </a:p>
      </dgm:t>
    </dgm:pt>
    <dgm:pt modelId="{440453D7-CD00-4F34-B59A-1BB9B4D4BAA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中國農工民主黨</a:t>
          </a:r>
          <a:endParaRPr lang="zh-TW" altLang="en-US" sz="1400" b="1" i="0" strike="sngStrike">
            <a:solidFill>
              <a:schemeClr val="tx1"/>
            </a:solidFill>
          </a:endParaRPr>
        </a:p>
      </dgm:t>
    </dgm:pt>
    <dgm:pt modelId="{025A7A25-61C7-482B-B8A5-74540E9539BF}" type="parTrans" cxnId="{E17E6A7E-C7B2-44FF-BCA2-D1814ED5CD43}">
      <dgm:prSet/>
      <dgm:spPr/>
      <dgm:t>
        <a:bodyPr/>
        <a:lstStyle/>
        <a:p>
          <a:endParaRPr lang="zh-TW" altLang="en-US"/>
        </a:p>
      </dgm:t>
    </dgm:pt>
    <dgm:pt modelId="{273B9DC2-4A37-4C9A-9B77-2372049BBA0B}" type="sibTrans" cxnId="{E17E6A7E-C7B2-44FF-BCA2-D1814ED5CD43}">
      <dgm:prSet/>
      <dgm:spPr/>
      <dgm:t>
        <a:bodyPr/>
        <a:lstStyle/>
        <a:p>
          <a:endParaRPr lang="zh-TW" altLang="en-US"/>
        </a:p>
      </dgm:t>
    </dgm:pt>
    <dgm:pt modelId="{3D727A87-BF30-4D62-AB2F-858AA2364BD0}">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中國致公黨</a:t>
          </a:r>
          <a:endParaRPr lang="zh-TW" altLang="en-US" sz="1000" b="1" i="0" strike="sngStrike">
            <a:solidFill>
              <a:schemeClr val="tx1"/>
            </a:solidFill>
          </a:endParaRPr>
        </a:p>
      </dgm:t>
    </dgm:pt>
    <dgm:pt modelId="{B045A9D2-6676-421C-A314-143F92631AA8}" type="parTrans" cxnId="{BC1B4BDC-0534-4795-834A-F115F0B6725C}">
      <dgm:prSet/>
      <dgm:spPr/>
      <dgm:t>
        <a:bodyPr/>
        <a:lstStyle/>
        <a:p>
          <a:endParaRPr lang="zh-TW" altLang="en-US"/>
        </a:p>
      </dgm:t>
    </dgm:pt>
    <dgm:pt modelId="{2BB59C6F-7F9A-4137-9BCC-A09544D57459}" type="sibTrans" cxnId="{BC1B4BDC-0534-4795-834A-F115F0B6725C}">
      <dgm:prSet/>
      <dgm:spPr/>
      <dgm:t>
        <a:bodyPr/>
        <a:lstStyle/>
        <a:p>
          <a:endParaRPr lang="zh-TW" altLang="en-US"/>
        </a:p>
      </dgm:t>
    </dgm:pt>
    <dgm:pt modelId="{25E1BF32-7488-4F07-9660-02C8624C5C2F}">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九三學社</a:t>
          </a:r>
          <a:endParaRPr lang="zh-TW" altLang="en-US" sz="1400" b="1" i="0">
            <a:solidFill>
              <a:schemeClr val="tx1"/>
            </a:solidFill>
          </a:endParaRPr>
        </a:p>
      </dgm:t>
    </dgm:pt>
    <dgm:pt modelId="{21CE88B3-6831-4232-A37D-911A2B51D541}" type="parTrans" cxnId="{1BF17E86-6BBB-4813-8A25-87C0C69C2620}">
      <dgm:prSet/>
      <dgm:spPr/>
      <dgm:t>
        <a:bodyPr/>
        <a:lstStyle/>
        <a:p>
          <a:endParaRPr lang="zh-TW" altLang="en-US"/>
        </a:p>
      </dgm:t>
    </dgm:pt>
    <dgm:pt modelId="{B850D6FF-DD20-47D7-A9E5-A11FDC527DC1}" type="sibTrans" cxnId="{1BF17E86-6BBB-4813-8A25-87C0C69C2620}">
      <dgm:prSet/>
      <dgm:spPr/>
      <dgm:t>
        <a:bodyPr/>
        <a:lstStyle/>
        <a:p>
          <a:endParaRPr lang="zh-TW" altLang="en-US"/>
        </a:p>
      </dgm:t>
    </dgm:pt>
    <dgm:pt modelId="{3F39DC27-00E3-4481-AB99-26B189AF152A}">
      <dgm:prSet phldrT="[文字]" custT="1"/>
      <dgm:spPr>
        <a:solidFill>
          <a:schemeClr val="accent1">
            <a:lumMod val="20000"/>
            <a:lumOff val="80000"/>
          </a:schemeClr>
        </a:solidFill>
        <a:ln w="6350">
          <a:solidFill>
            <a:srgbClr val="0070C0"/>
          </a:solidFill>
        </a:ln>
      </dgm:spPr>
      <dgm:t>
        <a:bodyPr/>
        <a:lstStyle/>
        <a:p>
          <a:pPr algn="l"/>
          <a:r>
            <a:rPr lang="zh-TW" altLang="en-US" sz="1400" i="1" u="sng">
              <a:solidFill>
                <a:srgbClr val="FF0000"/>
              </a:solidFill>
            </a:rPr>
            <a:t>台灣民主自治同盟</a:t>
          </a:r>
          <a:endParaRPr lang="zh-TW" altLang="en-US" sz="1400" b="1" i="0" strike="sngStrike">
            <a:solidFill>
              <a:schemeClr val="tx1"/>
            </a:solidFill>
          </a:endParaRPr>
        </a:p>
      </dgm:t>
    </dgm:pt>
    <dgm:pt modelId="{CC30C150-0897-4357-8374-59E7DD626FE3}" type="parTrans" cxnId="{66DE2178-DB63-464D-8356-0E9AB8C3398B}">
      <dgm:prSet/>
      <dgm:spPr/>
      <dgm:t>
        <a:bodyPr/>
        <a:lstStyle/>
        <a:p>
          <a:endParaRPr lang="zh-TW" altLang="en-US"/>
        </a:p>
      </dgm:t>
    </dgm:pt>
    <dgm:pt modelId="{8E01295B-47F3-4F51-A0C1-444062A1B522}" type="sibTrans" cxnId="{66DE2178-DB63-464D-8356-0E9AB8C3398B}">
      <dgm:prSet/>
      <dgm:spPr/>
      <dgm:t>
        <a:bodyPr/>
        <a:lstStyle/>
        <a:p>
          <a:endParaRPr lang="zh-TW" altLang="en-US"/>
        </a:p>
      </dgm:t>
    </dgm:pt>
    <dgm:pt modelId="{F445B85D-41C5-4EA3-B5F3-D9A24789A65A}" type="pres">
      <dgm:prSet presAssocID="{8CE5D848-1857-4BCC-A20F-52E9B3E298D6}" presName="Name0" presStyleCnt="0">
        <dgm:presLayoutVars>
          <dgm:chPref val="1"/>
          <dgm:dir/>
          <dgm:animOne val="branch"/>
          <dgm:animLvl val="lvl"/>
          <dgm:resizeHandles val="exact"/>
        </dgm:presLayoutVars>
      </dgm:prSet>
      <dgm:spPr/>
      <dgm:t>
        <a:bodyPr/>
        <a:lstStyle/>
        <a:p>
          <a:endParaRPr lang="zh-TW" altLang="en-US"/>
        </a:p>
      </dgm:t>
    </dgm:pt>
    <dgm:pt modelId="{ACAAF9C8-219B-4C14-8BB9-FFF0C0EDFD4B}" type="pres">
      <dgm:prSet presAssocID="{E93A5786-6970-4C00-9C88-FBF8895CF390}" presName="root1" presStyleCnt="0"/>
      <dgm:spPr/>
    </dgm:pt>
    <dgm:pt modelId="{F151DECC-72F1-40AE-9350-425C1F3B27E9}" type="pres">
      <dgm:prSet presAssocID="{E93A5786-6970-4C00-9C88-FBF8895CF390}" presName="LevelOneTextNode" presStyleLbl="node0" presStyleIdx="0" presStyleCnt="1" custAng="5400000" custScaleX="461374" custScaleY="90002" custLinFactNeighborX="-81717" custLinFactNeighborY="44212">
        <dgm:presLayoutVars>
          <dgm:chPref val="3"/>
        </dgm:presLayoutVars>
      </dgm:prSet>
      <dgm:spPr/>
      <dgm:t>
        <a:bodyPr/>
        <a:lstStyle/>
        <a:p>
          <a:endParaRPr lang="zh-TW" altLang="en-US"/>
        </a:p>
      </dgm:t>
    </dgm:pt>
    <dgm:pt modelId="{AB3EBBA6-6B10-4791-B354-AFCBBB42372A}" type="pres">
      <dgm:prSet presAssocID="{E93A5786-6970-4C00-9C88-FBF8895CF390}" presName="level2hierChild" presStyleCnt="0"/>
      <dgm:spPr/>
    </dgm:pt>
    <dgm:pt modelId="{6B9C4FBC-5EC7-4AB0-A6ED-231787114AF3}" type="pres">
      <dgm:prSet presAssocID="{B1B5FEC3-9AA7-464B-B079-ADDC11D8FD97}" presName="conn2-1" presStyleLbl="parChTrans1D2" presStyleIdx="0" presStyleCnt="8"/>
      <dgm:spPr/>
      <dgm:t>
        <a:bodyPr/>
        <a:lstStyle/>
        <a:p>
          <a:endParaRPr lang="zh-TW" altLang="en-US"/>
        </a:p>
      </dgm:t>
    </dgm:pt>
    <dgm:pt modelId="{0BC754A4-1A11-4421-BE64-997FB959E8AF}" type="pres">
      <dgm:prSet presAssocID="{B1B5FEC3-9AA7-464B-B079-ADDC11D8FD97}" presName="connTx" presStyleLbl="parChTrans1D2" presStyleIdx="0" presStyleCnt="8"/>
      <dgm:spPr/>
      <dgm:t>
        <a:bodyPr/>
        <a:lstStyle/>
        <a:p>
          <a:endParaRPr lang="zh-TW" altLang="en-US"/>
        </a:p>
      </dgm:t>
    </dgm:pt>
    <dgm:pt modelId="{6951D96A-88C1-4329-84E4-67680936322B}" type="pres">
      <dgm:prSet presAssocID="{31E82805-E4C3-44DE-9A05-CF8332E3F7EA}" presName="root2" presStyleCnt="0"/>
      <dgm:spPr/>
    </dgm:pt>
    <dgm:pt modelId="{8D5D1E93-ABA9-48B7-BA16-27CFC8CB30B2}" type="pres">
      <dgm:prSet presAssocID="{31E82805-E4C3-44DE-9A05-CF8332E3F7EA}" presName="LevelTwoTextNode" presStyleLbl="node2" presStyleIdx="0" presStyleCnt="8" custScaleX="296355">
        <dgm:presLayoutVars>
          <dgm:chPref val="3"/>
        </dgm:presLayoutVars>
      </dgm:prSet>
      <dgm:spPr/>
      <dgm:t>
        <a:bodyPr/>
        <a:lstStyle/>
        <a:p>
          <a:endParaRPr lang="zh-TW" altLang="en-US"/>
        </a:p>
      </dgm:t>
    </dgm:pt>
    <dgm:pt modelId="{1E407F62-91DF-4E5C-BA08-21C5F96AB36A}" type="pres">
      <dgm:prSet presAssocID="{31E82805-E4C3-44DE-9A05-CF8332E3F7EA}" presName="level3hierChild" presStyleCnt="0"/>
      <dgm:spPr/>
    </dgm:pt>
    <dgm:pt modelId="{E525FE46-6009-4DFF-900A-28FC33E03E26}" type="pres">
      <dgm:prSet presAssocID="{1EA7B40A-9E7A-4C3E-957A-891D24A0304B}" presName="conn2-1" presStyleLbl="parChTrans1D2" presStyleIdx="1" presStyleCnt="8"/>
      <dgm:spPr/>
      <dgm:t>
        <a:bodyPr/>
        <a:lstStyle/>
        <a:p>
          <a:endParaRPr lang="zh-TW" altLang="en-US"/>
        </a:p>
      </dgm:t>
    </dgm:pt>
    <dgm:pt modelId="{2A4125AF-2D6E-4765-BDC2-A7490CBEED51}" type="pres">
      <dgm:prSet presAssocID="{1EA7B40A-9E7A-4C3E-957A-891D24A0304B}" presName="connTx" presStyleLbl="parChTrans1D2" presStyleIdx="1" presStyleCnt="8"/>
      <dgm:spPr/>
      <dgm:t>
        <a:bodyPr/>
        <a:lstStyle/>
        <a:p>
          <a:endParaRPr lang="zh-TW" altLang="en-US"/>
        </a:p>
      </dgm:t>
    </dgm:pt>
    <dgm:pt modelId="{A7EC6822-98E4-4B06-8B4B-D0F2EB800458}" type="pres">
      <dgm:prSet presAssocID="{7A5EF8E9-E42B-4A1B-B58D-FDFC6522F3A2}" presName="root2" presStyleCnt="0"/>
      <dgm:spPr/>
    </dgm:pt>
    <dgm:pt modelId="{AA5CC623-0900-4F67-B582-D64DEA1A5F8A}" type="pres">
      <dgm:prSet presAssocID="{7A5EF8E9-E42B-4A1B-B58D-FDFC6522F3A2}" presName="LevelTwoTextNode" presStyleLbl="node2" presStyleIdx="1" presStyleCnt="8" custScaleX="296355">
        <dgm:presLayoutVars>
          <dgm:chPref val="3"/>
        </dgm:presLayoutVars>
      </dgm:prSet>
      <dgm:spPr/>
      <dgm:t>
        <a:bodyPr/>
        <a:lstStyle/>
        <a:p>
          <a:endParaRPr lang="zh-TW" altLang="en-US"/>
        </a:p>
      </dgm:t>
    </dgm:pt>
    <dgm:pt modelId="{76247F74-7B51-4A40-93C0-B56ADDD0A0D6}" type="pres">
      <dgm:prSet presAssocID="{7A5EF8E9-E42B-4A1B-B58D-FDFC6522F3A2}" presName="level3hierChild" presStyleCnt="0"/>
      <dgm:spPr/>
    </dgm:pt>
    <dgm:pt modelId="{5BAC2730-B997-4A8D-BA0E-8476DF02B0F3}" type="pres">
      <dgm:prSet presAssocID="{96386F8B-75A1-4E12-AECA-982598ECA708}" presName="conn2-1" presStyleLbl="parChTrans1D2" presStyleIdx="2" presStyleCnt="8"/>
      <dgm:spPr/>
      <dgm:t>
        <a:bodyPr/>
        <a:lstStyle/>
        <a:p>
          <a:endParaRPr lang="zh-TW" altLang="en-US"/>
        </a:p>
      </dgm:t>
    </dgm:pt>
    <dgm:pt modelId="{ED5E221A-49D6-4584-BED0-8315636B10BC}" type="pres">
      <dgm:prSet presAssocID="{96386F8B-75A1-4E12-AECA-982598ECA708}" presName="connTx" presStyleLbl="parChTrans1D2" presStyleIdx="2" presStyleCnt="8"/>
      <dgm:spPr/>
      <dgm:t>
        <a:bodyPr/>
        <a:lstStyle/>
        <a:p>
          <a:endParaRPr lang="zh-TW" altLang="en-US"/>
        </a:p>
      </dgm:t>
    </dgm:pt>
    <dgm:pt modelId="{2B7D9961-3C28-499F-ACB1-BD680FF77B2C}" type="pres">
      <dgm:prSet presAssocID="{C7652089-ADB8-478F-B44C-7420DDDD4569}" presName="root2" presStyleCnt="0"/>
      <dgm:spPr/>
    </dgm:pt>
    <dgm:pt modelId="{5FAC6434-4B12-4C7C-B5B3-E1A9E238A661}" type="pres">
      <dgm:prSet presAssocID="{C7652089-ADB8-478F-B44C-7420DDDD4569}" presName="LevelTwoTextNode" presStyleLbl="node2" presStyleIdx="2" presStyleCnt="8" custScaleX="296355">
        <dgm:presLayoutVars>
          <dgm:chPref val="3"/>
        </dgm:presLayoutVars>
      </dgm:prSet>
      <dgm:spPr/>
      <dgm:t>
        <a:bodyPr/>
        <a:lstStyle/>
        <a:p>
          <a:endParaRPr lang="zh-TW" altLang="en-US"/>
        </a:p>
      </dgm:t>
    </dgm:pt>
    <dgm:pt modelId="{4C3EB361-3D48-42A6-A6DE-46AAF29DD83B}" type="pres">
      <dgm:prSet presAssocID="{C7652089-ADB8-478F-B44C-7420DDDD4569}" presName="level3hierChild" presStyleCnt="0"/>
      <dgm:spPr/>
    </dgm:pt>
    <dgm:pt modelId="{456C3546-E883-45F4-9328-71602A013C80}" type="pres">
      <dgm:prSet presAssocID="{217BFD37-ACDA-4F67-8140-D2CBFC2E449A}" presName="conn2-1" presStyleLbl="parChTrans1D2" presStyleIdx="3" presStyleCnt="8"/>
      <dgm:spPr/>
      <dgm:t>
        <a:bodyPr/>
        <a:lstStyle/>
        <a:p>
          <a:endParaRPr lang="zh-TW" altLang="en-US"/>
        </a:p>
      </dgm:t>
    </dgm:pt>
    <dgm:pt modelId="{D3E62E5B-F806-414B-A7A7-56BA7623AEE4}" type="pres">
      <dgm:prSet presAssocID="{217BFD37-ACDA-4F67-8140-D2CBFC2E449A}" presName="connTx" presStyleLbl="parChTrans1D2" presStyleIdx="3" presStyleCnt="8"/>
      <dgm:spPr/>
      <dgm:t>
        <a:bodyPr/>
        <a:lstStyle/>
        <a:p>
          <a:endParaRPr lang="zh-TW" altLang="en-US"/>
        </a:p>
      </dgm:t>
    </dgm:pt>
    <dgm:pt modelId="{3131C065-BC9D-41F9-B018-95F1FBDE6AED}" type="pres">
      <dgm:prSet presAssocID="{2338CF3E-D50F-408B-9965-580CBAF2BFFE}" presName="root2" presStyleCnt="0"/>
      <dgm:spPr/>
    </dgm:pt>
    <dgm:pt modelId="{B111BF5B-D6D8-489A-91D9-DD96FEA76F44}" type="pres">
      <dgm:prSet presAssocID="{2338CF3E-D50F-408B-9965-580CBAF2BFFE}" presName="LevelTwoTextNode" presStyleLbl="node2" presStyleIdx="3" presStyleCnt="8" custScaleX="296355">
        <dgm:presLayoutVars>
          <dgm:chPref val="3"/>
        </dgm:presLayoutVars>
      </dgm:prSet>
      <dgm:spPr/>
      <dgm:t>
        <a:bodyPr/>
        <a:lstStyle/>
        <a:p>
          <a:endParaRPr lang="zh-TW" altLang="en-US"/>
        </a:p>
      </dgm:t>
    </dgm:pt>
    <dgm:pt modelId="{3A0F3197-4A7D-4C86-97A4-B9F4C126A7EE}" type="pres">
      <dgm:prSet presAssocID="{2338CF3E-D50F-408B-9965-580CBAF2BFFE}" presName="level3hierChild" presStyleCnt="0"/>
      <dgm:spPr/>
    </dgm:pt>
    <dgm:pt modelId="{DE5BEF60-0E5A-4BD1-8D20-30FFE375883A}" type="pres">
      <dgm:prSet presAssocID="{025A7A25-61C7-482B-B8A5-74540E9539BF}" presName="conn2-1" presStyleLbl="parChTrans1D2" presStyleIdx="4" presStyleCnt="8"/>
      <dgm:spPr/>
      <dgm:t>
        <a:bodyPr/>
        <a:lstStyle/>
        <a:p>
          <a:endParaRPr lang="zh-TW" altLang="en-US"/>
        </a:p>
      </dgm:t>
    </dgm:pt>
    <dgm:pt modelId="{85AF24BD-6867-4289-BDAA-332B8BA1B84F}" type="pres">
      <dgm:prSet presAssocID="{025A7A25-61C7-482B-B8A5-74540E9539BF}" presName="connTx" presStyleLbl="parChTrans1D2" presStyleIdx="4" presStyleCnt="8"/>
      <dgm:spPr/>
      <dgm:t>
        <a:bodyPr/>
        <a:lstStyle/>
        <a:p>
          <a:endParaRPr lang="zh-TW" altLang="en-US"/>
        </a:p>
      </dgm:t>
    </dgm:pt>
    <dgm:pt modelId="{F1628921-8875-4E37-82A7-D5959E4379F3}" type="pres">
      <dgm:prSet presAssocID="{440453D7-CD00-4F34-B59A-1BB9B4D4BAA0}" presName="root2" presStyleCnt="0"/>
      <dgm:spPr/>
    </dgm:pt>
    <dgm:pt modelId="{72907F13-16BC-475E-9EB7-D36D49DE0462}" type="pres">
      <dgm:prSet presAssocID="{440453D7-CD00-4F34-B59A-1BB9B4D4BAA0}" presName="LevelTwoTextNode" presStyleLbl="node2" presStyleIdx="4" presStyleCnt="8" custScaleX="296355">
        <dgm:presLayoutVars>
          <dgm:chPref val="3"/>
        </dgm:presLayoutVars>
      </dgm:prSet>
      <dgm:spPr/>
      <dgm:t>
        <a:bodyPr/>
        <a:lstStyle/>
        <a:p>
          <a:endParaRPr lang="zh-TW" altLang="en-US"/>
        </a:p>
      </dgm:t>
    </dgm:pt>
    <dgm:pt modelId="{446ECE59-7526-4819-8803-5F9B688382FF}" type="pres">
      <dgm:prSet presAssocID="{440453D7-CD00-4F34-B59A-1BB9B4D4BAA0}" presName="level3hierChild" presStyleCnt="0"/>
      <dgm:spPr/>
    </dgm:pt>
    <dgm:pt modelId="{C18030F1-C247-4940-A4B8-2625DAE607DD}" type="pres">
      <dgm:prSet presAssocID="{B045A9D2-6676-421C-A314-143F92631AA8}" presName="conn2-1" presStyleLbl="parChTrans1D2" presStyleIdx="5" presStyleCnt="8"/>
      <dgm:spPr/>
      <dgm:t>
        <a:bodyPr/>
        <a:lstStyle/>
        <a:p>
          <a:endParaRPr lang="zh-TW" altLang="en-US"/>
        </a:p>
      </dgm:t>
    </dgm:pt>
    <dgm:pt modelId="{FEBB667A-2C62-4193-9B6A-438041C8ADAF}" type="pres">
      <dgm:prSet presAssocID="{B045A9D2-6676-421C-A314-143F92631AA8}" presName="connTx" presStyleLbl="parChTrans1D2" presStyleIdx="5" presStyleCnt="8"/>
      <dgm:spPr/>
      <dgm:t>
        <a:bodyPr/>
        <a:lstStyle/>
        <a:p>
          <a:endParaRPr lang="zh-TW" altLang="en-US"/>
        </a:p>
      </dgm:t>
    </dgm:pt>
    <dgm:pt modelId="{65968BE3-4ED9-42E1-A23E-049B0427F820}" type="pres">
      <dgm:prSet presAssocID="{3D727A87-BF30-4D62-AB2F-858AA2364BD0}" presName="root2" presStyleCnt="0"/>
      <dgm:spPr/>
    </dgm:pt>
    <dgm:pt modelId="{27229AFC-C542-4B7A-B084-3763058DBC4D}" type="pres">
      <dgm:prSet presAssocID="{3D727A87-BF30-4D62-AB2F-858AA2364BD0}" presName="LevelTwoTextNode" presStyleLbl="node2" presStyleIdx="5" presStyleCnt="8" custScaleX="296355">
        <dgm:presLayoutVars>
          <dgm:chPref val="3"/>
        </dgm:presLayoutVars>
      </dgm:prSet>
      <dgm:spPr/>
      <dgm:t>
        <a:bodyPr/>
        <a:lstStyle/>
        <a:p>
          <a:endParaRPr lang="zh-TW" altLang="en-US"/>
        </a:p>
      </dgm:t>
    </dgm:pt>
    <dgm:pt modelId="{2878EBAD-1159-410D-99B1-CC441A93E1E3}" type="pres">
      <dgm:prSet presAssocID="{3D727A87-BF30-4D62-AB2F-858AA2364BD0}" presName="level3hierChild" presStyleCnt="0"/>
      <dgm:spPr/>
    </dgm:pt>
    <dgm:pt modelId="{3C7FF795-D4C5-4806-A202-D219F40F1EC0}" type="pres">
      <dgm:prSet presAssocID="{21CE88B3-6831-4232-A37D-911A2B51D541}" presName="conn2-1" presStyleLbl="parChTrans1D2" presStyleIdx="6" presStyleCnt="8"/>
      <dgm:spPr/>
      <dgm:t>
        <a:bodyPr/>
        <a:lstStyle/>
        <a:p>
          <a:endParaRPr lang="zh-TW" altLang="en-US"/>
        </a:p>
      </dgm:t>
    </dgm:pt>
    <dgm:pt modelId="{67206EE7-B545-4A2F-97B9-AB504724B7E0}" type="pres">
      <dgm:prSet presAssocID="{21CE88B3-6831-4232-A37D-911A2B51D541}" presName="connTx" presStyleLbl="parChTrans1D2" presStyleIdx="6" presStyleCnt="8"/>
      <dgm:spPr/>
      <dgm:t>
        <a:bodyPr/>
        <a:lstStyle/>
        <a:p>
          <a:endParaRPr lang="zh-TW" altLang="en-US"/>
        </a:p>
      </dgm:t>
    </dgm:pt>
    <dgm:pt modelId="{1FDF8E56-3802-4C7B-968F-3215EA187971}" type="pres">
      <dgm:prSet presAssocID="{25E1BF32-7488-4F07-9660-02C8624C5C2F}" presName="root2" presStyleCnt="0"/>
      <dgm:spPr/>
    </dgm:pt>
    <dgm:pt modelId="{857A05C3-C73B-4E05-942C-DC9481F5AD40}" type="pres">
      <dgm:prSet presAssocID="{25E1BF32-7488-4F07-9660-02C8624C5C2F}" presName="LevelTwoTextNode" presStyleLbl="node2" presStyleIdx="6" presStyleCnt="8" custScaleX="296355">
        <dgm:presLayoutVars>
          <dgm:chPref val="3"/>
        </dgm:presLayoutVars>
      </dgm:prSet>
      <dgm:spPr/>
      <dgm:t>
        <a:bodyPr/>
        <a:lstStyle/>
        <a:p>
          <a:endParaRPr lang="zh-TW" altLang="en-US"/>
        </a:p>
      </dgm:t>
    </dgm:pt>
    <dgm:pt modelId="{1802E55B-AFEB-4B58-AE03-CA17A98F6206}" type="pres">
      <dgm:prSet presAssocID="{25E1BF32-7488-4F07-9660-02C8624C5C2F}" presName="level3hierChild" presStyleCnt="0"/>
      <dgm:spPr/>
    </dgm:pt>
    <dgm:pt modelId="{86458034-774E-4430-B378-F50C48A08679}" type="pres">
      <dgm:prSet presAssocID="{CC30C150-0897-4357-8374-59E7DD626FE3}" presName="conn2-1" presStyleLbl="parChTrans1D2" presStyleIdx="7" presStyleCnt="8"/>
      <dgm:spPr/>
      <dgm:t>
        <a:bodyPr/>
        <a:lstStyle/>
        <a:p>
          <a:endParaRPr lang="zh-TW" altLang="en-US"/>
        </a:p>
      </dgm:t>
    </dgm:pt>
    <dgm:pt modelId="{5AC76EB6-EAF8-4A18-B0E3-6B6C7BE1154B}" type="pres">
      <dgm:prSet presAssocID="{CC30C150-0897-4357-8374-59E7DD626FE3}" presName="connTx" presStyleLbl="parChTrans1D2" presStyleIdx="7" presStyleCnt="8"/>
      <dgm:spPr/>
      <dgm:t>
        <a:bodyPr/>
        <a:lstStyle/>
        <a:p>
          <a:endParaRPr lang="zh-TW" altLang="en-US"/>
        </a:p>
      </dgm:t>
    </dgm:pt>
    <dgm:pt modelId="{9EEDB2ED-E2A0-4A7D-A9D9-52EFED707F04}" type="pres">
      <dgm:prSet presAssocID="{3F39DC27-00E3-4481-AB99-26B189AF152A}" presName="root2" presStyleCnt="0"/>
      <dgm:spPr/>
    </dgm:pt>
    <dgm:pt modelId="{18ED523B-44A0-4566-998B-E2931C06296F}" type="pres">
      <dgm:prSet presAssocID="{3F39DC27-00E3-4481-AB99-26B189AF152A}" presName="LevelTwoTextNode" presStyleLbl="node2" presStyleIdx="7" presStyleCnt="8" custScaleX="296355">
        <dgm:presLayoutVars>
          <dgm:chPref val="3"/>
        </dgm:presLayoutVars>
      </dgm:prSet>
      <dgm:spPr/>
      <dgm:t>
        <a:bodyPr/>
        <a:lstStyle/>
        <a:p>
          <a:endParaRPr lang="zh-TW" altLang="en-US"/>
        </a:p>
      </dgm:t>
    </dgm:pt>
    <dgm:pt modelId="{603D0D3D-7449-4B86-B832-BE53BF6CE0EC}" type="pres">
      <dgm:prSet presAssocID="{3F39DC27-00E3-4481-AB99-26B189AF152A}" presName="level3hierChild" presStyleCnt="0"/>
      <dgm:spPr/>
    </dgm:pt>
  </dgm:ptLst>
  <dgm:cxnLst>
    <dgm:cxn modelId="{7F3E6C2C-8D2A-45A6-A0FE-E13D7BB377A0}" type="presOf" srcId="{1EA7B40A-9E7A-4C3E-957A-891D24A0304B}" destId="{2A4125AF-2D6E-4765-BDC2-A7490CBEED51}" srcOrd="1" destOrd="0" presId="urn:microsoft.com/office/officeart/2008/layout/HorizontalMultiLevelHierarchy"/>
    <dgm:cxn modelId="{A693CA66-59E7-43F2-89B4-B1B242B6ED5D}" type="presOf" srcId="{1EA7B40A-9E7A-4C3E-957A-891D24A0304B}" destId="{E525FE46-6009-4DFF-900A-28FC33E03E26}" srcOrd="0" destOrd="0" presId="urn:microsoft.com/office/officeart/2008/layout/HorizontalMultiLevelHierarchy"/>
    <dgm:cxn modelId="{DA2E3032-02EC-44F6-BA0A-7A200B5BCE31}" type="presOf" srcId="{8CE5D848-1857-4BCC-A20F-52E9B3E298D6}" destId="{F445B85D-41C5-4EA3-B5F3-D9A24789A65A}" srcOrd="0" destOrd="0" presId="urn:microsoft.com/office/officeart/2008/layout/HorizontalMultiLevelHierarchy"/>
    <dgm:cxn modelId="{56176E00-ACD9-463A-B703-D803053BBCD9}" type="presOf" srcId="{217BFD37-ACDA-4F67-8140-D2CBFC2E449A}" destId="{456C3546-E883-45F4-9328-71602A013C80}" srcOrd="0" destOrd="0" presId="urn:microsoft.com/office/officeart/2008/layout/HorizontalMultiLevelHierarchy"/>
    <dgm:cxn modelId="{57EBE41C-2EA6-4C64-B36D-51A232C1FC5E}" type="presOf" srcId="{CC30C150-0897-4357-8374-59E7DD626FE3}" destId="{5AC76EB6-EAF8-4A18-B0E3-6B6C7BE1154B}" srcOrd="1" destOrd="0" presId="urn:microsoft.com/office/officeart/2008/layout/HorizontalMultiLevelHierarchy"/>
    <dgm:cxn modelId="{DB72C996-1A6B-4113-8370-6EAFB6E179CE}" type="presOf" srcId="{B045A9D2-6676-421C-A314-143F92631AA8}" destId="{C18030F1-C247-4940-A4B8-2625DAE607DD}" srcOrd="0" destOrd="0" presId="urn:microsoft.com/office/officeart/2008/layout/HorizontalMultiLevelHierarchy"/>
    <dgm:cxn modelId="{74DB74FD-2BE4-43FE-B2E2-90E597AD0084}" type="presOf" srcId="{96386F8B-75A1-4E12-AECA-982598ECA708}" destId="{ED5E221A-49D6-4584-BED0-8315636B10BC}" srcOrd="1" destOrd="0" presId="urn:microsoft.com/office/officeart/2008/layout/HorizontalMultiLevelHierarchy"/>
    <dgm:cxn modelId="{373C588F-1C32-4A61-9809-3A3EE85B4B54}" type="presOf" srcId="{025A7A25-61C7-482B-B8A5-74540E9539BF}" destId="{DE5BEF60-0E5A-4BD1-8D20-30FFE375883A}" srcOrd="0" destOrd="0" presId="urn:microsoft.com/office/officeart/2008/layout/HorizontalMultiLevelHierarchy"/>
    <dgm:cxn modelId="{487F32CC-3957-4068-91EE-C224748AC8A6}" type="presOf" srcId="{96386F8B-75A1-4E12-AECA-982598ECA708}" destId="{5BAC2730-B997-4A8D-BA0E-8476DF02B0F3}" srcOrd="0" destOrd="0" presId="urn:microsoft.com/office/officeart/2008/layout/HorizontalMultiLevelHierarchy"/>
    <dgm:cxn modelId="{47FD3A85-A8BF-46A4-9666-07633CF9B240}" type="presOf" srcId="{440453D7-CD00-4F34-B59A-1BB9B4D4BAA0}" destId="{72907F13-16BC-475E-9EB7-D36D49DE0462}" srcOrd="0" destOrd="0" presId="urn:microsoft.com/office/officeart/2008/layout/HorizontalMultiLevelHierarchy"/>
    <dgm:cxn modelId="{BD406E01-1B75-43A7-82F2-066F064DD212}" srcId="{8CE5D848-1857-4BCC-A20F-52E9B3E298D6}" destId="{E93A5786-6970-4C00-9C88-FBF8895CF390}" srcOrd="0" destOrd="0" parTransId="{6982CB5C-808F-41AC-A8A2-61C1F11B05FC}" sibTransId="{BD18ECC0-A5AC-4AC0-88B1-7B8F6CFBBBFA}"/>
    <dgm:cxn modelId="{BC1B4BDC-0534-4795-834A-F115F0B6725C}" srcId="{E93A5786-6970-4C00-9C88-FBF8895CF390}" destId="{3D727A87-BF30-4D62-AB2F-858AA2364BD0}" srcOrd="5" destOrd="0" parTransId="{B045A9D2-6676-421C-A314-143F92631AA8}" sibTransId="{2BB59C6F-7F9A-4137-9BCC-A09544D57459}"/>
    <dgm:cxn modelId="{CA07E986-F0E2-4617-9983-5EBF8EA3741F}" srcId="{E93A5786-6970-4C00-9C88-FBF8895CF390}" destId="{31E82805-E4C3-44DE-9A05-CF8332E3F7EA}" srcOrd="0" destOrd="0" parTransId="{B1B5FEC3-9AA7-464B-B079-ADDC11D8FD97}" sibTransId="{024B7286-433C-4E58-8A54-D54A4CB8EEE4}"/>
    <dgm:cxn modelId="{C6768A0C-9A14-4640-B7C7-B52A9A415775}" srcId="{E93A5786-6970-4C00-9C88-FBF8895CF390}" destId="{7A5EF8E9-E42B-4A1B-B58D-FDFC6522F3A2}" srcOrd="1" destOrd="0" parTransId="{1EA7B40A-9E7A-4C3E-957A-891D24A0304B}" sibTransId="{C175C284-A5E7-4CBD-A187-7847FE1967D4}"/>
    <dgm:cxn modelId="{6D9D4047-6003-42D5-B5C1-9923BB06E290}" type="presOf" srcId="{B1B5FEC3-9AA7-464B-B079-ADDC11D8FD97}" destId="{6B9C4FBC-5EC7-4AB0-A6ED-231787114AF3}" srcOrd="0" destOrd="0" presId="urn:microsoft.com/office/officeart/2008/layout/HorizontalMultiLevelHierarchy"/>
    <dgm:cxn modelId="{E24B91A8-76EC-4C3B-8E04-BE66E3ED839B}" type="presOf" srcId="{C7652089-ADB8-478F-B44C-7420DDDD4569}" destId="{5FAC6434-4B12-4C7C-B5B3-E1A9E238A661}" srcOrd="0" destOrd="0" presId="urn:microsoft.com/office/officeart/2008/layout/HorizontalMultiLevelHierarchy"/>
    <dgm:cxn modelId="{C250EA81-056F-4E8A-AC0B-760F317617B6}" type="presOf" srcId="{2338CF3E-D50F-408B-9965-580CBAF2BFFE}" destId="{B111BF5B-D6D8-489A-91D9-DD96FEA76F44}" srcOrd="0" destOrd="0" presId="urn:microsoft.com/office/officeart/2008/layout/HorizontalMultiLevelHierarchy"/>
    <dgm:cxn modelId="{76C56D57-5368-4B80-9FDE-71D750E7C21A}" srcId="{E93A5786-6970-4C00-9C88-FBF8895CF390}" destId="{C7652089-ADB8-478F-B44C-7420DDDD4569}" srcOrd="2" destOrd="0" parTransId="{96386F8B-75A1-4E12-AECA-982598ECA708}" sibTransId="{05BBE1ED-B62D-4830-881D-E18089769E55}"/>
    <dgm:cxn modelId="{1BF17E86-6BBB-4813-8A25-87C0C69C2620}" srcId="{E93A5786-6970-4C00-9C88-FBF8895CF390}" destId="{25E1BF32-7488-4F07-9660-02C8624C5C2F}" srcOrd="6" destOrd="0" parTransId="{21CE88B3-6831-4232-A37D-911A2B51D541}" sibTransId="{B850D6FF-DD20-47D7-A9E5-A11FDC527DC1}"/>
    <dgm:cxn modelId="{E40E266E-5977-4387-9EC7-2E0E90E5A185}" type="presOf" srcId="{31E82805-E4C3-44DE-9A05-CF8332E3F7EA}" destId="{8D5D1E93-ABA9-48B7-BA16-27CFC8CB30B2}" srcOrd="0" destOrd="0" presId="urn:microsoft.com/office/officeart/2008/layout/HorizontalMultiLevelHierarchy"/>
    <dgm:cxn modelId="{A05AA790-3D46-4679-865C-D9F4F0C94942}" type="presOf" srcId="{217BFD37-ACDA-4F67-8140-D2CBFC2E449A}" destId="{D3E62E5B-F806-414B-A7A7-56BA7623AEE4}" srcOrd="1" destOrd="0" presId="urn:microsoft.com/office/officeart/2008/layout/HorizontalMultiLevelHierarchy"/>
    <dgm:cxn modelId="{336EBE0F-A6F4-446A-B197-B093C7D78574}" type="presOf" srcId="{CC30C150-0897-4357-8374-59E7DD626FE3}" destId="{86458034-774E-4430-B378-F50C48A08679}" srcOrd="0" destOrd="0" presId="urn:microsoft.com/office/officeart/2008/layout/HorizontalMultiLevelHierarchy"/>
    <dgm:cxn modelId="{C139A31E-4CE5-427A-8C27-1F49754027F3}" type="presOf" srcId="{25E1BF32-7488-4F07-9660-02C8624C5C2F}" destId="{857A05C3-C73B-4E05-942C-DC9481F5AD40}" srcOrd="0" destOrd="0" presId="urn:microsoft.com/office/officeart/2008/layout/HorizontalMultiLevelHierarchy"/>
    <dgm:cxn modelId="{0839D705-28E3-417D-836D-821F9DFEE7B0}" type="presOf" srcId="{E93A5786-6970-4C00-9C88-FBF8895CF390}" destId="{F151DECC-72F1-40AE-9350-425C1F3B27E9}" srcOrd="0" destOrd="0" presId="urn:microsoft.com/office/officeart/2008/layout/HorizontalMultiLevelHierarchy"/>
    <dgm:cxn modelId="{1FA5E4D0-9673-4F19-AACD-692A8378F4E8}" type="presOf" srcId="{3F39DC27-00E3-4481-AB99-26B189AF152A}" destId="{18ED523B-44A0-4566-998B-E2931C06296F}" srcOrd="0" destOrd="0" presId="urn:microsoft.com/office/officeart/2008/layout/HorizontalMultiLevelHierarchy"/>
    <dgm:cxn modelId="{66DE2178-DB63-464D-8356-0E9AB8C3398B}" srcId="{E93A5786-6970-4C00-9C88-FBF8895CF390}" destId="{3F39DC27-00E3-4481-AB99-26B189AF152A}" srcOrd="7" destOrd="0" parTransId="{CC30C150-0897-4357-8374-59E7DD626FE3}" sibTransId="{8E01295B-47F3-4F51-A0C1-444062A1B522}"/>
    <dgm:cxn modelId="{D69A14F2-A672-4AD9-9B4F-0B37B7F82918}" type="presOf" srcId="{B1B5FEC3-9AA7-464B-B079-ADDC11D8FD97}" destId="{0BC754A4-1A11-4421-BE64-997FB959E8AF}" srcOrd="1" destOrd="0" presId="urn:microsoft.com/office/officeart/2008/layout/HorizontalMultiLevelHierarchy"/>
    <dgm:cxn modelId="{E46CDD03-A36F-4C2E-B26A-24A95976FF8A}" type="presOf" srcId="{3D727A87-BF30-4D62-AB2F-858AA2364BD0}" destId="{27229AFC-C542-4B7A-B084-3763058DBC4D}" srcOrd="0" destOrd="0" presId="urn:microsoft.com/office/officeart/2008/layout/HorizontalMultiLevelHierarchy"/>
    <dgm:cxn modelId="{707350AC-12F7-4220-A3A6-698A4D5EF767}" type="presOf" srcId="{7A5EF8E9-E42B-4A1B-B58D-FDFC6522F3A2}" destId="{AA5CC623-0900-4F67-B582-D64DEA1A5F8A}" srcOrd="0" destOrd="0" presId="urn:microsoft.com/office/officeart/2008/layout/HorizontalMultiLevelHierarchy"/>
    <dgm:cxn modelId="{58355B01-6AC6-4513-B3AD-3E7A77961D3D}" type="presOf" srcId="{21CE88B3-6831-4232-A37D-911A2B51D541}" destId="{3C7FF795-D4C5-4806-A202-D219F40F1EC0}" srcOrd="0" destOrd="0" presId="urn:microsoft.com/office/officeart/2008/layout/HorizontalMultiLevelHierarchy"/>
    <dgm:cxn modelId="{E17E6A7E-C7B2-44FF-BCA2-D1814ED5CD43}" srcId="{E93A5786-6970-4C00-9C88-FBF8895CF390}" destId="{440453D7-CD00-4F34-B59A-1BB9B4D4BAA0}" srcOrd="4" destOrd="0" parTransId="{025A7A25-61C7-482B-B8A5-74540E9539BF}" sibTransId="{273B9DC2-4A37-4C9A-9B77-2372049BBA0B}"/>
    <dgm:cxn modelId="{CA90B28A-24B8-4AB0-AB67-13A42C109CC0}" type="presOf" srcId="{025A7A25-61C7-482B-B8A5-74540E9539BF}" destId="{85AF24BD-6867-4289-BDAA-332B8BA1B84F}" srcOrd="1" destOrd="0" presId="urn:microsoft.com/office/officeart/2008/layout/HorizontalMultiLevelHierarchy"/>
    <dgm:cxn modelId="{D8FAD5B4-5F6D-45E3-9541-050800D92EB3}" srcId="{E93A5786-6970-4C00-9C88-FBF8895CF390}" destId="{2338CF3E-D50F-408B-9965-580CBAF2BFFE}" srcOrd="3" destOrd="0" parTransId="{217BFD37-ACDA-4F67-8140-D2CBFC2E449A}" sibTransId="{21F09497-22A1-40F0-8A8B-F04C9EDFF0A7}"/>
    <dgm:cxn modelId="{DF2FA77C-C0DC-49CB-BC73-FF0D7B99A803}" type="presOf" srcId="{21CE88B3-6831-4232-A37D-911A2B51D541}" destId="{67206EE7-B545-4A2F-97B9-AB504724B7E0}" srcOrd="1" destOrd="0" presId="urn:microsoft.com/office/officeart/2008/layout/HorizontalMultiLevelHierarchy"/>
    <dgm:cxn modelId="{2907B949-15A5-429E-9241-C18D2C15A213}" type="presOf" srcId="{B045A9D2-6676-421C-A314-143F92631AA8}" destId="{FEBB667A-2C62-4193-9B6A-438041C8ADAF}" srcOrd="1" destOrd="0" presId="urn:microsoft.com/office/officeart/2008/layout/HorizontalMultiLevelHierarchy"/>
    <dgm:cxn modelId="{6BF9E1E9-FBB9-4484-A398-95F7A89D39C4}" type="presParOf" srcId="{F445B85D-41C5-4EA3-B5F3-D9A24789A65A}" destId="{ACAAF9C8-219B-4C14-8BB9-FFF0C0EDFD4B}" srcOrd="0" destOrd="0" presId="urn:microsoft.com/office/officeart/2008/layout/HorizontalMultiLevelHierarchy"/>
    <dgm:cxn modelId="{958587BB-805F-4DFA-B9F0-78FF182CFB1F}" type="presParOf" srcId="{ACAAF9C8-219B-4C14-8BB9-FFF0C0EDFD4B}" destId="{F151DECC-72F1-40AE-9350-425C1F3B27E9}" srcOrd="0" destOrd="0" presId="urn:microsoft.com/office/officeart/2008/layout/HorizontalMultiLevelHierarchy"/>
    <dgm:cxn modelId="{F8F29BE7-D903-4851-9039-EB4E846FB241}" type="presParOf" srcId="{ACAAF9C8-219B-4C14-8BB9-FFF0C0EDFD4B}" destId="{AB3EBBA6-6B10-4791-B354-AFCBBB42372A}" srcOrd="1" destOrd="0" presId="urn:microsoft.com/office/officeart/2008/layout/HorizontalMultiLevelHierarchy"/>
    <dgm:cxn modelId="{8D67EE31-FCE5-405A-8829-723CE7F9793F}" type="presParOf" srcId="{AB3EBBA6-6B10-4791-B354-AFCBBB42372A}" destId="{6B9C4FBC-5EC7-4AB0-A6ED-231787114AF3}" srcOrd="0" destOrd="0" presId="urn:microsoft.com/office/officeart/2008/layout/HorizontalMultiLevelHierarchy"/>
    <dgm:cxn modelId="{8DFCF817-A554-4039-B14B-CFA6804356D7}" type="presParOf" srcId="{6B9C4FBC-5EC7-4AB0-A6ED-231787114AF3}" destId="{0BC754A4-1A11-4421-BE64-997FB959E8AF}" srcOrd="0" destOrd="0" presId="urn:microsoft.com/office/officeart/2008/layout/HorizontalMultiLevelHierarchy"/>
    <dgm:cxn modelId="{46743AED-D69D-4A8D-AEB6-C335927B37DE}" type="presParOf" srcId="{AB3EBBA6-6B10-4791-B354-AFCBBB42372A}" destId="{6951D96A-88C1-4329-84E4-67680936322B}" srcOrd="1" destOrd="0" presId="urn:microsoft.com/office/officeart/2008/layout/HorizontalMultiLevelHierarchy"/>
    <dgm:cxn modelId="{7C63E341-D295-4028-84E4-063D4956B481}" type="presParOf" srcId="{6951D96A-88C1-4329-84E4-67680936322B}" destId="{8D5D1E93-ABA9-48B7-BA16-27CFC8CB30B2}" srcOrd="0" destOrd="0" presId="urn:microsoft.com/office/officeart/2008/layout/HorizontalMultiLevelHierarchy"/>
    <dgm:cxn modelId="{A1DBD377-A99A-4B16-83FD-852462A5397E}" type="presParOf" srcId="{6951D96A-88C1-4329-84E4-67680936322B}" destId="{1E407F62-91DF-4E5C-BA08-21C5F96AB36A}" srcOrd="1" destOrd="0" presId="urn:microsoft.com/office/officeart/2008/layout/HorizontalMultiLevelHierarchy"/>
    <dgm:cxn modelId="{079C3789-4157-4D00-B85B-6C27BFC8ADDB}" type="presParOf" srcId="{AB3EBBA6-6B10-4791-B354-AFCBBB42372A}" destId="{E525FE46-6009-4DFF-900A-28FC33E03E26}" srcOrd="2" destOrd="0" presId="urn:microsoft.com/office/officeart/2008/layout/HorizontalMultiLevelHierarchy"/>
    <dgm:cxn modelId="{127A3EB5-845B-458D-A75F-5981F4806599}" type="presParOf" srcId="{E525FE46-6009-4DFF-900A-28FC33E03E26}" destId="{2A4125AF-2D6E-4765-BDC2-A7490CBEED51}" srcOrd="0" destOrd="0" presId="urn:microsoft.com/office/officeart/2008/layout/HorizontalMultiLevelHierarchy"/>
    <dgm:cxn modelId="{7B213D05-8738-4DD8-A95A-BA535A42A379}" type="presParOf" srcId="{AB3EBBA6-6B10-4791-B354-AFCBBB42372A}" destId="{A7EC6822-98E4-4B06-8B4B-D0F2EB800458}" srcOrd="3" destOrd="0" presId="urn:microsoft.com/office/officeart/2008/layout/HorizontalMultiLevelHierarchy"/>
    <dgm:cxn modelId="{D4A6E1BF-9577-4066-9ED3-482082671763}" type="presParOf" srcId="{A7EC6822-98E4-4B06-8B4B-D0F2EB800458}" destId="{AA5CC623-0900-4F67-B582-D64DEA1A5F8A}" srcOrd="0" destOrd="0" presId="urn:microsoft.com/office/officeart/2008/layout/HorizontalMultiLevelHierarchy"/>
    <dgm:cxn modelId="{B85B0EFC-7EDD-41C2-8FA1-7E5020D06C8E}" type="presParOf" srcId="{A7EC6822-98E4-4B06-8B4B-D0F2EB800458}" destId="{76247F74-7B51-4A40-93C0-B56ADDD0A0D6}" srcOrd="1" destOrd="0" presId="urn:microsoft.com/office/officeart/2008/layout/HorizontalMultiLevelHierarchy"/>
    <dgm:cxn modelId="{C9358D3D-9086-4141-9366-786AA730659C}" type="presParOf" srcId="{AB3EBBA6-6B10-4791-B354-AFCBBB42372A}" destId="{5BAC2730-B997-4A8D-BA0E-8476DF02B0F3}" srcOrd="4" destOrd="0" presId="urn:microsoft.com/office/officeart/2008/layout/HorizontalMultiLevelHierarchy"/>
    <dgm:cxn modelId="{47E20BE5-604C-401C-BFA3-8E6106FDE707}" type="presParOf" srcId="{5BAC2730-B997-4A8D-BA0E-8476DF02B0F3}" destId="{ED5E221A-49D6-4584-BED0-8315636B10BC}" srcOrd="0" destOrd="0" presId="urn:microsoft.com/office/officeart/2008/layout/HorizontalMultiLevelHierarchy"/>
    <dgm:cxn modelId="{0D5A5A18-FF25-470F-8D8B-4E1DB66EAA0D}" type="presParOf" srcId="{AB3EBBA6-6B10-4791-B354-AFCBBB42372A}" destId="{2B7D9961-3C28-499F-ACB1-BD680FF77B2C}" srcOrd="5" destOrd="0" presId="urn:microsoft.com/office/officeart/2008/layout/HorizontalMultiLevelHierarchy"/>
    <dgm:cxn modelId="{435A0AA9-812E-4081-AA92-17EA547EFF0F}" type="presParOf" srcId="{2B7D9961-3C28-499F-ACB1-BD680FF77B2C}" destId="{5FAC6434-4B12-4C7C-B5B3-E1A9E238A661}" srcOrd="0" destOrd="0" presId="urn:microsoft.com/office/officeart/2008/layout/HorizontalMultiLevelHierarchy"/>
    <dgm:cxn modelId="{43135E1E-B871-4477-927B-ED00FD82A44F}" type="presParOf" srcId="{2B7D9961-3C28-499F-ACB1-BD680FF77B2C}" destId="{4C3EB361-3D48-42A6-A6DE-46AAF29DD83B}" srcOrd="1" destOrd="0" presId="urn:microsoft.com/office/officeart/2008/layout/HorizontalMultiLevelHierarchy"/>
    <dgm:cxn modelId="{9C59CB9F-DDA6-46F4-8CBD-CD8F4C6CE88D}" type="presParOf" srcId="{AB3EBBA6-6B10-4791-B354-AFCBBB42372A}" destId="{456C3546-E883-45F4-9328-71602A013C80}" srcOrd="6" destOrd="0" presId="urn:microsoft.com/office/officeart/2008/layout/HorizontalMultiLevelHierarchy"/>
    <dgm:cxn modelId="{0ABEC7EC-F11C-46D6-AB67-9A1EDBFEC823}" type="presParOf" srcId="{456C3546-E883-45F4-9328-71602A013C80}" destId="{D3E62E5B-F806-414B-A7A7-56BA7623AEE4}" srcOrd="0" destOrd="0" presId="urn:microsoft.com/office/officeart/2008/layout/HorizontalMultiLevelHierarchy"/>
    <dgm:cxn modelId="{F2338B5B-EAF9-4637-8912-888EDF0C5D01}" type="presParOf" srcId="{AB3EBBA6-6B10-4791-B354-AFCBBB42372A}" destId="{3131C065-BC9D-41F9-B018-95F1FBDE6AED}" srcOrd="7" destOrd="0" presId="urn:microsoft.com/office/officeart/2008/layout/HorizontalMultiLevelHierarchy"/>
    <dgm:cxn modelId="{5B81E1AB-9C85-40C8-A9EF-9BAC2A727439}" type="presParOf" srcId="{3131C065-BC9D-41F9-B018-95F1FBDE6AED}" destId="{B111BF5B-D6D8-489A-91D9-DD96FEA76F44}" srcOrd="0" destOrd="0" presId="urn:microsoft.com/office/officeart/2008/layout/HorizontalMultiLevelHierarchy"/>
    <dgm:cxn modelId="{C8B82D8F-D9CE-4AD9-B2DD-AEA7D079778C}" type="presParOf" srcId="{3131C065-BC9D-41F9-B018-95F1FBDE6AED}" destId="{3A0F3197-4A7D-4C86-97A4-B9F4C126A7EE}" srcOrd="1" destOrd="0" presId="urn:microsoft.com/office/officeart/2008/layout/HorizontalMultiLevelHierarchy"/>
    <dgm:cxn modelId="{5FBC0918-784C-4DDB-A034-9C23CEF2E5B2}" type="presParOf" srcId="{AB3EBBA6-6B10-4791-B354-AFCBBB42372A}" destId="{DE5BEF60-0E5A-4BD1-8D20-30FFE375883A}" srcOrd="8" destOrd="0" presId="urn:microsoft.com/office/officeart/2008/layout/HorizontalMultiLevelHierarchy"/>
    <dgm:cxn modelId="{76B0B138-0546-4520-BECE-C5EBCFFFCBC8}" type="presParOf" srcId="{DE5BEF60-0E5A-4BD1-8D20-30FFE375883A}" destId="{85AF24BD-6867-4289-BDAA-332B8BA1B84F}" srcOrd="0" destOrd="0" presId="urn:microsoft.com/office/officeart/2008/layout/HorizontalMultiLevelHierarchy"/>
    <dgm:cxn modelId="{BAB1EB3E-1710-4700-8829-1696F3B966A1}" type="presParOf" srcId="{AB3EBBA6-6B10-4791-B354-AFCBBB42372A}" destId="{F1628921-8875-4E37-82A7-D5959E4379F3}" srcOrd="9" destOrd="0" presId="urn:microsoft.com/office/officeart/2008/layout/HorizontalMultiLevelHierarchy"/>
    <dgm:cxn modelId="{E6A41E8D-C6E1-4484-AB3A-719DC0306772}" type="presParOf" srcId="{F1628921-8875-4E37-82A7-D5959E4379F3}" destId="{72907F13-16BC-475E-9EB7-D36D49DE0462}" srcOrd="0" destOrd="0" presId="urn:microsoft.com/office/officeart/2008/layout/HorizontalMultiLevelHierarchy"/>
    <dgm:cxn modelId="{5CE636C7-0585-400E-97B7-89F04F28E0EA}" type="presParOf" srcId="{F1628921-8875-4E37-82A7-D5959E4379F3}" destId="{446ECE59-7526-4819-8803-5F9B688382FF}" srcOrd="1" destOrd="0" presId="urn:microsoft.com/office/officeart/2008/layout/HorizontalMultiLevelHierarchy"/>
    <dgm:cxn modelId="{6EE9D316-CE4C-4B3A-A8FA-845044284022}" type="presParOf" srcId="{AB3EBBA6-6B10-4791-B354-AFCBBB42372A}" destId="{C18030F1-C247-4940-A4B8-2625DAE607DD}" srcOrd="10" destOrd="0" presId="urn:microsoft.com/office/officeart/2008/layout/HorizontalMultiLevelHierarchy"/>
    <dgm:cxn modelId="{4A199245-BE7E-4F0F-ACD8-EB3DC347B289}" type="presParOf" srcId="{C18030F1-C247-4940-A4B8-2625DAE607DD}" destId="{FEBB667A-2C62-4193-9B6A-438041C8ADAF}" srcOrd="0" destOrd="0" presId="urn:microsoft.com/office/officeart/2008/layout/HorizontalMultiLevelHierarchy"/>
    <dgm:cxn modelId="{E84DBAD8-46A9-44C7-9204-7AE0C231DA35}" type="presParOf" srcId="{AB3EBBA6-6B10-4791-B354-AFCBBB42372A}" destId="{65968BE3-4ED9-42E1-A23E-049B0427F820}" srcOrd="11" destOrd="0" presId="urn:microsoft.com/office/officeart/2008/layout/HorizontalMultiLevelHierarchy"/>
    <dgm:cxn modelId="{B8904619-959A-4E84-ABD1-F8BF92C06B46}" type="presParOf" srcId="{65968BE3-4ED9-42E1-A23E-049B0427F820}" destId="{27229AFC-C542-4B7A-B084-3763058DBC4D}" srcOrd="0" destOrd="0" presId="urn:microsoft.com/office/officeart/2008/layout/HorizontalMultiLevelHierarchy"/>
    <dgm:cxn modelId="{9743FCA3-9793-428A-9A05-93A2AC43DDBA}" type="presParOf" srcId="{65968BE3-4ED9-42E1-A23E-049B0427F820}" destId="{2878EBAD-1159-410D-99B1-CC441A93E1E3}" srcOrd="1" destOrd="0" presId="urn:microsoft.com/office/officeart/2008/layout/HorizontalMultiLevelHierarchy"/>
    <dgm:cxn modelId="{94F0C7A1-1744-4A28-A10F-76B947402A9B}" type="presParOf" srcId="{AB3EBBA6-6B10-4791-B354-AFCBBB42372A}" destId="{3C7FF795-D4C5-4806-A202-D219F40F1EC0}" srcOrd="12" destOrd="0" presId="urn:microsoft.com/office/officeart/2008/layout/HorizontalMultiLevelHierarchy"/>
    <dgm:cxn modelId="{3A1C6E23-9091-4BBD-AC7E-543FF163C35C}" type="presParOf" srcId="{3C7FF795-D4C5-4806-A202-D219F40F1EC0}" destId="{67206EE7-B545-4A2F-97B9-AB504724B7E0}" srcOrd="0" destOrd="0" presId="urn:microsoft.com/office/officeart/2008/layout/HorizontalMultiLevelHierarchy"/>
    <dgm:cxn modelId="{4208FC8B-DCF0-4C23-AA13-600EB1EDCF9C}" type="presParOf" srcId="{AB3EBBA6-6B10-4791-B354-AFCBBB42372A}" destId="{1FDF8E56-3802-4C7B-968F-3215EA187971}" srcOrd="13" destOrd="0" presId="urn:microsoft.com/office/officeart/2008/layout/HorizontalMultiLevelHierarchy"/>
    <dgm:cxn modelId="{BE256C14-F62D-4A9B-8F7C-178FB97652CE}" type="presParOf" srcId="{1FDF8E56-3802-4C7B-968F-3215EA187971}" destId="{857A05C3-C73B-4E05-942C-DC9481F5AD40}" srcOrd="0" destOrd="0" presId="urn:microsoft.com/office/officeart/2008/layout/HorizontalMultiLevelHierarchy"/>
    <dgm:cxn modelId="{D09E9E8D-C968-4582-ADB3-948852C5CD33}" type="presParOf" srcId="{1FDF8E56-3802-4C7B-968F-3215EA187971}" destId="{1802E55B-AFEB-4B58-AE03-CA17A98F6206}" srcOrd="1" destOrd="0" presId="urn:microsoft.com/office/officeart/2008/layout/HorizontalMultiLevelHierarchy"/>
    <dgm:cxn modelId="{FA127486-0B2D-4778-935F-836F182E357F}" type="presParOf" srcId="{AB3EBBA6-6B10-4791-B354-AFCBBB42372A}" destId="{86458034-774E-4430-B378-F50C48A08679}" srcOrd="14" destOrd="0" presId="urn:microsoft.com/office/officeart/2008/layout/HorizontalMultiLevelHierarchy"/>
    <dgm:cxn modelId="{13D08708-347D-4106-B2A7-83BBF982F948}" type="presParOf" srcId="{86458034-774E-4430-B378-F50C48A08679}" destId="{5AC76EB6-EAF8-4A18-B0E3-6B6C7BE1154B}" srcOrd="0" destOrd="0" presId="urn:microsoft.com/office/officeart/2008/layout/HorizontalMultiLevelHierarchy"/>
    <dgm:cxn modelId="{59EBBD9C-A933-407A-8AC6-592ED2BEE489}" type="presParOf" srcId="{AB3EBBA6-6B10-4791-B354-AFCBBB42372A}" destId="{9EEDB2ED-E2A0-4A7D-A9D9-52EFED707F04}" srcOrd="15" destOrd="0" presId="urn:microsoft.com/office/officeart/2008/layout/HorizontalMultiLevelHierarchy"/>
    <dgm:cxn modelId="{FF40FE34-566B-41B7-B6A5-EC727AE36AAF}" type="presParOf" srcId="{9EEDB2ED-E2A0-4A7D-A9D9-52EFED707F04}" destId="{18ED523B-44A0-4566-998B-E2931C06296F}" srcOrd="0" destOrd="0" presId="urn:microsoft.com/office/officeart/2008/layout/HorizontalMultiLevelHierarchy"/>
    <dgm:cxn modelId="{0C088AC3-04C2-497C-A454-1DFE8B1F79CF}" type="presParOf" srcId="{9EEDB2ED-E2A0-4A7D-A9D9-52EFED707F04}" destId="{603D0D3D-7449-4B86-B832-BE53BF6CE0EC}" srcOrd="1" destOrd="0" presId="urn:microsoft.com/office/officeart/2008/layout/HorizontalMultiLevelHierarchy"/>
  </dgm:cxnLst>
  <dgm:bg>
    <a:noFill/>
  </dgm:bg>
  <dgm:whole>
    <a:ln>
      <a:noFill/>
    </a:ln>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927E8-4EDD-4007-99CE-6F26BF6A7F15}">
      <dsp:nvSpPr>
        <dsp:cNvPr id="0" name=""/>
        <dsp:cNvSpPr/>
      </dsp:nvSpPr>
      <dsp:spPr>
        <a:xfrm>
          <a:off x="2182933" y="158790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sz="1600" kern="1200"/>
            <a:t>全國人民</a:t>
          </a:r>
          <a:r>
            <a:rPr lang="zh-HK" sz="1600" kern="1200"/>
            <a:t>代</a:t>
          </a:r>
          <a:r>
            <a:rPr lang="zh-TW" sz="1600" kern="1200">
              <a:solidFill>
                <a:sysClr val="windowText" lastClr="000000"/>
              </a:solidFill>
            </a:rPr>
            <a:t>表大會</a:t>
          </a:r>
          <a:r>
            <a:rPr lang="zh-TW" altLang="en-US" sz="1600" kern="1200">
              <a:solidFill>
                <a:sysClr val="windowText" lastClr="000000"/>
              </a:solidFill>
            </a:rPr>
            <a:t>代表</a:t>
          </a:r>
          <a:endParaRPr lang="en-US" sz="1600" kern="1200">
            <a:solidFill>
              <a:sysClr val="windowText" lastClr="000000"/>
            </a:solidFill>
          </a:endParaRPr>
        </a:p>
      </dsp:txBody>
      <dsp:txXfrm>
        <a:off x="2359664" y="1764640"/>
        <a:ext cx="853334" cy="853334"/>
      </dsp:txXfrm>
    </dsp:sp>
    <dsp:sp modelId="{67AF33DC-E756-4878-8746-412214817DBE}">
      <dsp:nvSpPr>
        <dsp:cNvPr id="0" name=""/>
        <dsp:cNvSpPr/>
      </dsp:nvSpPr>
      <dsp:spPr>
        <a:xfrm rot="16200000">
          <a:off x="2604420" y="1386508"/>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36" y="1396902"/>
        <a:ext cx="18191" cy="18191"/>
      </dsp:txXfrm>
    </dsp:sp>
    <dsp:sp modelId="{85106649-8F74-4424-A5C5-EFC62346D456}">
      <dsp:nvSpPr>
        <dsp:cNvPr id="0" name=""/>
        <dsp:cNvSpPr/>
      </dsp:nvSpPr>
      <dsp:spPr>
        <a:xfrm>
          <a:off x="2182933" y="1729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heavy" kern="1200" baseline="0">
              <a:solidFill>
                <a:srgbClr val="FF0000"/>
              </a:solidFill>
            </a:rPr>
            <a:t>省</a:t>
          </a:r>
          <a:endParaRPr lang="en-US" altLang="zh-TW" sz="1600" b="0" i="1" u="heavy" kern="1200" baseline="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heavy" kern="1200" baseline="0">
            <a:solidFill>
              <a:srgbClr val="FF0000"/>
            </a:solidFill>
          </a:endParaRPr>
        </a:p>
      </dsp:txBody>
      <dsp:txXfrm>
        <a:off x="2359664" y="194021"/>
        <a:ext cx="853334" cy="853334"/>
      </dsp:txXfrm>
    </dsp:sp>
    <dsp:sp modelId="{F02E1CFA-AF14-4C76-B24C-14A67AAD36F8}">
      <dsp:nvSpPr>
        <dsp:cNvPr id="0" name=""/>
        <dsp:cNvSpPr/>
      </dsp:nvSpPr>
      <dsp:spPr>
        <a:xfrm rot="19800000">
          <a:off x="3284518"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1789557"/>
        <a:ext cx="18191" cy="18191"/>
      </dsp:txXfrm>
    </dsp:sp>
    <dsp:sp modelId="{CE085B8B-118C-4D7D-8DFE-48BD1C0BCA90}">
      <dsp:nvSpPr>
        <dsp:cNvPr id="0" name=""/>
        <dsp:cNvSpPr/>
      </dsp:nvSpPr>
      <dsp:spPr>
        <a:xfrm>
          <a:off x="3543129"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u="none" kern="1200" baseline="0">
              <a:solidFill>
                <a:sysClr val="windowText" lastClr="000000"/>
              </a:solidFill>
            </a:rPr>
            <a:t>自治區</a:t>
          </a:r>
          <a:endParaRPr lang="en-US" altLang="zh-TW" sz="1600" b="0" i="0" u="none" kern="1200" baseline="0">
            <a:solidFill>
              <a:sysClr val="windowText" lastClr="00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0" u="none" kern="1200" baseline="0">
            <a:solidFill>
              <a:sysClr val="windowText" lastClr="000000"/>
            </a:solidFill>
          </a:endParaRPr>
        </a:p>
      </dsp:txBody>
      <dsp:txXfrm>
        <a:off x="3719860" y="979331"/>
        <a:ext cx="853334" cy="853334"/>
      </dsp:txXfrm>
    </dsp:sp>
    <dsp:sp modelId="{A58F077D-6948-4B78-B639-F09B3E772F9C}">
      <dsp:nvSpPr>
        <dsp:cNvPr id="0" name=""/>
        <dsp:cNvSpPr/>
      </dsp:nvSpPr>
      <dsp:spPr>
        <a:xfrm rot="1800000">
          <a:off x="3284518"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57334" y="2574867"/>
        <a:ext cx="18191" cy="18191"/>
      </dsp:txXfrm>
    </dsp:sp>
    <dsp:sp modelId="{B9755DF6-BBC1-4074-80DE-DB71F49DAF1B}">
      <dsp:nvSpPr>
        <dsp:cNvPr id="0" name=""/>
        <dsp:cNvSpPr/>
      </dsp:nvSpPr>
      <dsp:spPr>
        <a:xfrm>
          <a:off x="3543129"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kern="1200"/>
            <a:t>直轄市</a:t>
          </a:r>
          <a:endParaRPr lang="en-US" altLang="zh-TW" sz="1600" b="0" i="0" kern="1200"/>
        </a:p>
        <a:p>
          <a:pPr lvl="0" algn="ctr" defTabSz="711200">
            <a:lnSpc>
              <a:spcPct val="90000"/>
            </a:lnSpc>
            <a:spcBef>
              <a:spcPct val="0"/>
            </a:spcBef>
            <a:spcAft>
              <a:spcPct val="35000"/>
            </a:spcAft>
          </a:pPr>
          <a:r>
            <a:rPr lang="zh-HK" sz="1600" kern="1200"/>
            <a:t>代</a:t>
          </a:r>
          <a:r>
            <a:rPr lang="zh-TW" sz="1600" kern="1200"/>
            <a:t>表</a:t>
          </a:r>
          <a:endParaRPr lang="en-US" sz="1600" kern="1200"/>
        </a:p>
      </dsp:txBody>
      <dsp:txXfrm>
        <a:off x="3719860" y="2549950"/>
        <a:ext cx="853334" cy="853334"/>
      </dsp:txXfrm>
    </dsp:sp>
    <dsp:sp modelId="{B8C84A94-7955-4E68-9891-4BD6E01A1291}">
      <dsp:nvSpPr>
        <dsp:cNvPr id="0" name=""/>
        <dsp:cNvSpPr/>
      </dsp:nvSpPr>
      <dsp:spPr>
        <a:xfrm rot="5400000">
          <a:off x="2604221" y="2957326"/>
          <a:ext cx="364220" cy="38980"/>
        </a:xfrm>
        <a:custGeom>
          <a:avLst/>
          <a:gdLst/>
          <a:ahLst/>
          <a:cxnLst/>
          <a:rect l="0" t="0" r="0" b="0"/>
          <a:pathLst>
            <a:path>
              <a:moveTo>
                <a:pt x="0" y="19490"/>
              </a:moveTo>
              <a:lnTo>
                <a:pt x="364220"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7226" y="2967711"/>
        <a:ext cx="18211" cy="18211"/>
      </dsp:txXfrm>
    </dsp:sp>
    <dsp:sp modelId="{2645DF70-F15F-4EB0-907A-DE791E3797FE}">
      <dsp:nvSpPr>
        <dsp:cNvPr id="0" name=""/>
        <dsp:cNvSpPr/>
      </dsp:nvSpPr>
      <dsp:spPr>
        <a:xfrm>
          <a:off x="2183331" y="3158927"/>
          <a:ext cx="1206000" cy="120600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sng" kern="1200">
              <a:solidFill>
                <a:srgbClr val="FF0000"/>
              </a:solidFill>
            </a:rPr>
            <a:t>特別行政區</a:t>
          </a:r>
          <a:endParaRPr lang="en-US" altLang="zh-TW" sz="1600" b="0" i="1" u="sng" kern="120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sng" kern="1200">
            <a:solidFill>
              <a:srgbClr val="FF0000"/>
            </a:solidFill>
          </a:endParaRPr>
        </a:p>
      </dsp:txBody>
      <dsp:txXfrm>
        <a:off x="2359946" y="3335542"/>
        <a:ext cx="852770" cy="852770"/>
      </dsp:txXfrm>
    </dsp:sp>
    <dsp:sp modelId="{1DB82C7E-F795-413C-9F8C-051E16057A7B}">
      <dsp:nvSpPr>
        <dsp:cNvPr id="0" name=""/>
        <dsp:cNvSpPr/>
      </dsp:nvSpPr>
      <dsp:spPr>
        <a:xfrm rot="9000000">
          <a:off x="1924322" y="2564472"/>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2574867"/>
        <a:ext cx="18191" cy="18191"/>
      </dsp:txXfrm>
    </dsp:sp>
    <dsp:sp modelId="{1F88119A-E96B-4B86-98B9-01E7045CBB3D}">
      <dsp:nvSpPr>
        <dsp:cNvPr id="0" name=""/>
        <dsp:cNvSpPr/>
      </dsp:nvSpPr>
      <dsp:spPr>
        <a:xfrm>
          <a:off x="822737" y="2373219"/>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0" kern="1200"/>
            <a:t>人民解放軍</a:t>
          </a:r>
          <a:r>
            <a:rPr lang="zh-HK" sz="1600" kern="1200"/>
            <a:t>代</a:t>
          </a:r>
          <a:r>
            <a:rPr lang="zh-TW" sz="1600" kern="1200"/>
            <a:t>表</a:t>
          </a:r>
          <a:endParaRPr lang="en-US" sz="1600" kern="1200"/>
        </a:p>
      </dsp:txBody>
      <dsp:txXfrm>
        <a:off x="999468" y="2549950"/>
        <a:ext cx="853334" cy="853334"/>
      </dsp:txXfrm>
    </dsp:sp>
    <dsp:sp modelId="{FE7DCD09-E1B1-4246-A243-1C5DF55567FA}">
      <dsp:nvSpPr>
        <dsp:cNvPr id="0" name=""/>
        <dsp:cNvSpPr/>
      </dsp:nvSpPr>
      <dsp:spPr>
        <a:xfrm rot="12600000">
          <a:off x="1924322" y="1779163"/>
          <a:ext cx="363822" cy="38980"/>
        </a:xfrm>
        <a:custGeom>
          <a:avLst/>
          <a:gdLst/>
          <a:ahLst/>
          <a:cxnLst/>
          <a:rect l="0" t="0" r="0" b="0"/>
          <a:pathLst>
            <a:path>
              <a:moveTo>
                <a:pt x="0" y="19490"/>
              </a:moveTo>
              <a:lnTo>
                <a:pt x="363822" y="194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7138" y="1789557"/>
        <a:ext cx="18191" cy="18191"/>
      </dsp:txXfrm>
    </dsp:sp>
    <dsp:sp modelId="{94841989-26D6-42F2-A67F-359176BAC11E}">
      <dsp:nvSpPr>
        <dsp:cNvPr id="0" name=""/>
        <dsp:cNvSpPr/>
      </dsp:nvSpPr>
      <dsp:spPr>
        <a:xfrm>
          <a:off x="822737" y="802600"/>
          <a:ext cx="1206796" cy="12067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zh-TW" altLang="en-US" sz="1600" b="0" i="1" u="sng" kern="1200">
              <a:solidFill>
                <a:srgbClr val="FF0000"/>
              </a:solidFill>
            </a:rPr>
            <a:t>少數</a:t>
          </a:r>
          <a:r>
            <a:rPr lang="zh-TW" sz="1600" i="1" u="sng" kern="1200">
              <a:solidFill>
                <a:srgbClr val="FF0000"/>
              </a:solidFill>
            </a:rPr>
            <a:t>民族</a:t>
          </a:r>
          <a:endParaRPr lang="en-US" altLang="zh-TW" sz="1600" i="1" u="sng" kern="1200">
            <a:solidFill>
              <a:srgbClr val="FF0000"/>
            </a:solidFill>
          </a:endParaRPr>
        </a:p>
        <a:p>
          <a:pPr lvl="0" algn="ctr" defTabSz="711200">
            <a:lnSpc>
              <a:spcPct val="90000"/>
            </a:lnSpc>
            <a:spcBef>
              <a:spcPct val="0"/>
            </a:spcBef>
            <a:spcAft>
              <a:spcPct val="35000"/>
            </a:spcAft>
          </a:pPr>
          <a:r>
            <a:rPr lang="zh-HK" sz="1600" kern="1200"/>
            <a:t>代</a:t>
          </a:r>
          <a:r>
            <a:rPr lang="zh-TW" sz="1600" kern="1200"/>
            <a:t>表</a:t>
          </a:r>
          <a:endParaRPr lang="en-US" sz="1600" i="1" u="sng" kern="1200">
            <a:solidFill>
              <a:srgbClr val="FF0000"/>
            </a:solidFill>
          </a:endParaRPr>
        </a:p>
      </dsp:txBody>
      <dsp:txXfrm>
        <a:off x="999468" y="979331"/>
        <a:ext cx="853334" cy="8533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27422">
          <a:off x="1360109" y="2136658"/>
          <a:ext cx="1677074" cy="66972"/>
        </a:xfrm>
        <a:custGeom>
          <a:avLst/>
          <a:gdLst/>
          <a:ahLst/>
          <a:cxnLst/>
          <a:rect l="0" t="0" r="0" b="0"/>
          <a:pathLst>
            <a:path>
              <a:moveTo>
                <a:pt x="0" y="33486"/>
              </a:moveTo>
              <a:lnTo>
                <a:pt x="167707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626372">
          <a:off x="1355048" y="1264359"/>
          <a:ext cx="1776684" cy="66972"/>
        </a:xfrm>
        <a:custGeom>
          <a:avLst/>
          <a:gdLst/>
          <a:ahLst/>
          <a:cxnLst/>
          <a:rect l="0" t="0" r="0" b="0"/>
          <a:pathLst>
            <a:path>
              <a:moveTo>
                <a:pt x="0" y="33486"/>
              </a:moveTo>
              <a:lnTo>
                <a:pt x="1776684" y="3348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05029" y="817529"/>
          <a:ext cx="2016518" cy="2016518"/>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987747" y="120845"/>
          <a:ext cx="2158590" cy="1292487"/>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zh-TW" altLang="en-US" sz="1400" kern="1200">
            <a:solidFill>
              <a:sysClr val="windowText" lastClr="000000"/>
            </a:solidFill>
            <a:latin typeface="標楷體" panose="03000509000000000000" pitchFamily="65" charset="-120"/>
            <a:ea typeface="標楷體" panose="03000509000000000000" pitchFamily="65" charset="-120"/>
          </a:endParaRPr>
        </a:p>
      </dsp:txBody>
      <dsp:txXfrm>
        <a:off x="2987747" y="120845"/>
        <a:ext cx="2158590" cy="1292487"/>
      </dsp:txXfrm>
    </dsp:sp>
    <dsp:sp modelId="{1A9FA9F7-DECA-46BE-A9E4-DA14028ABBE6}">
      <dsp:nvSpPr>
        <dsp:cNvPr id="0" name=""/>
        <dsp:cNvSpPr/>
      </dsp:nvSpPr>
      <dsp:spPr>
        <a:xfrm>
          <a:off x="4081480" y="120845"/>
          <a:ext cx="3237885" cy="1292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4081480" y="120845"/>
        <a:ext cx="3237885" cy="1292487"/>
      </dsp:txXfrm>
    </dsp:sp>
    <dsp:sp modelId="{E2B81D93-913E-4283-A5E7-3934FD40EE9B}">
      <dsp:nvSpPr>
        <dsp:cNvPr id="0" name=""/>
        <dsp:cNvSpPr/>
      </dsp:nvSpPr>
      <dsp:spPr>
        <a:xfrm>
          <a:off x="2938126" y="1837194"/>
          <a:ext cx="2249696" cy="1696936"/>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pPr>
          <a:endParaRPr lang="zh-TW" altLang="en-US" sz="1400" kern="1200">
            <a:latin typeface="標楷體" panose="03000509000000000000" pitchFamily="65" charset="-120"/>
            <a:ea typeface="標楷體" panose="03000509000000000000" pitchFamily="65" charset="-120"/>
          </a:endParaRPr>
        </a:p>
      </dsp:txBody>
      <dsp:txXfrm>
        <a:off x="2938126" y="1837194"/>
        <a:ext cx="2249696" cy="16969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B795E-5221-4B9E-B8C2-69BD2646C465}">
      <dsp:nvSpPr>
        <dsp:cNvPr id="0" name=""/>
        <dsp:cNvSpPr/>
      </dsp:nvSpPr>
      <dsp:spPr>
        <a:xfrm>
          <a:off x="1644"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HK" sz="1400" kern="1200"/>
            <a:t>國家監察</a:t>
          </a:r>
          <a:endParaRPr lang="zh-TW" sz="1400" kern="1200"/>
        </a:p>
        <a:p>
          <a:pPr lvl="0" algn="ctr" defTabSz="622300">
            <a:lnSpc>
              <a:spcPct val="90000"/>
            </a:lnSpc>
            <a:spcBef>
              <a:spcPct val="0"/>
            </a:spcBef>
            <a:spcAft>
              <a:spcPct val="35000"/>
            </a:spcAft>
          </a:pPr>
          <a:r>
            <a:rPr lang="zh-HK" sz="1400" kern="1200"/>
            <a:t>委員會</a:t>
          </a:r>
          <a:endParaRPr lang="en-US" sz="1400" kern="1200"/>
        </a:p>
      </dsp:txBody>
      <dsp:txXfrm>
        <a:off x="1644" y="439287"/>
        <a:ext cx="1603340" cy="611569"/>
      </dsp:txXfrm>
    </dsp:sp>
    <dsp:sp modelId="{3C28D65A-01E9-4761-B399-16A9E30AEA9B}">
      <dsp:nvSpPr>
        <dsp:cNvPr id="0" name=""/>
        <dsp:cNvSpPr/>
      </dsp:nvSpPr>
      <dsp:spPr>
        <a:xfrm>
          <a:off x="1644"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altLang="en-US" sz="1400" kern="1200"/>
            <a:t>最高</a:t>
          </a:r>
          <a:r>
            <a:rPr lang="zh-TW" altLang="en-US" sz="1400" i="1" u="sng" kern="1200">
              <a:solidFill>
                <a:srgbClr val="FF0000"/>
              </a:solidFill>
            </a:rPr>
            <a:t>監察</a:t>
          </a:r>
          <a:r>
            <a:rPr lang="zh-TW" altLang="en-US" sz="1400" kern="1200"/>
            <a:t>機關</a:t>
          </a:r>
          <a:endParaRPr lang="en-US" sz="1400" kern="1200"/>
        </a:p>
      </dsp:txBody>
      <dsp:txXfrm>
        <a:off x="1644" y="1050857"/>
        <a:ext cx="1603340" cy="614879"/>
      </dsp:txXfrm>
    </dsp:sp>
    <dsp:sp modelId="{98A95B8A-2284-42DC-8249-7797AE693911}">
      <dsp:nvSpPr>
        <dsp:cNvPr id="0" name=""/>
        <dsp:cNvSpPr/>
      </dsp:nvSpPr>
      <dsp:spPr>
        <a:xfrm>
          <a:off x="1829452"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TW" sz="1400" kern="1200"/>
            <a:t>最高人民法院</a:t>
          </a:r>
          <a:endParaRPr lang="en-US" sz="1400" kern="1200"/>
        </a:p>
      </dsp:txBody>
      <dsp:txXfrm>
        <a:off x="1829452" y="439287"/>
        <a:ext cx="1603340" cy="611569"/>
      </dsp:txXfrm>
    </dsp:sp>
    <dsp:sp modelId="{68EA1641-6E6C-4E3F-98D7-41493534084C}">
      <dsp:nvSpPr>
        <dsp:cNvPr id="0" name=""/>
        <dsp:cNvSpPr/>
      </dsp:nvSpPr>
      <dsp:spPr>
        <a:xfrm>
          <a:off x="1829452"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sz="1400" i="0" kern="1200"/>
            <a:t>最高</a:t>
          </a:r>
          <a:r>
            <a:rPr lang="zh-TW" sz="1400" i="1" u="sng" kern="1200">
              <a:solidFill>
                <a:srgbClr val="FF0000"/>
              </a:solidFill>
            </a:rPr>
            <a:t>審判</a:t>
          </a:r>
          <a:r>
            <a:rPr lang="zh-TW" sz="1400" i="0" kern="1200"/>
            <a:t>機關</a:t>
          </a:r>
          <a:endParaRPr lang="en-US" sz="1400" i="0" kern="1200"/>
        </a:p>
      </dsp:txBody>
      <dsp:txXfrm>
        <a:off x="1829452" y="1050857"/>
        <a:ext cx="1603340" cy="614879"/>
      </dsp:txXfrm>
    </dsp:sp>
    <dsp:sp modelId="{D2BAF946-58D9-4090-BE53-EE0268FAFECB}">
      <dsp:nvSpPr>
        <dsp:cNvPr id="0" name=""/>
        <dsp:cNvSpPr/>
      </dsp:nvSpPr>
      <dsp:spPr>
        <a:xfrm>
          <a:off x="3657260" y="439287"/>
          <a:ext cx="1603340" cy="611569"/>
        </a:xfrm>
        <a:prstGeom prst="rect">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zh-TW" sz="1400" kern="1200"/>
            <a:t>最高人民檢察院</a:t>
          </a:r>
          <a:endParaRPr lang="en-US" sz="1400" kern="1200"/>
        </a:p>
      </dsp:txBody>
      <dsp:txXfrm>
        <a:off x="3657260" y="439287"/>
        <a:ext cx="1603340" cy="611569"/>
      </dsp:txXfrm>
    </dsp:sp>
    <dsp:sp modelId="{1F319556-00FF-41E0-94DE-D0E57112DA71}">
      <dsp:nvSpPr>
        <dsp:cNvPr id="0" name=""/>
        <dsp:cNvSpPr/>
      </dsp:nvSpPr>
      <dsp:spPr>
        <a:xfrm>
          <a:off x="3657260" y="1050857"/>
          <a:ext cx="1603340" cy="614879"/>
        </a:xfrm>
        <a:prstGeom prst="rect">
          <a:avLst/>
        </a:prstGeom>
        <a:no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zh-TW" sz="1400" i="0" kern="1200"/>
            <a:t>最高</a:t>
          </a:r>
          <a:r>
            <a:rPr lang="zh-TW" sz="1400" i="1" u="sng" kern="1200">
              <a:solidFill>
                <a:srgbClr val="FF0000"/>
              </a:solidFill>
            </a:rPr>
            <a:t>檢察</a:t>
          </a:r>
          <a:r>
            <a:rPr lang="zh-TW" sz="1400" i="0" kern="1200"/>
            <a:t>機關</a:t>
          </a:r>
          <a:endParaRPr lang="en-US" sz="1400" i="0" kern="1200"/>
        </a:p>
      </dsp:txBody>
      <dsp:txXfrm>
        <a:off x="3657260" y="1050857"/>
        <a:ext cx="1603340" cy="614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72D71-401B-49B4-AF19-B03F15508C0C}">
      <dsp:nvSpPr>
        <dsp:cNvPr id="0" name=""/>
        <dsp:cNvSpPr/>
      </dsp:nvSpPr>
      <dsp:spPr>
        <a:xfrm>
          <a:off x="1709634" y="1142"/>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增加了「國家允許</a:t>
          </a:r>
          <a:r>
            <a:rPr lang="zh-TW" altLang="en-US" sz="1300" i="1" u="sng" kern="1200">
              <a:solidFill>
                <a:srgbClr val="FF0000"/>
              </a:solidFill>
            </a:rPr>
            <a:t>私營經濟</a:t>
          </a:r>
          <a:r>
            <a:rPr lang="zh-TW" altLang="en-US" sz="1300" kern="1200"/>
            <a:t>在法律的範圍內存在和發展」的內容</a:t>
          </a:r>
          <a:endParaRPr lang="en-US" sz="1300" kern="1200"/>
        </a:p>
      </dsp:txBody>
      <dsp:txXfrm>
        <a:off x="1709634" y="78480"/>
        <a:ext cx="3360294" cy="464025"/>
      </dsp:txXfrm>
    </dsp:sp>
    <dsp:sp modelId="{7BB49D5A-8DD8-4292-AF51-E86F4099E2F3}">
      <dsp:nvSpPr>
        <dsp:cNvPr id="0" name=""/>
        <dsp:cNvSpPr/>
      </dsp:nvSpPr>
      <dsp:spPr>
        <a:xfrm>
          <a:off x="0" y="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1988</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30202"/>
        <a:ext cx="1649017" cy="558297"/>
      </dsp:txXfrm>
    </dsp:sp>
    <dsp:sp modelId="{08942329-29C1-463F-A7D9-877D7E2EAA26}">
      <dsp:nvSpPr>
        <dsp:cNvPr id="0" name=""/>
        <dsp:cNvSpPr/>
      </dsp:nvSpPr>
      <dsp:spPr>
        <a:xfrm>
          <a:off x="1708821" y="681714"/>
          <a:ext cx="3592620"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i="1" u="sng" kern="1200">
              <a:solidFill>
                <a:srgbClr val="FF0000"/>
              </a:solidFill>
            </a:rPr>
            <a:t>社會主義市場經濟</a:t>
          </a:r>
          <a:r>
            <a:rPr lang="zh-TW" altLang="en-US" sz="1300" kern="1200"/>
            <a:t>取代計劃經濟</a:t>
          </a:r>
          <a:endParaRPr lang="en-US" sz="1300" kern="1200"/>
        </a:p>
        <a:p>
          <a:pPr marL="114300" lvl="1" indent="-114300" algn="l" defTabSz="577850">
            <a:lnSpc>
              <a:spcPct val="90000"/>
            </a:lnSpc>
            <a:spcBef>
              <a:spcPct val="0"/>
            </a:spcBef>
            <a:spcAft>
              <a:spcPct val="15000"/>
            </a:spcAft>
            <a:buChar char="••"/>
          </a:pPr>
          <a:r>
            <a:rPr lang="zh-TW" altLang="en-US" sz="1300" kern="1200" spc="-30" baseline="0"/>
            <a:t>國有經濟和國有企業取代國營經濟和國營企業</a:t>
          </a:r>
          <a:endParaRPr lang="en-US" sz="1300" kern="1200" spc="-30" baseline="0"/>
        </a:p>
      </dsp:txBody>
      <dsp:txXfrm>
        <a:off x="1708821" y="759052"/>
        <a:ext cx="3360607" cy="464025"/>
      </dsp:txXfrm>
    </dsp:sp>
    <dsp:sp modelId="{B6654EE4-763F-4EDF-94E4-934880F88700}">
      <dsp:nvSpPr>
        <dsp:cNvPr id="0" name=""/>
        <dsp:cNvSpPr/>
      </dsp:nvSpPr>
      <dsp:spPr>
        <a:xfrm>
          <a:off x="0" y="709686"/>
          <a:ext cx="1708108" cy="53546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1993</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26139" y="735825"/>
        <a:ext cx="1655830" cy="483183"/>
      </dsp:txXfrm>
    </dsp:sp>
    <dsp:sp modelId="{3F708C9B-F24E-4C19-AAEC-EDB90AC0073A}">
      <dsp:nvSpPr>
        <dsp:cNvPr id="0" name=""/>
        <dsp:cNvSpPr/>
      </dsp:nvSpPr>
      <dsp:spPr>
        <a:xfrm>
          <a:off x="1709847" y="1389583"/>
          <a:ext cx="3592307"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增加了「中華人民共和國實行</a:t>
          </a:r>
          <a:r>
            <a:rPr lang="zh-TW" altLang="en-US" sz="1300" i="1" u="sng" kern="1200">
              <a:solidFill>
                <a:srgbClr val="FF0000"/>
              </a:solidFill>
            </a:rPr>
            <a:t>依法治國</a:t>
          </a:r>
          <a:r>
            <a:rPr lang="zh-TW" altLang="en-US" sz="1300" kern="1200"/>
            <a:t>，建設社會主義法治國家」的內容</a:t>
          </a:r>
          <a:endParaRPr lang="en-US" sz="1300" kern="1200"/>
        </a:p>
      </dsp:txBody>
      <dsp:txXfrm>
        <a:off x="1709847" y="1466921"/>
        <a:ext cx="3360294" cy="464025"/>
      </dsp:txXfrm>
    </dsp:sp>
    <dsp:sp modelId="{2BB31AF9-B8F0-4578-91BD-B8FC2D00E19D}">
      <dsp:nvSpPr>
        <dsp:cNvPr id="0" name=""/>
        <dsp:cNvSpPr/>
      </dsp:nvSpPr>
      <dsp:spPr>
        <a:xfrm>
          <a:off x="0" y="1369110"/>
          <a:ext cx="1709421"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1999</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1399312"/>
        <a:ext cx="1649017" cy="558297"/>
      </dsp:txXfrm>
    </dsp:sp>
    <dsp:sp modelId="{FC9D6D61-5795-4DF4-B043-5294CEB3EB69}">
      <dsp:nvSpPr>
        <dsp:cNvPr id="0" name=""/>
        <dsp:cNvSpPr/>
      </dsp:nvSpPr>
      <dsp:spPr>
        <a:xfrm>
          <a:off x="1709826" y="2076979"/>
          <a:ext cx="3592328"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將保護</a:t>
          </a:r>
          <a:r>
            <a:rPr lang="zh-TW" altLang="en-US" sz="1300" i="1" u="sng" kern="1200">
              <a:solidFill>
                <a:srgbClr val="FF0000"/>
              </a:solidFill>
            </a:rPr>
            <a:t>公民</a:t>
          </a:r>
          <a:r>
            <a:rPr lang="zh-TW" altLang="en-US" sz="1300" kern="1200"/>
            <a:t>的私有財產加入憲法當中</a:t>
          </a:r>
          <a:endParaRPr lang="en-US" sz="1300" kern="1200"/>
        </a:p>
        <a:p>
          <a:pPr marL="114300" lvl="1" indent="-114300" algn="l" defTabSz="577850">
            <a:lnSpc>
              <a:spcPct val="90000"/>
            </a:lnSpc>
            <a:spcBef>
              <a:spcPct val="0"/>
            </a:spcBef>
            <a:spcAft>
              <a:spcPct val="15000"/>
            </a:spcAft>
            <a:buChar char="••"/>
          </a:pPr>
          <a:r>
            <a:rPr lang="zh-TW" altLang="en-US" sz="1300" kern="1200"/>
            <a:t>增加尊重和保護</a:t>
          </a:r>
          <a:r>
            <a:rPr lang="zh-TW" altLang="en-US" sz="1300" i="1" u="sng" kern="1200">
              <a:solidFill>
                <a:srgbClr val="FF0000"/>
              </a:solidFill>
            </a:rPr>
            <a:t>人權</a:t>
          </a:r>
          <a:r>
            <a:rPr lang="zh-TW" altLang="en-US" sz="1300" kern="1200"/>
            <a:t>的內容</a:t>
          </a:r>
          <a:endParaRPr lang="en-US" sz="1300" kern="1200"/>
        </a:p>
      </dsp:txBody>
      <dsp:txXfrm>
        <a:off x="1709826" y="2154317"/>
        <a:ext cx="3360315" cy="464025"/>
      </dsp:txXfrm>
    </dsp:sp>
    <dsp:sp modelId="{CDF5BC5E-4008-43DD-821A-078853AF2438}">
      <dsp:nvSpPr>
        <dsp:cNvPr id="0" name=""/>
        <dsp:cNvSpPr/>
      </dsp:nvSpPr>
      <dsp:spPr>
        <a:xfrm>
          <a:off x="0" y="2049682"/>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kern="1200">
              <a:latin typeface="微軟正黑體" panose="020B0604030504040204" pitchFamily="34" charset="-120"/>
              <a:ea typeface="微軟正黑體" panose="020B0604030504040204" pitchFamily="34" charset="-120"/>
            </a:rPr>
            <a:t>2004</a:t>
          </a:r>
          <a:r>
            <a:rPr lang="zh-TW" altLang="en-US" sz="1800" kern="1200">
              <a:latin typeface="微軟正黑體" panose="020B0604030504040204" pitchFamily="34" charset="-120"/>
              <a:ea typeface="微軟正黑體" panose="020B0604030504040204" pitchFamily="34" charset="-120"/>
            </a:rPr>
            <a:t>年修正案</a:t>
          </a:r>
          <a:endParaRPr lang="en-US" sz="1800" kern="1200">
            <a:latin typeface="微軟正黑體" panose="020B0604030504040204" pitchFamily="34" charset="-120"/>
            <a:ea typeface="微軟正黑體" panose="020B0604030504040204" pitchFamily="34" charset="-120"/>
          </a:endParaRPr>
        </a:p>
      </dsp:txBody>
      <dsp:txXfrm>
        <a:off x="30202" y="2079884"/>
        <a:ext cx="1647333" cy="558297"/>
      </dsp:txXfrm>
    </dsp:sp>
    <dsp:sp modelId="{A000C10B-7C76-4F84-88C5-78250F61DD62}">
      <dsp:nvSpPr>
        <dsp:cNvPr id="0" name=""/>
        <dsp:cNvSpPr/>
      </dsp:nvSpPr>
      <dsp:spPr>
        <a:xfrm>
          <a:off x="1709228" y="2724573"/>
          <a:ext cx="3592926" cy="618701"/>
        </a:xfrm>
        <a:prstGeom prst="rightArrow">
          <a:avLst>
            <a:gd name="adj1" fmla="val 75000"/>
            <a:gd name="adj2" fmla="val 50000"/>
          </a:avLst>
        </a:prstGeom>
        <a:solidFill>
          <a:srgbClr val="FFFF00">
            <a:alpha val="90000"/>
          </a:srgb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zh-TW" altLang="en-US" sz="1300" kern="1200"/>
            <a:t>增加了習近平新時代中國特色社會主義思想</a:t>
          </a:r>
          <a:endParaRPr lang="en-US" sz="1300" kern="1200"/>
        </a:p>
      </dsp:txBody>
      <dsp:txXfrm>
        <a:off x="1709228" y="2801911"/>
        <a:ext cx="3360913" cy="464025"/>
      </dsp:txXfrm>
    </dsp:sp>
    <dsp:sp modelId="{D42F1B10-9348-451E-B7F0-54C3D1EC3347}">
      <dsp:nvSpPr>
        <dsp:cNvPr id="0" name=""/>
        <dsp:cNvSpPr/>
      </dsp:nvSpPr>
      <dsp:spPr>
        <a:xfrm>
          <a:off x="0" y="2724573"/>
          <a:ext cx="1707737" cy="618701"/>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altLang="zh-TW" sz="1800" i="0" u="none" kern="1200">
              <a:solidFill>
                <a:schemeClr val="bg1"/>
              </a:solidFill>
              <a:latin typeface="微軟正黑體" panose="020B0604030504040204" pitchFamily="34" charset="-120"/>
              <a:ea typeface="微軟正黑體" panose="020B0604030504040204" pitchFamily="34" charset="-120"/>
            </a:rPr>
            <a:t>2018</a:t>
          </a:r>
          <a:r>
            <a:rPr lang="zh-TW" altLang="en-US" sz="1800" i="0" u="none" kern="1200">
              <a:solidFill>
                <a:schemeClr val="bg1"/>
              </a:solidFill>
              <a:latin typeface="微軟正黑體" panose="020B0604030504040204" pitchFamily="34" charset="-120"/>
              <a:ea typeface="微軟正黑體" panose="020B0604030504040204" pitchFamily="34" charset="-120"/>
            </a:rPr>
            <a:t>年</a:t>
          </a:r>
          <a:r>
            <a:rPr lang="zh-TW" altLang="en-US" sz="1800" kern="1200">
              <a:latin typeface="微軟正黑體" panose="020B0604030504040204" pitchFamily="34" charset="-120"/>
              <a:ea typeface="微軟正黑體" panose="020B0604030504040204" pitchFamily="34" charset="-120"/>
            </a:rPr>
            <a:t>修正案</a:t>
          </a:r>
          <a:endParaRPr lang="en-US" sz="1800" kern="1200">
            <a:latin typeface="微軟正黑體" panose="020B0604030504040204" pitchFamily="34" charset="-120"/>
            <a:ea typeface="微軟正黑體" panose="020B0604030504040204" pitchFamily="34" charset="-120"/>
          </a:endParaRPr>
        </a:p>
      </dsp:txBody>
      <dsp:txXfrm>
        <a:off x="30202" y="2754775"/>
        <a:ext cx="1647333" cy="5582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61612-B40E-4A25-A37A-DC8EB8FB9D8C}">
      <dsp:nvSpPr>
        <dsp:cNvPr id="0" name=""/>
        <dsp:cNvSpPr/>
      </dsp:nvSpPr>
      <dsp:spPr>
        <a:xfrm rot="5400000">
          <a:off x="-193239" y="198021"/>
          <a:ext cx="1288261" cy="90178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微軟正黑體" panose="020B0604030504040204" pitchFamily="34" charset="-120"/>
              <a:ea typeface="微軟正黑體" panose="020B0604030504040204" pitchFamily="34" charset="-120"/>
            </a:rPr>
            <a:t>2017</a:t>
          </a:r>
          <a:r>
            <a:rPr lang="zh-TW"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9</a:t>
          </a:r>
          <a:r>
            <a:rPr lang="zh-HK"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455674"/>
        <a:ext cx="901783" cy="386478"/>
      </dsp:txXfrm>
    </dsp:sp>
    <dsp:sp modelId="{1261EEF9-1B75-4143-9194-2514DE5D7E59}">
      <dsp:nvSpPr>
        <dsp:cNvPr id="0" name=""/>
        <dsp:cNvSpPr/>
      </dsp:nvSpPr>
      <dsp:spPr>
        <a:xfrm rot="5400000">
          <a:off x="3004006" y="-2097441"/>
          <a:ext cx="837370" cy="504181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由中共中央決定啓動憲法修改工作。黨中央發出徵求對修改憲法部分內容意見的通知</a:t>
          </a:r>
          <a:endParaRPr lang="en-US" sz="1400" kern="1200">
            <a:latin typeface="微軟正黑體" panose="020B0604030504040204" pitchFamily="34" charset="-120"/>
            <a:ea typeface="微軟正黑體" panose="020B0604030504040204" pitchFamily="34" charset="-120"/>
          </a:endParaRPr>
        </a:p>
      </dsp:txBody>
      <dsp:txXfrm rot="-5400000">
        <a:off x="901784" y="45658"/>
        <a:ext cx="5000939" cy="755616"/>
      </dsp:txXfrm>
    </dsp:sp>
    <dsp:sp modelId="{950B915B-FD6D-424F-B84D-BB45660DF744}">
      <dsp:nvSpPr>
        <dsp:cNvPr id="0" name=""/>
        <dsp:cNvSpPr/>
      </dsp:nvSpPr>
      <dsp:spPr>
        <a:xfrm rot="5400000">
          <a:off x="-193239" y="1340212"/>
          <a:ext cx="1288261" cy="901783"/>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spc="-30" baseline="0">
              <a:latin typeface="微軟正黑體" panose="020B0604030504040204" pitchFamily="34" charset="-120"/>
              <a:ea typeface="微軟正黑體" panose="020B0604030504040204" pitchFamily="34" charset="-120"/>
            </a:rPr>
            <a:t>2017</a:t>
          </a:r>
          <a:r>
            <a:rPr lang="zh-TW" sz="1300" kern="1200" spc="-30" baseline="0">
              <a:latin typeface="微軟正黑體" panose="020B0604030504040204" pitchFamily="34" charset="-120"/>
              <a:ea typeface="微軟正黑體" panose="020B0604030504040204" pitchFamily="34" charset="-120"/>
            </a:rPr>
            <a:t>年</a:t>
          </a:r>
          <a:r>
            <a:rPr lang="en-US" sz="1300" kern="1200" spc="-30" baseline="0">
              <a:latin typeface="微軟正黑體" panose="020B0604030504040204" pitchFamily="34" charset="-120"/>
              <a:ea typeface="微軟正黑體" panose="020B0604030504040204" pitchFamily="34" charset="-120"/>
            </a:rPr>
            <a:t>11</a:t>
          </a:r>
          <a:r>
            <a:rPr lang="zh-TW" sz="1300" kern="1200" spc="-30" baseline="0">
              <a:latin typeface="微軟正黑體" panose="020B0604030504040204" pitchFamily="34" charset="-120"/>
              <a:ea typeface="微軟正黑體" panose="020B0604030504040204" pitchFamily="34" charset="-120"/>
            </a:rPr>
            <a:t>月</a:t>
          </a:r>
          <a:endParaRPr lang="en-US" sz="1300" kern="1200" spc="-30" baseline="0">
            <a:latin typeface="微軟正黑體" panose="020B0604030504040204" pitchFamily="34" charset="-120"/>
            <a:ea typeface="微軟正黑體" panose="020B0604030504040204" pitchFamily="34" charset="-120"/>
          </a:endParaRPr>
        </a:p>
      </dsp:txBody>
      <dsp:txXfrm rot="-5400000">
        <a:off x="1" y="1597865"/>
        <a:ext cx="901783" cy="386478"/>
      </dsp:txXfrm>
    </dsp:sp>
    <dsp:sp modelId="{C0B58C1E-3267-4329-AEB4-0B0CED9CF9D9}">
      <dsp:nvSpPr>
        <dsp:cNvPr id="0" name=""/>
        <dsp:cNvSpPr/>
      </dsp:nvSpPr>
      <dsp:spPr>
        <a:xfrm rot="5400000">
          <a:off x="3004006" y="-955249"/>
          <a:ext cx="837370" cy="5041816"/>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中國共産黨第十九屆中央委員會第二次全體會議審議並通過了</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中共中央關於修改憲法部分內容的建議</a:t>
          </a:r>
          <a:r>
            <a:rPr lang="en-US" altLang="zh-TW" sz="1400" kern="1200">
              <a:latin typeface="微軟正黑體" panose="020B0604030504040204" pitchFamily="34" charset="-120"/>
              <a:ea typeface="微軟正黑體" panose="020B0604030504040204" pitchFamily="34" charset="-120"/>
            </a:rPr>
            <a:t>》</a:t>
          </a:r>
          <a:endParaRPr lang="en-US" sz="1400" kern="1200">
            <a:latin typeface="微軟正黑體" panose="020B0604030504040204" pitchFamily="34" charset="-120"/>
            <a:ea typeface="微軟正黑體" panose="020B0604030504040204" pitchFamily="34" charset="-120"/>
          </a:endParaRPr>
        </a:p>
      </dsp:txBody>
      <dsp:txXfrm rot="-5400000">
        <a:off x="901784" y="1187850"/>
        <a:ext cx="5000939" cy="755616"/>
      </dsp:txXfrm>
    </dsp:sp>
    <dsp:sp modelId="{C792EEA7-E48F-4CD5-973C-B2D407B8CBE5}">
      <dsp:nvSpPr>
        <dsp:cNvPr id="0" name=""/>
        <dsp:cNvSpPr/>
      </dsp:nvSpPr>
      <dsp:spPr>
        <a:xfrm rot="5400000">
          <a:off x="-193239" y="2482403"/>
          <a:ext cx="1288261" cy="901783"/>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微軟正黑體" panose="020B0604030504040204" pitchFamily="34" charset="-120"/>
              <a:ea typeface="微軟正黑體" panose="020B0604030504040204" pitchFamily="34" charset="-120"/>
            </a:rPr>
            <a:t>2018</a:t>
          </a:r>
          <a:r>
            <a:rPr lang="zh-TW" sz="1400" kern="1200">
              <a:latin typeface="微軟正黑體" panose="020B0604030504040204" pitchFamily="34" charset="-120"/>
              <a:ea typeface="微軟正黑體" panose="020B0604030504040204" pitchFamily="34" charset="-120"/>
            </a:rPr>
            <a:t>年</a:t>
          </a:r>
          <a:r>
            <a:rPr lang="en-US" sz="1400" kern="1200">
              <a:latin typeface="微軟正黑體" panose="020B0604030504040204" pitchFamily="34" charset="-120"/>
              <a:ea typeface="微軟正黑體" panose="020B0604030504040204" pitchFamily="34" charset="-120"/>
            </a:rPr>
            <a:t>1</a:t>
          </a:r>
          <a:r>
            <a:rPr lang="zh-HK" sz="1400" kern="1200">
              <a:latin typeface="微軟正黑體" panose="020B0604030504040204" pitchFamily="34" charset="-120"/>
              <a:ea typeface="微軟正黑體" panose="020B0604030504040204" pitchFamily="34" charset="-120"/>
            </a:rPr>
            <a:t>月</a:t>
          </a:r>
          <a:endParaRPr lang="en-US" sz="1400" kern="1200">
            <a:latin typeface="微軟正黑體" panose="020B0604030504040204" pitchFamily="34" charset="-120"/>
            <a:ea typeface="微軟正黑體" panose="020B0604030504040204" pitchFamily="34" charset="-120"/>
          </a:endParaRPr>
        </a:p>
      </dsp:txBody>
      <dsp:txXfrm rot="-5400000">
        <a:off x="1" y="2740056"/>
        <a:ext cx="901783" cy="386478"/>
      </dsp:txXfrm>
    </dsp:sp>
    <dsp:sp modelId="{C9F5C84B-350A-434E-B82A-D1105F34EE9A}">
      <dsp:nvSpPr>
        <dsp:cNvPr id="0" name=""/>
        <dsp:cNvSpPr/>
      </dsp:nvSpPr>
      <dsp:spPr>
        <a:xfrm rot="5400000">
          <a:off x="3004006" y="186941"/>
          <a:ext cx="837370" cy="5041816"/>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altLang="zh-TW" sz="1200" kern="1200"/>
            <a:t> </a:t>
          </a:r>
          <a:r>
            <a:rPr lang="zh-TW" altLang="en-US" sz="1400" kern="1200">
              <a:latin typeface="微軟正黑體" panose="020B0604030504040204" pitchFamily="34" charset="-120"/>
              <a:ea typeface="微軟正黑體" panose="020B0604030504040204" pitchFamily="34" charset="-120"/>
            </a:rPr>
            <a:t>全國人大常委會法制工作委員會擬訂了</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中華人民共和國憲法修正案（草案）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和</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全國人民代表大會常務委員會關於提請審議</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中華人民共和國憲法修正案（草案）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的議案</a:t>
          </a:r>
          <a:r>
            <a:rPr lang="en-US" altLang="zh-TW" sz="1400" kern="1200">
              <a:latin typeface="微軟正黑體" panose="020B0604030504040204" pitchFamily="34" charset="-120"/>
              <a:ea typeface="微軟正黑體" panose="020B0604030504040204" pitchFamily="34" charset="-120"/>
            </a:rPr>
            <a:t>》</a:t>
          </a:r>
          <a:endParaRPr lang="en-US" sz="1400" kern="1200">
            <a:latin typeface="微軟正黑體" panose="020B0604030504040204" pitchFamily="34" charset="-120"/>
            <a:ea typeface="微軟正黑體" panose="020B0604030504040204" pitchFamily="34" charset="-120"/>
          </a:endParaRPr>
        </a:p>
      </dsp:txBody>
      <dsp:txXfrm rot="-5400000">
        <a:off x="901784" y="2330041"/>
        <a:ext cx="5000939" cy="755616"/>
      </dsp:txXfrm>
    </dsp:sp>
    <dsp:sp modelId="{DBDD763B-BCEE-4B2F-B242-9B7563BDEF40}">
      <dsp:nvSpPr>
        <dsp:cNvPr id="0" name=""/>
        <dsp:cNvSpPr/>
      </dsp:nvSpPr>
      <dsp:spPr>
        <a:xfrm rot="5400000">
          <a:off x="-193239" y="3624595"/>
          <a:ext cx="1288261" cy="901783"/>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00075">
            <a:lnSpc>
              <a:spcPct val="90000"/>
            </a:lnSpc>
            <a:spcBef>
              <a:spcPct val="0"/>
            </a:spcBef>
            <a:spcAft>
              <a:spcPct val="35000"/>
            </a:spcAft>
          </a:pPr>
          <a:r>
            <a:rPr lang="en-US" sz="1350" kern="1200">
              <a:latin typeface="微軟正黑體" panose="020B0604030504040204" pitchFamily="34" charset="-120"/>
              <a:ea typeface="微軟正黑體" panose="020B0604030504040204" pitchFamily="34" charset="-120"/>
            </a:rPr>
            <a:t>2018</a:t>
          </a:r>
          <a:r>
            <a:rPr lang="zh-TW" sz="1350" kern="1200">
              <a:latin typeface="微軟正黑體" panose="020B0604030504040204" pitchFamily="34" charset="-120"/>
              <a:ea typeface="微軟正黑體" panose="020B0604030504040204" pitchFamily="34" charset="-120"/>
            </a:rPr>
            <a:t>年</a:t>
          </a:r>
          <a:r>
            <a:rPr lang="en-US" altLang="zh-TW" sz="1350" kern="1200">
              <a:latin typeface="微軟正黑體" panose="020B0604030504040204" pitchFamily="34" charset="-120"/>
              <a:ea typeface="微軟正黑體" panose="020B0604030504040204" pitchFamily="34" charset="-120"/>
            </a:rPr>
            <a:t>3</a:t>
          </a:r>
          <a:r>
            <a:rPr lang="en-US" sz="1350" kern="1200">
              <a:latin typeface="微軟正黑體" panose="020B0604030504040204" pitchFamily="34" charset="-120"/>
              <a:ea typeface="微軟正黑體" panose="020B0604030504040204" pitchFamily="34" charset="-120"/>
            </a:rPr>
            <a:t> </a:t>
          </a:r>
          <a:r>
            <a:rPr lang="zh-HK" sz="1350" kern="1200">
              <a:latin typeface="微軟正黑體" panose="020B0604030504040204" pitchFamily="34" charset="-120"/>
              <a:ea typeface="微軟正黑體" panose="020B0604030504040204" pitchFamily="34" charset="-120"/>
            </a:rPr>
            <a:t>月</a:t>
          </a:r>
          <a:endParaRPr lang="en-US" sz="1350" kern="1200">
            <a:latin typeface="微軟正黑體" panose="020B0604030504040204" pitchFamily="34" charset="-120"/>
            <a:ea typeface="微軟正黑體" panose="020B0604030504040204" pitchFamily="34" charset="-120"/>
          </a:endParaRPr>
        </a:p>
      </dsp:txBody>
      <dsp:txXfrm rot="-5400000">
        <a:off x="1" y="3882248"/>
        <a:ext cx="901783" cy="386478"/>
      </dsp:txXfrm>
    </dsp:sp>
    <dsp:sp modelId="{D05A4995-1ACC-4FE4-961A-528B764BB8DD}">
      <dsp:nvSpPr>
        <dsp:cNvPr id="0" name=""/>
        <dsp:cNvSpPr/>
      </dsp:nvSpPr>
      <dsp:spPr>
        <a:xfrm rot="5400000">
          <a:off x="3004006" y="1329132"/>
          <a:ext cx="837370" cy="5041816"/>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zh-TW" altLang="en-US" sz="1400" kern="1200">
              <a:latin typeface="微軟正黑體" panose="020B0604030504040204" pitchFamily="34" charset="-120"/>
              <a:ea typeface="微軟正黑體" panose="020B0604030504040204" pitchFamily="34" charset="-120"/>
            </a:rPr>
            <a:t>全國人大會議通過</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中華人民共和國憲法修正案</a:t>
          </a:r>
          <a:r>
            <a:rPr lang="en-US" altLang="zh-TW" sz="1400" kern="1200">
              <a:latin typeface="微軟正黑體" panose="020B0604030504040204" pitchFamily="34" charset="-120"/>
              <a:ea typeface="微軟正黑體" panose="020B0604030504040204" pitchFamily="34" charset="-120"/>
            </a:rPr>
            <a:t>》</a:t>
          </a:r>
          <a:r>
            <a:rPr lang="zh-TW" altLang="en-US" sz="1400" kern="1200">
              <a:latin typeface="微軟正黑體" panose="020B0604030504040204" pitchFamily="34" charset="-120"/>
              <a:ea typeface="微軟正黑體" panose="020B0604030504040204" pitchFamily="34" charset="-120"/>
            </a:rPr>
            <a:t>（</a:t>
          </a:r>
          <a:r>
            <a:rPr lang="en-US" altLang="zh-TW" sz="1400" kern="1200">
              <a:latin typeface="微軟正黑體" panose="020B0604030504040204" pitchFamily="34" charset="-120"/>
              <a:ea typeface="微軟正黑體" panose="020B0604030504040204" pitchFamily="34" charset="-120"/>
            </a:rPr>
            <a:t>2018</a:t>
          </a:r>
          <a:r>
            <a:rPr lang="zh-TW" altLang="en-US" sz="1400" kern="1200">
              <a:latin typeface="微軟正黑體" panose="020B0604030504040204" pitchFamily="34" charset="-120"/>
              <a:ea typeface="微軟正黑體" panose="020B0604030504040204" pitchFamily="34" charset="-120"/>
            </a:rPr>
            <a:t>年）</a:t>
          </a:r>
          <a:endParaRPr lang="en-US" sz="1400" kern="1200">
            <a:latin typeface="微軟正黑體" panose="020B0604030504040204" pitchFamily="34" charset="-120"/>
            <a:ea typeface="微軟正黑體" panose="020B0604030504040204" pitchFamily="34" charset="-120"/>
          </a:endParaRPr>
        </a:p>
      </dsp:txBody>
      <dsp:txXfrm rot="-5400000">
        <a:off x="901784" y="3472232"/>
        <a:ext cx="5000939" cy="7556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DE9F04-253C-44D5-BABA-BBE7A39BA446}">
      <dsp:nvSpPr>
        <dsp:cNvPr id="0" name=""/>
        <dsp:cNvSpPr/>
      </dsp:nvSpPr>
      <dsp:spPr>
        <a:xfrm>
          <a:off x="2145199" y="982427"/>
          <a:ext cx="2386626" cy="238662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a:t>政協成員</a:t>
          </a:r>
        </a:p>
      </dsp:txBody>
      <dsp:txXfrm>
        <a:off x="2494712" y="1331940"/>
        <a:ext cx="1687600" cy="1687600"/>
      </dsp:txXfrm>
    </dsp:sp>
    <dsp:sp modelId="{CF6C820C-E9CB-425C-92AF-B3AAF1A4844F}">
      <dsp:nvSpPr>
        <dsp:cNvPr id="0" name=""/>
        <dsp:cNvSpPr/>
      </dsp:nvSpPr>
      <dsp:spPr>
        <a:xfrm>
          <a:off x="2741855" y="23598"/>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u="none" kern="1200"/>
            <a:t>中國共產黨黨員</a:t>
          </a:r>
        </a:p>
      </dsp:txBody>
      <dsp:txXfrm>
        <a:off x="2916612" y="198355"/>
        <a:ext cx="843799" cy="843799"/>
      </dsp:txXfrm>
    </dsp:sp>
    <dsp:sp modelId="{9C6EBAE0-9CD7-4A2F-A433-56AB3368EB8B}">
      <dsp:nvSpPr>
        <dsp:cNvPr id="0" name=""/>
        <dsp:cNvSpPr/>
      </dsp:nvSpPr>
      <dsp:spPr>
        <a:xfrm>
          <a:off x="3741703"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u="none" kern="1200"/>
            <a:t>各民主黨派黨員</a:t>
          </a:r>
        </a:p>
      </dsp:txBody>
      <dsp:txXfrm>
        <a:off x="3916460" y="562269"/>
        <a:ext cx="843799" cy="843799"/>
      </dsp:txXfrm>
    </dsp:sp>
    <dsp:sp modelId="{D21126D6-DDBB-4F66-B764-ACEC86066C78}">
      <dsp:nvSpPr>
        <dsp:cNvPr id="0" name=""/>
        <dsp:cNvSpPr/>
      </dsp:nvSpPr>
      <dsp:spPr>
        <a:xfrm>
          <a:off x="4273710"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i="1" u="sng" kern="1200">
              <a:solidFill>
                <a:srgbClr val="FF0000"/>
              </a:solidFill>
            </a:rPr>
            <a:t>無黨派人士</a:t>
          </a:r>
        </a:p>
      </dsp:txBody>
      <dsp:txXfrm>
        <a:off x="4448467" y="1483734"/>
        <a:ext cx="843799" cy="843799"/>
      </dsp:txXfrm>
    </dsp:sp>
    <dsp:sp modelId="{C16FB5A0-8C1D-4FD5-958C-E7BFBF01BCA7}">
      <dsp:nvSpPr>
        <dsp:cNvPr id="0" name=""/>
        <dsp:cNvSpPr/>
      </dsp:nvSpPr>
      <dsp:spPr>
        <a:xfrm>
          <a:off x="4088946"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人民團</a:t>
          </a:r>
          <a:r>
            <a:rPr lang="zh-TW" sz="1700" i="1" u="sng" kern="1200">
              <a:solidFill>
                <a:srgbClr val="FF0000"/>
              </a:solidFill>
            </a:rPr>
            <a:t>體</a:t>
          </a:r>
          <a:endParaRPr lang="zh-TW" altLang="en-US" sz="1700" i="1" u="sng" kern="1200">
            <a:solidFill>
              <a:srgbClr val="FF0000"/>
            </a:solidFill>
          </a:endParaRPr>
        </a:p>
      </dsp:txBody>
      <dsp:txXfrm>
        <a:off x="4263703" y="2531584"/>
        <a:ext cx="843799" cy="843799"/>
      </dsp:txXfrm>
    </dsp:sp>
    <dsp:sp modelId="{8D3774FC-49FE-4D1C-A68F-75490285C7E2}">
      <dsp:nvSpPr>
        <dsp:cNvPr id="0" name=""/>
        <dsp:cNvSpPr/>
      </dsp:nvSpPr>
      <dsp:spPr>
        <a:xfrm>
          <a:off x="3273863"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altLang="en-US" sz="1700" i="1" u="sng" kern="1200">
              <a:solidFill>
                <a:srgbClr val="FF0000"/>
              </a:solidFill>
            </a:rPr>
            <a:t>各少數民族的代表</a:t>
          </a:r>
        </a:p>
      </dsp:txBody>
      <dsp:txXfrm>
        <a:off x="3448620" y="3215520"/>
        <a:ext cx="843799" cy="843799"/>
      </dsp:txXfrm>
    </dsp:sp>
    <dsp:sp modelId="{941D5EAF-9008-4E3D-946E-844893616CB8}">
      <dsp:nvSpPr>
        <dsp:cNvPr id="0" name=""/>
        <dsp:cNvSpPr/>
      </dsp:nvSpPr>
      <dsp:spPr>
        <a:xfrm>
          <a:off x="2209848" y="3040763"/>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0" u="none" kern="1200">
              <a:solidFill>
                <a:schemeClr val="tx1"/>
              </a:solidFill>
            </a:rPr>
            <a:t>各界的代</a:t>
          </a:r>
          <a:r>
            <a:rPr lang="zh-TW" sz="1700" i="0" u="none" kern="1200">
              <a:solidFill>
                <a:schemeClr val="tx1"/>
              </a:solidFill>
            </a:rPr>
            <a:t>表</a:t>
          </a:r>
          <a:endParaRPr lang="zh-TW" altLang="en-US" sz="1700" i="0" u="none" kern="1200">
            <a:solidFill>
              <a:schemeClr val="tx1"/>
            </a:solidFill>
          </a:endParaRPr>
        </a:p>
      </dsp:txBody>
      <dsp:txXfrm>
        <a:off x="2384605" y="3215520"/>
        <a:ext cx="843799" cy="843799"/>
      </dsp:txXfrm>
    </dsp:sp>
    <dsp:sp modelId="{F8CF2A5D-00CD-4A0D-980E-B24E223E5C41}">
      <dsp:nvSpPr>
        <dsp:cNvPr id="0" name=""/>
        <dsp:cNvSpPr/>
      </dsp:nvSpPr>
      <dsp:spPr>
        <a:xfrm>
          <a:off x="1394765" y="235682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港澳台同胞</a:t>
          </a:r>
          <a:endParaRPr lang="zh-TW" altLang="en-US" sz="1700" i="1" u="sng" kern="1200">
            <a:solidFill>
              <a:srgbClr val="FF0000"/>
            </a:solidFill>
          </a:endParaRPr>
        </a:p>
      </dsp:txBody>
      <dsp:txXfrm>
        <a:off x="1569522" y="2531584"/>
        <a:ext cx="843799" cy="843799"/>
      </dsp:txXfrm>
    </dsp:sp>
    <dsp:sp modelId="{09EE865D-5646-4E9C-8048-E1EAAADA576B}">
      <dsp:nvSpPr>
        <dsp:cNvPr id="0" name=""/>
        <dsp:cNvSpPr/>
      </dsp:nvSpPr>
      <dsp:spPr>
        <a:xfrm>
          <a:off x="1210001" y="1308977"/>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歸國僑胞</a:t>
          </a:r>
          <a:endParaRPr lang="zh-TW" altLang="en-US" sz="1700" i="1" u="sng" kern="1200">
            <a:solidFill>
              <a:srgbClr val="FF0000"/>
            </a:solidFill>
          </a:endParaRPr>
        </a:p>
      </dsp:txBody>
      <dsp:txXfrm>
        <a:off x="1384758" y="1483734"/>
        <a:ext cx="843799" cy="843799"/>
      </dsp:txXfrm>
    </dsp:sp>
    <dsp:sp modelId="{DEE078D2-6730-40DB-9CA7-EFD5977D9DCC}">
      <dsp:nvSpPr>
        <dsp:cNvPr id="0" name=""/>
        <dsp:cNvSpPr/>
      </dsp:nvSpPr>
      <dsp:spPr>
        <a:xfrm>
          <a:off x="1742008" y="387512"/>
          <a:ext cx="1193313" cy="1193313"/>
        </a:xfrm>
        <a:prstGeom prst="ellipse">
          <a:avLst/>
        </a:prstGeom>
        <a:solidFill>
          <a:schemeClr val="accent1">
            <a:lumMod val="40000"/>
            <a:lumOff val="6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HK" sz="1700" kern="1200"/>
            <a:t>特別邀請人士</a:t>
          </a:r>
          <a:endParaRPr lang="zh-TW" altLang="en-US" sz="1700" kern="1200"/>
        </a:p>
      </dsp:txBody>
      <dsp:txXfrm>
        <a:off x="1916765" y="562269"/>
        <a:ext cx="843799" cy="8437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58034-774E-4430-B378-F50C48A08679}">
      <dsp:nvSpPr>
        <dsp:cNvPr id="0" name=""/>
        <dsp:cNvSpPr/>
      </dsp:nvSpPr>
      <dsp:spPr>
        <a:xfrm>
          <a:off x="1472857" y="2270812"/>
          <a:ext cx="463755" cy="644728"/>
        </a:xfrm>
        <a:custGeom>
          <a:avLst/>
          <a:gdLst/>
          <a:ahLst/>
          <a:cxnLst/>
          <a:rect l="0" t="0" r="0" b="0"/>
          <a:pathLst>
            <a:path>
              <a:moveTo>
                <a:pt x="0" y="0"/>
              </a:moveTo>
              <a:lnTo>
                <a:pt x="231877" y="0"/>
              </a:lnTo>
              <a:lnTo>
                <a:pt x="231877" y="644728"/>
              </a:lnTo>
              <a:lnTo>
                <a:pt x="463755" y="64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4879" y="2573322"/>
        <a:ext cx="39709" cy="39709"/>
      </dsp:txXfrm>
    </dsp:sp>
    <dsp:sp modelId="{3C7FF795-D4C5-4806-A202-D219F40F1EC0}">
      <dsp:nvSpPr>
        <dsp:cNvPr id="0" name=""/>
        <dsp:cNvSpPr/>
      </dsp:nvSpPr>
      <dsp:spPr>
        <a:xfrm>
          <a:off x="1472857" y="2270812"/>
          <a:ext cx="463755" cy="251227"/>
        </a:xfrm>
        <a:custGeom>
          <a:avLst/>
          <a:gdLst/>
          <a:ahLst/>
          <a:cxnLst/>
          <a:rect l="0" t="0" r="0" b="0"/>
          <a:pathLst>
            <a:path>
              <a:moveTo>
                <a:pt x="0" y="0"/>
              </a:moveTo>
              <a:lnTo>
                <a:pt x="231877" y="0"/>
              </a:lnTo>
              <a:lnTo>
                <a:pt x="231877" y="251227"/>
              </a:lnTo>
              <a:lnTo>
                <a:pt x="463755" y="251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1548" y="2383240"/>
        <a:ext cx="26371" cy="26371"/>
      </dsp:txXfrm>
    </dsp:sp>
    <dsp:sp modelId="{C18030F1-C247-4940-A4B8-2625DAE607DD}">
      <dsp:nvSpPr>
        <dsp:cNvPr id="0" name=""/>
        <dsp:cNvSpPr/>
      </dsp:nvSpPr>
      <dsp:spPr>
        <a:xfrm>
          <a:off x="1472857" y="2128539"/>
          <a:ext cx="463755" cy="142273"/>
        </a:xfrm>
        <a:custGeom>
          <a:avLst/>
          <a:gdLst/>
          <a:ahLst/>
          <a:cxnLst/>
          <a:rect l="0" t="0" r="0" b="0"/>
          <a:pathLst>
            <a:path>
              <a:moveTo>
                <a:pt x="0" y="142273"/>
              </a:moveTo>
              <a:lnTo>
                <a:pt x="231877" y="142273"/>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92607" y="2187548"/>
        <a:ext cx="24254" cy="24254"/>
      </dsp:txXfrm>
    </dsp:sp>
    <dsp:sp modelId="{DE5BEF60-0E5A-4BD1-8D20-30FFE375883A}">
      <dsp:nvSpPr>
        <dsp:cNvPr id="0" name=""/>
        <dsp:cNvSpPr/>
      </dsp:nvSpPr>
      <dsp:spPr>
        <a:xfrm>
          <a:off x="1472857" y="1735038"/>
          <a:ext cx="463755" cy="535774"/>
        </a:xfrm>
        <a:custGeom>
          <a:avLst/>
          <a:gdLst/>
          <a:ahLst/>
          <a:cxnLst/>
          <a:rect l="0" t="0" r="0" b="0"/>
          <a:pathLst>
            <a:path>
              <a:moveTo>
                <a:pt x="0" y="535774"/>
              </a:moveTo>
              <a:lnTo>
                <a:pt x="231877" y="535774"/>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87019" y="1985210"/>
        <a:ext cx="35430" cy="35430"/>
      </dsp:txXfrm>
    </dsp:sp>
    <dsp:sp modelId="{456C3546-E883-45F4-9328-71602A013C80}">
      <dsp:nvSpPr>
        <dsp:cNvPr id="0" name=""/>
        <dsp:cNvSpPr/>
      </dsp:nvSpPr>
      <dsp:spPr>
        <a:xfrm>
          <a:off x="1472857" y="1341536"/>
          <a:ext cx="463755" cy="929275"/>
        </a:xfrm>
        <a:custGeom>
          <a:avLst/>
          <a:gdLst/>
          <a:ahLst/>
          <a:cxnLst/>
          <a:rect l="0" t="0" r="0" b="0"/>
          <a:pathLst>
            <a:path>
              <a:moveTo>
                <a:pt x="0" y="929275"/>
              </a:moveTo>
              <a:lnTo>
                <a:pt x="231877" y="929275"/>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78770" y="1780210"/>
        <a:ext cx="51928" cy="51928"/>
      </dsp:txXfrm>
    </dsp:sp>
    <dsp:sp modelId="{5BAC2730-B997-4A8D-BA0E-8476DF02B0F3}">
      <dsp:nvSpPr>
        <dsp:cNvPr id="0" name=""/>
        <dsp:cNvSpPr/>
      </dsp:nvSpPr>
      <dsp:spPr>
        <a:xfrm>
          <a:off x="1472857" y="948035"/>
          <a:ext cx="463755" cy="1322776"/>
        </a:xfrm>
        <a:custGeom>
          <a:avLst/>
          <a:gdLst/>
          <a:ahLst/>
          <a:cxnLst/>
          <a:rect l="0" t="0" r="0" b="0"/>
          <a:pathLst>
            <a:path>
              <a:moveTo>
                <a:pt x="0" y="1322776"/>
              </a:moveTo>
              <a:lnTo>
                <a:pt x="231877" y="1322776"/>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69691" y="1574381"/>
        <a:ext cx="70085" cy="70085"/>
      </dsp:txXfrm>
    </dsp:sp>
    <dsp:sp modelId="{E525FE46-6009-4DFF-900A-28FC33E03E26}">
      <dsp:nvSpPr>
        <dsp:cNvPr id="0" name=""/>
        <dsp:cNvSpPr/>
      </dsp:nvSpPr>
      <dsp:spPr>
        <a:xfrm>
          <a:off x="1472857" y="554534"/>
          <a:ext cx="463755" cy="1716277"/>
        </a:xfrm>
        <a:custGeom>
          <a:avLst/>
          <a:gdLst/>
          <a:ahLst/>
          <a:cxnLst/>
          <a:rect l="0" t="0" r="0" b="0"/>
          <a:pathLst>
            <a:path>
              <a:moveTo>
                <a:pt x="0" y="1716277"/>
              </a:moveTo>
              <a:lnTo>
                <a:pt x="231877" y="1716277"/>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1660288" y="1368227"/>
        <a:ext cx="88891" cy="88891"/>
      </dsp:txXfrm>
    </dsp:sp>
    <dsp:sp modelId="{6B9C4FBC-5EC7-4AB0-A6ED-231787114AF3}">
      <dsp:nvSpPr>
        <dsp:cNvPr id="0" name=""/>
        <dsp:cNvSpPr/>
      </dsp:nvSpPr>
      <dsp:spPr>
        <a:xfrm>
          <a:off x="1472857" y="161033"/>
          <a:ext cx="463755" cy="2109778"/>
        </a:xfrm>
        <a:custGeom>
          <a:avLst/>
          <a:gdLst/>
          <a:ahLst/>
          <a:cxnLst/>
          <a:rect l="0" t="0" r="0" b="0"/>
          <a:pathLst>
            <a:path>
              <a:moveTo>
                <a:pt x="0" y="2109778"/>
              </a:moveTo>
              <a:lnTo>
                <a:pt x="231877" y="2109778"/>
              </a:lnTo>
              <a:lnTo>
                <a:pt x="231877" y="0"/>
              </a:lnTo>
              <a:lnTo>
                <a:pt x="4637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1650731" y="1161919"/>
        <a:ext cx="108007" cy="108007"/>
      </dsp:txXfrm>
    </dsp:sp>
    <dsp:sp modelId="{F151DECC-72F1-40AE-9350-425C1F3B27E9}">
      <dsp:nvSpPr>
        <dsp:cNvPr id="0" name=""/>
        <dsp:cNvSpPr/>
      </dsp:nvSpPr>
      <dsp:spPr>
        <a:xfrm>
          <a:off x="1054" y="1544607"/>
          <a:ext cx="1491195" cy="1452409"/>
        </a:xfrm>
        <a:prstGeom prst="rect">
          <a:avLst/>
        </a:prstGeom>
        <a:solidFill>
          <a:schemeClr val="accent1">
            <a:lumMod val="20000"/>
            <a:lumOff val="80000"/>
          </a:schemeClr>
        </a:solidFill>
        <a:ln w="127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altLang="zh-HK" sz="1600" b="0" kern="1200">
              <a:solidFill>
                <a:sysClr val="windowText" lastClr="000000"/>
              </a:solidFill>
            </a:rPr>
            <a:t> </a:t>
          </a:r>
          <a:r>
            <a:rPr lang="zh-HK" sz="1600" b="0" kern="1200">
              <a:solidFill>
                <a:sysClr val="windowText" lastClr="000000"/>
              </a:solidFill>
            </a:rPr>
            <a:t>八個民主黨派</a:t>
          </a:r>
          <a:r>
            <a:rPr lang="zh-TW" altLang="en-US" sz="1800" b="0" kern="1200">
              <a:solidFill>
                <a:sysClr val="windowText" lastClr="000000"/>
              </a:solidFill>
            </a:rPr>
            <a:t>：</a:t>
          </a:r>
          <a:endParaRPr lang="zh-TW" altLang="en-US" sz="1800" b="0" kern="1200">
            <a:solidFill>
              <a:sysClr val="windowText" lastClr="000000"/>
            </a:solidFill>
            <a:latin typeface="微軟正黑體" panose="020B0604030504040204" pitchFamily="34" charset="-120"/>
            <a:ea typeface="微軟正黑體" panose="020B0604030504040204" pitchFamily="34" charset="-120"/>
          </a:endParaRPr>
        </a:p>
      </dsp:txBody>
      <dsp:txXfrm>
        <a:off x="1054" y="1544607"/>
        <a:ext cx="1491195" cy="1452409"/>
      </dsp:txXfrm>
    </dsp:sp>
    <dsp:sp modelId="{8D5D1E93-ABA9-48B7-BA16-27CFC8CB30B2}">
      <dsp:nvSpPr>
        <dsp:cNvPr id="0" name=""/>
        <dsp:cNvSpPr/>
      </dsp:nvSpPr>
      <dsp:spPr>
        <a:xfrm>
          <a:off x="1936612" y="3633"/>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b="1" i="0" kern="1200">
              <a:solidFill>
                <a:schemeClr val="tx1"/>
              </a:solidFill>
            </a:rPr>
            <a:t>中國國民黨革命委員會</a:t>
          </a:r>
          <a:endParaRPr lang="zh-TW" altLang="en-US" sz="1400" b="1" i="0" strike="sngStrike" kern="1200">
            <a:solidFill>
              <a:schemeClr val="tx1"/>
            </a:solidFill>
          </a:endParaRPr>
        </a:p>
      </dsp:txBody>
      <dsp:txXfrm>
        <a:off x="1936612" y="3633"/>
        <a:ext cx="3060004" cy="314800"/>
      </dsp:txXfrm>
    </dsp:sp>
    <dsp:sp modelId="{AA5CC623-0900-4F67-B582-D64DEA1A5F8A}">
      <dsp:nvSpPr>
        <dsp:cNvPr id="0" name=""/>
        <dsp:cNvSpPr/>
      </dsp:nvSpPr>
      <dsp:spPr>
        <a:xfrm>
          <a:off x="1936612" y="397134"/>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中國民主同盟</a:t>
          </a:r>
          <a:endParaRPr lang="zh-TW" altLang="en-US" sz="1600" b="1" i="0" strike="sngStrike" kern="1200">
            <a:solidFill>
              <a:schemeClr val="tx1"/>
            </a:solidFill>
          </a:endParaRPr>
        </a:p>
      </dsp:txBody>
      <dsp:txXfrm>
        <a:off x="1936612" y="397134"/>
        <a:ext cx="3060004" cy="314800"/>
      </dsp:txXfrm>
    </dsp:sp>
    <dsp:sp modelId="{5FAC6434-4B12-4C7C-B5B3-E1A9E238A661}">
      <dsp:nvSpPr>
        <dsp:cNvPr id="0" name=""/>
        <dsp:cNvSpPr/>
      </dsp:nvSpPr>
      <dsp:spPr>
        <a:xfrm>
          <a:off x="1936612" y="790635"/>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中國民主建國會</a:t>
          </a:r>
          <a:endParaRPr lang="zh-TW" altLang="en-US" sz="1400" b="1" i="0" strike="sngStrike" kern="1200">
            <a:solidFill>
              <a:schemeClr val="tx1"/>
            </a:solidFill>
          </a:endParaRPr>
        </a:p>
      </dsp:txBody>
      <dsp:txXfrm>
        <a:off x="1936612" y="790635"/>
        <a:ext cx="3060004" cy="314800"/>
      </dsp:txXfrm>
    </dsp:sp>
    <dsp:sp modelId="{B111BF5B-D6D8-489A-91D9-DD96FEA76F44}">
      <dsp:nvSpPr>
        <dsp:cNvPr id="0" name=""/>
        <dsp:cNvSpPr/>
      </dsp:nvSpPr>
      <dsp:spPr>
        <a:xfrm>
          <a:off x="1936612" y="1184136"/>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中國民主促進會</a:t>
          </a:r>
          <a:endParaRPr lang="zh-TW" altLang="en-US" sz="1400" b="1" i="0" strike="sngStrike" kern="1200">
            <a:solidFill>
              <a:schemeClr val="tx1"/>
            </a:solidFill>
          </a:endParaRPr>
        </a:p>
      </dsp:txBody>
      <dsp:txXfrm>
        <a:off x="1936612" y="1184136"/>
        <a:ext cx="3060004" cy="314800"/>
      </dsp:txXfrm>
    </dsp:sp>
    <dsp:sp modelId="{72907F13-16BC-475E-9EB7-D36D49DE0462}">
      <dsp:nvSpPr>
        <dsp:cNvPr id="0" name=""/>
        <dsp:cNvSpPr/>
      </dsp:nvSpPr>
      <dsp:spPr>
        <a:xfrm>
          <a:off x="1936612" y="1577637"/>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中國農工民主黨</a:t>
          </a:r>
          <a:endParaRPr lang="zh-TW" altLang="en-US" sz="1400" b="1" i="0" strike="sngStrike" kern="1200">
            <a:solidFill>
              <a:schemeClr val="tx1"/>
            </a:solidFill>
          </a:endParaRPr>
        </a:p>
      </dsp:txBody>
      <dsp:txXfrm>
        <a:off x="1936612" y="1577637"/>
        <a:ext cx="3060004" cy="314800"/>
      </dsp:txXfrm>
    </dsp:sp>
    <dsp:sp modelId="{27229AFC-C542-4B7A-B084-3763058DBC4D}">
      <dsp:nvSpPr>
        <dsp:cNvPr id="0" name=""/>
        <dsp:cNvSpPr/>
      </dsp:nvSpPr>
      <dsp:spPr>
        <a:xfrm>
          <a:off x="1936612" y="1971138"/>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中國致公黨</a:t>
          </a:r>
          <a:endParaRPr lang="zh-TW" altLang="en-US" sz="1000" b="1" i="0" strike="sngStrike" kern="1200">
            <a:solidFill>
              <a:schemeClr val="tx1"/>
            </a:solidFill>
          </a:endParaRPr>
        </a:p>
      </dsp:txBody>
      <dsp:txXfrm>
        <a:off x="1936612" y="1971138"/>
        <a:ext cx="3060004" cy="314800"/>
      </dsp:txXfrm>
    </dsp:sp>
    <dsp:sp modelId="{857A05C3-C73B-4E05-942C-DC9481F5AD40}">
      <dsp:nvSpPr>
        <dsp:cNvPr id="0" name=""/>
        <dsp:cNvSpPr/>
      </dsp:nvSpPr>
      <dsp:spPr>
        <a:xfrm>
          <a:off x="1936612" y="2364639"/>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九三學社</a:t>
          </a:r>
          <a:endParaRPr lang="zh-TW" altLang="en-US" sz="1400" b="1" i="0" kern="1200">
            <a:solidFill>
              <a:schemeClr val="tx1"/>
            </a:solidFill>
          </a:endParaRPr>
        </a:p>
      </dsp:txBody>
      <dsp:txXfrm>
        <a:off x="1936612" y="2364639"/>
        <a:ext cx="3060004" cy="314800"/>
      </dsp:txXfrm>
    </dsp:sp>
    <dsp:sp modelId="{18ED523B-44A0-4566-998B-E2931C06296F}">
      <dsp:nvSpPr>
        <dsp:cNvPr id="0" name=""/>
        <dsp:cNvSpPr/>
      </dsp:nvSpPr>
      <dsp:spPr>
        <a:xfrm>
          <a:off x="1936612" y="2758140"/>
          <a:ext cx="3060004" cy="314800"/>
        </a:xfrm>
        <a:prstGeom prst="rect">
          <a:avLst/>
        </a:prstGeom>
        <a:solidFill>
          <a:schemeClr val="accent1">
            <a:lumMod val="20000"/>
            <a:lumOff val="80000"/>
          </a:schemeClr>
        </a:solidFill>
        <a:ln w="635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TW" altLang="en-US" sz="1400" i="1" u="sng" kern="1200">
              <a:solidFill>
                <a:srgbClr val="FF0000"/>
              </a:solidFill>
            </a:rPr>
            <a:t>台灣民主自治同盟</a:t>
          </a:r>
          <a:endParaRPr lang="zh-TW" altLang="en-US" sz="1400" b="1" i="0" strike="sngStrike" kern="1200">
            <a:solidFill>
              <a:schemeClr val="tx1"/>
            </a:solidFill>
          </a:endParaRPr>
        </a:p>
      </dsp:txBody>
      <dsp:txXfrm>
        <a:off x="1936612" y="2758140"/>
        <a:ext cx="3060004" cy="3148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83B7-6858-4088-A72C-CA9507E4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124</Pages>
  <Words>9396</Words>
  <Characters>53560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WAI, Cheuk-bun Solar</cp:lastModifiedBy>
  <cp:revision>95</cp:revision>
  <cp:lastPrinted>2024-02-29T10:04:00Z</cp:lastPrinted>
  <dcterms:created xsi:type="dcterms:W3CDTF">2024-03-05T02:12:00Z</dcterms:created>
  <dcterms:modified xsi:type="dcterms:W3CDTF">2024-03-08T07:12:00Z</dcterms:modified>
</cp:coreProperties>
</file>